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footer23.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header31.xml" ContentType="application/vnd.openxmlformats-officedocument.wordprocessingml.header+xml"/>
  <Override PartName="/word/footer25.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6.xml" ContentType="application/vnd.openxmlformats-officedocument.wordprocessingml.footer+xml"/>
  <Override PartName="/word/header34.xml" ContentType="application/vnd.openxmlformats-officedocument.wordprocessingml.header+xml"/>
  <Override PartName="/word/footer27.xml" ContentType="application/vnd.openxmlformats-officedocument.wordprocessingml.footer+xml"/>
  <Override PartName="/word/header35.xml" ContentType="application/vnd.openxmlformats-officedocument.wordprocessingml.header+xml"/>
  <Override PartName="/word/footer28.xml" ContentType="application/vnd.openxmlformats-officedocument.wordprocessingml.footer+xml"/>
  <Override PartName="/word/header36.xml" ContentType="application/vnd.openxmlformats-officedocument.wordprocessingml.header+xml"/>
  <Override PartName="/word/footer29.xml" ContentType="application/vnd.openxmlformats-officedocument.wordprocessingml.footer+xml"/>
  <Override PartName="/word/header37.xml" ContentType="application/vnd.openxmlformats-officedocument.wordprocessingml.header+xml"/>
  <Override PartName="/word/footer30.xml" ContentType="application/vnd.openxmlformats-officedocument.wordprocessingml.footer+xml"/>
  <Override PartName="/word/header38.xml" ContentType="application/vnd.openxmlformats-officedocument.wordprocessingml.header+xml"/>
  <Override PartName="/word/footer31.xml" ContentType="application/vnd.openxmlformats-officedocument.wordprocessingml.footer+xml"/>
  <Override PartName="/word/header39.xml" ContentType="application/vnd.openxmlformats-officedocument.wordprocessingml.header+xml"/>
  <Override PartName="/word/footer32.xml" ContentType="application/vnd.openxmlformats-officedocument.wordprocessingml.footer+xml"/>
  <Override PartName="/word/header40.xml" ContentType="application/vnd.openxmlformats-officedocument.wordprocessingml.header+xml"/>
  <Override PartName="/word/footer33.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4.xml" ContentType="application/vnd.openxmlformats-officedocument.wordprocessingml.footer+xml"/>
  <Override PartName="/word/header43.xml" ContentType="application/vnd.openxmlformats-officedocument.wordprocessingml.header+xml"/>
  <Override PartName="/word/footer35.xml" ContentType="application/vnd.openxmlformats-officedocument.wordprocessingml.footer+xml"/>
  <Override PartName="/word/header44.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5.xml" ContentType="application/vnd.openxmlformats-officedocument.wordprocessingml.header+xml"/>
  <Override PartName="/word/footer38.xml" ContentType="application/vnd.openxmlformats-officedocument.wordprocessingml.footer+xml"/>
  <Override PartName="/word/header46.xml" ContentType="application/vnd.openxmlformats-officedocument.wordprocessingml.header+xml"/>
  <Override PartName="/word/footer39.xml" ContentType="application/vnd.openxmlformats-officedocument.wordprocessingml.footer+xml"/>
  <Override PartName="/word/header47.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82A27" w:rsidRDefault="001C6A4C">
      <w:r w:rsidRPr="001C6A4C">
        <w:rPr>
          <w:noProof/>
        </w:rPr>
        <mc:AlternateContent>
          <mc:Choice Requires="wps">
            <w:drawing>
              <wp:anchor distT="0" distB="0" distL="114300" distR="114300" simplePos="0" relativeHeight="251662336" behindDoc="0" locked="0" layoutInCell="1" allowOverlap="1" wp14:anchorId="6F95A15F" wp14:editId="5A5CA496">
                <wp:simplePos x="0" y="0"/>
                <wp:positionH relativeFrom="column">
                  <wp:posOffset>-889635</wp:posOffset>
                </wp:positionH>
                <wp:positionV relativeFrom="paragraph">
                  <wp:posOffset>985520</wp:posOffset>
                </wp:positionV>
                <wp:extent cx="3949700" cy="1460500"/>
                <wp:effectExtent l="0" t="0" r="0" b="6350"/>
                <wp:wrapNone/>
                <wp:docPr id="3" name="Caixa de Texto DemCo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1460500"/>
                        </a:xfrm>
                        <a:prstGeom prst="rect">
                          <a:avLst/>
                        </a:prstGeom>
                        <a:noFill/>
                        <a:ln w="9525">
                          <a:noFill/>
                          <a:miter lim="800000"/>
                          <a:headEnd/>
                          <a:tailEnd/>
                        </a:ln>
                      </wps:spPr>
                      <wps:txbx>
                        <w:txbxContent>
                          <w:p w:rsidR="005865F2" w:rsidRPr="00A36D48" w:rsidRDefault="005865F2" w:rsidP="001C6A4C">
                            <w:pPr>
                              <w:autoSpaceDE w:val="0"/>
                              <w:autoSpaceDN w:val="0"/>
                              <w:adjustRightInd w:val="0"/>
                              <w:spacing w:after="0" w:line="240" w:lineRule="auto"/>
                              <w:jc w:val="right"/>
                              <w:rPr>
                                <w:rFonts w:ascii="Arial-BoldMT" w:hAnsi="Arial-BoldMT" w:cs="Arial-BoldMT"/>
                                <w:b/>
                                <w:bCs/>
                                <w:color w:val="0054A1"/>
                                <w:sz w:val="72"/>
                                <w:szCs w:val="72"/>
                              </w:rPr>
                            </w:pPr>
                            <w:r>
                              <w:rPr>
                                <w:rFonts w:ascii="Arial-BoldMT" w:hAnsi="Arial-BoldMT" w:cs="Arial-BoldMT"/>
                                <w:b/>
                                <w:bCs/>
                                <w:color w:val="0054A1"/>
                                <w:sz w:val="72"/>
                                <w:szCs w:val="72"/>
                              </w:rPr>
                              <w:t>Financial</w:t>
                            </w:r>
                          </w:p>
                          <w:p w:rsidR="005865F2" w:rsidRPr="00A36D48" w:rsidRDefault="005865F2" w:rsidP="001C6A4C">
                            <w:pPr>
                              <w:jc w:val="right"/>
                              <w:rPr>
                                <w:rFonts w:cs="Arial"/>
                                <w:b/>
                                <w:color w:val="0054A1"/>
                                <w:sz w:val="72"/>
                                <w:szCs w:val="72"/>
                              </w:rPr>
                            </w:pPr>
                            <w:r>
                              <w:rPr>
                                <w:rFonts w:ascii="Arial-BoldMT" w:hAnsi="Arial-BoldMT" w:cs="Arial-BoldMT"/>
                                <w:b/>
                                <w:bCs/>
                                <w:color w:val="0054A1"/>
                                <w:sz w:val="72"/>
                                <w:szCs w:val="72"/>
                              </w:rPr>
                              <w:t>Statement</w:t>
                            </w:r>
                            <w:r w:rsidRPr="00A36D48">
                              <w:rPr>
                                <w:rFonts w:ascii="Arial-BoldMT" w:hAnsi="Arial-BoldMT" w:cs="Arial-BoldMT"/>
                                <w:b/>
                                <w:bCs/>
                                <w:color w:val="0054A1"/>
                                <w:sz w:val="72"/>
                                <w:szCs w:val="72"/>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95A15F" id="_x0000_t202" coordsize="21600,21600" o:spt="202" path="m,l,21600r21600,l21600,xe">
                <v:stroke joinstyle="miter"/>
                <v:path gradientshapeok="t" o:connecttype="rect"/>
              </v:shapetype>
              <v:shape id="Caixa de Texto DemCont" o:spid="_x0000_s1026" type="#_x0000_t202" style="position:absolute;left:0;text-align:left;margin-left:-70.05pt;margin-top:77.6pt;width:311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" filled="f" stroked="f">
                <v:textbox>
                  <w:txbxContent>
                    <w:p w:rsidR="005865F2" w:rsidRPr="00A36D48" w:rsidRDefault="005865F2" w:rsidP="001C6A4C">
                      <w:pPr>
                        <w:autoSpaceDE w:val="0"/>
                        <w:autoSpaceDN w:val="0"/>
                        <w:adjustRightInd w:val="0"/>
                        <w:spacing w:after="0" w:line="240" w:lineRule="auto"/>
                        <w:jc w:val="right"/>
                        <w:rPr>
                          <w:rFonts w:ascii="Arial-BoldMT" w:hAnsi="Arial-BoldMT" w:cs="Arial-BoldMT"/>
                          <w:b/>
                          <w:bCs/>
                          <w:color w:val="0054A1"/>
                          <w:sz w:val="72"/>
                          <w:szCs w:val="72"/>
                        </w:rPr>
                      </w:pPr>
                      <w:r>
                        <w:rPr>
                          <w:rFonts w:ascii="Arial-BoldMT" w:hAnsi="Arial-BoldMT" w:cs="Arial-BoldMT"/>
                          <w:b/>
                          <w:bCs/>
                          <w:color w:val="0054A1"/>
                          <w:sz w:val="72"/>
                          <w:szCs w:val="72"/>
                        </w:rPr>
                        <w:t>Financial</w:t>
                      </w:r>
                    </w:p>
                    <w:p w:rsidR="005865F2" w:rsidRPr="00A36D48" w:rsidRDefault="005865F2" w:rsidP="001C6A4C">
                      <w:pPr>
                        <w:jc w:val="right"/>
                        <w:rPr>
                          <w:rFonts w:cs="Arial"/>
                          <w:b/>
                          <w:color w:val="0054A1"/>
                          <w:sz w:val="72"/>
                          <w:szCs w:val="72"/>
                        </w:rPr>
                      </w:pPr>
                      <w:r>
                        <w:rPr>
                          <w:rFonts w:ascii="Arial-BoldMT" w:hAnsi="Arial-BoldMT" w:cs="Arial-BoldMT"/>
                          <w:b/>
                          <w:bCs/>
                          <w:color w:val="0054A1"/>
                          <w:sz w:val="72"/>
                          <w:szCs w:val="72"/>
                        </w:rPr>
                        <w:t>Statement</w:t>
                      </w:r>
                      <w:r w:rsidRPr="00A36D48">
                        <w:rPr>
                          <w:rFonts w:ascii="Arial-BoldMT" w:hAnsi="Arial-BoldMT" w:cs="Arial-BoldMT"/>
                          <w:b/>
                          <w:bCs/>
                          <w:color w:val="0054A1"/>
                          <w:sz w:val="72"/>
                          <w:szCs w:val="72"/>
                        </w:rPr>
                        <w:t>s</w:t>
                      </w:r>
                    </w:p>
                  </w:txbxContent>
                </v:textbox>
              </v:shape>
            </w:pict>
          </mc:Fallback>
        </mc:AlternateContent>
      </w:r>
      <w:r w:rsidRPr="001C6A4C">
        <w:rPr>
          <w:noProof/>
        </w:rPr>
        <mc:AlternateContent>
          <mc:Choice Requires="wps">
            <w:drawing>
              <wp:anchor distT="0" distB="0" distL="114300" distR="114300" simplePos="0" relativeHeight="251660288" behindDoc="0" locked="0" layoutInCell="1" allowOverlap="1" wp14:anchorId="0D3CA287" wp14:editId="6A33C452">
                <wp:simplePos x="0" y="0"/>
                <wp:positionH relativeFrom="column">
                  <wp:posOffset>-341170</wp:posOffset>
                </wp:positionH>
                <wp:positionV relativeFrom="paragraph">
                  <wp:posOffset>2230207</wp:posOffset>
                </wp:positionV>
                <wp:extent cx="3403600" cy="774700"/>
                <wp:effectExtent l="0" t="0" r="0" b="6350"/>
                <wp:wrapNone/>
                <wp:docPr id="307" name="Caixa de Texto Peri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774700"/>
                        </a:xfrm>
                        <a:prstGeom prst="rect">
                          <a:avLst/>
                        </a:prstGeom>
                        <a:noFill/>
                        <a:ln w="9525">
                          <a:noFill/>
                          <a:miter lim="800000"/>
                          <a:headEnd/>
                          <a:tailEnd/>
                        </a:ln>
                      </wps:spPr>
                      <wps:txbx>
                        <w:txbxContent>
                          <w:p w:rsidR="005865F2" w:rsidRPr="00A36D48" w:rsidRDefault="005865F2" w:rsidP="001C6A4C">
                            <w:pPr>
                              <w:jc w:val="right"/>
                              <w:rPr>
                                <w:rFonts w:cs="Arial"/>
                                <w:b/>
                                <w:color w:val="585151"/>
                                <w:sz w:val="32"/>
                                <w:szCs w:val="32"/>
                              </w:rPr>
                            </w:pPr>
                            <w:r>
                              <w:rPr>
                                <w:rFonts w:cs="Arial"/>
                                <w:b/>
                                <w:color w:val="585151"/>
                                <w:sz w:val="48"/>
                                <w:szCs w:val="48"/>
                              </w:rPr>
                              <w:t>3</w:t>
                            </w:r>
                            <w:r>
                              <w:rPr>
                                <w:rFonts w:cs="Arial"/>
                                <w:b/>
                                <w:color w:val="585151"/>
                                <w:sz w:val="48"/>
                                <w:szCs w:val="48"/>
                                <w:vertAlign w:val="superscript"/>
                              </w:rPr>
                              <w:t>rd</w:t>
                            </w:r>
                            <w:r>
                              <w:rPr>
                                <w:rFonts w:cs="Arial"/>
                                <w:b/>
                                <w:color w:val="585151"/>
                                <w:sz w:val="48"/>
                                <w:szCs w:val="48"/>
                              </w:rPr>
                              <w:t xml:space="preserve"> quarter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CA287" id="Caixa de Texto Period" o:spid="_x0000_s1027" type="#_x0000_t202" style="position:absolute;left:0;text-align:left;margin-left:-26.85pt;margin-top:175.6pt;width:268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" filled="f" stroked="f">
                <v:textbox>
                  <w:txbxContent>
                    <w:p w:rsidR="005865F2" w:rsidRPr="00A36D48" w:rsidRDefault="005865F2" w:rsidP="001C6A4C">
                      <w:pPr>
                        <w:jc w:val="right"/>
                        <w:rPr>
                          <w:rFonts w:cs="Arial"/>
                          <w:b/>
                          <w:color w:val="585151"/>
                          <w:sz w:val="32"/>
                          <w:szCs w:val="32"/>
                        </w:rPr>
                      </w:pPr>
                      <w:r>
                        <w:rPr>
                          <w:rFonts w:cs="Arial"/>
                          <w:b/>
                          <w:color w:val="585151"/>
                          <w:sz w:val="48"/>
                          <w:szCs w:val="48"/>
                        </w:rPr>
                        <w:t>3</w:t>
                      </w:r>
                      <w:r>
                        <w:rPr>
                          <w:rFonts w:cs="Arial"/>
                          <w:b/>
                          <w:color w:val="585151"/>
                          <w:sz w:val="48"/>
                          <w:szCs w:val="48"/>
                          <w:vertAlign w:val="superscript"/>
                        </w:rPr>
                        <w:t>rd</w:t>
                      </w:r>
                      <w:r>
                        <w:rPr>
                          <w:rFonts w:cs="Arial"/>
                          <w:b/>
                          <w:color w:val="585151"/>
                          <w:sz w:val="48"/>
                          <w:szCs w:val="48"/>
                        </w:rPr>
                        <w:t xml:space="preserve"> quarter 2018</w:t>
                      </w:r>
                    </w:p>
                  </w:txbxContent>
                </v:textbox>
              </v:shape>
            </w:pict>
          </mc:Fallback>
        </mc:AlternateContent>
      </w:r>
      <w:r w:rsidRPr="001C6A4C">
        <w:rPr>
          <w:noProof/>
        </w:rPr>
        <w:drawing>
          <wp:anchor distT="0" distB="0" distL="114300" distR="114300" simplePos="0" relativeHeight="251659264" behindDoc="1" locked="0" layoutInCell="1" allowOverlap="1" wp14:anchorId="42D70FB9" wp14:editId="4F82F82F">
            <wp:simplePos x="0" y="0"/>
            <wp:positionH relativeFrom="page">
              <wp:posOffset>0</wp:posOffset>
            </wp:positionH>
            <wp:positionV relativeFrom="page">
              <wp:posOffset>0</wp:posOffset>
            </wp:positionV>
            <wp:extent cx="7660800" cy="10692000"/>
            <wp:effectExtent l="0" t="0" r="0" b="0"/>
            <wp:wrapNone/>
            <wp:docPr id="6"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ndoRetratoCap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rPr>
        <w:drawing>
          <wp:anchor distT="0" distB="0" distL="114300" distR="114300" simplePos="0" relativeHeight="251661312" behindDoc="1" locked="0" layoutInCell="1" allowOverlap="1" wp14:anchorId="085B046D" wp14:editId="26C582D8">
            <wp:simplePos x="0" y="0"/>
            <wp:positionH relativeFrom="page">
              <wp:posOffset>0</wp:posOffset>
            </wp:positionH>
            <wp:positionV relativeFrom="page">
              <wp:posOffset>0</wp:posOffset>
            </wp:positionV>
            <wp:extent cx="7696200" cy="10691495"/>
            <wp:effectExtent l="0" t="0" r="0" b="0"/>
            <wp:wrapNone/>
            <wp:docPr id="24"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C82A27">
        <w:br w:type="page"/>
      </w:r>
    </w:p>
    <w:p w:rsidR="005B1404" w:rsidRDefault="00F624BD" w:rsidP="00F624BD">
      <w:pPr>
        <w:pStyle w:val="010-Grupo"/>
        <w:framePr w:wrap="notBeside"/>
      </w:pPr>
      <w:bookmarkStart w:id="1" w:name="_Toc529380861"/>
      <w:r>
        <w:lastRenderedPageBreak/>
        <w:t>Index</w:t>
      </w:r>
      <w:bookmarkEnd w:id="1"/>
    </w:p>
    <w:p w:rsidR="00584885" w:rsidRDefault="00450C5B">
      <w:pPr>
        <w:pStyle w:val="Sumrio1"/>
        <w:rPr>
          <w:rFonts w:asciiTheme="minorHAnsi" w:eastAsiaTheme="minorEastAsia" w:hAnsiTheme="minorHAnsi" w:cstheme="minorBidi"/>
          <w:b w:val="0"/>
          <w:sz w:val="22"/>
          <w:szCs w:val="22"/>
        </w:rPr>
      </w:pPr>
      <w:r>
        <w:fldChar w:fldCharType="begin"/>
      </w:r>
      <w:r>
        <w:instrText xml:space="preserve"> TOC \o "1-2" \h \z \u </w:instrText>
      </w:r>
      <w:r>
        <w:fldChar w:fldCharType="separate"/>
      </w:r>
      <w:hyperlink w:anchor="_Toc529380861" w:history="1">
        <w:r w:rsidR="00584885" w:rsidRPr="00AF01D4">
          <w:rPr>
            <w:rStyle w:val="Hyperlink"/>
          </w:rPr>
          <w:t>Index</w:t>
        </w:r>
        <w:r w:rsidR="00584885">
          <w:rPr>
            <w:webHidden/>
          </w:rPr>
          <w:tab/>
        </w:r>
        <w:r w:rsidR="00584885">
          <w:rPr>
            <w:webHidden/>
          </w:rPr>
          <w:fldChar w:fldCharType="begin"/>
        </w:r>
        <w:r w:rsidR="00584885">
          <w:rPr>
            <w:webHidden/>
          </w:rPr>
          <w:instrText xml:space="preserve"> PAGEREF _Toc529380861 \h </w:instrText>
        </w:r>
        <w:r w:rsidR="00584885">
          <w:rPr>
            <w:webHidden/>
          </w:rPr>
        </w:r>
        <w:r w:rsidR="00584885">
          <w:rPr>
            <w:webHidden/>
          </w:rPr>
          <w:fldChar w:fldCharType="separate"/>
        </w:r>
        <w:r w:rsidR="0028632A">
          <w:rPr>
            <w:webHidden/>
          </w:rPr>
          <w:t>1</w:t>
        </w:r>
        <w:r w:rsidR="00584885">
          <w:rPr>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862" w:history="1">
        <w:r w:rsidR="00584885" w:rsidRPr="00AF01D4">
          <w:rPr>
            <w:rStyle w:val="Hyperlink"/>
          </w:rPr>
          <w:t>Financial Statements</w:t>
        </w:r>
        <w:r w:rsidR="00584885">
          <w:rPr>
            <w:webHidden/>
          </w:rPr>
          <w:tab/>
        </w:r>
        <w:r w:rsidR="00584885">
          <w:rPr>
            <w:webHidden/>
          </w:rPr>
          <w:fldChar w:fldCharType="begin"/>
        </w:r>
        <w:r w:rsidR="00584885">
          <w:rPr>
            <w:webHidden/>
          </w:rPr>
          <w:instrText xml:space="preserve"> PAGEREF _Toc529380862 \h </w:instrText>
        </w:r>
        <w:r w:rsidR="00584885">
          <w:rPr>
            <w:webHidden/>
          </w:rPr>
        </w:r>
        <w:r w:rsidR="00584885">
          <w:rPr>
            <w:webHidden/>
          </w:rPr>
          <w:fldChar w:fldCharType="separate"/>
        </w:r>
        <w:r w:rsidR="0028632A">
          <w:rPr>
            <w:webHidden/>
          </w:rPr>
          <w:t>3</w:t>
        </w:r>
        <w:r w:rsidR="00584885">
          <w:rPr>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3" w:history="1">
        <w:r w:rsidR="00584885" w:rsidRPr="00AF01D4">
          <w:rPr>
            <w:rStyle w:val="Hyperlink"/>
            <w:noProof/>
            <w:lang w:val="en-US"/>
          </w:rPr>
          <w:t>BALANCE SHEET</w:t>
        </w:r>
        <w:r w:rsidR="00584885">
          <w:rPr>
            <w:noProof/>
            <w:webHidden/>
          </w:rPr>
          <w:tab/>
        </w:r>
        <w:r w:rsidR="00584885">
          <w:rPr>
            <w:noProof/>
            <w:webHidden/>
          </w:rPr>
          <w:fldChar w:fldCharType="begin"/>
        </w:r>
        <w:r w:rsidR="00584885">
          <w:rPr>
            <w:noProof/>
            <w:webHidden/>
          </w:rPr>
          <w:instrText xml:space="preserve"> PAGEREF _Toc529380863 \h </w:instrText>
        </w:r>
        <w:r w:rsidR="00584885">
          <w:rPr>
            <w:noProof/>
            <w:webHidden/>
          </w:rPr>
        </w:r>
        <w:r w:rsidR="00584885">
          <w:rPr>
            <w:noProof/>
            <w:webHidden/>
          </w:rPr>
          <w:fldChar w:fldCharType="separate"/>
        </w:r>
        <w:r w:rsidR="0028632A">
          <w:rPr>
            <w:noProof/>
            <w:webHidden/>
          </w:rPr>
          <w:t>3</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4" w:history="1">
        <w:r w:rsidR="00584885" w:rsidRPr="00AF01D4">
          <w:rPr>
            <w:rStyle w:val="Hyperlink"/>
            <w:noProof/>
            <w:lang w:val="en-US"/>
          </w:rPr>
          <w:t>STATEMENT OF INCOME</w:t>
        </w:r>
        <w:r w:rsidR="00584885">
          <w:rPr>
            <w:noProof/>
            <w:webHidden/>
          </w:rPr>
          <w:tab/>
        </w:r>
        <w:r w:rsidR="00584885">
          <w:rPr>
            <w:noProof/>
            <w:webHidden/>
          </w:rPr>
          <w:fldChar w:fldCharType="begin"/>
        </w:r>
        <w:r w:rsidR="00584885">
          <w:rPr>
            <w:noProof/>
            <w:webHidden/>
          </w:rPr>
          <w:instrText xml:space="preserve"> PAGEREF _Toc529380864 \h </w:instrText>
        </w:r>
        <w:r w:rsidR="00584885">
          <w:rPr>
            <w:noProof/>
            <w:webHidden/>
          </w:rPr>
        </w:r>
        <w:r w:rsidR="00584885">
          <w:rPr>
            <w:noProof/>
            <w:webHidden/>
          </w:rPr>
          <w:fldChar w:fldCharType="separate"/>
        </w:r>
        <w:r w:rsidR="0028632A">
          <w:rPr>
            <w:noProof/>
            <w:webHidden/>
          </w:rPr>
          <w:t>7</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5" w:history="1">
        <w:r w:rsidR="00584885" w:rsidRPr="00AF01D4">
          <w:rPr>
            <w:rStyle w:val="Hyperlink"/>
            <w:noProof/>
            <w:lang w:val="en-US"/>
          </w:rPr>
          <w:t>STATEMENT OF CHANGES IN SHAREHOLDERS' EQUITY</w:t>
        </w:r>
        <w:r w:rsidR="00584885">
          <w:rPr>
            <w:noProof/>
            <w:webHidden/>
          </w:rPr>
          <w:tab/>
        </w:r>
        <w:r w:rsidR="00584885">
          <w:rPr>
            <w:noProof/>
            <w:webHidden/>
          </w:rPr>
          <w:fldChar w:fldCharType="begin"/>
        </w:r>
        <w:r w:rsidR="00584885">
          <w:rPr>
            <w:noProof/>
            <w:webHidden/>
          </w:rPr>
          <w:instrText xml:space="preserve"> PAGEREF _Toc529380865 \h </w:instrText>
        </w:r>
        <w:r w:rsidR="00584885">
          <w:rPr>
            <w:noProof/>
            <w:webHidden/>
          </w:rPr>
        </w:r>
        <w:r w:rsidR="00584885">
          <w:rPr>
            <w:noProof/>
            <w:webHidden/>
          </w:rPr>
          <w:fldChar w:fldCharType="separate"/>
        </w:r>
        <w:r w:rsidR="0028632A">
          <w:rPr>
            <w:noProof/>
            <w:webHidden/>
          </w:rPr>
          <w:t>8</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6" w:history="1">
        <w:r w:rsidR="00584885" w:rsidRPr="00AF01D4">
          <w:rPr>
            <w:rStyle w:val="Hyperlink"/>
            <w:noProof/>
            <w:lang w:val="en-US"/>
          </w:rPr>
          <w:t>STATEMENT OF CASH FLOWS</w:t>
        </w:r>
        <w:r w:rsidR="00584885">
          <w:rPr>
            <w:noProof/>
            <w:webHidden/>
          </w:rPr>
          <w:tab/>
        </w:r>
        <w:r w:rsidR="00584885">
          <w:rPr>
            <w:noProof/>
            <w:webHidden/>
          </w:rPr>
          <w:fldChar w:fldCharType="begin"/>
        </w:r>
        <w:r w:rsidR="00584885">
          <w:rPr>
            <w:noProof/>
            <w:webHidden/>
          </w:rPr>
          <w:instrText xml:space="preserve"> PAGEREF _Toc529380866 \h </w:instrText>
        </w:r>
        <w:r w:rsidR="00584885">
          <w:rPr>
            <w:noProof/>
            <w:webHidden/>
          </w:rPr>
        </w:r>
        <w:r w:rsidR="00584885">
          <w:rPr>
            <w:noProof/>
            <w:webHidden/>
          </w:rPr>
          <w:fldChar w:fldCharType="separate"/>
        </w:r>
        <w:r w:rsidR="0028632A">
          <w:rPr>
            <w:noProof/>
            <w:webHidden/>
          </w:rPr>
          <w:t>9</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7" w:history="1">
        <w:r w:rsidR="00584885" w:rsidRPr="00AF01D4">
          <w:rPr>
            <w:rStyle w:val="Hyperlink"/>
            <w:noProof/>
            <w:lang w:val="en-US"/>
          </w:rPr>
          <w:t>STATEMENT OF VALUE ADDED</w:t>
        </w:r>
        <w:r w:rsidR="00584885">
          <w:rPr>
            <w:noProof/>
            <w:webHidden/>
          </w:rPr>
          <w:tab/>
        </w:r>
        <w:r w:rsidR="00584885">
          <w:rPr>
            <w:noProof/>
            <w:webHidden/>
          </w:rPr>
          <w:fldChar w:fldCharType="begin"/>
        </w:r>
        <w:r w:rsidR="00584885">
          <w:rPr>
            <w:noProof/>
            <w:webHidden/>
          </w:rPr>
          <w:instrText xml:space="preserve"> PAGEREF _Toc529380867 \h </w:instrText>
        </w:r>
        <w:r w:rsidR="00584885">
          <w:rPr>
            <w:noProof/>
            <w:webHidden/>
          </w:rPr>
        </w:r>
        <w:r w:rsidR="00584885">
          <w:rPr>
            <w:noProof/>
            <w:webHidden/>
          </w:rPr>
          <w:fldChar w:fldCharType="separate"/>
        </w:r>
        <w:r w:rsidR="0028632A">
          <w:rPr>
            <w:noProof/>
            <w:webHidden/>
          </w:rPr>
          <w:t>10</w:t>
        </w:r>
        <w:r w:rsidR="00584885">
          <w:rPr>
            <w:noProof/>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868" w:history="1">
        <w:r w:rsidR="00584885" w:rsidRPr="00AF01D4">
          <w:rPr>
            <w:rStyle w:val="Hyperlink"/>
            <w:lang w:val="en-US"/>
          </w:rPr>
          <w:t>Notes to the Consolidated Financial Statements</w:t>
        </w:r>
        <w:r w:rsidR="00584885">
          <w:rPr>
            <w:webHidden/>
          </w:rPr>
          <w:tab/>
        </w:r>
        <w:r w:rsidR="00584885">
          <w:rPr>
            <w:webHidden/>
          </w:rPr>
          <w:fldChar w:fldCharType="begin"/>
        </w:r>
        <w:r w:rsidR="00584885">
          <w:rPr>
            <w:webHidden/>
          </w:rPr>
          <w:instrText xml:space="preserve"> PAGEREF _Toc529380868 \h </w:instrText>
        </w:r>
        <w:r w:rsidR="00584885">
          <w:rPr>
            <w:webHidden/>
          </w:rPr>
        </w:r>
        <w:r w:rsidR="00584885">
          <w:rPr>
            <w:webHidden/>
          </w:rPr>
          <w:fldChar w:fldCharType="separate"/>
        </w:r>
        <w:r w:rsidR="0028632A">
          <w:rPr>
            <w:webHidden/>
          </w:rPr>
          <w:t>11</w:t>
        </w:r>
        <w:r w:rsidR="00584885">
          <w:rPr>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69" w:history="1">
        <w:r w:rsidR="00584885" w:rsidRPr="00AF01D4">
          <w:rPr>
            <w:rStyle w:val="Hyperlink"/>
            <w:noProof/>
            <w:lang w:val="en-US"/>
          </w:rPr>
          <w:t>1 - THE BANK AND ITS OPERATIONS</w:t>
        </w:r>
        <w:r w:rsidR="00584885">
          <w:rPr>
            <w:noProof/>
            <w:webHidden/>
          </w:rPr>
          <w:tab/>
        </w:r>
        <w:r w:rsidR="00584885">
          <w:rPr>
            <w:noProof/>
            <w:webHidden/>
          </w:rPr>
          <w:fldChar w:fldCharType="begin"/>
        </w:r>
        <w:r w:rsidR="00584885">
          <w:rPr>
            <w:noProof/>
            <w:webHidden/>
          </w:rPr>
          <w:instrText xml:space="preserve"> PAGEREF _Toc529380869 \h </w:instrText>
        </w:r>
        <w:r w:rsidR="00584885">
          <w:rPr>
            <w:noProof/>
            <w:webHidden/>
          </w:rPr>
        </w:r>
        <w:r w:rsidR="00584885">
          <w:rPr>
            <w:noProof/>
            <w:webHidden/>
          </w:rPr>
          <w:fldChar w:fldCharType="separate"/>
        </w:r>
        <w:r w:rsidR="0028632A">
          <w:rPr>
            <w:noProof/>
            <w:webHidden/>
          </w:rPr>
          <w:t>11</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0" w:history="1">
        <w:r w:rsidR="00584885" w:rsidRPr="00AF01D4">
          <w:rPr>
            <w:rStyle w:val="Hyperlink"/>
            <w:noProof/>
          </w:rPr>
          <w:t>2 - COMPANY RESTRUCTURING</w:t>
        </w:r>
        <w:r w:rsidR="00584885">
          <w:rPr>
            <w:noProof/>
            <w:webHidden/>
          </w:rPr>
          <w:tab/>
        </w:r>
        <w:r w:rsidR="00584885">
          <w:rPr>
            <w:noProof/>
            <w:webHidden/>
          </w:rPr>
          <w:fldChar w:fldCharType="begin"/>
        </w:r>
        <w:r w:rsidR="00584885">
          <w:rPr>
            <w:noProof/>
            <w:webHidden/>
          </w:rPr>
          <w:instrText xml:space="preserve"> PAGEREF _Toc529380870 \h </w:instrText>
        </w:r>
        <w:r w:rsidR="00584885">
          <w:rPr>
            <w:noProof/>
            <w:webHidden/>
          </w:rPr>
        </w:r>
        <w:r w:rsidR="00584885">
          <w:rPr>
            <w:noProof/>
            <w:webHidden/>
          </w:rPr>
          <w:fldChar w:fldCharType="separate"/>
        </w:r>
        <w:r w:rsidR="0028632A">
          <w:rPr>
            <w:noProof/>
            <w:webHidden/>
          </w:rPr>
          <w:t>12</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1" w:history="1">
        <w:r w:rsidR="00584885" w:rsidRPr="00AF01D4">
          <w:rPr>
            <w:rStyle w:val="Hyperlink"/>
            <w:noProof/>
          </w:rPr>
          <w:t>3 - PRESENTATION OF FINANCIAL STATEMENTS</w:t>
        </w:r>
        <w:r w:rsidR="00584885">
          <w:rPr>
            <w:noProof/>
            <w:webHidden/>
          </w:rPr>
          <w:tab/>
        </w:r>
        <w:r w:rsidR="00584885">
          <w:rPr>
            <w:noProof/>
            <w:webHidden/>
          </w:rPr>
          <w:fldChar w:fldCharType="begin"/>
        </w:r>
        <w:r w:rsidR="00584885">
          <w:rPr>
            <w:noProof/>
            <w:webHidden/>
          </w:rPr>
          <w:instrText xml:space="preserve"> PAGEREF _Toc529380871 \h </w:instrText>
        </w:r>
        <w:r w:rsidR="00584885">
          <w:rPr>
            <w:noProof/>
            <w:webHidden/>
          </w:rPr>
        </w:r>
        <w:r w:rsidR="00584885">
          <w:rPr>
            <w:noProof/>
            <w:webHidden/>
          </w:rPr>
          <w:fldChar w:fldCharType="separate"/>
        </w:r>
        <w:r w:rsidR="0028632A">
          <w:rPr>
            <w:noProof/>
            <w:webHidden/>
          </w:rPr>
          <w:t>12</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2" w:history="1">
        <w:r w:rsidR="00584885" w:rsidRPr="00AF01D4">
          <w:rPr>
            <w:rStyle w:val="Hyperlink"/>
            <w:noProof/>
            <w:lang w:val="en-US"/>
          </w:rPr>
          <w:t>4 - DESCRIPTION OF SIGNIFICANT ACCOUNTING POLICIES</w:t>
        </w:r>
        <w:r w:rsidR="00584885">
          <w:rPr>
            <w:noProof/>
            <w:webHidden/>
          </w:rPr>
          <w:tab/>
        </w:r>
        <w:r w:rsidR="00584885">
          <w:rPr>
            <w:noProof/>
            <w:webHidden/>
          </w:rPr>
          <w:fldChar w:fldCharType="begin"/>
        </w:r>
        <w:r w:rsidR="00584885">
          <w:rPr>
            <w:noProof/>
            <w:webHidden/>
          </w:rPr>
          <w:instrText xml:space="preserve"> PAGEREF _Toc529380872 \h </w:instrText>
        </w:r>
        <w:r w:rsidR="00584885">
          <w:rPr>
            <w:noProof/>
            <w:webHidden/>
          </w:rPr>
        </w:r>
        <w:r w:rsidR="00584885">
          <w:rPr>
            <w:noProof/>
            <w:webHidden/>
          </w:rPr>
          <w:fldChar w:fldCharType="separate"/>
        </w:r>
        <w:r w:rsidR="0028632A">
          <w:rPr>
            <w:noProof/>
            <w:webHidden/>
          </w:rPr>
          <w:t>15</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3" w:history="1">
        <w:r w:rsidR="00584885" w:rsidRPr="00AF01D4">
          <w:rPr>
            <w:rStyle w:val="Hyperlink"/>
            <w:noProof/>
          </w:rPr>
          <w:t>5 - INFORMATION BY SEGMENT</w:t>
        </w:r>
        <w:r w:rsidR="00584885">
          <w:rPr>
            <w:noProof/>
            <w:webHidden/>
          </w:rPr>
          <w:tab/>
        </w:r>
        <w:r w:rsidR="00584885">
          <w:rPr>
            <w:noProof/>
            <w:webHidden/>
          </w:rPr>
          <w:fldChar w:fldCharType="begin"/>
        </w:r>
        <w:r w:rsidR="00584885">
          <w:rPr>
            <w:noProof/>
            <w:webHidden/>
          </w:rPr>
          <w:instrText xml:space="preserve"> PAGEREF _Toc529380873 \h </w:instrText>
        </w:r>
        <w:r w:rsidR="00584885">
          <w:rPr>
            <w:noProof/>
            <w:webHidden/>
          </w:rPr>
        </w:r>
        <w:r w:rsidR="00584885">
          <w:rPr>
            <w:noProof/>
            <w:webHidden/>
          </w:rPr>
          <w:fldChar w:fldCharType="separate"/>
        </w:r>
        <w:r w:rsidR="0028632A">
          <w:rPr>
            <w:noProof/>
            <w:webHidden/>
          </w:rPr>
          <w:t>20</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4" w:history="1">
        <w:r w:rsidR="00584885" w:rsidRPr="00AF01D4">
          <w:rPr>
            <w:rStyle w:val="Hyperlink"/>
            <w:noProof/>
            <w:lang w:val="en-US"/>
          </w:rPr>
          <w:t>6 - CASH AND CASH EQUIVALENTS</w:t>
        </w:r>
        <w:r w:rsidR="00584885">
          <w:rPr>
            <w:noProof/>
            <w:webHidden/>
          </w:rPr>
          <w:tab/>
        </w:r>
        <w:r w:rsidR="00584885">
          <w:rPr>
            <w:noProof/>
            <w:webHidden/>
          </w:rPr>
          <w:fldChar w:fldCharType="begin"/>
        </w:r>
        <w:r w:rsidR="00584885">
          <w:rPr>
            <w:noProof/>
            <w:webHidden/>
          </w:rPr>
          <w:instrText xml:space="preserve"> PAGEREF _Toc529380874 \h </w:instrText>
        </w:r>
        <w:r w:rsidR="00584885">
          <w:rPr>
            <w:noProof/>
            <w:webHidden/>
          </w:rPr>
        </w:r>
        <w:r w:rsidR="00584885">
          <w:rPr>
            <w:noProof/>
            <w:webHidden/>
          </w:rPr>
          <w:fldChar w:fldCharType="separate"/>
        </w:r>
        <w:r w:rsidR="0028632A">
          <w:rPr>
            <w:noProof/>
            <w:webHidden/>
          </w:rPr>
          <w:t>25</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5" w:history="1">
        <w:r w:rsidR="00584885" w:rsidRPr="00AF01D4">
          <w:rPr>
            <w:rStyle w:val="Hyperlink"/>
            <w:noProof/>
            <w:lang w:val="en-US"/>
          </w:rPr>
          <w:t>7 - INTERBANK INVESTMENTS</w:t>
        </w:r>
        <w:r w:rsidR="00584885">
          <w:rPr>
            <w:noProof/>
            <w:webHidden/>
          </w:rPr>
          <w:tab/>
        </w:r>
        <w:r w:rsidR="00584885">
          <w:rPr>
            <w:noProof/>
            <w:webHidden/>
          </w:rPr>
          <w:fldChar w:fldCharType="begin"/>
        </w:r>
        <w:r w:rsidR="00584885">
          <w:rPr>
            <w:noProof/>
            <w:webHidden/>
          </w:rPr>
          <w:instrText xml:space="preserve"> PAGEREF _Toc529380875 \h </w:instrText>
        </w:r>
        <w:r w:rsidR="00584885">
          <w:rPr>
            <w:noProof/>
            <w:webHidden/>
          </w:rPr>
        </w:r>
        <w:r w:rsidR="00584885">
          <w:rPr>
            <w:noProof/>
            <w:webHidden/>
          </w:rPr>
          <w:fldChar w:fldCharType="separate"/>
        </w:r>
        <w:r w:rsidR="0028632A">
          <w:rPr>
            <w:noProof/>
            <w:webHidden/>
          </w:rPr>
          <w:t>25</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6" w:history="1">
        <w:r w:rsidR="00584885" w:rsidRPr="00AF01D4">
          <w:rPr>
            <w:rStyle w:val="Hyperlink"/>
            <w:noProof/>
            <w:lang w:val="en-US"/>
          </w:rPr>
          <w:t>8 - SECURITIES AND DERIVATIVE FINANCIAL INSTRUMENTS</w:t>
        </w:r>
        <w:r w:rsidR="00584885">
          <w:rPr>
            <w:noProof/>
            <w:webHidden/>
          </w:rPr>
          <w:tab/>
        </w:r>
        <w:r w:rsidR="00584885">
          <w:rPr>
            <w:noProof/>
            <w:webHidden/>
          </w:rPr>
          <w:fldChar w:fldCharType="begin"/>
        </w:r>
        <w:r w:rsidR="00584885">
          <w:rPr>
            <w:noProof/>
            <w:webHidden/>
          </w:rPr>
          <w:instrText xml:space="preserve"> PAGEREF _Toc529380876 \h </w:instrText>
        </w:r>
        <w:r w:rsidR="00584885">
          <w:rPr>
            <w:noProof/>
            <w:webHidden/>
          </w:rPr>
        </w:r>
        <w:r w:rsidR="00584885">
          <w:rPr>
            <w:noProof/>
            <w:webHidden/>
          </w:rPr>
          <w:fldChar w:fldCharType="separate"/>
        </w:r>
        <w:r w:rsidR="0028632A">
          <w:rPr>
            <w:noProof/>
            <w:webHidden/>
          </w:rPr>
          <w:t>26</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7" w:history="1">
        <w:r w:rsidR="00584885" w:rsidRPr="00AF01D4">
          <w:rPr>
            <w:rStyle w:val="Hyperlink"/>
            <w:noProof/>
            <w:lang w:val="en-US"/>
          </w:rPr>
          <w:t>9 - INTERBANK ACCOUNTS</w:t>
        </w:r>
        <w:r w:rsidR="00584885">
          <w:rPr>
            <w:noProof/>
            <w:webHidden/>
          </w:rPr>
          <w:tab/>
        </w:r>
        <w:r w:rsidR="00584885">
          <w:rPr>
            <w:noProof/>
            <w:webHidden/>
          </w:rPr>
          <w:fldChar w:fldCharType="begin"/>
        </w:r>
        <w:r w:rsidR="00584885">
          <w:rPr>
            <w:noProof/>
            <w:webHidden/>
          </w:rPr>
          <w:instrText xml:space="preserve"> PAGEREF _Toc529380877 \h </w:instrText>
        </w:r>
        <w:r w:rsidR="00584885">
          <w:rPr>
            <w:noProof/>
            <w:webHidden/>
          </w:rPr>
        </w:r>
        <w:r w:rsidR="00584885">
          <w:rPr>
            <w:noProof/>
            <w:webHidden/>
          </w:rPr>
          <w:fldChar w:fldCharType="separate"/>
        </w:r>
        <w:r w:rsidR="0028632A">
          <w:rPr>
            <w:noProof/>
            <w:webHidden/>
          </w:rPr>
          <w:t>35</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8" w:history="1">
        <w:r w:rsidR="00584885" w:rsidRPr="00AF01D4">
          <w:rPr>
            <w:rStyle w:val="Hyperlink"/>
            <w:noProof/>
          </w:rPr>
          <w:t>10 - LOANS</w:t>
        </w:r>
        <w:r w:rsidR="00584885">
          <w:rPr>
            <w:noProof/>
            <w:webHidden/>
          </w:rPr>
          <w:tab/>
        </w:r>
        <w:r w:rsidR="00584885">
          <w:rPr>
            <w:noProof/>
            <w:webHidden/>
          </w:rPr>
          <w:fldChar w:fldCharType="begin"/>
        </w:r>
        <w:r w:rsidR="00584885">
          <w:rPr>
            <w:noProof/>
            <w:webHidden/>
          </w:rPr>
          <w:instrText xml:space="preserve"> PAGEREF _Toc529380878 \h </w:instrText>
        </w:r>
        <w:r w:rsidR="00584885">
          <w:rPr>
            <w:noProof/>
            <w:webHidden/>
          </w:rPr>
        </w:r>
        <w:r w:rsidR="00584885">
          <w:rPr>
            <w:noProof/>
            <w:webHidden/>
          </w:rPr>
          <w:fldChar w:fldCharType="separate"/>
        </w:r>
        <w:r w:rsidR="0028632A">
          <w:rPr>
            <w:noProof/>
            <w:webHidden/>
          </w:rPr>
          <w:t>36</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79" w:history="1">
        <w:r w:rsidR="00584885" w:rsidRPr="00AF01D4">
          <w:rPr>
            <w:rStyle w:val="Hyperlink"/>
            <w:noProof/>
          </w:rPr>
          <w:t>11 - FOREIGN EXCHANGE PORTFOLIO</w:t>
        </w:r>
        <w:r w:rsidR="00584885">
          <w:rPr>
            <w:noProof/>
            <w:webHidden/>
          </w:rPr>
          <w:tab/>
        </w:r>
        <w:r w:rsidR="00584885">
          <w:rPr>
            <w:noProof/>
            <w:webHidden/>
          </w:rPr>
          <w:fldChar w:fldCharType="begin"/>
        </w:r>
        <w:r w:rsidR="00584885">
          <w:rPr>
            <w:noProof/>
            <w:webHidden/>
          </w:rPr>
          <w:instrText xml:space="preserve"> PAGEREF _Toc529380879 \h </w:instrText>
        </w:r>
        <w:r w:rsidR="00584885">
          <w:rPr>
            <w:noProof/>
            <w:webHidden/>
          </w:rPr>
        </w:r>
        <w:r w:rsidR="00584885">
          <w:rPr>
            <w:noProof/>
            <w:webHidden/>
          </w:rPr>
          <w:fldChar w:fldCharType="separate"/>
        </w:r>
        <w:r w:rsidR="0028632A">
          <w:rPr>
            <w:noProof/>
            <w:webHidden/>
          </w:rPr>
          <w:t>42</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0" w:history="1">
        <w:r w:rsidR="00584885" w:rsidRPr="00AF01D4">
          <w:rPr>
            <w:rStyle w:val="Hyperlink"/>
            <w:noProof/>
          </w:rPr>
          <w:t>12 - OTHER RECEIVABLES</w:t>
        </w:r>
        <w:r w:rsidR="00584885">
          <w:rPr>
            <w:noProof/>
            <w:webHidden/>
          </w:rPr>
          <w:tab/>
        </w:r>
        <w:r w:rsidR="00584885">
          <w:rPr>
            <w:noProof/>
            <w:webHidden/>
          </w:rPr>
          <w:fldChar w:fldCharType="begin"/>
        </w:r>
        <w:r w:rsidR="00584885">
          <w:rPr>
            <w:noProof/>
            <w:webHidden/>
          </w:rPr>
          <w:instrText xml:space="preserve"> PAGEREF _Toc529380880 \h </w:instrText>
        </w:r>
        <w:r w:rsidR="00584885">
          <w:rPr>
            <w:noProof/>
            <w:webHidden/>
          </w:rPr>
        </w:r>
        <w:r w:rsidR="00584885">
          <w:rPr>
            <w:noProof/>
            <w:webHidden/>
          </w:rPr>
          <w:fldChar w:fldCharType="separate"/>
        </w:r>
        <w:r w:rsidR="0028632A">
          <w:rPr>
            <w:noProof/>
            <w:webHidden/>
          </w:rPr>
          <w:t>43</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1" w:history="1">
        <w:r w:rsidR="00584885" w:rsidRPr="00AF01D4">
          <w:rPr>
            <w:rStyle w:val="Hyperlink"/>
            <w:noProof/>
            <w:lang w:val="en-US"/>
          </w:rPr>
          <w:t>13 - OTHER ASSETS</w:t>
        </w:r>
        <w:r w:rsidR="00584885">
          <w:rPr>
            <w:noProof/>
            <w:webHidden/>
          </w:rPr>
          <w:tab/>
        </w:r>
        <w:r w:rsidR="00584885">
          <w:rPr>
            <w:noProof/>
            <w:webHidden/>
          </w:rPr>
          <w:fldChar w:fldCharType="begin"/>
        </w:r>
        <w:r w:rsidR="00584885">
          <w:rPr>
            <w:noProof/>
            <w:webHidden/>
          </w:rPr>
          <w:instrText xml:space="preserve"> PAGEREF _Toc529380881 \h </w:instrText>
        </w:r>
        <w:r w:rsidR="00584885">
          <w:rPr>
            <w:noProof/>
            <w:webHidden/>
          </w:rPr>
        </w:r>
        <w:r w:rsidR="00584885">
          <w:rPr>
            <w:noProof/>
            <w:webHidden/>
          </w:rPr>
          <w:fldChar w:fldCharType="separate"/>
        </w:r>
        <w:r w:rsidR="0028632A">
          <w:rPr>
            <w:noProof/>
            <w:webHidden/>
          </w:rPr>
          <w:t>44</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2" w:history="1">
        <w:r w:rsidR="00584885" w:rsidRPr="00AF01D4">
          <w:rPr>
            <w:rStyle w:val="Hyperlink"/>
            <w:noProof/>
            <w:lang w:val="en-US"/>
          </w:rPr>
          <w:t>14 - INVESTMENTS</w:t>
        </w:r>
        <w:r w:rsidR="00584885">
          <w:rPr>
            <w:noProof/>
            <w:webHidden/>
          </w:rPr>
          <w:tab/>
        </w:r>
        <w:r w:rsidR="00584885">
          <w:rPr>
            <w:noProof/>
            <w:webHidden/>
          </w:rPr>
          <w:fldChar w:fldCharType="begin"/>
        </w:r>
        <w:r w:rsidR="00584885">
          <w:rPr>
            <w:noProof/>
            <w:webHidden/>
          </w:rPr>
          <w:instrText xml:space="preserve"> PAGEREF _Toc529380882 \h </w:instrText>
        </w:r>
        <w:r w:rsidR="00584885">
          <w:rPr>
            <w:noProof/>
            <w:webHidden/>
          </w:rPr>
        </w:r>
        <w:r w:rsidR="00584885">
          <w:rPr>
            <w:noProof/>
            <w:webHidden/>
          </w:rPr>
          <w:fldChar w:fldCharType="separate"/>
        </w:r>
        <w:r w:rsidR="0028632A">
          <w:rPr>
            <w:noProof/>
            <w:webHidden/>
          </w:rPr>
          <w:t>45</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3" w:history="1">
        <w:r w:rsidR="00584885" w:rsidRPr="00AF01D4">
          <w:rPr>
            <w:rStyle w:val="Hyperlink"/>
            <w:noProof/>
          </w:rPr>
          <w:t>15 - PROPERTY AND EQUIPMENT</w:t>
        </w:r>
        <w:r w:rsidR="00584885">
          <w:rPr>
            <w:noProof/>
            <w:webHidden/>
          </w:rPr>
          <w:tab/>
        </w:r>
        <w:r w:rsidR="00584885">
          <w:rPr>
            <w:noProof/>
            <w:webHidden/>
          </w:rPr>
          <w:fldChar w:fldCharType="begin"/>
        </w:r>
        <w:r w:rsidR="00584885">
          <w:rPr>
            <w:noProof/>
            <w:webHidden/>
          </w:rPr>
          <w:instrText xml:space="preserve"> PAGEREF _Toc529380883 \h </w:instrText>
        </w:r>
        <w:r w:rsidR="00584885">
          <w:rPr>
            <w:noProof/>
            <w:webHidden/>
          </w:rPr>
        </w:r>
        <w:r w:rsidR="00584885">
          <w:rPr>
            <w:noProof/>
            <w:webHidden/>
          </w:rPr>
          <w:fldChar w:fldCharType="separate"/>
        </w:r>
        <w:r w:rsidR="0028632A">
          <w:rPr>
            <w:noProof/>
            <w:webHidden/>
          </w:rPr>
          <w:t>53</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4" w:history="1">
        <w:r w:rsidR="00584885" w:rsidRPr="00AF01D4">
          <w:rPr>
            <w:rStyle w:val="Hyperlink"/>
            <w:noProof/>
            <w:lang w:val="en-US"/>
          </w:rPr>
          <w:t>16 - INTANGIBLE ASSETS</w:t>
        </w:r>
        <w:r w:rsidR="00584885">
          <w:rPr>
            <w:noProof/>
            <w:webHidden/>
          </w:rPr>
          <w:tab/>
        </w:r>
        <w:r w:rsidR="00584885">
          <w:rPr>
            <w:noProof/>
            <w:webHidden/>
          </w:rPr>
          <w:fldChar w:fldCharType="begin"/>
        </w:r>
        <w:r w:rsidR="00584885">
          <w:rPr>
            <w:noProof/>
            <w:webHidden/>
          </w:rPr>
          <w:instrText xml:space="preserve"> PAGEREF _Toc529380884 \h </w:instrText>
        </w:r>
        <w:r w:rsidR="00584885">
          <w:rPr>
            <w:noProof/>
            <w:webHidden/>
          </w:rPr>
        </w:r>
        <w:r w:rsidR="00584885">
          <w:rPr>
            <w:noProof/>
            <w:webHidden/>
          </w:rPr>
          <w:fldChar w:fldCharType="separate"/>
        </w:r>
        <w:r w:rsidR="0028632A">
          <w:rPr>
            <w:noProof/>
            <w:webHidden/>
          </w:rPr>
          <w:t>53</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5" w:history="1">
        <w:r w:rsidR="00584885" w:rsidRPr="00AF01D4">
          <w:rPr>
            <w:rStyle w:val="Hyperlink"/>
            <w:noProof/>
            <w:lang w:val="en-US"/>
          </w:rPr>
          <w:t>17 - DEPOSITS AND SECURITIES SOLD UNDER REPURCHASE AGREEMENTS</w:t>
        </w:r>
        <w:r w:rsidR="00584885">
          <w:rPr>
            <w:noProof/>
            <w:webHidden/>
          </w:rPr>
          <w:tab/>
        </w:r>
        <w:r w:rsidR="00584885">
          <w:rPr>
            <w:noProof/>
            <w:webHidden/>
          </w:rPr>
          <w:fldChar w:fldCharType="begin"/>
        </w:r>
        <w:r w:rsidR="00584885">
          <w:rPr>
            <w:noProof/>
            <w:webHidden/>
          </w:rPr>
          <w:instrText xml:space="preserve"> PAGEREF _Toc529380885 \h </w:instrText>
        </w:r>
        <w:r w:rsidR="00584885">
          <w:rPr>
            <w:noProof/>
            <w:webHidden/>
          </w:rPr>
        </w:r>
        <w:r w:rsidR="00584885">
          <w:rPr>
            <w:noProof/>
            <w:webHidden/>
          </w:rPr>
          <w:fldChar w:fldCharType="separate"/>
        </w:r>
        <w:r w:rsidR="0028632A">
          <w:rPr>
            <w:noProof/>
            <w:webHidden/>
          </w:rPr>
          <w:t>54</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6" w:history="1">
        <w:r w:rsidR="00584885" w:rsidRPr="00AF01D4">
          <w:rPr>
            <w:rStyle w:val="Hyperlink"/>
            <w:noProof/>
            <w:lang w:val="en-US"/>
          </w:rPr>
          <w:t>18 - FUNDS FROM ISSUANCE OF SECURITIES</w:t>
        </w:r>
        <w:r w:rsidR="00584885">
          <w:rPr>
            <w:noProof/>
            <w:webHidden/>
          </w:rPr>
          <w:tab/>
        </w:r>
        <w:r w:rsidR="00584885">
          <w:rPr>
            <w:noProof/>
            <w:webHidden/>
          </w:rPr>
          <w:fldChar w:fldCharType="begin"/>
        </w:r>
        <w:r w:rsidR="00584885">
          <w:rPr>
            <w:noProof/>
            <w:webHidden/>
          </w:rPr>
          <w:instrText xml:space="preserve"> PAGEREF _Toc529380886 \h </w:instrText>
        </w:r>
        <w:r w:rsidR="00584885">
          <w:rPr>
            <w:noProof/>
            <w:webHidden/>
          </w:rPr>
        </w:r>
        <w:r w:rsidR="00584885">
          <w:rPr>
            <w:noProof/>
            <w:webHidden/>
          </w:rPr>
          <w:fldChar w:fldCharType="separate"/>
        </w:r>
        <w:r w:rsidR="0028632A">
          <w:rPr>
            <w:noProof/>
            <w:webHidden/>
          </w:rPr>
          <w:t>58</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7" w:history="1">
        <w:r w:rsidR="00584885" w:rsidRPr="00AF01D4">
          <w:rPr>
            <w:rStyle w:val="Hyperlink"/>
            <w:noProof/>
          </w:rPr>
          <w:t>19 - BORROWINGS AND ONLENDINGS</w:t>
        </w:r>
        <w:r w:rsidR="00584885">
          <w:rPr>
            <w:noProof/>
            <w:webHidden/>
          </w:rPr>
          <w:tab/>
        </w:r>
        <w:r w:rsidR="00584885">
          <w:rPr>
            <w:noProof/>
            <w:webHidden/>
          </w:rPr>
          <w:fldChar w:fldCharType="begin"/>
        </w:r>
        <w:r w:rsidR="00584885">
          <w:rPr>
            <w:noProof/>
            <w:webHidden/>
          </w:rPr>
          <w:instrText xml:space="preserve"> PAGEREF _Toc529380887 \h </w:instrText>
        </w:r>
        <w:r w:rsidR="00584885">
          <w:rPr>
            <w:noProof/>
            <w:webHidden/>
          </w:rPr>
        </w:r>
        <w:r w:rsidR="00584885">
          <w:rPr>
            <w:noProof/>
            <w:webHidden/>
          </w:rPr>
          <w:fldChar w:fldCharType="separate"/>
        </w:r>
        <w:r w:rsidR="0028632A">
          <w:rPr>
            <w:noProof/>
            <w:webHidden/>
          </w:rPr>
          <w:t>59</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8" w:history="1">
        <w:r w:rsidR="00584885" w:rsidRPr="00AF01D4">
          <w:rPr>
            <w:rStyle w:val="Hyperlink"/>
            <w:noProof/>
            <w:lang w:val="en-US"/>
          </w:rPr>
          <w:t>20</w:t>
        </w:r>
        <w:r w:rsidR="00584885" w:rsidRPr="00AF01D4">
          <w:rPr>
            <w:rStyle w:val="Hyperlink"/>
            <w:noProof/>
          </w:rPr>
          <w:t xml:space="preserve"> - OTHER LIABILITIES</w:t>
        </w:r>
        <w:r w:rsidR="00584885">
          <w:rPr>
            <w:noProof/>
            <w:webHidden/>
          </w:rPr>
          <w:tab/>
        </w:r>
        <w:r w:rsidR="00584885">
          <w:rPr>
            <w:noProof/>
            <w:webHidden/>
          </w:rPr>
          <w:fldChar w:fldCharType="begin"/>
        </w:r>
        <w:r w:rsidR="00584885">
          <w:rPr>
            <w:noProof/>
            <w:webHidden/>
          </w:rPr>
          <w:instrText xml:space="preserve"> PAGEREF _Toc529380888 \h </w:instrText>
        </w:r>
        <w:r w:rsidR="00584885">
          <w:rPr>
            <w:noProof/>
            <w:webHidden/>
          </w:rPr>
        </w:r>
        <w:r w:rsidR="00584885">
          <w:rPr>
            <w:noProof/>
            <w:webHidden/>
          </w:rPr>
          <w:fldChar w:fldCharType="separate"/>
        </w:r>
        <w:r w:rsidR="0028632A">
          <w:rPr>
            <w:noProof/>
            <w:webHidden/>
          </w:rPr>
          <w:t>61</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89" w:history="1">
        <w:r w:rsidR="00584885" w:rsidRPr="00AF01D4">
          <w:rPr>
            <w:rStyle w:val="Hyperlink"/>
            <w:noProof/>
            <w:lang w:val="en-US"/>
          </w:rPr>
          <w:t>21 - OTHER OPERATING INCOME/EXPENSES</w:t>
        </w:r>
        <w:r w:rsidR="00584885">
          <w:rPr>
            <w:noProof/>
            <w:webHidden/>
          </w:rPr>
          <w:tab/>
        </w:r>
        <w:r w:rsidR="00584885">
          <w:rPr>
            <w:noProof/>
            <w:webHidden/>
          </w:rPr>
          <w:fldChar w:fldCharType="begin"/>
        </w:r>
        <w:r w:rsidR="00584885">
          <w:rPr>
            <w:noProof/>
            <w:webHidden/>
          </w:rPr>
          <w:instrText xml:space="preserve"> PAGEREF _Toc529380889 \h </w:instrText>
        </w:r>
        <w:r w:rsidR="00584885">
          <w:rPr>
            <w:noProof/>
            <w:webHidden/>
          </w:rPr>
        </w:r>
        <w:r w:rsidR="00584885">
          <w:rPr>
            <w:noProof/>
            <w:webHidden/>
          </w:rPr>
          <w:fldChar w:fldCharType="separate"/>
        </w:r>
        <w:r w:rsidR="0028632A">
          <w:rPr>
            <w:noProof/>
            <w:webHidden/>
          </w:rPr>
          <w:t>66</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0" w:history="1">
        <w:r w:rsidR="00584885" w:rsidRPr="00AF01D4">
          <w:rPr>
            <w:rStyle w:val="Hyperlink"/>
            <w:noProof/>
            <w:lang w:val="en-US"/>
          </w:rPr>
          <w:t>22 - NON-OPERATING INCOME</w:t>
        </w:r>
        <w:r w:rsidR="00584885">
          <w:rPr>
            <w:noProof/>
            <w:webHidden/>
          </w:rPr>
          <w:tab/>
        </w:r>
        <w:r w:rsidR="00584885">
          <w:rPr>
            <w:noProof/>
            <w:webHidden/>
          </w:rPr>
          <w:fldChar w:fldCharType="begin"/>
        </w:r>
        <w:r w:rsidR="00584885">
          <w:rPr>
            <w:noProof/>
            <w:webHidden/>
          </w:rPr>
          <w:instrText xml:space="preserve"> PAGEREF _Toc529380890 \h </w:instrText>
        </w:r>
        <w:r w:rsidR="00584885">
          <w:rPr>
            <w:noProof/>
            <w:webHidden/>
          </w:rPr>
        </w:r>
        <w:r w:rsidR="00584885">
          <w:rPr>
            <w:noProof/>
            <w:webHidden/>
          </w:rPr>
          <w:fldChar w:fldCharType="separate"/>
        </w:r>
        <w:r w:rsidR="0028632A">
          <w:rPr>
            <w:noProof/>
            <w:webHidden/>
          </w:rPr>
          <w:t>68</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1" w:history="1">
        <w:r w:rsidR="00584885" w:rsidRPr="00AF01D4">
          <w:rPr>
            <w:rStyle w:val="Hyperlink"/>
            <w:noProof/>
            <w:lang w:val="en-US"/>
          </w:rPr>
          <w:t>23 - SHAREHOLDERS' EQUITY</w:t>
        </w:r>
        <w:r w:rsidR="00584885">
          <w:rPr>
            <w:noProof/>
            <w:webHidden/>
          </w:rPr>
          <w:tab/>
        </w:r>
        <w:r w:rsidR="00584885">
          <w:rPr>
            <w:noProof/>
            <w:webHidden/>
          </w:rPr>
          <w:fldChar w:fldCharType="begin"/>
        </w:r>
        <w:r w:rsidR="00584885">
          <w:rPr>
            <w:noProof/>
            <w:webHidden/>
          </w:rPr>
          <w:instrText xml:space="preserve"> PAGEREF _Toc529380891 \h </w:instrText>
        </w:r>
        <w:r w:rsidR="00584885">
          <w:rPr>
            <w:noProof/>
            <w:webHidden/>
          </w:rPr>
        </w:r>
        <w:r w:rsidR="00584885">
          <w:rPr>
            <w:noProof/>
            <w:webHidden/>
          </w:rPr>
          <w:fldChar w:fldCharType="separate"/>
        </w:r>
        <w:r w:rsidR="0028632A">
          <w:rPr>
            <w:noProof/>
            <w:webHidden/>
          </w:rPr>
          <w:t>68</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2" w:history="1">
        <w:r w:rsidR="00584885" w:rsidRPr="00AF01D4">
          <w:rPr>
            <w:rStyle w:val="Hyperlink"/>
            <w:noProof/>
          </w:rPr>
          <w:t>24 - TAXES</w:t>
        </w:r>
        <w:r w:rsidR="00584885">
          <w:rPr>
            <w:noProof/>
            <w:webHidden/>
          </w:rPr>
          <w:tab/>
        </w:r>
        <w:r w:rsidR="00584885">
          <w:rPr>
            <w:noProof/>
            <w:webHidden/>
          </w:rPr>
          <w:fldChar w:fldCharType="begin"/>
        </w:r>
        <w:r w:rsidR="00584885">
          <w:rPr>
            <w:noProof/>
            <w:webHidden/>
          </w:rPr>
          <w:instrText xml:space="preserve"> PAGEREF _Toc529380892 \h </w:instrText>
        </w:r>
        <w:r w:rsidR="00584885">
          <w:rPr>
            <w:noProof/>
            <w:webHidden/>
          </w:rPr>
        </w:r>
        <w:r w:rsidR="00584885">
          <w:rPr>
            <w:noProof/>
            <w:webHidden/>
          </w:rPr>
          <w:fldChar w:fldCharType="separate"/>
        </w:r>
        <w:r w:rsidR="0028632A">
          <w:rPr>
            <w:noProof/>
            <w:webHidden/>
          </w:rPr>
          <w:t>74</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3" w:history="1">
        <w:r w:rsidR="00584885" w:rsidRPr="00AF01D4">
          <w:rPr>
            <w:rStyle w:val="Hyperlink"/>
            <w:noProof/>
            <w:lang w:val="en-US"/>
          </w:rPr>
          <w:t>25 - RELATED PARTY TRANSACTIONS</w:t>
        </w:r>
        <w:r w:rsidR="00584885">
          <w:rPr>
            <w:noProof/>
            <w:webHidden/>
          </w:rPr>
          <w:tab/>
        </w:r>
        <w:r w:rsidR="00584885">
          <w:rPr>
            <w:noProof/>
            <w:webHidden/>
          </w:rPr>
          <w:fldChar w:fldCharType="begin"/>
        </w:r>
        <w:r w:rsidR="00584885">
          <w:rPr>
            <w:noProof/>
            <w:webHidden/>
          </w:rPr>
          <w:instrText xml:space="preserve"> PAGEREF _Toc529380893 \h </w:instrText>
        </w:r>
        <w:r w:rsidR="00584885">
          <w:rPr>
            <w:noProof/>
            <w:webHidden/>
          </w:rPr>
        </w:r>
        <w:r w:rsidR="00584885">
          <w:rPr>
            <w:noProof/>
            <w:webHidden/>
          </w:rPr>
          <w:fldChar w:fldCharType="separate"/>
        </w:r>
        <w:r w:rsidR="0028632A">
          <w:rPr>
            <w:noProof/>
            <w:webHidden/>
          </w:rPr>
          <w:t>77</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4" w:history="1">
        <w:r w:rsidR="00584885" w:rsidRPr="00AF01D4">
          <w:rPr>
            <w:rStyle w:val="Hyperlink"/>
            <w:noProof/>
            <w:lang w:val="en-US"/>
          </w:rPr>
          <w:t>26 - EMPLOYEE BENEFITS</w:t>
        </w:r>
        <w:r w:rsidR="00584885">
          <w:rPr>
            <w:noProof/>
            <w:webHidden/>
          </w:rPr>
          <w:tab/>
        </w:r>
        <w:r w:rsidR="00584885">
          <w:rPr>
            <w:noProof/>
            <w:webHidden/>
          </w:rPr>
          <w:fldChar w:fldCharType="begin"/>
        </w:r>
        <w:r w:rsidR="00584885">
          <w:rPr>
            <w:noProof/>
            <w:webHidden/>
          </w:rPr>
          <w:instrText xml:space="preserve"> PAGEREF _Toc529380894 \h </w:instrText>
        </w:r>
        <w:r w:rsidR="00584885">
          <w:rPr>
            <w:noProof/>
            <w:webHidden/>
          </w:rPr>
        </w:r>
        <w:r w:rsidR="00584885">
          <w:rPr>
            <w:noProof/>
            <w:webHidden/>
          </w:rPr>
          <w:fldChar w:fldCharType="separate"/>
        </w:r>
        <w:r w:rsidR="0028632A">
          <w:rPr>
            <w:noProof/>
            <w:webHidden/>
          </w:rPr>
          <w:t>81</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5" w:history="1">
        <w:r w:rsidR="00584885" w:rsidRPr="00AF01D4">
          <w:rPr>
            <w:rStyle w:val="Hyperlink"/>
            <w:noProof/>
            <w:lang w:val="en-US"/>
          </w:rPr>
          <w:t>27 - PROVISIONS, CONTINGENT ASSETS AND LIABILITIES, LEGAL LIABILITIES – TAXES AND SOCIAL SECURITY</w:t>
        </w:r>
        <w:r w:rsidR="00584885">
          <w:rPr>
            <w:noProof/>
            <w:webHidden/>
          </w:rPr>
          <w:tab/>
        </w:r>
        <w:r w:rsidR="00584885">
          <w:rPr>
            <w:noProof/>
            <w:webHidden/>
          </w:rPr>
          <w:fldChar w:fldCharType="begin"/>
        </w:r>
        <w:r w:rsidR="00584885">
          <w:rPr>
            <w:noProof/>
            <w:webHidden/>
          </w:rPr>
          <w:instrText xml:space="preserve"> PAGEREF _Toc529380895 \h </w:instrText>
        </w:r>
        <w:r w:rsidR="00584885">
          <w:rPr>
            <w:noProof/>
            <w:webHidden/>
          </w:rPr>
        </w:r>
        <w:r w:rsidR="00584885">
          <w:rPr>
            <w:noProof/>
            <w:webHidden/>
          </w:rPr>
          <w:fldChar w:fldCharType="separate"/>
        </w:r>
        <w:r w:rsidR="0028632A">
          <w:rPr>
            <w:noProof/>
            <w:webHidden/>
          </w:rPr>
          <w:t>91</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6" w:history="1">
        <w:r w:rsidR="00584885" w:rsidRPr="00AF01D4">
          <w:rPr>
            <w:rStyle w:val="Hyperlink"/>
            <w:noProof/>
            <w:lang w:val="en-US"/>
          </w:rPr>
          <w:t>28 - RISK AND CAPITAL MANAGEMENT</w:t>
        </w:r>
        <w:r w:rsidR="00584885">
          <w:rPr>
            <w:noProof/>
            <w:webHidden/>
          </w:rPr>
          <w:tab/>
        </w:r>
        <w:r w:rsidR="00584885">
          <w:rPr>
            <w:noProof/>
            <w:webHidden/>
          </w:rPr>
          <w:fldChar w:fldCharType="begin"/>
        </w:r>
        <w:r w:rsidR="00584885">
          <w:rPr>
            <w:noProof/>
            <w:webHidden/>
          </w:rPr>
          <w:instrText xml:space="preserve"> PAGEREF _Toc529380896 \h </w:instrText>
        </w:r>
        <w:r w:rsidR="00584885">
          <w:rPr>
            <w:noProof/>
            <w:webHidden/>
          </w:rPr>
        </w:r>
        <w:r w:rsidR="00584885">
          <w:rPr>
            <w:noProof/>
            <w:webHidden/>
          </w:rPr>
          <w:fldChar w:fldCharType="separate"/>
        </w:r>
        <w:r w:rsidR="0028632A">
          <w:rPr>
            <w:noProof/>
            <w:webHidden/>
          </w:rPr>
          <w:t>94</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7" w:history="1">
        <w:r w:rsidR="00584885" w:rsidRPr="00AF01D4">
          <w:rPr>
            <w:rStyle w:val="Hyperlink"/>
            <w:noProof/>
            <w:lang w:val="en-US"/>
          </w:rPr>
          <w:t>29</w:t>
        </w:r>
        <w:r w:rsidR="00584885" w:rsidRPr="00AF01D4">
          <w:rPr>
            <w:rStyle w:val="Hyperlink"/>
            <w:noProof/>
          </w:rPr>
          <w:t xml:space="preserve"> - STATEMENT OF COMPREHENSIVE INCOME</w:t>
        </w:r>
        <w:r w:rsidR="00584885">
          <w:rPr>
            <w:noProof/>
            <w:webHidden/>
          </w:rPr>
          <w:tab/>
        </w:r>
        <w:r w:rsidR="00584885">
          <w:rPr>
            <w:noProof/>
            <w:webHidden/>
          </w:rPr>
          <w:fldChar w:fldCharType="begin"/>
        </w:r>
        <w:r w:rsidR="00584885">
          <w:rPr>
            <w:noProof/>
            <w:webHidden/>
          </w:rPr>
          <w:instrText xml:space="preserve"> PAGEREF _Toc529380897 \h </w:instrText>
        </w:r>
        <w:r w:rsidR="00584885">
          <w:rPr>
            <w:noProof/>
            <w:webHidden/>
          </w:rPr>
        </w:r>
        <w:r w:rsidR="00584885">
          <w:rPr>
            <w:noProof/>
            <w:webHidden/>
          </w:rPr>
          <w:fldChar w:fldCharType="separate"/>
        </w:r>
        <w:r w:rsidR="0028632A">
          <w:rPr>
            <w:noProof/>
            <w:webHidden/>
          </w:rPr>
          <w:t>104</w:t>
        </w:r>
        <w:r w:rsidR="00584885">
          <w:rPr>
            <w:noProof/>
            <w:webHidden/>
          </w:rPr>
          <w:fldChar w:fldCharType="end"/>
        </w:r>
      </w:hyperlink>
    </w:p>
    <w:p w:rsidR="00584885" w:rsidRDefault="00A8029B">
      <w:pPr>
        <w:pStyle w:val="Sumrio2"/>
        <w:rPr>
          <w:rFonts w:asciiTheme="minorHAnsi" w:eastAsiaTheme="minorEastAsia" w:hAnsiTheme="minorHAnsi" w:cstheme="minorBidi"/>
          <w:noProof/>
          <w:sz w:val="22"/>
          <w:szCs w:val="22"/>
        </w:rPr>
      </w:pPr>
      <w:hyperlink w:anchor="_Toc529380898" w:history="1">
        <w:r w:rsidR="00584885" w:rsidRPr="00AF01D4">
          <w:rPr>
            <w:rStyle w:val="Hyperlink"/>
            <w:noProof/>
          </w:rPr>
          <w:t>30 - OTHER INFORMATION</w:t>
        </w:r>
        <w:r w:rsidR="00584885">
          <w:rPr>
            <w:noProof/>
            <w:webHidden/>
          </w:rPr>
          <w:tab/>
        </w:r>
        <w:r w:rsidR="00584885">
          <w:rPr>
            <w:noProof/>
            <w:webHidden/>
          </w:rPr>
          <w:fldChar w:fldCharType="begin"/>
        </w:r>
        <w:r w:rsidR="00584885">
          <w:rPr>
            <w:noProof/>
            <w:webHidden/>
          </w:rPr>
          <w:instrText xml:space="preserve"> PAGEREF _Toc529380898 \h </w:instrText>
        </w:r>
        <w:r w:rsidR="00584885">
          <w:rPr>
            <w:noProof/>
            <w:webHidden/>
          </w:rPr>
        </w:r>
        <w:r w:rsidR="00584885">
          <w:rPr>
            <w:noProof/>
            <w:webHidden/>
          </w:rPr>
          <w:fldChar w:fldCharType="separate"/>
        </w:r>
        <w:r w:rsidR="0028632A">
          <w:rPr>
            <w:noProof/>
            <w:webHidden/>
          </w:rPr>
          <w:t>105</w:t>
        </w:r>
        <w:r w:rsidR="00584885">
          <w:rPr>
            <w:noProof/>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899" w:history="1">
        <w:r w:rsidR="00584885" w:rsidRPr="00AF01D4">
          <w:rPr>
            <w:rStyle w:val="Hyperlink"/>
          </w:rPr>
          <w:t>Independent Auditor’s Report</w:t>
        </w:r>
        <w:r w:rsidR="00584885">
          <w:rPr>
            <w:webHidden/>
          </w:rPr>
          <w:tab/>
        </w:r>
        <w:r w:rsidR="00584885">
          <w:rPr>
            <w:webHidden/>
          </w:rPr>
          <w:fldChar w:fldCharType="begin"/>
        </w:r>
        <w:r w:rsidR="00584885">
          <w:rPr>
            <w:webHidden/>
          </w:rPr>
          <w:instrText xml:space="preserve"> PAGEREF _Toc529380899 \h </w:instrText>
        </w:r>
        <w:r w:rsidR="00584885">
          <w:rPr>
            <w:webHidden/>
          </w:rPr>
        </w:r>
        <w:r w:rsidR="00584885">
          <w:rPr>
            <w:webHidden/>
          </w:rPr>
          <w:fldChar w:fldCharType="separate"/>
        </w:r>
        <w:r w:rsidR="0028632A">
          <w:rPr>
            <w:webHidden/>
          </w:rPr>
          <w:t>109</w:t>
        </w:r>
        <w:r w:rsidR="00584885">
          <w:rPr>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900" w:history="1">
        <w:r w:rsidR="00584885" w:rsidRPr="00AF01D4">
          <w:rPr>
            <w:rStyle w:val="Hyperlink"/>
            <w:lang w:val="en-US"/>
          </w:rPr>
          <w:t>Declaration of the Executive Board Members about the Financial Statements</w:t>
        </w:r>
        <w:r w:rsidR="00584885">
          <w:rPr>
            <w:webHidden/>
          </w:rPr>
          <w:tab/>
        </w:r>
        <w:r w:rsidR="00584885">
          <w:rPr>
            <w:webHidden/>
          </w:rPr>
          <w:fldChar w:fldCharType="begin"/>
        </w:r>
        <w:r w:rsidR="00584885">
          <w:rPr>
            <w:webHidden/>
          </w:rPr>
          <w:instrText xml:space="preserve"> PAGEREF _Toc529380900 \h </w:instrText>
        </w:r>
        <w:r w:rsidR="00584885">
          <w:rPr>
            <w:webHidden/>
          </w:rPr>
        </w:r>
        <w:r w:rsidR="00584885">
          <w:rPr>
            <w:webHidden/>
          </w:rPr>
          <w:fldChar w:fldCharType="separate"/>
        </w:r>
        <w:r w:rsidR="0028632A">
          <w:rPr>
            <w:webHidden/>
          </w:rPr>
          <w:t>110</w:t>
        </w:r>
        <w:r w:rsidR="00584885">
          <w:rPr>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901" w:history="1">
        <w:r w:rsidR="00584885" w:rsidRPr="00AF01D4">
          <w:rPr>
            <w:rStyle w:val="Hyperlink"/>
            <w:lang w:val="en-US"/>
          </w:rPr>
          <w:t>Declaration of the Executive Board Members about the Report of Independent Auditors</w:t>
        </w:r>
        <w:r w:rsidR="00584885">
          <w:rPr>
            <w:webHidden/>
          </w:rPr>
          <w:tab/>
        </w:r>
        <w:r w:rsidR="00584885">
          <w:rPr>
            <w:webHidden/>
          </w:rPr>
          <w:fldChar w:fldCharType="begin"/>
        </w:r>
        <w:r w:rsidR="00584885">
          <w:rPr>
            <w:webHidden/>
          </w:rPr>
          <w:instrText xml:space="preserve"> PAGEREF _Toc529380901 \h </w:instrText>
        </w:r>
        <w:r w:rsidR="00584885">
          <w:rPr>
            <w:webHidden/>
          </w:rPr>
        </w:r>
        <w:r w:rsidR="00584885">
          <w:rPr>
            <w:webHidden/>
          </w:rPr>
          <w:fldChar w:fldCharType="separate"/>
        </w:r>
        <w:r w:rsidR="0028632A">
          <w:rPr>
            <w:webHidden/>
          </w:rPr>
          <w:t>111</w:t>
        </w:r>
        <w:r w:rsidR="00584885">
          <w:rPr>
            <w:webHidden/>
          </w:rPr>
          <w:fldChar w:fldCharType="end"/>
        </w:r>
      </w:hyperlink>
    </w:p>
    <w:p w:rsidR="00584885" w:rsidRDefault="00A8029B">
      <w:pPr>
        <w:pStyle w:val="Sumrio1"/>
        <w:rPr>
          <w:rFonts w:asciiTheme="minorHAnsi" w:eastAsiaTheme="minorEastAsia" w:hAnsiTheme="minorHAnsi" w:cstheme="minorBidi"/>
          <w:b w:val="0"/>
          <w:sz w:val="22"/>
          <w:szCs w:val="22"/>
        </w:rPr>
      </w:pPr>
      <w:hyperlink w:anchor="_Toc529380902" w:history="1">
        <w:r w:rsidR="00584885" w:rsidRPr="00AF01D4">
          <w:rPr>
            <w:rStyle w:val="Hyperlink"/>
            <w:lang w:val="en-US"/>
          </w:rPr>
          <w:t>Members of Management</w:t>
        </w:r>
        <w:r w:rsidR="00584885">
          <w:rPr>
            <w:webHidden/>
          </w:rPr>
          <w:tab/>
        </w:r>
        <w:r w:rsidR="00584885">
          <w:rPr>
            <w:webHidden/>
          </w:rPr>
          <w:fldChar w:fldCharType="begin"/>
        </w:r>
        <w:r w:rsidR="00584885">
          <w:rPr>
            <w:webHidden/>
          </w:rPr>
          <w:instrText xml:space="preserve"> PAGEREF _Toc529380902 \h </w:instrText>
        </w:r>
        <w:r w:rsidR="00584885">
          <w:rPr>
            <w:webHidden/>
          </w:rPr>
        </w:r>
        <w:r w:rsidR="00584885">
          <w:rPr>
            <w:webHidden/>
          </w:rPr>
          <w:fldChar w:fldCharType="separate"/>
        </w:r>
        <w:r w:rsidR="0028632A">
          <w:rPr>
            <w:webHidden/>
          </w:rPr>
          <w:t>112</w:t>
        </w:r>
        <w:r w:rsidR="00584885">
          <w:rPr>
            <w:webHidden/>
          </w:rPr>
          <w:fldChar w:fldCharType="end"/>
        </w:r>
      </w:hyperlink>
    </w:p>
    <w:p w:rsidR="00AF2CAF" w:rsidRDefault="00450C5B" w:rsidP="00450C5B">
      <w:pPr>
        <w:pStyle w:val="050-TextoPadro"/>
      </w:pPr>
      <w:r>
        <w:fldChar w:fldCharType="end"/>
      </w:r>
    </w:p>
    <w:p w:rsidR="00E810A9" w:rsidRPr="00E810A9" w:rsidRDefault="00E810A9" w:rsidP="00E810A9">
      <w:pPr>
        <w:pStyle w:val="050-TextoPadro"/>
      </w:pPr>
    </w:p>
    <w:p w:rsidR="00E810A9" w:rsidRPr="00E810A9" w:rsidRDefault="00E810A9" w:rsidP="00E810A9">
      <w:pPr>
        <w:pStyle w:val="050-TextoPadro"/>
        <w:sectPr w:rsidR="00E810A9" w:rsidRPr="00E810A9" w:rsidSect="00450C5B">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2126" w:right="851" w:bottom="1134" w:left="1418" w:header="425" w:footer="425" w:gutter="0"/>
          <w:pgNumType w:start="0"/>
          <w:cols w:space="283"/>
          <w:docGrid w:linePitch="326"/>
        </w:sectPr>
      </w:pPr>
    </w:p>
    <w:p w:rsidR="00AF2CAF" w:rsidRDefault="00AF2CAF" w:rsidP="00EE41D7">
      <w:pPr>
        <w:pStyle w:val="010-Grupo"/>
        <w:framePr w:wrap="notBeside"/>
      </w:pPr>
      <w:bookmarkStart w:id="2" w:name="_Toc529380862"/>
      <w:r w:rsidRPr="00C641BD">
        <w:t>Financial Statements</w:t>
      </w:r>
      <w:bookmarkEnd w:id="2"/>
    </w:p>
    <w:p w:rsidR="00AF2CAF" w:rsidRPr="00554E26" w:rsidRDefault="00AF2CAF" w:rsidP="00EE41D7">
      <w:pPr>
        <w:pStyle w:val="020-TtulodeDocumento"/>
        <w:numPr>
          <w:ilvl w:val="0"/>
          <w:numId w:val="0"/>
        </w:numPr>
        <w:rPr>
          <w:lang w:val="en-US"/>
        </w:rPr>
      </w:pPr>
      <w:bookmarkStart w:id="3" w:name="_Toc529380863"/>
      <w:bookmarkStart w:id="4" w:name="BBBPN_Titulo"/>
      <w:r w:rsidRPr="00554E26">
        <w:rPr>
          <w:lang w:val="en-US"/>
        </w:rPr>
        <w:t>BALANCE SHEET</w:t>
      </w:r>
      <w:bookmarkEnd w:id="3"/>
      <w:bookmarkEnd w:id="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1 - Assets"/>
        <w:tblDescription w:val="PubliCon - Sistema de Gerenciamento do Documentos Contábeis para Publicação&#10;&#10;Última atualização do mapa do quadro em: "/>
      </w:tblPr>
      <w:tblGrid>
        <w:gridCol w:w="3748"/>
        <w:gridCol w:w="919"/>
        <w:gridCol w:w="1695"/>
        <w:gridCol w:w="1695"/>
        <w:gridCol w:w="1695"/>
      </w:tblGrid>
      <w:tr w:rsidR="00AF2CAF" w:rsidRPr="000E206F" w:rsidTr="00FA1C72">
        <w:trPr>
          <w:cantSplit/>
          <w:trHeight w:val="284"/>
          <w:tblHeader/>
        </w:trPr>
        <w:tc>
          <w:tcPr>
            <w:tcW w:w="3748"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lang w:val="en-US"/>
              </w:rPr>
            </w:pPr>
            <w:bookmarkStart w:id="5" w:name="BBBPN01"/>
            <w:r>
              <w:rPr>
                <w:b/>
                <w:lang w:val="en-US"/>
              </w:rPr>
              <w:t>ASSETS</w:t>
            </w:r>
          </w:p>
        </w:tc>
        <w:tc>
          <w:tcPr>
            <w:tcW w:w="919"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lang w:val="en-US"/>
              </w:rPr>
            </w:pPr>
            <w:r>
              <w:rPr>
                <w:b/>
                <w:lang w:val="en-US"/>
              </w:rPr>
              <w:t>Note</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lang w:val="en-US"/>
              </w:rPr>
            </w:pPr>
            <w:r>
              <w:rPr>
                <w:b/>
                <w:lang w:val="en-US"/>
              </w:rPr>
              <w:t>Sep 30, 2018</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lang w:val="en-US"/>
              </w:rPr>
            </w:pPr>
            <w:r>
              <w:rPr>
                <w:b/>
                <w:lang w:val="en-US"/>
              </w:rPr>
              <w:t>Dec 31, 2017</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lang w:val="en-US"/>
              </w:rPr>
            </w:pPr>
            <w:r>
              <w:rPr>
                <w:b/>
                <w:lang w:val="en-US"/>
              </w:rPr>
              <w:t>Sep 30, 2017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rPr>
                <w:b/>
                <w:lang w:val="en-US"/>
              </w:rPr>
            </w:pPr>
            <w:bookmarkStart w:id="6" w:name="BBBPN0100002" w:colFirst="0" w:colLast="0"/>
            <w:bookmarkStart w:id="7" w:name="BBBPN01AA002" w:colFirst="1" w:colLast="1"/>
            <w:r>
              <w:rPr>
                <w:b/>
                <w:lang w:val="en-US"/>
              </w:rPr>
              <w:t>CURRENT ASSETS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8" w:name="BBBPN01AE002"/>
            <w:bookmarkEnd w:id="8"/>
            <w:r>
              <w:rPr>
                <w:b/>
                <w:lang w:val="en-US"/>
              </w:rPr>
              <w:t>848,684,422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9" w:name="BBBPN01AF002"/>
            <w:bookmarkEnd w:id="9"/>
            <w:r>
              <w:rPr>
                <w:b/>
                <w:lang w:val="en-US"/>
              </w:rPr>
              <w:t>769,102,140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0" w:name="BBBPN01AG002"/>
            <w:bookmarkEnd w:id="10"/>
            <w:r>
              <w:rPr>
                <w:b/>
                <w:lang w:val="en-US"/>
              </w:rPr>
              <w:t>812,860,626</w:t>
            </w:r>
          </w:p>
        </w:tc>
      </w:tr>
      <w:bookmarkEnd w:id="6"/>
      <w:bookmarkEnd w:id="7"/>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11" w:name="BBBPN0100004" w:colFirst="0" w:colLast="0"/>
            <w:r>
              <w:rPr>
                <w:b/>
                <w:lang w:val="en-US"/>
              </w:rPr>
              <w:t>Cash and cash equivalents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125126682"/>
              <w:rPr>
                <w:b/>
                <w:lang w:val="en-US"/>
              </w:rPr>
            </w:pPr>
            <w:hyperlink w:anchor="BBCXE_Titulo" w:history="1">
              <w:r w:rsidR="00AF2CAF">
                <w:rPr>
                  <w:rStyle w:val="Hyperlink"/>
                </w:rPr>
                <w:t>6</w:t>
              </w:r>
            </w:hyperlink>
            <w:bookmarkStart w:id="12" w:name="BBBPN01AA004"/>
            <w:bookmarkEnd w:id="12"/>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3" w:name="BBBPN01AE004"/>
            <w:bookmarkEnd w:id="13"/>
            <w:r>
              <w:rPr>
                <w:b/>
                <w:lang w:val="en-US"/>
              </w:rPr>
              <w:t>12,767,392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4" w:name="BBBPN01AF004"/>
            <w:bookmarkEnd w:id="14"/>
            <w:r>
              <w:rPr>
                <w:b/>
                <w:lang w:val="en-US"/>
              </w:rPr>
              <w:t>13,480,903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5" w:name="BBBPN01AG004"/>
            <w:bookmarkEnd w:id="15"/>
            <w:r>
              <w:rPr>
                <w:b/>
                <w:lang w:val="en-US"/>
              </w:rPr>
              <w:t>14,267,230</w:t>
            </w:r>
          </w:p>
        </w:tc>
      </w:tr>
      <w:bookmarkEnd w:id="11"/>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16" w:name="BBBPN0100006" w:colFirst="0" w:colLast="0"/>
            <w:r>
              <w:rPr>
                <w:b/>
                <w:lang w:val="en-US"/>
              </w:rPr>
              <w:t>Interbank investments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949052594"/>
              <w:rPr>
                <w:b/>
                <w:lang w:val="en-US"/>
              </w:rPr>
            </w:pPr>
            <w:hyperlink w:anchor="BBAPI01" w:history="1">
              <w:r w:rsidR="00AF2CAF">
                <w:rPr>
                  <w:rStyle w:val="Hyperlink"/>
                </w:rPr>
                <w:t xml:space="preserve">7.a </w:t>
              </w:r>
            </w:hyperlink>
            <w:bookmarkStart w:id="17" w:name="BBBPN01AA006"/>
            <w:bookmarkEnd w:id="17"/>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8" w:name="BBBPN01AE006"/>
            <w:bookmarkEnd w:id="18"/>
            <w:r>
              <w:rPr>
                <w:b/>
                <w:lang w:val="en-US"/>
              </w:rPr>
              <w:t>432,557,174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9" w:name="BBBPN01AF006"/>
            <w:bookmarkEnd w:id="19"/>
            <w:r>
              <w:rPr>
                <w:b/>
                <w:lang w:val="en-US"/>
              </w:rPr>
              <w:t>370,906,503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20" w:name="BBBPN01AG006"/>
            <w:bookmarkEnd w:id="20"/>
            <w:r>
              <w:rPr>
                <w:b/>
                <w:lang w:val="en-US"/>
              </w:rPr>
              <w:t>409,728,859</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21" w:name="BBBPN0100007" w:colFirst="0" w:colLast="0"/>
            <w:bookmarkStart w:id="22" w:name="BBBPN01AA007" w:colFirst="1" w:colLast="1"/>
            <w:bookmarkEnd w:id="16"/>
            <w:r>
              <w:rPr>
                <w:lang w:val="en-US"/>
              </w:rPr>
              <w:t>Open market investments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23" w:name="BBBPN01AE007"/>
            <w:bookmarkEnd w:id="23"/>
            <w:r>
              <w:rPr>
                <w:lang w:val="en-US"/>
              </w:rPr>
              <w:t>405,018,408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24" w:name="BBBPN01AF007"/>
            <w:bookmarkEnd w:id="24"/>
            <w:r>
              <w:rPr>
                <w:lang w:val="en-US"/>
              </w:rPr>
              <w:t>347,671,300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25" w:name="BBBPN01AG007"/>
            <w:bookmarkEnd w:id="25"/>
            <w:r>
              <w:rPr>
                <w:lang w:val="en-US"/>
              </w:rPr>
              <w:t>384,528,833</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26" w:name="BBBPN0100008" w:colFirst="0" w:colLast="0"/>
            <w:bookmarkStart w:id="27" w:name="BBBPN01AA008" w:colFirst="1" w:colLast="1"/>
            <w:bookmarkEnd w:id="21"/>
            <w:bookmarkEnd w:id="22"/>
            <w:r>
              <w:rPr>
                <w:lang w:val="en-US"/>
              </w:rPr>
              <w:t>Interbank deposits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28" w:name="BBBPN01AE008"/>
            <w:bookmarkEnd w:id="28"/>
            <w:r>
              <w:rPr>
                <w:lang w:val="en-US"/>
              </w:rPr>
              <w:t>27,538,766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29" w:name="BBBPN01AF008"/>
            <w:bookmarkEnd w:id="29"/>
            <w:r>
              <w:rPr>
                <w:lang w:val="en-US"/>
              </w:rPr>
              <w:t>23,235,203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30" w:name="BBBPN01AG008"/>
            <w:bookmarkEnd w:id="30"/>
            <w:r>
              <w:rPr>
                <w:lang w:val="en-US"/>
              </w:rPr>
              <w:t>25,200,026</w:t>
            </w:r>
          </w:p>
        </w:tc>
      </w:tr>
      <w:bookmarkEnd w:id="26"/>
      <w:bookmarkEnd w:id="27"/>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31" w:name="BBBPN0100011" w:colFirst="0" w:colLast="0"/>
            <w:r>
              <w:rPr>
                <w:b/>
                <w:lang w:val="en-US"/>
              </w:rPr>
              <w:t>Securities and derivative financial instruments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101732119"/>
              <w:rPr>
                <w:b/>
                <w:lang w:val="en-US"/>
              </w:rPr>
            </w:pPr>
            <w:hyperlink w:anchor="BBTVM_Titulo" w:history="1">
              <w:r w:rsidR="00AF2CAF">
                <w:rPr>
                  <w:rStyle w:val="Hyperlink"/>
                </w:rPr>
                <w:t xml:space="preserve">8 </w:t>
              </w:r>
            </w:hyperlink>
            <w:bookmarkStart w:id="32" w:name="BBBPN01AA011"/>
            <w:bookmarkEnd w:id="32"/>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33" w:name="BBBPN01AE011"/>
            <w:bookmarkEnd w:id="33"/>
            <w:r>
              <w:rPr>
                <w:b/>
                <w:lang w:val="en-US"/>
              </w:rPr>
              <w:t>20,424,527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34" w:name="BBBPN01AF011"/>
            <w:bookmarkEnd w:id="34"/>
            <w:r>
              <w:rPr>
                <w:b/>
                <w:lang w:val="en-US"/>
              </w:rPr>
              <w:t>17,406,636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35" w:name="BBBPN01AG011"/>
            <w:bookmarkEnd w:id="35"/>
            <w:r>
              <w:rPr>
                <w:b/>
                <w:lang w:val="en-US"/>
              </w:rPr>
              <w:t>17,431,031</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36" w:name="BBBPN0100012" w:colFirst="0" w:colLast="0"/>
            <w:bookmarkStart w:id="37" w:name="BBBPN01AA012" w:colFirst="1" w:colLast="1"/>
            <w:bookmarkEnd w:id="31"/>
            <w:r>
              <w:rPr>
                <w:lang w:val="en-US"/>
              </w:rPr>
              <w:t>Own portfolio</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38" w:name="BBBPN01AE012"/>
            <w:bookmarkEnd w:id="38"/>
            <w:r>
              <w:rPr>
                <w:lang w:val="en-US"/>
              </w:rPr>
              <w:t>16,085,828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39" w:name="BBBPN01AF012"/>
            <w:bookmarkEnd w:id="39"/>
            <w:r>
              <w:rPr>
                <w:lang w:val="en-US"/>
              </w:rPr>
              <w:t>13,669,831</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40" w:name="BBBPN01AG012"/>
            <w:bookmarkEnd w:id="40"/>
            <w:r>
              <w:rPr>
                <w:lang w:val="en-US"/>
              </w:rPr>
              <w:t>13,394,070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41" w:name="BBBPN0100013" w:colFirst="0" w:colLast="0"/>
            <w:bookmarkStart w:id="42" w:name="BBBPN01AA013" w:colFirst="1" w:colLast="1"/>
            <w:bookmarkEnd w:id="36"/>
            <w:bookmarkEnd w:id="37"/>
            <w:r>
              <w:rPr>
                <w:lang w:val="en-US"/>
              </w:rPr>
              <w:t>Subject to repurchase agreements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43" w:name="BBBPN01AE013"/>
            <w:bookmarkEnd w:id="43"/>
            <w:r>
              <w:rPr>
                <w:lang w:val="en-US"/>
              </w:rPr>
              <w:t>2,269,784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44" w:name="BBBPN01AF013"/>
            <w:bookmarkEnd w:id="44"/>
            <w:r>
              <w:rPr>
                <w:lang w:val="en-US"/>
              </w:rPr>
              <w:t>2,590,049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45" w:name="BBBPN01AG013"/>
            <w:bookmarkEnd w:id="45"/>
            <w:r>
              <w:rPr>
                <w:lang w:val="en-US"/>
              </w:rPr>
              <w:t>2,475,932</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46" w:name="BBBPN0100017" w:colFirst="0" w:colLast="0"/>
            <w:bookmarkStart w:id="47" w:name="BBBPN01AA017" w:colFirst="1" w:colLast="1"/>
            <w:bookmarkEnd w:id="41"/>
            <w:bookmarkEnd w:id="42"/>
            <w:r>
              <w:rPr>
                <w:lang w:val="en-US"/>
              </w:rPr>
              <w:t>Pledged in guarantee</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48" w:name="BBBPN01AE017"/>
            <w:bookmarkEnd w:id="48"/>
            <w:r>
              <w:rPr>
                <w:lang w:val="en-US"/>
              </w:rPr>
              <w:t>580,529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49" w:name="BBBPN01AF017"/>
            <w:bookmarkEnd w:id="49"/>
            <w:r>
              <w:rPr>
                <w:lang w:val="en-US"/>
              </w:rPr>
              <w:t>634,070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50" w:name="BBBPN01AG017"/>
            <w:bookmarkEnd w:id="50"/>
            <w:r>
              <w:rPr>
                <w:lang w:val="en-US"/>
              </w:rPr>
              <w:t>285,457</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51" w:name="BBBPN0100019" w:colFirst="0" w:colLast="0"/>
            <w:bookmarkStart w:id="52" w:name="BBBPN01AA019" w:colFirst="1" w:colLast="1"/>
            <w:bookmarkEnd w:id="46"/>
            <w:bookmarkEnd w:id="47"/>
            <w:r>
              <w:rPr>
                <w:lang w:val="en-US"/>
              </w:rPr>
              <w:t>Derivative financial instruments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53" w:name="BBBPN01AE019"/>
            <w:bookmarkEnd w:id="53"/>
            <w:r>
              <w:rPr>
                <w:lang w:val="en-US"/>
              </w:rPr>
              <w:t>1,488,386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54" w:name="BBBPN01AF019"/>
            <w:bookmarkEnd w:id="54"/>
            <w:r>
              <w:rPr>
                <w:lang w:val="en-US"/>
              </w:rPr>
              <w:t>512,686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55" w:name="BBBPN01AG019"/>
            <w:bookmarkEnd w:id="55"/>
            <w:r>
              <w:rPr>
                <w:lang w:val="en-US"/>
              </w:rPr>
              <w:t>1,275,572</w:t>
            </w:r>
          </w:p>
        </w:tc>
      </w:tr>
      <w:bookmarkEnd w:id="51"/>
      <w:bookmarkEnd w:id="52"/>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56" w:name="BBBPN0100022" w:colFirst="0" w:colLast="0"/>
            <w:bookmarkStart w:id="57" w:name="BBBPN01AA022" w:colFirst="1" w:colLast="1"/>
            <w:r>
              <w:rPr>
                <w:b/>
                <w:lang w:val="en-US"/>
              </w:rPr>
              <w:t>Interbank accounts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58" w:name="BBBPN01AE022"/>
            <w:bookmarkEnd w:id="58"/>
            <w:r>
              <w:rPr>
                <w:b/>
                <w:lang w:val="en-US"/>
              </w:rPr>
              <w:t>74,023,459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59" w:name="BBBPN01AF022"/>
            <w:bookmarkEnd w:id="59"/>
            <w:r>
              <w:rPr>
                <w:b/>
                <w:lang w:val="en-US"/>
              </w:rPr>
              <w:t>74,516,282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60" w:name="BBBPN01AG022"/>
            <w:bookmarkEnd w:id="60"/>
            <w:r>
              <w:rPr>
                <w:b/>
                <w:lang w:val="en-US"/>
              </w:rPr>
              <w:t>77,454,999</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61" w:name="BBBPN0100023" w:colFirst="0" w:colLast="0"/>
            <w:bookmarkStart w:id="62" w:name="BBBPN01AA023" w:colFirst="1" w:colLast="1"/>
            <w:bookmarkEnd w:id="56"/>
            <w:bookmarkEnd w:id="57"/>
            <w:r>
              <w:rPr>
                <w:lang w:val="en-US"/>
              </w:rPr>
              <w:t>Payments and receipts pending settlement</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070-TabelaPadro"/>
              <w:jc w:val="center"/>
              <w:rPr>
                <w:lang w:val="en-US"/>
              </w:rPr>
            </w:pPr>
            <w:hyperlink w:anchor="BBREI_Titulo" w:history="1">
              <w:r w:rsidR="00AF2CAF">
                <w:rPr>
                  <w:rStyle w:val="Hyperlink"/>
                </w:rPr>
                <w:t xml:space="preserve">9.a </w:t>
              </w:r>
            </w:hyperlink>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63" w:name="BBBPN01AE023"/>
            <w:bookmarkEnd w:id="63"/>
            <w:r>
              <w:rPr>
                <w:lang w:val="en-US"/>
              </w:rPr>
              <w:t>4,806,089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64" w:name="BBBPN01AF023"/>
            <w:bookmarkEnd w:id="64"/>
            <w:r>
              <w:rPr>
                <w:lang w:val="en-US"/>
              </w:rPr>
              <w:t>4,069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65" w:name="BBBPN01AG023"/>
            <w:bookmarkEnd w:id="65"/>
            <w:r>
              <w:rPr>
                <w:lang w:val="en-US"/>
              </w:rPr>
              <w:t>3,161,384</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66" w:name="BBBPN0100024" w:colFirst="0" w:colLast="0"/>
            <w:bookmarkEnd w:id="61"/>
            <w:bookmarkEnd w:id="62"/>
            <w:r>
              <w:rPr>
                <w:lang w:val="en-US"/>
              </w:rPr>
              <w:t>Restricted deposits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117455309"/>
              <w:rPr>
                <w:lang w:val="en-US"/>
              </w:rPr>
            </w:pPr>
            <w:hyperlink w:anchor="BBREI_Titulo" w:history="1">
              <w:r w:rsidR="00AF2CAF">
                <w:rPr>
                  <w:rStyle w:val="Hyperlink"/>
                </w:rPr>
                <w:t xml:space="preserve">9.b </w:t>
              </w:r>
            </w:hyperlink>
            <w:bookmarkStart w:id="67" w:name="BBBPN01AA024"/>
            <w:bookmarkEnd w:id="67"/>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68" w:name="BBBPN01AE024"/>
            <w:bookmarkEnd w:id="68"/>
            <w:r>
              <w:rPr>
                <w:lang w:val="en-US"/>
              </w:rPr>
              <w:t>67,104,977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69" w:name="BBBPN01AF024"/>
            <w:bookmarkEnd w:id="69"/>
            <w:r>
              <w:rPr>
                <w:lang w:val="en-US"/>
              </w:rPr>
              <w:t>71,892,280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70" w:name="BBBPN01AG024"/>
            <w:bookmarkEnd w:id="70"/>
            <w:r>
              <w:rPr>
                <w:lang w:val="en-US"/>
              </w:rPr>
              <w:t>72,209,073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FB0419" w:rsidRDefault="00AF2CAF" w:rsidP="00EE41D7">
            <w:pPr>
              <w:pStyle w:val="070-TabelaPadro"/>
              <w:ind w:left="180"/>
              <w:jc w:val="left"/>
            </w:pPr>
            <w:bookmarkStart w:id="71" w:name="BBBPN0100025" w:colFirst="0" w:colLast="0"/>
            <w:bookmarkStart w:id="72" w:name="BBBPN01AA025" w:colFirst="1" w:colLast="1"/>
            <w:bookmarkEnd w:id="66"/>
            <w:r w:rsidRPr="00FB0419">
              <w:t>Deposits with Banco Central do Brasil</w:t>
            </w:r>
          </w:p>
        </w:tc>
        <w:tc>
          <w:tcPr>
            <w:tcW w:w="919" w:type="dxa"/>
            <w:tcBorders>
              <w:bottom w:val="single" w:sz="4" w:space="0" w:color="FFFFFF" w:themeColor="background1"/>
            </w:tcBorders>
            <w:shd w:val="solid" w:color="F3F3F3" w:fill="auto"/>
            <w:vAlign w:val="center"/>
          </w:tcPr>
          <w:p w:rsidR="00AF2CAF" w:rsidRPr="00FB0419" w:rsidRDefault="00AF2CAF" w:rsidP="00EE41D7">
            <w:pPr>
              <w:pStyle w:val="070-TabelaPadro"/>
              <w:jc w:val="cente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73" w:name="BBBPN01AE025"/>
            <w:bookmarkEnd w:id="73"/>
            <w:r>
              <w:rPr>
                <w:lang w:val="en-US"/>
              </w:rPr>
              <w:t>64,228,534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74" w:name="BBBPN01AF025"/>
            <w:bookmarkEnd w:id="74"/>
            <w:r>
              <w:rPr>
                <w:lang w:val="en-US"/>
              </w:rPr>
              <w:t>69,081,139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75" w:name="BBBPN01AG025"/>
            <w:bookmarkEnd w:id="75"/>
            <w:r>
              <w:rPr>
                <w:lang w:val="en-US"/>
              </w:rPr>
              <w:t>69,441,849</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80"/>
              <w:jc w:val="left"/>
              <w:rPr>
                <w:lang w:val="en-US"/>
              </w:rPr>
            </w:pPr>
            <w:bookmarkStart w:id="76" w:name="BBBPN0100026" w:colFirst="0" w:colLast="0"/>
            <w:bookmarkStart w:id="77" w:name="BBBPN01AA026" w:colFirst="1" w:colLast="1"/>
            <w:bookmarkEnd w:id="71"/>
            <w:bookmarkEnd w:id="72"/>
            <w:r>
              <w:rPr>
                <w:lang w:val="en-US"/>
              </w:rPr>
              <w:t>National Treasury - rural credits resources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78" w:name="BBBPN01AE026"/>
            <w:bookmarkEnd w:id="78"/>
            <w:r>
              <w:rPr>
                <w:lang w:val="en-US"/>
              </w:rPr>
              <w:t>23,192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79" w:name="BBBPN01AF026"/>
            <w:bookmarkEnd w:id="79"/>
            <w:r>
              <w:rPr>
                <w:lang w:val="en-US"/>
              </w:rPr>
              <w:t>16,252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80" w:name="BBBPN01AG026"/>
            <w:bookmarkEnd w:id="80"/>
            <w:r>
              <w:rPr>
                <w:lang w:val="en-US"/>
              </w:rPr>
              <w:t>52,597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80"/>
              <w:jc w:val="left"/>
              <w:rPr>
                <w:lang w:val="en-US"/>
              </w:rPr>
            </w:pPr>
            <w:bookmarkStart w:id="81" w:name="BBBPN0100027" w:colFirst="0" w:colLast="0"/>
            <w:bookmarkStart w:id="82" w:name="BBBPN01AA027" w:colFirst="1" w:colLast="1"/>
            <w:bookmarkEnd w:id="76"/>
            <w:bookmarkEnd w:id="77"/>
            <w:r>
              <w:rPr>
                <w:lang w:val="en-US"/>
              </w:rPr>
              <w:t>National Housing Finance System</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83" w:name="BBBPN01AE027"/>
            <w:bookmarkEnd w:id="83"/>
            <w:r>
              <w:rPr>
                <w:lang w:val="en-US"/>
              </w:rPr>
              <w:t>2,853,251</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84" w:name="BBBPN01AF027"/>
            <w:bookmarkEnd w:id="84"/>
            <w:r>
              <w:rPr>
                <w:lang w:val="en-US"/>
              </w:rPr>
              <w:t>2,794,889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85" w:name="BBBPN01AG027"/>
            <w:bookmarkEnd w:id="85"/>
            <w:r>
              <w:rPr>
                <w:lang w:val="en-US"/>
              </w:rPr>
              <w:t>2,714,627</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86" w:name="BBBPN0100029" w:colFirst="0" w:colLast="0"/>
            <w:bookmarkStart w:id="87" w:name="BBBPN01AA029" w:colFirst="1" w:colLast="1"/>
            <w:bookmarkEnd w:id="81"/>
            <w:bookmarkEnd w:id="82"/>
            <w:r>
              <w:rPr>
                <w:lang w:val="en-US"/>
              </w:rPr>
              <w:t>Correspondent banks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88" w:name="BBBPN01AE029"/>
            <w:bookmarkEnd w:id="88"/>
            <w:r>
              <w:rPr>
                <w:lang w:val="en-US"/>
              </w:rPr>
              <w:t>2,112,393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89" w:name="BBBPN01AF029"/>
            <w:bookmarkEnd w:id="89"/>
            <w:r>
              <w:rPr>
                <w:lang w:val="en-US"/>
              </w:rPr>
              <w:t>2,619,933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90" w:name="BBBPN01AG029"/>
            <w:bookmarkEnd w:id="90"/>
            <w:r>
              <w:rPr>
                <w:lang w:val="en-US"/>
              </w:rPr>
              <w:t>2,084,542</w:t>
            </w:r>
          </w:p>
        </w:tc>
      </w:tr>
      <w:bookmarkEnd w:id="86"/>
      <w:bookmarkEnd w:id="87"/>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91" w:name="BBBPN0100031" w:colFirst="0" w:colLast="0"/>
            <w:bookmarkStart w:id="92" w:name="BBBPN01AA031" w:colFirst="1" w:colLast="1"/>
            <w:r>
              <w:rPr>
                <w:b/>
                <w:lang w:val="en-US"/>
              </w:rPr>
              <w:t>Interdepartmental accounts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93" w:name="BBBPN01AE031"/>
            <w:bookmarkEnd w:id="93"/>
            <w:r>
              <w:rPr>
                <w:b/>
                <w:lang w:val="en-US"/>
              </w:rPr>
              <w:t>123,907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94" w:name="BBBPN01AF031"/>
            <w:bookmarkEnd w:id="94"/>
            <w:r>
              <w:rPr>
                <w:b/>
                <w:lang w:val="en-US"/>
              </w:rPr>
              <w:t>404,870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95" w:name="BBBPN01AG031"/>
            <w:bookmarkEnd w:id="95"/>
            <w:r>
              <w:rPr>
                <w:b/>
                <w:lang w:val="en-US"/>
              </w:rPr>
              <w:t>129,464</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96" w:name="BBBPN0100033" w:colFirst="0" w:colLast="0"/>
            <w:bookmarkStart w:id="97" w:name="BBBPN01AA033" w:colFirst="1" w:colLast="1"/>
            <w:bookmarkEnd w:id="91"/>
            <w:bookmarkEnd w:id="92"/>
            <w:r>
              <w:rPr>
                <w:lang w:val="en-US"/>
              </w:rPr>
              <w:t>Internal transfers of funds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98" w:name="BBBPN01AE033"/>
            <w:bookmarkEnd w:id="98"/>
            <w:r>
              <w:rPr>
                <w:lang w:val="en-US"/>
              </w:rPr>
              <w:t>123,907</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99" w:name="BBBPN01AF033"/>
            <w:bookmarkEnd w:id="99"/>
            <w:r>
              <w:rPr>
                <w:lang w:val="en-US"/>
              </w:rPr>
              <w:t>404,870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00" w:name="BBBPN01AG033"/>
            <w:bookmarkEnd w:id="100"/>
            <w:r>
              <w:rPr>
                <w:lang w:val="en-US"/>
              </w:rPr>
              <w:t>129,464</w:t>
            </w:r>
          </w:p>
        </w:tc>
      </w:tr>
      <w:bookmarkEnd w:id="96"/>
      <w:bookmarkEnd w:id="97"/>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60"/>
              <w:jc w:val="left"/>
              <w:rPr>
                <w:b/>
                <w:lang w:val="en-US"/>
              </w:rPr>
            </w:pPr>
            <w:bookmarkStart w:id="101" w:name="BBBPN0100035" w:colFirst="0" w:colLast="0"/>
            <w:r>
              <w:rPr>
                <w:b/>
                <w:lang w:val="en-US"/>
              </w:rPr>
              <w:t>Loans</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divId w:val="543324192"/>
              <w:rPr>
                <w:b/>
                <w:lang w:val="en-US"/>
              </w:rPr>
            </w:pPr>
            <w:hyperlink w:anchor="BBOPC_Titulo" w:history="1">
              <w:r w:rsidR="00AF2CAF">
                <w:rPr>
                  <w:rStyle w:val="Hyperlink"/>
                </w:rPr>
                <w:t xml:space="preserve">10 </w:t>
              </w:r>
            </w:hyperlink>
            <w:bookmarkStart w:id="102" w:name="BBBPN01AA035"/>
            <w:bookmarkEnd w:id="102"/>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03" w:name="BBBPN01AE035"/>
            <w:bookmarkEnd w:id="103"/>
            <w:r>
              <w:rPr>
                <w:b/>
                <w:lang w:val="en-US"/>
              </w:rPr>
              <w:t>182,150,315</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04" w:name="BBBPN01AF035"/>
            <w:bookmarkEnd w:id="104"/>
            <w:r>
              <w:rPr>
                <w:b/>
                <w:lang w:val="en-US"/>
              </w:rPr>
              <w:t>179,791,353</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05" w:name="BBBPN01AG035"/>
            <w:bookmarkEnd w:id="105"/>
            <w:r>
              <w:rPr>
                <w:b/>
                <w:lang w:val="en-US"/>
              </w:rPr>
              <w:t>174,806,739</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06" w:name="BBBPN0100037" w:colFirst="0" w:colLast="0"/>
            <w:bookmarkStart w:id="107" w:name="BBBPN01AA037" w:colFirst="1" w:colLast="1"/>
            <w:bookmarkEnd w:id="101"/>
            <w:r>
              <w:rPr>
                <w:lang w:val="en-US"/>
              </w:rPr>
              <w:t>Public sector</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08" w:name="BBBPN01AE037"/>
            <w:bookmarkEnd w:id="108"/>
            <w:r>
              <w:rPr>
                <w:lang w:val="en-US"/>
              </w:rPr>
              <w:t>1,470,962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09" w:name="BBBPN01AF037"/>
            <w:bookmarkEnd w:id="109"/>
            <w:r>
              <w:rPr>
                <w:lang w:val="en-US"/>
              </w:rPr>
              <w:t>1,169,169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10" w:name="BBBPN01AG037"/>
            <w:bookmarkEnd w:id="110"/>
            <w:r>
              <w:rPr>
                <w:lang w:val="en-US"/>
              </w:rPr>
              <w:t>719,107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11" w:name="BBBPN0100038" w:colFirst="0" w:colLast="0"/>
            <w:bookmarkStart w:id="112" w:name="BBBPN01AA038" w:colFirst="1" w:colLast="1"/>
            <w:bookmarkEnd w:id="106"/>
            <w:bookmarkEnd w:id="107"/>
            <w:r>
              <w:rPr>
                <w:lang w:val="en-US"/>
              </w:rPr>
              <w:t>Private sector</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13" w:name="BBBPN01AE038"/>
            <w:bookmarkEnd w:id="113"/>
            <w:r>
              <w:rPr>
                <w:lang w:val="en-US"/>
              </w:rPr>
              <w:t>193,365,904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14" w:name="BBBPN01AF038"/>
            <w:bookmarkEnd w:id="114"/>
            <w:r>
              <w:rPr>
                <w:lang w:val="en-US"/>
              </w:rPr>
              <w:t>192,639,735</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15" w:name="BBBPN01AG038"/>
            <w:bookmarkEnd w:id="115"/>
            <w:r>
              <w:rPr>
                <w:lang w:val="en-US"/>
              </w:rPr>
              <w:t>188,233,478</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16" w:name="BBBPN0100040" w:colFirst="0" w:colLast="0"/>
            <w:bookmarkStart w:id="117" w:name="BBBPN01AA040" w:colFirst="1" w:colLast="1"/>
            <w:bookmarkEnd w:id="111"/>
            <w:bookmarkEnd w:id="112"/>
            <w:r>
              <w:rPr>
                <w:lang w:val="en-US"/>
              </w:rPr>
              <w:t>Loan operations linked to assignment</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18" w:name="BBBPN01AE040"/>
            <w:bookmarkEnd w:id="118"/>
            <w:r>
              <w:rPr>
                <w:lang w:val="en-US"/>
              </w:rPr>
              <w:t>425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19" w:name="BBBPN01AF040"/>
            <w:bookmarkEnd w:id="119"/>
            <w:r>
              <w:rPr>
                <w:lang w:val="en-US"/>
              </w:rPr>
              <w:t>165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20" w:name="BBBPN01AG040"/>
            <w:bookmarkEnd w:id="120"/>
            <w:r>
              <w:rPr>
                <w:lang w:val="en-US"/>
              </w:rPr>
              <w:t>229</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21" w:name="BBBPN0100039" w:colFirst="0" w:colLast="0"/>
            <w:bookmarkStart w:id="122" w:name="BBBPN01AA039" w:colFirst="1" w:colLast="1"/>
            <w:bookmarkEnd w:id="116"/>
            <w:bookmarkEnd w:id="117"/>
            <w:r>
              <w:rPr>
                <w:lang w:val="en-US"/>
              </w:rPr>
              <w:t>(Allowance for loan losses)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23" w:name="BBBPN01AE039"/>
            <w:bookmarkEnd w:id="123"/>
            <w:r>
              <w:rPr>
                <w:lang w:val="en-US"/>
              </w:rPr>
              <w:t>(12,686,976)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24" w:name="BBBPN01AF039"/>
            <w:bookmarkEnd w:id="124"/>
            <w:r>
              <w:rPr>
                <w:lang w:val="en-US"/>
              </w:rPr>
              <w:t>(14,017,716)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25" w:name="BBBPN01AG039"/>
            <w:bookmarkEnd w:id="125"/>
            <w:r>
              <w:rPr>
                <w:lang w:val="en-US"/>
              </w:rPr>
              <w:t>(14,146,075)</w:t>
            </w:r>
          </w:p>
        </w:tc>
      </w:tr>
      <w:bookmarkEnd w:id="121"/>
      <w:bookmarkEnd w:id="122"/>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60"/>
              <w:jc w:val="left"/>
              <w:rPr>
                <w:b/>
                <w:lang w:val="en-US"/>
              </w:rPr>
            </w:pPr>
            <w:bookmarkStart w:id="126" w:name="BBBPN0100042" w:colFirst="0" w:colLast="0"/>
            <w:r>
              <w:rPr>
                <w:b/>
                <w:lang w:val="en-US"/>
              </w:rPr>
              <w:t>Leasing transactions</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divId w:val="1681395776"/>
              <w:rPr>
                <w:b/>
                <w:lang w:val="en-US"/>
              </w:rPr>
            </w:pPr>
            <w:hyperlink w:anchor="BBOPC_Titulo" w:history="1">
              <w:r w:rsidR="00AF2CAF">
                <w:rPr>
                  <w:rStyle w:val="Hyperlink"/>
                </w:rPr>
                <w:t>10</w:t>
              </w:r>
            </w:hyperlink>
            <w:bookmarkStart w:id="127" w:name="BBBPN01AA042"/>
            <w:bookmarkEnd w:id="127"/>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28" w:name="BBBPN01AE042"/>
            <w:bookmarkEnd w:id="128"/>
            <w:r>
              <w:rPr>
                <w:b/>
                <w:lang w:val="en-US"/>
              </w:rPr>
              <w:t>114,804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29" w:name="BBBPN01AF042"/>
            <w:bookmarkEnd w:id="129"/>
            <w:r>
              <w:rPr>
                <w:b/>
                <w:lang w:val="en-US"/>
              </w:rPr>
              <w:t>166,952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30" w:name="BBBPN01AG042"/>
            <w:bookmarkEnd w:id="130"/>
            <w:r>
              <w:rPr>
                <w:b/>
                <w:lang w:val="en-US"/>
              </w:rPr>
              <w:t>175,274</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31" w:name="BBBPN0100045" w:colFirst="0" w:colLast="0"/>
            <w:bookmarkEnd w:id="126"/>
            <w:r>
              <w:rPr>
                <w:lang w:val="en-US"/>
              </w:rPr>
              <w:t>Private sector</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1033920039"/>
              <w:rPr>
                <w:lang w:val="en-US"/>
              </w:rPr>
            </w:pPr>
            <w:hyperlink w:anchor="BBOPC11" w:tooltip="Leasing transactions" w:history="1">
              <w:r w:rsidR="00AF2CAF">
                <w:rPr>
                  <w:rStyle w:val="Hyperlink"/>
                </w:rPr>
                <w:t xml:space="preserve"> </w:t>
              </w:r>
            </w:hyperlink>
            <w:bookmarkStart w:id="132" w:name="BBBPN01AA045"/>
            <w:bookmarkEnd w:id="132"/>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33" w:name="BBBPN01AE045"/>
            <w:bookmarkEnd w:id="133"/>
            <w:r>
              <w:rPr>
                <w:lang w:val="en-US"/>
              </w:rPr>
              <w:t>124,133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34" w:name="BBBPN01AF045"/>
            <w:bookmarkEnd w:id="134"/>
            <w:r>
              <w:rPr>
                <w:lang w:val="en-US"/>
              </w:rPr>
              <w:t>183,601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35" w:name="BBBPN01AG045"/>
            <w:bookmarkEnd w:id="135"/>
            <w:r>
              <w:rPr>
                <w:lang w:val="en-US"/>
              </w:rPr>
              <w:t>196,566</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36" w:name="BBBPN0100047" w:colFirst="0" w:colLast="0"/>
            <w:bookmarkStart w:id="137" w:name="BBBPN01AA047" w:colFirst="1" w:colLast="1"/>
            <w:bookmarkEnd w:id="131"/>
            <w:r>
              <w:rPr>
                <w:lang w:val="en-US"/>
              </w:rPr>
              <w:t>(Allowance for leasing transactions losses)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38" w:name="BBBPN01AE047"/>
            <w:bookmarkEnd w:id="138"/>
            <w:r>
              <w:rPr>
                <w:lang w:val="en-US"/>
              </w:rPr>
              <w:t>(9,329)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39" w:name="BBBPN01AF047"/>
            <w:bookmarkEnd w:id="139"/>
            <w:r>
              <w:rPr>
                <w:lang w:val="en-US"/>
              </w:rPr>
              <w:t>(16,649)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40" w:name="BBBPN01AG047"/>
            <w:bookmarkEnd w:id="140"/>
            <w:r>
              <w:rPr>
                <w:lang w:val="en-US"/>
              </w:rPr>
              <w:t>(21,292)</w:t>
            </w:r>
          </w:p>
        </w:tc>
      </w:tr>
      <w:bookmarkEnd w:id="136"/>
      <w:bookmarkEnd w:id="137"/>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60"/>
              <w:jc w:val="left"/>
              <w:rPr>
                <w:b/>
                <w:lang w:val="en-US"/>
              </w:rPr>
            </w:pPr>
            <w:bookmarkStart w:id="141" w:name="BBBPN0100049" w:colFirst="0" w:colLast="0"/>
            <w:bookmarkStart w:id="142" w:name="BBBPN01AA049" w:colFirst="1" w:colLast="1"/>
            <w:r>
              <w:rPr>
                <w:b/>
                <w:lang w:val="en-US"/>
              </w:rPr>
              <w:t>Other receivables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b/>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43" w:name="BBBPN01AE049"/>
            <w:bookmarkEnd w:id="143"/>
            <w:r>
              <w:rPr>
                <w:b/>
                <w:lang w:val="en-US"/>
              </w:rPr>
              <w:t>125,558,933</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44" w:name="BBBPN01AF049"/>
            <w:bookmarkEnd w:id="144"/>
            <w:r>
              <w:rPr>
                <w:b/>
                <w:lang w:val="en-US"/>
              </w:rPr>
              <w:t>111,906,397</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b/>
                <w:lang w:val="en-US"/>
              </w:rPr>
            </w:pPr>
            <w:bookmarkStart w:id="145" w:name="BBBPN01AG049"/>
            <w:bookmarkEnd w:id="145"/>
            <w:r>
              <w:rPr>
                <w:b/>
                <w:lang w:val="en-US"/>
              </w:rPr>
              <w:t>118,362,059</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46" w:name="BBBPN0100050" w:colFirst="0" w:colLast="0"/>
            <w:bookmarkStart w:id="147" w:name="BBBPN01AA050" w:colFirst="1" w:colLast="1"/>
            <w:bookmarkEnd w:id="141"/>
            <w:bookmarkEnd w:id="142"/>
            <w:r>
              <w:rPr>
                <w:lang w:val="en-US"/>
              </w:rPr>
              <w:t>Receivables from guarantees honored</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48" w:name="BBBPN01AE050"/>
            <w:bookmarkEnd w:id="148"/>
            <w:r>
              <w:rPr>
                <w:lang w:val="en-US"/>
              </w:rPr>
              <w:t>504,055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49" w:name="BBBPN01AF050"/>
            <w:bookmarkEnd w:id="149"/>
            <w:r>
              <w:rPr>
                <w:lang w:val="en-US"/>
              </w:rPr>
              <w:t>601,739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50" w:name="BBBPN01AG050"/>
            <w:bookmarkEnd w:id="150"/>
            <w:r>
              <w:rPr>
                <w:lang w:val="en-US"/>
              </w:rPr>
              <w:t>604,775</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51" w:name="BBBPN0100051" w:colFirst="0" w:colLast="0"/>
            <w:bookmarkEnd w:id="146"/>
            <w:bookmarkEnd w:id="147"/>
            <w:r>
              <w:rPr>
                <w:lang w:val="en-US"/>
              </w:rPr>
              <w:t>Foreign exchange portfolio</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divId w:val="410589129"/>
              <w:rPr>
                <w:lang w:val="en-US"/>
              </w:rPr>
            </w:pPr>
            <w:hyperlink w:anchor="BBCCM_Titulo" w:history="1">
              <w:r w:rsidR="00AF2CAF">
                <w:rPr>
                  <w:rStyle w:val="Hyperlink"/>
                </w:rPr>
                <w:t xml:space="preserve">11.a </w:t>
              </w:r>
            </w:hyperlink>
            <w:bookmarkStart w:id="152" w:name="BBBPN01AA051"/>
            <w:bookmarkEnd w:id="152"/>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53" w:name="BBBPN01AE051"/>
            <w:bookmarkEnd w:id="153"/>
            <w:r>
              <w:rPr>
                <w:lang w:val="en-US"/>
              </w:rPr>
              <w:t>24,741,556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54" w:name="BBBPN01AF051"/>
            <w:bookmarkEnd w:id="154"/>
            <w:r>
              <w:rPr>
                <w:lang w:val="en-US"/>
              </w:rPr>
              <w:t>19,057,714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55" w:name="BBBPN01AG051"/>
            <w:bookmarkEnd w:id="155"/>
            <w:r>
              <w:rPr>
                <w:lang w:val="en-US"/>
              </w:rPr>
              <w:t>16,567,668</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56" w:name="BBBPN0100052" w:colFirst="0" w:colLast="0"/>
            <w:bookmarkStart w:id="157" w:name="BBBPN01AA052" w:colFirst="1" w:colLast="1"/>
            <w:bookmarkEnd w:id="151"/>
            <w:r>
              <w:rPr>
                <w:lang w:val="en-US"/>
              </w:rPr>
              <w:t>Accrued income</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58" w:name="BBBPN01AE052"/>
            <w:bookmarkEnd w:id="158"/>
            <w:r>
              <w:rPr>
                <w:lang w:val="en-US"/>
              </w:rPr>
              <w:t>2,753,600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59" w:name="BBBPN01AF052"/>
            <w:bookmarkEnd w:id="159"/>
            <w:r>
              <w:rPr>
                <w:lang w:val="en-US"/>
              </w:rPr>
              <w:t>2,879,303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60" w:name="BBBPN01AG052"/>
            <w:bookmarkEnd w:id="160"/>
            <w:r>
              <w:rPr>
                <w:lang w:val="en-US"/>
              </w:rPr>
              <w:t>2,890,341</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61" w:name="BBBPN0100053" w:colFirst="0" w:colLast="0"/>
            <w:bookmarkStart w:id="162" w:name="BBBPN01AA053" w:colFirst="1" w:colLast="1"/>
            <w:bookmarkEnd w:id="156"/>
            <w:bookmarkEnd w:id="157"/>
            <w:r>
              <w:rPr>
                <w:lang w:val="en-US"/>
              </w:rPr>
              <w:t>Securities trading</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63" w:name="BBBPN01AE053"/>
            <w:bookmarkEnd w:id="163"/>
            <w:r>
              <w:rPr>
                <w:lang w:val="en-US"/>
              </w:rPr>
              <w:t>562,880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64" w:name="BBBPN01AF053"/>
            <w:bookmarkEnd w:id="164"/>
            <w:r>
              <w:rPr>
                <w:lang w:val="en-US"/>
              </w:rPr>
              <w:t>417,544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65" w:name="BBBPN01AG053"/>
            <w:bookmarkEnd w:id="165"/>
            <w:r>
              <w:rPr>
                <w:lang w:val="en-US"/>
              </w:rPr>
              <w:t>461,870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66" w:name="BBBPN0100054" w:colFirst="0" w:colLast="0"/>
            <w:bookmarkEnd w:id="161"/>
            <w:bookmarkEnd w:id="162"/>
            <w:r>
              <w:rPr>
                <w:lang w:val="en-US"/>
              </w:rPr>
              <w:t>Specific credits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1639803059"/>
              <w:rPr>
                <w:lang w:val="en-US"/>
              </w:rPr>
            </w:pPr>
            <w:hyperlink w:anchor="BBOUC_Titulo" w:history="1">
              <w:r w:rsidR="00AF2CAF">
                <w:rPr>
                  <w:rStyle w:val="Hyperlink"/>
                </w:rPr>
                <w:t xml:space="preserve">12.a </w:t>
              </w:r>
            </w:hyperlink>
            <w:bookmarkStart w:id="167" w:name="BBBPN01AA054"/>
            <w:bookmarkEnd w:id="167"/>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68" w:name="BBBPN01AE054"/>
            <w:bookmarkEnd w:id="168"/>
            <w:r>
              <w:rPr>
                <w:lang w:val="en-US"/>
              </w:rPr>
              <w:t>493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69" w:name="BBBPN01AF054"/>
            <w:bookmarkEnd w:id="169"/>
            <w:r>
              <w:rPr>
                <w:lang w:val="en-US"/>
              </w:rPr>
              <w:t>533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70" w:name="BBBPN01AG054"/>
            <w:bookmarkEnd w:id="170"/>
            <w:r>
              <w:rPr>
                <w:lang w:val="en-US"/>
              </w:rPr>
              <w:t>536</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71" w:name="BBBPN0100057" w:colFirst="0" w:colLast="0"/>
            <w:bookmarkEnd w:id="166"/>
            <w:r>
              <w:rPr>
                <w:lang w:val="en-US"/>
              </w:rPr>
              <w:t>Sundry</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divId w:val="1904177985"/>
              <w:rPr>
                <w:lang w:val="en-US"/>
              </w:rPr>
            </w:pPr>
            <w:hyperlink w:anchor="BBOUC02" w:history="1">
              <w:r w:rsidR="00AF2CAF">
                <w:rPr>
                  <w:rStyle w:val="Hyperlink"/>
                </w:rPr>
                <w:t xml:space="preserve">12.b </w:t>
              </w:r>
            </w:hyperlink>
            <w:bookmarkStart w:id="172" w:name="BBBPN01AA057"/>
            <w:bookmarkEnd w:id="172"/>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73" w:name="BBBPN01AE057"/>
            <w:bookmarkEnd w:id="173"/>
            <w:r>
              <w:rPr>
                <w:lang w:val="en-US"/>
              </w:rPr>
              <w:t>99,281,532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74" w:name="BBBPN01AF057"/>
            <w:bookmarkEnd w:id="174"/>
            <w:r>
              <w:rPr>
                <w:lang w:val="en-US"/>
              </w:rPr>
              <w:t>91,070,544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75" w:name="BBBPN01AG057"/>
            <w:bookmarkEnd w:id="175"/>
            <w:r>
              <w:rPr>
                <w:lang w:val="en-US"/>
              </w:rPr>
              <w:t>99,816,340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76" w:name="BBBPN0100058" w:colFirst="0" w:colLast="0"/>
            <w:bookmarkStart w:id="177" w:name="BBBPN01AA058" w:colFirst="1" w:colLast="1"/>
            <w:bookmarkEnd w:id="171"/>
            <w:r>
              <w:rPr>
                <w:lang w:val="en-US"/>
              </w:rPr>
              <w:t>(Allowance for other losses)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78" w:name="BBBPN01AE058"/>
            <w:bookmarkEnd w:id="178"/>
            <w:r>
              <w:rPr>
                <w:lang w:val="en-US"/>
              </w:rPr>
              <w:t>(2,285,183)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79" w:name="BBBPN01AF058"/>
            <w:bookmarkEnd w:id="179"/>
            <w:r>
              <w:rPr>
                <w:lang w:val="en-US"/>
              </w:rPr>
              <w:t>(2,120,980)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80" w:name="BBBPN01AG058"/>
            <w:bookmarkEnd w:id="180"/>
            <w:r>
              <w:rPr>
                <w:lang w:val="en-US"/>
              </w:rPr>
              <w:t>(1,979,471)</w:t>
            </w:r>
          </w:p>
        </w:tc>
      </w:tr>
      <w:bookmarkEnd w:id="176"/>
      <w:bookmarkEnd w:id="177"/>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lang w:val="en-US"/>
              </w:rPr>
            </w:pPr>
            <w:bookmarkStart w:id="181" w:name="BBBPN0100060" w:colFirst="0" w:colLast="0"/>
            <w:r>
              <w:rPr>
                <w:b/>
                <w:lang w:val="en-US"/>
              </w:rPr>
              <w:t>Other assets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divId w:val="301273993"/>
              <w:rPr>
                <w:b/>
                <w:lang w:val="en-US"/>
              </w:rPr>
            </w:pPr>
            <w:hyperlink w:anchor="BBOUV_Titulo" w:history="1">
              <w:r w:rsidR="00AF2CAF">
                <w:rPr>
                  <w:rStyle w:val="Hyperlink"/>
                </w:rPr>
                <w:t xml:space="preserve">13 </w:t>
              </w:r>
            </w:hyperlink>
            <w:bookmarkStart w:id="182" w:name="BBBPN01AA060"/>
            <w:bookmarkEnd w:id="182"/>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83" w:name="BBBPN01AE060"/>
            <w:bookmarkEnd w:id="183"/>
            <w:r>
              <w:rPr>
                <w:b/>
                <w:lang w:val="en-US"/>
              </w:rPr>
              <w:t>963,911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84" w:name="BBBPN01AF060"/>
            <w:bookmarkEnd w:id="184"/>
            <w:r>
              <w:rPr>
                <w:b/>
                <w:lang w:val="en-US"/>
              </w:rPr>
              <w:t>522,244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b/>
                <w:lang w:val="en-US"/>
              </w:rPr>
            </w:pPr>
            <w:bookmarkStart w:id="185" w:name="BBBPN01AG060"/>
            <w:bookmarkEnd w:id="185"/>
            <w:r>
              <w:rPr>
                <w:b/>
                <w:lang w:val="en-US"/>
              </w:rPr>
              <w:t>504,971</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rPr>
                <w:lang w:val="en-US"/>
              </w:rPr>
            </w:pPr>
            <w:bookmarkStart w:id="186" w:name="BBBPN0100062" w:colFirst="0" w:colLast="0"/>
            <w:bookmarkStart w:id="187" w:name="BBBPN01AA062" w:colFirst="1" w:colLast="1"/>
            <w:bookmarkEnd w:id="181"/>
            <w:r>
              <w:rPr>
                <w:lang w:val="en-US"/>
              </w:rPr>
              <w:t>Assets not for own use and materials in stock</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88" w:name="BBBPN01AE062"/>
            <w:bookmarkEnd w:id="188"/>
            <w:r>
              <w:rPr>
                <w:lang w:val="en-US"/>
              </w:rPr>
              <w:t>525,373</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89" w:name="BBBPN01AF062"/>
            <w:bookmarkEnd w:id="189"/>
            <w:r>
              <w:rPr>
                <w:lang w:val="en-US"/>
              </w:rPr>
              <w:t>412,543</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rPr>
                <w:lang w:val="en-US"/>
              </w:rPr>
            </w:pPr>
            <w:bookmarkStart w:id="190" w:name="BBBPN01AG062"/>
            <w:bookmarkEnd w:id="190"/>
            <w:r>
              <w:rPr>
                <w:lang w:val="en-US"/>
              </w:rPr>
              <w:t>366,357</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rPr>
                <w:lang w:val="en-US"/>
              </w:rPr>
            </w:pPr>
            <w:bookmarkStart w:id="191" w:name="BBBPN0100063" w:colFirst="0" w:colLast="0"/>
            <w:bookmarkStart w:id="192" w:name="BBBPN01AA063" w:colFirst="1" w:colLast="1"/>
            <w:bookmarkEnd w:id="186"/>
            <w:bookmarkEnd w:id="187"/>
            <w:r>
              <w:rPr>
                <w:lang w:val="en-US"/>
              </w:rPr>
              <w:t>(Allowance for impairment)</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93" w:name="BBBPN01AE063"/>
            <w:bookmarkEnd w:id="193"/>
            <w:r>
              <w:rPr>
                <w:lang w:val="en-US"/>
              </w:rPr>
              <w:t>(147,602)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94" w:name="BBBPN01AF063"/>
            <w:bookmarkEnd w:id="194"/>
            <w:r>
              <w:rPr>
                <w:lang w:val="en-US"/>
              </w:rPr>
              <w:t>(157,586)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rPr>
                <w:lang w:val="en-US"/>
              </w:rPr>
            </w:pPr>
            <w:bookmarkStart w:id="195" w:name="BBBPN01AG063"/>
            <w:bookmarkEnd w:id="195"/>
            <w:r>
              <w:rPr>
                <w:lang w:val="en-US"/>
              </w:rPr>
              <w:t>(159,858)</w:t>
            </w:r>
          </w:p>
        </w:tc>
      </w:tr>
      <w:tr w:rsidR="00AF2CAF" w:rsidRPr="000E206F" w:rsidTr="00EE41D7">
        <w:trPr>
          <w:cantSplit/>
        </w:trPr>
        <w:tc>
          <w:tcPr>
            <w:tcW w:w="3748" w:type="dxa"/>
            <w:tcBorders>
              <w:bottom w:val="single" w:sz="4" w:space="0" w:color="CCCCCC"/>
            </w:tcBorders>
            <w:shd w:val="solid" w:color="F3F3F3" w:fill="auto"/>
            <w:vAlign w:val="center"/>
          </w:tcPr>
          <w:p w:rsidR="00AF2CAF" w:rsidRPr="000E206F" w:rsidRDefault="00AF2CAF" w:rsidP="00EE41D7">
            <w:pPr>
              <w:pStyle w:val="070-TabelaPadro"/>
              <w:ind w:left="120"/>
              <w:jc w:val="left"/>
              <w:rPr>
                <w:lang w:val="en-US"/>
              </w:rPr>
            </w:pPr>
            <w:bookmarkStart w:id="196" w:name="BBBPN0100064" w:colFirst="0" w:colLast="0"/>
            <w:bookmarkStart w:id="197" w:name="BBBPN01AA064" w:colFirst="1" w:colLast="1"/>
            <w:bookmarkEnd w:id="191"/>
            <w:bookmarkEnd w:id="192"/>
            <w:r>
              <w:rPr>
                <w:lang w:val="en-US"/>
              </w:rPr>
              <w:t>Prepaid expenses</w:t>
            </w:r>
          </w:p>
        </w:tc>
        <w:tc>
          <w:tcPr>
            <w:tcW w:w="919" w:type="dxa"/>
            <w:tcBorders>
              <w:bottom w:val="single" w:sz="4" w:space="0" w:color="CCCCCC"/>
            </w:tcBorders>
            <w:shd w:val="solid" w:color="F3F3F3" w:fill="auto"/>
            <w:vAlign w:val="center"/>
          </w:tcPr>
          <w:p w:rsidR="00AF2CAF" w:rsidRPr="000E206F" w:rsidRDefault="00AF2CAF" w:rsidP="00EE41D7">
            <w:pPr>
              <w:pStyle w:val="070-TabelaPadro"/>
              <w:jc w:val="center"/>
              <w:rPr>
                <w:lang w:val="en-US"/>
              </w:rPr>
            </w:pPr>
          </w:p>
        </w:tc>
        <w:tc>
          <w:tcPr>
            <w:tcW w:w="1695" w:type="dxa"/>
            <w:tcBorders>
              <w:bottom w:val="single" w:sz="4" w:space="0" w:color="CCCCCC"/>
            </w:tcBorders>
            <w:shd w:val="solid" w:color="F3F3F3" w:fill="auto"/>
            <w:vAlign w:val="center"/>
          </w:tcPr>
          <w:p w:rsidR="00AF2CAF" w:rsidRPr="000E206F" w:rsidRDefault="00AF2CAF" w:rsidP="00EE41D7">
            <w:pPr>
              <w:pStyle w:val="070-TabelaPadro"/>
              <w:rPr>
                <w:lang w:val="en-US"/>
              </w:rPr>
            </w:pPr>
            <w:bookmarkStart w:id="198" w:name="BBBPN01AE064"/>
            <w:bookmarkEnd w:id="198"/>
            <w:r>
              <w:rPr>
                <w:lang w:val="en-US"/>
              </w:rPr>
              <w:t>586,140</w:t>
            </w:r>
          </w:p>
        </w:tc>
        <w:tc>
          <w:tcPr>
            <w:tcW w:w="1695" w:type="dxa"/>
            <w:tcBorders>
              <w:bottom w:val="single" w:sz="4" w:space="0" w:color="CCCCCC"/>
            </w:tcBorders>
            <w:shd w:val="solid" w:color="F3F3F3" w:fill="auto"/>
            <w:vAlign w:val="center"/>
          </w:tcPr>
          <w:p w:rsidR="00AF2CAF" w:rsidRPr="000E206F" w:rsidRDefault="00AF2CAF" w:rsidP="00EE41D7">
            <w:pPr>
              <w:pStyle w:val="070-TabelaPadro"/>
              <w:rPr>
                <w:lang w:val="en-US"/>
              </w:rPr>
            </w:pPr>
            <w:bookmarkStart w:id="199" w:name="BBBPN01AF064"/>
            <w:bookmarkEnd w:id="199"/>
            <w:r>
              <w:rPr>
                <w:lang w:val="en-US"/>
              </w:rPr>
              <w:t>267,287</w:t>
            </w:r>
          </w:p>
        </w:tc>
        <w:tc>
          <w:tcPr>
            <w:tcW w:w="1695" w:type="dxa"/>
            <w:tcBorders>
              <w:bottom w:val="single" w:sz="4" w:space="0" w:color="CCCCCC"/>
            </w:tcBorders>
            <w:shd w:val="solid" w:color="F3F3F3" w:fill="auto"/>
            <w:vAlign w:val="center"/>
          </w:tcPr>
          <w:p w:rsidR="00AF2CAF" w:rsidRPr="000E206F" w:rsidRDefault="00AF2CAF" w:rsidP="00EE41D7">
            <w:pPr>
              <w:pStyle w:val="070-TabelaPadro"/>
              <w:rPr>
                <w:lang w:val="en-US"/>
              </w:rPr>
            </w:pPr>
            <w:bookmarkStart w:id="200" w:name="BBBPN01AG064"/>
            <w:bookmarkEnd w:id="200"/>
            <w:r>
              <w:rPr>
                <w:lang w:val="en-US"/>
              </w:rPr>
              <w:t>298,472</w:t>
            </w:r>
          </w:p>
        </w:tc>
      </w:tr>
    </w:tbl>
    <w:bookmarkEnd w:id="5"/>
    <w:bookmarkEnd w:id="196"/>
    <w:bookmarkEnd w:id="197"/>
    <w:p w:rsidR="00AF2CAF" w:rsidRDefault="00AF2CAF" w:rsidP="00EE41D7">
      <w:pPr>
        <w:pStyle w:val="072-Rodapdatabela"/>
        <w:rPr>
          <w:lang w:val="en-US"/>
        </w:rPr>
      </w:pPr>
      <w:r>
        <w:rPr>
          <w:lang w:val="en-US"/>
        </w:rPr>
        <w:t>See the accompanying notes to the financial statements.</w:t>
      </w:r>
    </w:p>
    <w:p w:rsidR="00AF2CAF" w:rsidRDefault="00AF2CAF">
      <w:pPr>
        <w:rPr>
          <w:lang w:val="en-US"/>
        </w:rPr>
      </w:pPr>
      <w:r>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2 - Assets"/>
        <w:tblDescription w:val="PubliCon - Sistema de Gerenciamento do Documentos Contábeis para Publicação&#10;&#10;Última atualização do mapa do quadro em: "/>
      </w:tblPr>
      <w:tblGrid>
        <w:gridCol w:w="3748"/>
        <w:gridCol w:w="919"/>
        <w:gridCol w:w="1695"/>
        <w:gridCol w:w="1695"/>
        <w:gridCol w:w="1695"/>
      </w:tblGrid>
      <w:tr w:rsidR="00AF2CAF" w:rsidRPr="000E206F" w:rsidTr="00FA1C72">
        <w:trPr>
          <w:cantSplit/>
          <w:trHeight w:val="284"/>
          <w:tblHeader/>
        </w:trPr>
        <w:tc>
          <w:tcPr>
            <w:tcW w:w="3748"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20" w:after="20"/>
              <w:jc w:val="center"/>
              <w:rPr>
                <w:b/>
                <w:lang w:val="en-US"/>
              </w:rPr>
            </w:pPr>
            <w:bookmarkStart w:id="201" w:name="BBBPN02"/>
            <w:r>
              <w:rPr>
                <w:b/>
                <w:lang w:val="en-US"/>
              </w:rPr>
              <w:t>ASSETS</w:t>
            </w:r>
          </w:p>
        </w:tc>
        <w:tc>
          <w:tcPr>
            <w:tcW w:w="919"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20" w:after="20"/>
              <w:jc w:val="center"/>
              <w:rPr>
                <w:b/>
                <w:lang w:val="en-US"/>
              </w:rPr>
            </w:pPr>
            <w:r>
              <w:rPr>
                <w:b/>
                <w:lang w:val="en-US"/>
              </w:rPr>
              <w:t>Note</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20" w:after="20"/>
              <w:jc w:val="center"/>
              <w:rPr>
                <w:b/>
                <w:lang w:val="en-US"/>
              </w:rPr>
            </w:pPr>
            <w:r>
              <w:rPr>
                <w:b/>
                <w:lang w:val="en-US"/>
              </w:rPr>
              <w:t>Sep 30, 2018</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20" w:after="20"/>
              <w:jc w:val="center"/>
              <w:rPr>
                <w:b/>
                <w:lang w:val="en-US"/>
              </w:rPr>
            </w:pPr>
            <w:r>
              <w:rPr>
                <w:b/>
                <w:lang w:val="en-US"/>
              </w:rPr>
              <w:t>Dec 31, 2017</w:t>
            </w:r>
          </w:p>
        </w:tc>
        <w:tc>
          <w:tcPr>
            <w:tcW w:w="1695"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20" w:after="20"/>
              <w:jc w:val="center"/>
              <w:rPr>
                <w:b/>
                <w:lang w:val="en-US"/>
              </w:rPr>
            </w:pPr>
            <w:r>
              <w:rPr>
                <w:b/>
                <w:lang w:val="en-US"/>
              </w:rPr>
              <w:t>Sep 30, 2017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left"/>
              <w:rPr>
                <w:b/>
                <w:lang w:val="en-US"/>
              </w:rPr>
            </w:pPr>
            <w:bookmarkStart w:id="202" w:name="BBBPN0200002" w:colFirst="0" w:colLast="0"/>
            <w:bookmarkStart w:id="203" w:name="BBBPN02AA002" w:colFirst="1" w:colLast="1"/>
            <w:r>
              <w:rPr>
                <w:b/>
                <w:lang w:val="en-US"/>
              </w:rPr>
              <w:t>NON-CURRENT ASSETS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04" w:name="BBBPN02AE002"/>
            <w:bookmarkEnd w:id="204"/>
            <w:r>
              <w:rPr>
                <w:b/>
                <w:lang w:val="en-US"/>
              </w:rPr>
              <w:t>622,432,735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05" w:name="BBBPN02AF002"/>
            <w:bookmarkEnd w:id="205"/>
            <w:r>
              <w:rPr>
                <w:b/>
                <w:lang w:val="en-US"/>
              </w:rPr>
              <w:t>600,099,031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06" w:name="BBBPN02AG002"/>
            <w:bookmarkEnd w:id="206"/>
            <w:r>
              <w:rPr>
                <w:b/>
                <w:lang w:val="en-US"/>
              </w:rPr>
              <w:t>587,030,129</w:t>
            </w:r>
          </w:p>
        </w:tc>
      </w:tr>
      <w:bookmarkEnd w:id="202"/>
      <w:bookmarkEnd w:id="203"/>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60"/>
              <w:jc w:val="left"/>
              <w:rPr>
                <w:b/>
                <w:lang w:val="en-US"/>
              </w:rPr>
            </w:pPr>
            <w:bookmarkStart w:id="207" w:name="BBBPN0200004" w:colFirst="0" w:colLast="0"/>
            <w:bookmarkStart w:id="208" w:name="BBBPN02AA004" w:colFirst="1" w:colLast="1"/>
            <w:r>
              <w:rPr>
                <w:b/>
                <w:lang w:val="en-US"/>
              </w:rPr>
              <w:t>LONG-TERM RECEIVABLES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09" w:name="BBBPN02AE004"/>
            <w:bookmarkEnd w:id="209"/>
            <w:r>
              <w:rPr>
                <w:b/>
                <w:lang w:val="en-US"/>
              </w:rPr>
              <w:t>590,801,698</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10" w:name="BBBPN02AF004"/>
            <w:bookmarkEnd w:id="210"/>
            <w:r>
              <w:rPr>
                <w:b/>
                <w:lang w:val="en-US"/>
              </w:rPr>
              <w:t>568,267,266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11" w:name="BBBPN02AG004"/>
            <w:bookmarkEnd w:id="211"/>
            <w:r>
              <w:rPr>
                <w:b/>
                <w:lang w:val="en-US"/>
              </w:rPr>
              <w:t>556,136,703</w:t>
            </w:r>
          </w:p>
        </w:tc>
      </w:tr>
      <w:bookmarkEnd w:id="207"/>
      <w:bookmarkEnd w:id="208"/>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212" w:name="BBBPN0200006" w:colFirst="0" w:colLast="0"/>
            <w:r>
              <w:rPr>
                <w:b/>
                <w:lang w:val="en-US"/>
              </w:rPr>
              <w:t>Interbank investments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765157582"/>
              <w:rPr>
                <w:b/>
                <w:lang w:val="en-US"/>
              </w:rPr>
            </w:pPr>
            <w:hyperlink w:anchor="BBAPI01" w:history="1">
              <w:r w:rsidR="00AF2CAF">
                <w:rPr>
                  <w:rStyle w:val="Hyperlink"/>
                </w:rPr>
                <w:t xml:space="preserve">7.a </w:t>
              </w:r>
            </w:hyperlink>
            <w:bookmarkStart w:id="213" w:name="BBBPN02AA006"/>
            <w:bookmarkEnd w:id="213"/>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14" w:name="BBBPN02AE006"/>
            <w:bookmarkEnd w:id="214"/>
            <w:r>
              <w:rPr>
                <w:b/>
                <w:lang w:val="en-US"/>
              </w:rPr>
              <w:t>2,264,117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15" w:name="BBBPN02AF006"/>
            <w:bookmarkEnd w:id="215"/>
            <w:r>
              <w:rPr>
                <w:b/>
                <w:lang w:val="en-US"/>
              </w:rPr>
              <w:t>2,116,825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16" w:name="BBBPN02AG006"/>
            <w:bookmarkEnd w:id="216"/>
            <w:r>
              <w:rPr>
                <w:b/>
                <w:lang w:val="en-US"/>
              </w:rPr>
              <w:t>1,615,397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17" w:name="BBBPN0200007" w:colFirst="0" w:colLast="0"/>
            <w:bookmarkStart w:id="218" w:name="BBBPN02AA007" w:colFirst="1" w:colLast="1"/>
            <w:bookmarkEnd w:id="212"/>
            <w:r>
              <w:rPr>
                <w:lang w:val="en-US"/>
              </w:rPr>
              <w:t>Open market investments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19" w:name="BBBPN02AE007"/>
            <w:bookmarkEnd w:id="219"/>
            <w:r>
              <w:rPr>
                <w:lang w:val="en-US"/>
              </w:rPr>
              <w:t>619,330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20" w:name="BBBPN02AF007"/>
            <w:bookmarkEnd w:id="220"/>
            <w:r>
              <w:rPr>
                <w:lang w:val="en-US"/>
              </w:rPr>
              <w:t>515,460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21" w:name="BBBPN02AG007"/>
            <w:bookmarkEnd w:id="221"/>
            <w:r>
              <w:rPr>
                <w:lang w:val="en-US"/>
              </w:rPr>
              <w:t>495,410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22" w:name="BBBPN0200008" w:colFirst="0" w:colLast="0"/>
            <w:bookmarkStart w:id="223" w:name="BBBPN02AA008" w:colFirst="1" w:colLast="1"/>
            <w:bookmarkEnd w:id="217"/>
            <w:bookmarkEnd w:id="218"/>
            <w:r>
              <w:rPr>
                <w:lang w:val="en-US"/>
              </w:rPr>
              <w:t>Interbank deposits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24" w:name="BBBPN02AE008"/>
            <w:bookmarkEnd w:id="224"/>
            <w:r>
              <w:rPr>
                <w:lang w:val="en-US"/>
              </w:rPr>
              <w:t>1,644,787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25" w:name="BBBPN02AF008"/>
            <w:bookmarkEnd w:id="225"/>
            <w:r>
              <w:rPr>
                <w:lang w:val="en-US"/>
              </w:rPr>
              <w:t>1,601,365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26" w:name="BBBPN02AG008"/>
            <w:bookmarkEnd w:id="226"/>
            <w:r>
              <w:rPr>
                <w:lang w:val="en-US"/>
              </w:rPr>
              <w:t>1,119,987</w:t>
            </w:r>
          </w:p>
        </w:tc>
      </w:tr>
      <w:bookmarkEnd w:id="222"/>
      <w:bookmarkEnd w:id="223"/>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227" w:name="BBBPN0200011" w:colFirst="0" w:colLast="0"/>
            <w:r>
              <w:rPr>
                <w:b/>
                <w:lang w:val="en-US"/>
              </w:rPr>
              <w:t>Securities and derivative financial instruments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1297377015"/>
              <w:rPr>
                <w:b/>
                <w:lang w:val="en-US"/>
              </w:rPr>
            </w:pPr>
            <w:hyperlink w:anchor="BBTVM_Titulo" w:history="1">
              <w:r w:rsidR="00AF2CAF">
                <w:rPr>
                  <w:rStyle w:val="Hyperlink"/>
                </w:rPr>
                <w:t xml:space="preserve">8 </w:t>
              </w:r>
            </w:hyperlink>
            <w:bookmarkStart w:id="228" w:name="BBBPN02AA011"/>
            <w:bookmarkEnd w:id="228"/>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29" w:name="BBBPN02AE011"/>
            <w:bookmarkEnd w:id="229"/>
            <w:r>
              <w:rPr>
                <w:b/>
                <w:lang w:val="en-US"/>
              </w:rPr>
              <w:t>152,545,341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30" w:name="BBBPN02AF011"/>
            <w:bookmarkEnd w:id="230"/>
            <w:r>
              <w:rPr>
                <w:b/>
                <w:lang w:val="en-US"/>
              </w:rPr>
              <w:t>121,515,935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31" w:name="BBBPN02AG011"/>
            <w:bookmarkEnd w:id="231"/>
            <w:r>
              <w:rPr>
                <w:b/>
                <w:lang w:val="en-US"/>
              </w:rPr>
              <w:t>120,059,738</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32" w:name="BBBPN0200012" w:colFirst="0" w:colLast="0"/>
            <w:bookmarkStart w:id="233" w:name="BBBPN02AA012" w:colFirst="1" w:colLast="1"/>
            <w:bookmarkEnd w:id="227"/>
            <w:r>
              <w:rPr>
                <w:lang w:val="en-US"/>
              </w:rPr>
              <w:t>Own portfolio</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34" w:name="BBBPN02AE012"/>
            <w:bookmarkEnd w:id="234"/>
            <w:r>
              <w:rPr>
                <w:lang w:val="en-US"/>
              </w:rPr>
              <w:t>112,310,699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35" w:name="BBBPN02AF012"/>
            <w:bookmarkEnd w:id="235"/>
            <w:r>
              <w:rPr>
                <w:lang w:val="en-US"/>
              </w:rPr>
              <w:t>91,713,584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36" w:name="BBBPN02AG012"/>
            <w:bookmarkEnd w:id="236"/>
            <w:r>
              <w:rPr>
                <w:lang w:val="en-US"/>
              </w:rPr>
              <w:t>88,134,141</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37" w:name="BBBPN0200013" w:colFirst="0" w:colLast="0"/>
            <w:bookmarkStart w:id="238" w:name="BBBPN02AA013" w:colFirst="1" w:colLast="1"/>
            <w:bookmarkEnd w:id="232"/>
            <w:bookmarkEnd w:id="233"/>
            <w:r>
              <w:rPr>
                <w:lang w:val="en-US"/>
              </w:rPr>
              <w:t>Subject to repurchase agreements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39" w:name="BBBPN02AE013"/>
            <w:bookmarkEnd w:id="239"/>
            <w:r>
              <w:rPr>
                <w:lang w:val="en-US"/>
              </w:rPr>
              <w:t>37,268,514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40" w:name="BBBPN02AF013"/>
            <w:bookmarkEnd w:id="240"/>
            <w:r>
              <w:rPr>
                <w:lang w:val="en-US"/>
              </w:rPr>
              <w:t>28,682,860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41" w:name="BBBPN02AG013"/>
            <w:bookmarkEnd w:id="241"/>
            <w:r>
              <w:rPr>
                <w:lang w:val="en-US"/>
              </w:rPr>
              <w:t>29,649,699</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42" w:name="BBBPN0200016" w:colFirst="0" w:colLast="0"/>
            <w:bookmarkStart w:id="243" w:name="BBBPN02AA016" w:colFirst="1" w:colLast="1"/>
            <w:bookmarkEnd w:id="237"/>
            <w:bookmarkEnd w:id="238"/>
            <w:r>
              <w:rPr>
                <w:lang w:val="en-US"/>
              </w:rPr>
              <w:t>Pledged in guarantee</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44" w:name="BBBPN02AE016"/>
            <w:bookmarkEnd w:id="244"/>
            <w:r>
              <w:rPr>
                <w:lang w:val="en-US"/>
              </w:rPr>
              <w:t>2,888,488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45" w:name="BBBPN02AF016"/>
            <w:bookmarkEnd w:id="245"/>
            <w:r>
              <w:rPr>
                <w:lang w:val="en-US"/>
              </w:rPr>
              <w:t>977,258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46" w:name="BBBPN02AG016"/>
            <w:bookmarkEnd w:id="246"/>
            <w:r>
              <w:rPr>
                <w:lang w:val="en-US"/>
              </w:rPr>
              <w:t>2,100,590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47" w:name="BBBPN0200019" w:colFirst="0" w:colLast="0"/>
            <w:bookmarkStart w:id="248" w:name="BBBPN02AA019" w:colFirst="1" w:colLast="1"/>
            <w:bookmarkEnd w:id="242"/>
            <w:bookmarkEnd w:id="243"/>
            <w:r>
              <w:rPr>
                <w:lang w:val="en-US"/>
              </w:rPr>
              <w:t>Derivative financial instruments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49" w:name="BBBPN02AE019"/>
            <w:bookmarkEnd w:id="249"/>
            <w:r>
              <w:rPr>
                <w:lang w:val="en-US"/>
              </w:rPr>
              <w:t>77,640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50" w:name="BBBPN02AF019"/>
            <w:bookmarkEnd w:id="250"/>
            <w:r>
              <w:rPr>
                <w:lang w:val="en-US"/>
              </w:rPr>
              <w:t>142,233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51" w:name="BBBPN02AG019"/>
            <w:bookmarkEnd w:id="251"/>
            <w:r>
              <w:rPr>
                <w:lang w:val="en-US"/>
              </w:rPr>
              <w:t>175,308</w:t>
            </w:r>
          </w:p>
        </w:tc>
      </w:tr>
      <w:bookmarkEnd w:id="247"/>
      <w:bookmarkEnd w:id="248"/>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252" w:name="BBBPN0200022" w:colFirst="0" w:colLast="0"/>
            <w:bookmarkStart w:id="253" w:name="BBBPN02AA022" w:colFirst="1" w:colLast="1"/>
            <w:r>
              <w:rPr>
                <w:b/>
                <w:lang w:val="en-US"/>
              </w:rPr>
              <w:t>Interbank accounts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54" w:name="BBBPN02AE022"/>
            <w:bookmarkEnd w:id="254"/>
            <w:r>
              <w:rPr>
                <w:b/>
                <w:lang w:val="en-US"/>
              </w:rPr>
              <w:t>666,562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55" w:name="BBBPN02AF022"/>
            <w:bookmarkEnd w:id="255"/>
            <w:r>
              <w:rPr>
                <w:b/>
                <w:lang w:val="en-US"/>
              </w:rPr>
              <w:t>651,149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56" w:name="BBBPN02AG022"/>
            <w:bookmarkEnd w:id="256"/>
            <w:r>
              <w:rPr>
                <w:b/>
                <w:lang w:val="en-US"/>
              </w:rPr>
              <w:t>646,242</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57" w:name="BBBPN0200024" w:colFirst="0" w:colLast="0"/>
            <w:bookmarkEnd w:id="252"/>
            <w:bookmarkEnd w:id="253"/>
            <w:r>
              <w:rPr>
                <w:lang w:val="en-US"/>
              </w:rPr>
              <w:t>Restricted deposits</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1160266225"/>
              <w:rPr>
                <w:lang w:val="en-US"/>
              </w:rPr>
            </w:pPr>
            <w:hyperlink w:anchor="BBREI_Titulo" w:history="1">
              <w:r w:rsidR="00AF2CAF">
                <w:rPr>
                  <w:rStyle w:val="Hyperlink"/>
                </w:rPr>
                <w:t xml:space="preserve">9.b </w:t>
              </w:r>
            </w:hyperlink>
            <w:bookmarkStart w:id="258" w:name="BBBPN02AA024"/>
            <w:bookmarkEnd w:id="258"/>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59" w:name="BBBPN02AE024"/>
            <w:bookmarkEnd w:id="259"/>
            <w:r>
              <w:rPr>
                <w:lang w:val="en-US"/>
              </w:rPr>
              <w:t>17,234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60" w:name="BBBPN02AF024"/>
            <w:bookmarkEnd w:id="260"/>
            <w:r>
              <w:rPr>
                <w:lang w:val="en-US"/>
              </w:rPr>
              <w:t>187</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61" w:name="BBBPN02AG024"/>
            <w:bookmarkEnd w:id="261"/>
            <w:r>
              <w:rPr>
                <w:lang w:val="en-US"/>
              </w:rPr>
              <w:t>225</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240"/>
              <w:jc w:val="left"/>
              <w:rPr>
                <w:lang w:val="en-US"/>
              </w:rPr>
            </w:pPr>
            <w:bookmarkStart w:id="262" w:name="BBBPN0200026" w:colFirst="0" w:colLast="0"/>
            <w:bookmarkStart w:id="263" w:name="BBBPN02AA026" w:colFirst="1" w:colLast="1"/>
            <w:bookmarkEnd w:id="257"/>
            <w:r>
              <w:rPr>
                <w:lang w:val="en-US"/>
              </w:rPr>
              <w:t>National Treasury - rural credits resources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64" w:name="BBBPN02AE026"/>
            <w:bookmarkEnd w:id="264"/>
            <w:r>
              <w:rPr>
                <w:lang w:val="en-US"/>
              </w:rPr>
              <w:t>17,234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65" w:name="BBBPN02AF026"/>
            <w:bookmarkEnd w:id="265"/>
            <w:r>
              <w:rPr>
                <w:lang w:val="en-US"/>
              </w:rPr>
              <w:t>187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66" w:name="BBBPN02AG026"/>
            <w:bookmarkEnd w:id="266"/>
            <w:r>
              <w:rPr>
                <w:lang w:val="en-US"/>
              </w:rPr>
              <w:t>225</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67" w:name="BBBPN0200028" w:colFirst="0" w:colLast="0"/>
            <w:bookmarkStart w:id="268" w:name="BBBPN02AA028" w:colFirst="1" w:colLast="1"/>
            <w:bookmarkEnd w:id="262"/>
            <w:bookmarkEnd w:id="263"/>
            <w:r>
              <w:rPr>
                <w:lang w:val="en-US"/>
              </w:rPr>
              <w:t>Interbank onlendings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69" w:name="BBBPN02AE028"/>
            <w:bookmarkEnd w:id="269"/>
            <w:r>
              <w:rPr>
                <w:lang w:val="en-US"/>
              </w:rPr>
              <w:t>649,328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70" w:name="BBBPN02AF028"/>
            <w:bookmarkEnd w:id="270"/>
            <w:r>
              <w:rPr>
                <w:lang w:val="en-US"/>
              </w:rPr>
              <w:t>650,962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71" w:name="BBBPN02AG028"/>
            <w:bookmarkEnd w:id="271"/>
            <w:r>
              <w:rPr>
                <w:lang w:val="en-US"/>
              </w:rPr>
              <w:t>646,014</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72" w:name="BBBPN0200029" w:colFirst="0" w:colLast="0"/>
            <w:bookmarkStart w:id="273" w:name="BBBPN02AA029" w:colFirst="1" w:colLast="1"/>
            <w:bookmarkEnd w:id="267"/>
            <w:bookmarkEnd w:id="268"/>
            <w:r>
              <w:rPr>
                <w:lang w:val="en-US"/>
              </w:rPr>
              <w:t>Correspondent banks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74" w:name="BBBPN02AE029"/>
            <w:bookmarkEnd w:id="274"/>
            <w:r>
              <w:rPr>
                <w:lang w:val="en-US"/>
              </w:rPr>
              <w:t>--</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75" w:name="BBBPN02AF029"/>
            <w:bookmarkEnd w:id="275"/>
            <w:r>
              <w:rPr>
                <w:lang w:val="en-US"/>
              </w:rPr>
              <w:t>--</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76" w:name="BBBPN02AG029"/>
            <w:bookmarkEnd w:id="276"/>
            <w:r>
              <w:rPr>
                <w:lang w:val="en-US"/>
              </w:rPr>
              <w:t>3</w:t>
            </w:r>
          </w:p>
        </w:tc>
      </w:tr>
      <w:bookmarkEnd w:id="272"/>
      <w:bookmarkEnd w:id="273"/>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277" w:name="BBBPN0200031" w:colFirst="0" w:colLast="0"/>
            <w:r>
              <w:rPr>
                <w:b/>
                <w:lang w:val="en-US"/>
              </w:rPr>
              <w:t>Loans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1830748558"/>
              <w:rPr>
                <w:b/>
                <w:lang w:val="en-US"/>
              </w:rPr>
            </w:pPr>
            <w:hyperlink w:anchor="BBOPC_Titulo" w:history="1">
              <w:r w:rsidR="00AF2CAF">
                <w:rPr>
                  <w:rStyle w:val="Hyperlink"/>
                </w:rPr>
                <w:t xml:space="preserve">10 </w:t>
              </w:r>
            </w:hyperlink>
            <w:bookmarkStart w:id="278" w:name="BBBPN02AA031"/>
            <w:bookmarkEnd w:id="278"/>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79" w:name="BBBPN02AE031"/>
            <w:bookmarkEnd w:id="279"/>
            <w:r>
              <w:rPr>
                <w:b/>
                <w:lang w:val="en-US"/>
              </w:rPr>
              <w:t>365,203,315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80" w:name="BBBPN02AF031"/>
            <w:bookmarkEnd w:id="280"/>
            <w:r>
              <w:rPr>
                <w:b/>
                <w:lang w:val="en-US"/>
              </w:rPr>
              <w:t>364,498,414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281" w:name="BBBPN02AG031"/>
            <w:bookmarkEnd w:id="281"/>
            <w:r>
              <w:rPr>
                <w:b/>
                <w:lang w:val="en-US"/>
              </w:rPr>
              <w:t>366,651,020</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82" w:name="BBBPN0200033" w:colFirst="0" w:colLast="0"/>
            <w:bookmarkStart w:id="283" w:name="BBBPN02AA033" w:colFirst="1" w:colLast="1"/>
            <w:bookmarkEnd w:id="277"/>
            <w:r>
              <w:rPr>
                <w:lang w:val="en-US"/>
              </w:rPr>
              <w:t>Public sector</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84" w:name="BBBPN02AE033"/>
            <w:bookmarkEnd w:id="284"/>
            <w:r>
              <w:rPr>
                <w:lang w:val="en-US"/>
              </w:rPr>
              <w:t>76,664,828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85" w:name="BBBPN02AF033"/>
            <w:bookmarkEnd w:id="285"/>
            <w:r>
              <w:rPr>
                <w:lang w:val="en-US"/>
              </w:rPr>
              <w:t>74,100,972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86" w:name="BBBPN02AG033"/>
            <w:bookmarkEnd w:id="286"/>
            <w:r>
              <w:rPr>
                <w:lang w:val="en-US"/>
              </w:rPr>
              <w:t>72,105,086</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87" w:name="BBBPN0200034" w:colFirst="0" w:colLast="0"/>
            <w:bookmarkStart w:id="288" w:name="BBBPN02AA034" w:colFirst="1" w:colLast="1"/>
            <w:bookmarkEnd w:id="282"/>
            <w:bookmarkEnd w:id="283"/>
            <w:r>
              <w:rPr>
                <w:lang w:val="en-US"/>
              </w:rPr>
              <w:t>Private sector</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89" w:name="BBBPN02AE034"/>
            <w:bookmarkEnd w:id="289"/>
            <w:r>
              <w:rPr>
                <w:lang w:val="en-US"/>
              </w:rPr>
              <w:t>308,441,111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90" w:name="BBBPN02AF034"/>
            <w:bookmarkEnd w:id="290"/>
            <w:r>
              <w:rPr>
                <w:lang w:val="en-US"/>
              </w:rPr>
              <w:t>311,327,864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91" w:name="BBBPN02AG034"/>
            <w:bookmarkEnd w:id="291"/>
            <w:r>
              <w:rPr>
                <w:lang w:val="en-US"/>
              </w:rPr>
              <w:t>316,477,014</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292" w:name="BBBPN0200039" w:colFirst="0" w:colLast="0"/>
            <w:bookmarkStart w:id="293" w:name="BBBPN02AA039" w:colFirst="1" w:colLast="1"/>
            <w:bookmarkEnd w:id="287"/>
            <w:bookmarkEnd w:id="288"/>
            <w:r>
              <w:rPr>
                <w:lang w:val="en-US"/>
              </w:rPr>
              <w:t>Loan operations linked to assignment</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94" w:name="BBBPN02AE039"/>
            <w:bookmarkEnd w:id="294"/>
            <w:r>
              <w:rPr>
                <w:lang w:val="en-US"/>
              </w:rPr>
              <w:t>425,988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95" w:name="BBBPN02AF039"/>
            <w:bookmarkEnd w:id="295"/>
            <w:r>
              <w:rPr>
                <w:lang w:val="en-US"/>
              </w:rPr>
              <w:t>495,891</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296" w:name="BBBPN02AG039"/>
            <w:bookmarkEnd w:id="296"/>
            <w:r>
              <w:rPr>
                <w:lang w:val="en-US"/>
              </w:rPr>
              <w:t>521,295</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297" w:name="BBBPN0200038" w:colFirst="0" w:colLast="0"/>
            <w:bookmarkStart w:id="298" w:name="BBBPN02AA038" w:colFirst="1" w:colLast="1"/>
            <w:bookmarkEnd w:id="292"/>
            <w:bookmarkEnd w:id="293"/>
            <w:r>
              <w:rPr>
                <w:lang w:val="en-US"/>
              </w:rPr>
              <w:t>(Allowance for loan losses)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299" w:name="BBBPN02AE038"/>
            <w:bookmarkEnd w:id="299"/>
            <w:r>
              <w:rPr>
                <w:lang w:val="en-US"/>
              </w:rPr>
              <w:t>(20,328,612)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00" w:name="BBBPN02AF038"/>
            <w:bookmarkEnd w:id="300"/>
            <w:r>
              <w:rPr>
                <w:lang w:val="en-US"/>
              </w:rPr>
              <w:t>(21,426,313)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01" w:name="BBBPN02AG038"/>
            <w:bookmarkEnd w:id="301"/>
            <w:r>
              <w:rPr>
                <w:lang w:val="en-US"/>
              </w:rPr>
              <w:t>(22,452,375)</w:t>
            </w:r>
          </w:p>
        </w:tc>
      </w:tr>
      <w:bookmarkEnd w:id="297"/>
      <w:bookmarkEnd w:id="298"/>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302" w:name="BBBPN0200041" w:colFirst="0" w:colLast="0"/>
            <w:r>
              <w:rPr>
                <w:b/>
                <w:lang w:val="en-US"/>
              </w:rPr>
              <w:t>Leasing transactions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1759521179"/>
              <w:rPr>
                <w:b/>
                <w:lang w:val="en-US"/>
              </w:rPr>
            </w:pPr>
            <w:hyperlink w:anchor="BBOPC_Titulo" w:history="1">
              <w:r w:rsidR="00AF2CAF">
                <w:rPr>
                  <w:rStyle w:val="Hyperlink"/>
                </w:rPr>
                <w:t>10</w:t>
              </w:r>
            </w:hyperlink>
            <w:bookmarkStart w:id="303" w:name="BBBPN02AA041"/>
            <w:bookmarkEnd w:id="303"/>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04" w:name="BBBPN02AE041"/>
            <w:bookmarkEnd w:id="304"/>
            <w:r>
              <w:rPr>
                <w:b/>
                <w:lang w:val="en-US"/>
              </w:rPr>
              <w:t>100,340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05" w:name="BBBPN02AF041"/>
            <w:bookmarkEnd w:id="305"/>
            <w:r>
              <w:rPr>
                <w:b/>
                <w:lang w:val="en-US"/>
              </w:rPr>
              <w:t>211,102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06" w:name="BBBPN02AG041"/>
            <w:bookmarkEnd w:id="306"/>
            <w:r>
              <w:rPr>
                <w:b/>
                <w:lang w:val="en-US"/>
              </w:rPr>
              <w:t>248,780</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07" w:name="BBBPN0200044" w:colFirst="0" w:colLast="0"/>
            <w:bookmarkEnd w:id="302"/>
            <w:r>
              <w:rPr>
                <w:lang w:val="en-US"/>
              </w:rPr>
              <w:t>Private sector</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433744552"/>
              <w:rPr>
                <w:lang w:val="en-US"/>
              </w:rPr>
            </w:pPr>
            <w:hyperlink w:anchor="BBOPC11" w:tooltip="Leasing transactions" w:history="1">
              <w:r w:rsidR="00AF2CAF">
                <w:rPr>
                  <w:rStyle w:val="Hyperlink"/>
                </w:rPr>
                <w:t xml:space="preserve"> </w:t>
              </w:r>
            </w:hyperlink>
            <w:bookmarkStart w:id="308" w:name="BBBPN02AA044"/>
            <w:bookmarkEnd w:id="308"/>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09" w:name="BBBPN02AE044"/>
            <w:bookmarkEnd w:id="309"/>
            <w:r>
              <w:rPr>
                <w:lang w:val="en-US"/>
              </w:rPr>
              <w:t>103,660</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10" w:name="BBBPN02AF044"/>
            <w:bookmarkEnd w:id="310"/>
            <w:r>
              <w:rPr>
                <w:lang w:val="en-US"/>
              </w:rPr>
              <w:t>214,956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11" w:name="BBBPN02AG044"/>
            <w:bookmarkEnd w:id="311"/>
            <w:r>
              <w:rPr>
                <w:lang w:val="en-US"/>
              </w:rPr>
              <w:t>253,935</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12" w:name="BBBPN0200048" w:colFirst="0" w:colLast="0"/>
            <w:bookmarkStart w:id="313" w:name="BBBPN02AA048" w:colFirst="1" w:colLast="1"/>
            <w:bookmarkEnd w:id="307"/>
            <w:r>
              <w:rPr>
                <w:lang w:val="en-US"/>
              </w:rPr>
              <w:t>(Allowance for leasing transactions losses)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14" w:name="BBBPN02AE048"/>
            <w:bookmarkEnd w:id="314"/>
            <w:r>
              <w:rPr>
                <w:lang w:val="en-US"/>
              </w:rPr>
              <w:t>(3,320)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15" w:name="BBBPN02AF048"/>
            <w:bookmarkEnd w:id="315"/>
            <w:r>
              <w:rPr>
                <w:lang w:val="en-US"/>
              </w:rPr>
              <w:t>(3,854)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16" w:name="BBBPN02AG048"/>
            <w:bookmarkEnd w:id="316"/>
            <w:r>
              <w:rPr>
                <w:lang w:val="en-US"/>
              </w:rPr>
              <w:t>(5,155)</w:t>
            </w:r>
          </w:p>
        </w:tc>
      </w:tr>
      <w:bookmarkEnd w:id="312"/>
      <w:bookmarkEnd w:id="313"/>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317" w:name="BBBPN0200050" w:colFirst="0" w:colLast="0"/>
            <w:bookmarkStart w:id="318" w:name="BBBPN02AA050" w:colFirst="1" w:colLast="1"/>
            <w:r>
              <w:rPr>
                <w:b/>
                <w:lang w:val="en-US"/>
              </w:rPr>
              <w:t>Other receivables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19" w:name="BBBPN02AE050"/>
            <w:bookmarkEnd w:id="319"/>
            <w:r>
              <w:rPr>
                <w:b/>
                <w:lang w:val="en-US"/>
              </w:rPr>
              <w:t>70,004,537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20" w:name="BBBPN02AF050"/>
            <w:bookmarkEnd w:id="320"/>
            <w:r>
              <w:rPr>
                <w:b/>
                <w:lang w:val="en-US"/>
              </w:rPr>
              <w:t>79,255,412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21" w:name="BBBPN02AG050"/>
            <w:bookmarkEnd w:id="321"/>
            <w:r>
              <w:rPr>
                <w:b/>
                <w:lang w:val="en-US"/>
              </w:rPr>
              <w:t>66,897,913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22" w:name="BBBPN0200052" w:colFirst="0" w:colLast="0"/>
            <w:bookmarkEnd w:id="317"/>
            <w:bookmarkEnd w:id="318"/>
            <w:r>
              <w:rPr>
                <w:lang w:val="en-US"/>
              </w:rPr>
              <w:t>Foreign exchange portfolio</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443691722"/>
              <w:rPr>
                <w:lang w:val="en-US"/>
              </w:rPr>
            </w:pPr>
            <w:hyperlink w:anchor="BBCCM_Titulo" w:history="1">
              <w:r w:rsidR="00AF2CAF">
                <w:rPr>
                  <w:rStyle w:val="Hyperlink"/>
                </w:rPr>
                <w:t xml:space="preserve">11.a </w:t>
              </w:r>
            </w:hyperlink>
            <w:bookmarkStart w:id="323" w:name="BBBPN02AA052"/>
            <w:bookmarkEnd w:id="323"/>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24" w:name="BBBPN02AE052"/>
            <w:bookmarkEnd w:id="324"/>
            <w:r>
              <w:rPr>
                <w:lang w:val="en-US"/>
              </w:rPr>
              <w:t>194,052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25" w:name="BBBPN02AF052"/>
            <w:bookmarkEnd w:id="325"/>
            <w:r>
              <w:rPr>
                <w:lang w:val="en-US"/>
              </w:rPr>
              <w:t>--</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26" w:name="BBBPN02AG052"/>
            <w:bookmarkEnd w:id="326"/>
            <w:r>
              <w:rPr>
                <w:lang w:val="en-US"/>
              </w:rPr>
              <w:t>--</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27" w:name="BBBPN0200053" w:colFirst="0" w:colLast="0"/>
            <w:bookmarkStart w:id="328" w:name="BBBPN02AA053" w:colFirst="1" w:colLast="1"/>
            <w:bookmarkEnd w:id="322"/>
            <w:r>
              <w:rPr>
                <w:lang w:val="en-US"/>
              </w:rPr>
              <w:t>Accrued income</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29" w:name="BBBPN02AE053"/>
            <w:bookmarkEnd w:id="329"/>
            <w:r>
              <w:rPr>
                <w:lang w:val="en-US"/>
              </w:rPr>
              <w:t>61,050</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30" w:name="BBBPN02AF053"/>
            <w:bookmarkEnd w:id="330"/>
            <w:r>
              <w:rPr>
                <w:lang w:val="en-US"/>
              </w:rPr>
              <w:t>69,228</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31" w:name="BBBPN02AG053"/>
            <w:bookmarkEnd w:id="331"/>
            <w:r>
              <w:rPr>
                <w:lang w:val="en-US"/>
              </w:rPr>
              <w:t>47,683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32" w:name="BBBPN0200054" w:colFirst="0" w:colLast="0"/>
            <w:bookmarkStart w:id="333" w:name="BBBPN02AA054" w:colFirst="1" w:colLast="1"/>
            <w:bookmarkEnd w:id="327"/>
            <w:bookmarkEnd w:id="328"/>
            <w:r>
              <w:rPr>
                <w:lang w:val="en-US"/>
              </w:rPr>
              <w:t>Securities trading</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34" w:name="BBBPN02AE054"/>
            <w:bookmarkEnd w:id="334"/>
            <w:r>
              <w:rPr>
                <w:lang w:val="en-US"/>
              </w:rPr>
              <w:t>670,824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35" w:name="BBBPN02AF054"/>
            <w:bookmarkEnd w:id="335"/>
            <w:r>
              <w:rPr>
                <w:lang w:val="en-US"/>
              </w:rPr>
              <w:t>473,626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36" w:name="BBBPN02AG054"/>
            <w:bookmarkEnd w:id="336"/>
            <w:r>
              <w:rPr>
                <w:lang w:val="en-US"/>
              </w:rPr>
              <w:t>483,541</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37" w:name="BBBPN0200055" w:colFirst="0" w:colLast="0"/>
            <w:bookmarkEnd w:id="332"/>
            <w:bookmarkEnd w:id="333"/>
            <w:r>
              <w:rPr>
                <w:lang w:val="en-US"/>
              </w:rPr>
              <w:t>Specific credits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1467434079"/>
              <w:rPr>
                <w:lang w:val="en-US"/>
              </w:rPr>
            </w:pPr>
            <w:hyperlink w:anchor="BBOUC_Titulo" w:history="1">
              <w:r w:rsidR="00AF2CAF">
                <w:rPr>
                  <w:rStyle w:val="Hyperlink"/>
                </w:rPr>
                <w:t xml:space="preserve">12.a </w:t>
              </w:r>
            </w:hyperlink>
            <w:bookmarkStart w:id="338" w:name="BBBPN02AA055"/>
            <w:bookmarkEnd w:id="338"/>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39" w:name="BBBPN02AE055"/>
            <w:bookmarkEnd w:id="339"/>
            <w:r>
              <w:rPr>
                <w:lang w:val="en-US"/>
              </w:rPr>
              <w:t>387,866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40" w:name="BBBPN02AF055"/>
            <w:bookmarkEnd w:id="340"/>
            <w:r>
              <w:rPr>
                <w:lang w:val="en-US"/>
              </w:rPr>
              <w:t>416,269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41" w:name="BBBPN02AG055"/>
            <w:bookmarkEnd w:id="341"/>
            <w:r>
              <w:rPr>
                <w:lang w:val="en-US"/>
              </w:rPr>
              <w:t>408,177</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42" w:name="BBBPN0200058" w:colFirst="0" w:colLast="0"/>
            <w:bookmarkEnd w:id="337"/>
            <w:r>
              <w:rPr>
                <w:lang w:val="en-US"/>
              </w:rPr>
              <w:t>Sundry</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960456004"/>
              <w:rPr>
                <w:lang w:val="en-US"/>
              </w:rPr>
            </w:pPr>
            <w:hyperlink w:anchor="BBOUC02" w:history="1">
              <w:r w:rsidR="00AF2CAF">
                <w:rPr>
                  <w:rStyle w:val="Hyperlink"/>
                </w:rPr>
                <w:t xml:space="preserve">12.b </w:t>
              </w:r>
            </w:hyperlink>
            <w:bookmarkStart w:id="343" w:name="BBBPN02AA058"/>
            <w:bookmarkEnd w:id="343"/>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44" w:name="BBBPN02AE058"/>
            <w:bookmarkEnd w:id="344"/>
            <w:r>
              <w:rPr>
                <w:lang w:val="en-US"/>
              </w:rPr>
              <w:t>69,880,028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45" w:name="BBBPN02AF058"/>
            <w:bookmarkEnd w:id="345"/>
            <w:r>
              <w:rPr>
                <w:lang w:val="en-US"/>
              </w:rPr>
              <w:t>79,143,272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46" w:name="BBBPN02AG058"/>
            <w:bookmarkEnd w:id="346"/>
            <w:r>
              <w:rPr>
                <w:lang w:val="en-US"/>
              </w:rPr>
              <w:t>66,757,629</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47" w:name="BBBPN0200060" w:colFirst="0" w:colLast="0"/>
            <w:bookmarkStart w:id="348" w:name="BBBPN02AA060" w:colFirst="1" w:colLast="1"/>
            <w:bookmarkEnd w:id="342"/>
            <w:r>
              <w:rPr>
                <w:lang w:val="en-US"/>
              </w:rPr>
              <w:t>(Allowance for other losses)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49" w:name="BBBPN02AE060"/>
            <w:bookmarkEnd w:id="349"/>
            <w:r>
              <w:rPr>
                <w:lang w:val="en-US"/>
              </w:rPr>
              <w:t>(1,189,283)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50" w:name="BBBPN02AF060"/>
            <w:bookmarkEnd w:id="350"/>
            <w:r>
              <w:rPr>
                <w:lang w:val="en-US"/>
              </w:rPr>
              <w:t>(846,983)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51" w:name="BBBPN02AG060"/>
            <w:bookmarkEnd w:id="351"/>
            <w:r>
              <w:rPr>
                <w:lang w:val="en-US"/>
              </w:rPr>
              <w:t>(799,117)</w:t>
            </w:r>
          </w:p>
        </w:tc>
      </w:tr>
      <w:bookmarkEnd w:id="347"/>
      <w:bookmarkEnd w:id="348"/>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352" w:name="BBBPN0200062" w:colFirst="0" w:colLast="0"/>
            <w:r>
              <w:rPr>
                <w:b/>
                <w:lang w:val="en-US"/>
              </w:rPr>
              <w:t>Other assets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1569074558"/>
              <w:rPr>
                <w:b/>
                <w:lang w:val="en-US"/>
              </w:rPr>
            </w:pPr>
            <w:hyperlink w:anchor="BBOUV_Titulo" w:history="1">
              <w:r w:rsidR="00AF2CAF">
                <w:rPr>
                  <w:rStyle w:val="Hyperlink"/>
                </w:rPr>
                <w:t xml:space="preserve">13 </w:t>
              </w:r>
            </w:hyperlink>
            <w:bookmarkStart w:id="353" w:name="BBBPN02AA062"/>
            <w:bookmarkEnd w:id="353"/>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54" w:name="BBBPN02AE062"/>
            <w:bookmarkEnd w:id="354"/>
            <w:r>
              <w:rPr>
                <w:b/>
                <w:lang w:val="en-US"/>
              </w:rPr>
              <w:t>17,486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55" w:name="BBBPN02AF062"/>
            <w:bookmarkEnd w:id="355"/>
            <w:r>
              <w:rPr>
                <w:b/>
                <w:lang w:val="en-US"/>
              </w:rPr>
              <w:t>18,429</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56" w:name="BBBPN02AG062"/>
            <w:bookmarkEnd w:id="356"/>
            <w:r>
              <w:rPr>
                <w:b/>
                <w:lang w:val="en-US"/>
              </w:rPr>
              <w:t>17,613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57" w:name="BBBPN0200065" w:colFirst="0" w:colLast="0"/>
            <w:bookmarkStart w:id="358" w:name="BBBPN02AA065" w:colFirst="1" w:colLast="1"/>
            <w:bookmarkEnd w:id="352"/>
            <w:r>
              <w:rPr>
                <w:lang w:val="en-US"/>
              </w:rPr>
              <w:t>Prepaid expenses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59" w:name="BBBPN02AE065"/>
            <w:bookmarkEnd w:id="359"/>
            <w:r>
              <w:rPr>
                <w:lang w:val="en-US"/>
              </w:rPr>
              <w:t>17,486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60" w:name="BBBPN02AF065"/>
            <w:bookmarkEnd w:id="360"/>
            <w:r>
              <w:rPr>
                <w:lang w:val="en-US"/>
              </w:rPr>
              <w:t>18,429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61" w:name="BBBPN02AG065"/>
            <w:bookmarkEnd w:id="361"/>
            <w:r>
              <w:rPr>
                <w:lang w:val="en-US"/>
              </w:rPr>
              <w:t>17,613</w:t>
            </w:r>
          </w:p>
        </w:tc>
      </w:tr>
      <w:bookmarkEnd w:id="357"/>
      <w:bookmarkEnd w:id="358"/>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60"/>
              <w:jc w:val="left"/>
              <w:rPr>
                <w:b/>
                <w:lang w:val="en-US"/>
              </w:rPr>
            </w:pPr>
            <w:bookmarkStart w:id="362" w:name="BBBPN0200067" w:colFirst="0" w:colLast="0"/>
            <w:bookmarkStart w:id="363" w:name="BBBPN02AA067" w:colFirst="1" w:colLast="1"/>
            <w:r>
              <w:rPr>
                <w:b/>
                <w:lang w:val="en-US"/>
              </w:rPr>
              <w:t>PERMANENT ASSETS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64" w:name="BBBPN02AE067"/>
            <w:bookmarkEnd w:id="364"/>
            <w:r>
              <w:rPr>
                <w:b/>
                <w:lang w:val="en-US"/>
              </w:rPr>
              <w:t>31,631,037</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65" w:name="BBBPN02AF067"/>
            <w:bookmarkEnd w:id="365"/>
            <w:r>
              <w:rPr>
                <w:b/>
                <w:lang w:val="en-US"/>
              </w:rPr>
              <w:t>31,831,765</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66" w:name="BBBPN02AG067"/>
            <w:bookmarkEnd w:id="366"/>
            <w:r>
              <w:rPr>
                <w:b/>
                <w:lang w:val="en-US"/>
              </w:rPr>
              <w:t>30,893,426</w:t>
            </w:r>
          </w:p>
        </w:tc>
      </w:tr>
      <w:bookmarkEnd w:id="362"/>
      <w:bookmarkEnd w:id="363"/>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20"/>
              <w:jc w:val="left"/>
              <w:rPr>
                <w:b/>
                <w:lang w:val="en-US"/>
              </w:rPr>
            </w:pPr>
            <w:bookmarkStart w:id="367" w:name="BBBPN0200069" w:colFirst="0" w:colLast="0"/>
            <w:bookmarkStart w:id="368" w:name="BBBPN02AA069" w:colFirst="1" w:colLast="1"/>
            <w:r>
              <w:rPr>
                <w:b/>
                <w:lang w:val="en-US"/>
              </w:rPr>
              <w:t>Investments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69" w:name="BBBPN02AE069"/>
            <w:bookmarkEnd w:id="369"/>
            <w:r>
              <w:rPr>
                <w:b/>
                <w:lang w:val="en-US"/>
              </w:rPr>
              <w:t>18,374,338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70" w:name="BBBPN02AF069"/>
            <w:bookmarkEnd w:id="370"/>
            <w:r>
              <w:rPr>
                <w:b/>
                <w:lang w:val="en-US"/>
              </w:rPr>
              <w:t>17,489,734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371" w:name="BBBPN02AG069"/>
            <w:bookmarkEnd w:id="371"/>
            <w:r>
              <w:rPr>
                <w:b/>
                <w:lang w:val="en-US"/>
              </w:rPr>
              <w:t>16,853,215</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72" w:name="BBBPN0200071" w:colFirst="0" w:colLast="0"/>
            <w:bookmarkEnd w:id="367"/>
            <w:bookmarkEnd w:id="368"/>
            <w:r>
              <w:rPr>
                <w:lang w:val="en-US"/>
              </w:rPr>
              <w:t>Investments in subsidiaries and associates</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39866432"/>
              <w:rPr>
                <w:lang w:val="en-US"/>
              </w:rPr>
            </w:pPr>
            <w:hyperlink w:anchor="BBINV_Titulo" w:history="1">
              <w:r w:rsidR="00AF2CAF">
                <w:rPr>
                  <w:rStyle w:val="Hyperlink"/>
                </w:rPr>
                <w:t xml:space="preserve">14.a </w:t>
              </w:r>
            </w:hyperlink>
            <w:bookmarkStart w:id="373" w:name="BBBPN02AA071"/>
            <w:bookmarkEnd w:id="373"/>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74" w:name="BBBPN02AE071"/>
            <w:bookmarkEnd w:id="374"/>
            <w:r>
              <w:rPr>
                <w:lang w:val="en-US"/>
              </w:rPr>
              <w:t>18,154,933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75" w:name="BBBPN02AF071"/>
            <w:bookmarkEnd w:id="375"/>
            <w:r>
              <w:rPr>
                <w:lang w:val="en-US"/>
              </w:rPr>
              <w:t>17,262,707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76" w:name="BBBPN02AG071"/>
            <w:bookmarkEnd w:id="376"/>
            <w:r>
              <w:rPr>
                <w:lang w:val="en-US"/>
              </w:rPr>
              <w:t>16,704,248</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240"/>
              <w:jc w:val="left"/>
              <w:rPr>
                <w:lang w:val="en-US"/>
              </w:rPr>
            </w:pPr>
            <w:bookmarkStart w:id="377" w:name="BBBPN0200072" w:colFirst="0" w:colLast="0"/>
            <w:bookmarkStart w:id="378" w:name="BBBPN02AA072" w:colFirst="1" w:colLast="1"/>
            <w:bookmarkEnd w:id="372"/>
            <w:r>
              <w:rPr>
                <w:lang w:val="en-US"/>
              </w:rPr>
              <w:t>Domestic</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79" w:name="BBBPN02AE072"/>
            <w:bookmarkEnd w:id="379"/>
            <w:r>
              <w:rPr>
                <w:lang w:val="en-US"/>
              </w:rPr>
              <w:t>17,590,686</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80" w:name="BBBPN02AF072"/>
            <w:bookmarkEnd w:id="380"/>
            <w:r>
              <w:rPr>
                <w:lang w:val="en-US"/>
              </w:rPr>
              <w:t>17,216,404</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81" w:name="BBBPN02AG072"/>
            <w:bookmarkEnd w:id="381"/>
            <w:r>
              <w:rPr>
                <w:lang w:val="en-US"/>
              </w:rPr>
              <w:t>16,651,975</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240"/>
              <w:jc w:val="left"/>
              <w:rPr>
                <w:lang w:val="en-US"/>
              </w:rPr>
            </w:pPr>
            <w:bookmarkStart w:id="382" w:name="BBBPN0200073" w:colFirst="0" w:colLast="0"/>
            <w:bookmarkStart w:id="383" w:name="BBBPN02AA073" w:colFirst="1" w:colLast="1"/>
            <w:bookmarkEnd w:id="377"/>
            <w:bookmarkEnd w:id="378"/>
            <w:r>
              <w:rPr>
                <w:lang w:val="en-US"/>
              </w:rPr>
              <w:t>Abroad</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84" w:name="BBBPN02AE073"/>
            <w:bookmarkEnd w:id="384"/>
            <w:r>
              <w:rPr>
                <w:lang w:val="en-US"/>
              </w:rPr>
              <w:t>564,247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85" w:name="BBBPN02AF073"/>
            <w:bookmarkEnd w:id="385"/>
            <w:r>
              <w:rPr>
                <w:lang w:val="en-US"/>
              </w:rPr>
              <w:t>46,303</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86" w:name="BBBPN02AG073"/>
            <w:bookmarkEnd w:id="386"/>
            <w:r>
              <w:rPr>
                <w:lang w:val="en-US"/>
              </w:rPr>
              <w:t>52,273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387" w:name="BBBPN0200074" w:colFirst="0" w:colLast="0"/>
            <w:bookmarkEnd w:id="382"/>
            <w:bookmarkEnd w:id="383"/>
            <w:r>
              <w:rPr>
                <w:lang w:val="en-US"/>
              </w:rPr>
              <w:t>Other investments</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1211839164"/>
              <w:rPr>
                <w:lang w:val="en-US"/>
              </w:rPr>
            </w:pPr>
            <w:hyperlink w:anchor="BBINV03" w:history="1">
              <w:r w:rsidR="00AF2CAF">
                <w:rPr>
                  <w:rStyle w:val="Hyperlink"/>
                </w:rPr>
                <w:t xml:space="preserve">14.c </w:t>
              </w:r>
            </w:hyperlink>
            <w:bookmarkStart w:id="388" w:name="BBBPN02AA074"/>
            <w:bookmarkEnd w:id="388"/>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89" w:name="BBBPN02AE074"/>
            <w:bookmarkEnd w:id="389"/>
            <w:r>
              <w:rPr>
                <w:lang w:val="en-US"/>
              </w:rPr>
              <w:t>238,559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90" w:name="BBBPN02AF074"/>
            <w:bookmarkEnd w:id="390"/>
            <w:r>
              <w:rPr>
                <w:lang w:val="en-US"/>
              </w:rPr>
              <w:t>246,161</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391" w:name="BBBPN02AG074"/>
            <w:bookmarkEnd w:id="391"/>
            <w:r>
              <w:rPr>
                <w:lang w:val="en-US"/>
              </w:rPr>
              <w:t>168,099</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392" w:name="BBBPN0200075" w:colFirst="0" w:colLast="0"/>
            <w:bookmarkStart w:id="393" w:name="BBBPN02AA075" w:colFirst="1" w:colLast="1"/>
            <w:bookmarkEnd w:id="387"/>
            <w:r>
              <w:rPr>
                <w:lang w:val="en-US"/>
              </w:rPr>
              <w:t>(Provision for losses)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94" w:name="BBBPN02AE075"/>
            <w:bookmarkEnd w:id="394"/>
            <w:r>
              <w:rPr>
                <w:lang w:val="en-US"/>
              </w:rPr>
              <w:t>(19,154)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95" w:name="BBBPN02AF075"/>
            <w:bookmarkEnd w:id="395"/>
            <w:r>
              <w:rPr>
                <w:lang w:val="en-US"/>
              </w:rPr>
              <w:t>(19,134)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396" w:name="BBBPN02AG075"/>
            <w:bookmarkEnd w:id="396"/>
            <w:r>
              <w:rPr>
                <w:lang w:val="en-US"/>
              </w:rPr>
              <w:t>(19,132)</w:t>
            </w:r>
          </w:p>
        </w:tc>
      </w:tr>
      <w:bookmarkEnd w:id="392"/>
      <w:bookmarkEnd w:id="393"/>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20"/>
              <w:jc w:val="left"/>
              <w:rPr>
                <w:b/>
                <w:lang w:val="en-US"/>
              </w:rPr>
            </w:pPr>
            <w:bookmarkStart w:id="397" w:name="BBBPN0200077" w:colFirst="0" w:colLast="0"/>
            <w:r>
              <w:rPr>
                <w:b/>
                <w:lang w:val="en-US"/>
              </w:rPr>
              <w:t>Property and equipment</w:t>
            </w:r>
          </w:p>
        </w:tc>
        <w:tc>
          <w:tcPr>
            <w:tcW w:w="919"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20" w:after="20"/>
              <w:divId w:val="878667222"/>
              <w:rPr>
                <w:b/>
                <w:lang w:val="en-US"/>
              </w:rPr>
            </w:pPr>
            <w:hyperlink w:anchor="BBIMU_Titulo" w:history="1">
              <w:r w:rsidR="00AF2CAF">
                <w:rPr>
                  <w:rStyle w:val="Hyperlink"/>
                </w:rPr>
                <w:t xml:space="preserve">15 </w:t>
              </w:r>
            </w:hyperlink>
            <w:bookmarkStart w:id="398" w:name="BBBPN02AA077"/>
            <w:bookmarkEnd w:id="398"/>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399" w:name="BBBPN02AE077"/>
            <w:bookmarkEnd w:id="399"/>
            <w:r>
              <w:rPr>
                <w:b/>
                <w:lang w:val="en-US"/>
              </w:rPr>
              <w:t>7,318,766</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400" w:name="BBBPN02AF077"/>
            <w:bookmarkEnd w:id="400"/>
            <w:r>
              <w:rPr>
                <w:b/>
                <w:lang w:val="en-US"/>
              </w:rPr>
              <w:t>7,415,302</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b/>
                <w:lang w:val="en-US"/>
              </w:rPr>
            </w:pPr>
            <w:bookmarkStart w:id="401" w:name="BBBPN02AG077"/>
            <w:bookmarkEnd w:id="401"/>
            <w:r>
              <w:rPr>
                <w:b/>
                <w:lang w:val="en-US"/>
              </w:rPr>
              <w:t>7,213,478</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402" w:name="BBBPN0200078" w:colFirst="0" w:colLast="0"/>
            <w:bookmarkStart w:id="403" w:name="BBBPN02AA078" w:colFirst="1" w:colLast="1"/>
            <w:bookmarkEnd w:id="397"/>
            <w:r>
              <w:rPr>
                <w:lang w:val="en-US"/>
              </w:rPr>
              <w:t>Land and buildings</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04" w:name="BBBPN02AE078"/>
            <w:bookmarkEnd w:id="404"/>
            <w:r>
              <w:rPr>
                <w:lang w:val="en-US"/>
              </w:rPr>
              <w:t>8,099,417</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05" w:name="BBBPN02AF078"/>
            <w:bookmarkEnd w:id="405"/>
            <w:r>
              <w:rPr>
                <w:lang w:val="en-US"/>
              </w:rPr>
              <w:t>7,722,889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06" w:name="BBBPN02AG078"/>
            <w:bookmarkEnd w:id="406"/>
            <w:r>
              <w:rPr>
                <w:lang w:val="en-US"/>
              </w:rPr>
              <w:t>7,531,520</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407" w:name="BBBPN0200080" w:colFirst="0" w:colLast="0"/>
            <w:bookmarkStart w:id="408" w:name="BBBPN02AA080" w:colFirst="1" w:colLast="1"/>
            <w:bookmarkEnd w:id="402"/>
            <w:bookmarkEnd w:id="403"/>
            <w:r>
              <w:rPr>
                <w:lang w:val="en-US"/>
              </w:rPr>
              <w:t>Other property and equipment</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09" w:name="BBBPN02AE080"/>
            <w:bookmarkEnd w:id="409"/>
            <w:r>
              <w:rPr>
                <w:lang w:val="en-US"/>
              </w:rPr>
              <w:t>9,094,121</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10" w:name="BBBPN02AF080"/>
            <w:bookmarkEnd w:id="410"/>
            <w:r>
              <w:rPr>
                <w:lang w:val="en-US"/>
              </w:rPr>
              <w:t>10,182,774</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11" w:name="BBBPN02AG080"/>
            <w:bookmarkEnd w:id="411"/>
            <w:r>
              <w:rPr>
                <w:lang w:val="en-US"/>
              </w:rPr>
              <w:t>10,076,499</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412" w:name="BBBPN0200081" w:colFirst="0" w:colLast="0"/>
            <w:bookmarkStart w:id="413" w:name="BBBPN02AA081" w:colFirst="1" w:colLast="1"/>
            <w:bookmarkEnd w:id="407"/>
            <w:bookmarkEnd w:id="408"/>
            <w:r>
              <w:rPr>
                <w:lang w:val="en-US"/>
              </w:rPr>
              <w:t>(Accumulated depreciation)</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14" w:name="BBBPN02AE081"/>
            <w:bookmarkEnd w:id="414"/>
            <w:r>
              <w:rPr>
                <w:lang w:val="en-US"/>
              </w:rPr>
              <w:t>(9,874,772)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15" w:name="BBBPN02AF081"/>
            <w:bookmarkEnd w:id="415"/>
            <w:r>
              <w:rPr>
                <w:lang w:val="en-US"/>
              </w:rPr>
              <w:t>(10,490,361)</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16" w:name="BBBPN02AG081"/>
            <w:bookmarkEnd w:id="416"/>
            <w:r>
              <w:rPr>
                <w:lang w:val="en-US"/>
              </w:rPr>
              <w:t>(10,394,541)</w:t>
            </w:r>
          </w:p>
        </w:tc>
      </w:tr>
      <w:bookmarkEnd w:id="412"/>
      <w:bookmarkEnd w:id="413"/>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20"/>
              <w:jc w:val="left"/>
              <w:rPr>
                <w:b/>
                <w:lang w:val="en-US"/>
              </w:rPr>
            </w:pPr>
            <w:bookmarkStart w:id="417" w:name="BBBPN0200087" w:colFirst="0" w:colLast="0"/>
            <w:r>
              <w:rPr>
                <w:b/>
                <w:lang w:val="en-US"/>
              </w:rPr>
              <w:t>Intangible</w:t>
            </w:r>
          </w:p>
        </w:tc>
        <w:tc>
          <w:tcPr>
            <w:tcW w:w="919"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20" w:after="20"/>
              <w:divId w:val="121467031"/>
              <w:rPr>
                <w:b/>
                <w:lang w:val="en-US"/>
              </w:rPr>
            </w:pPr>
            <w:hyperlink w:anchor="BBAIN_Titulo" w:history="1">
              <w:r w:rsidR="00AF2CAF">
                <w:rPr>
                  <w:rStyle w:val="Hyperlink"/>
                </w:rPr>
                <w:t xml:space="preserve">16 </w:t>
              </w:r>
            </w:hyperlink>
            <w:bookmarkStart w:id="418" w:name="BBBPN02AA087"/>
            <w:bookmarkEnd w:id="418"/>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419" w:name="BBBPN02AE087"/>
            <w:bookmarkEnd w:id="419"/>
            <w:r>
              <w:rPr>
                <w:b/>
                <w:lang w:val="en-US"/>
              </w:rPr>
              <w:t>5,937,933</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420" w:name="BBBPN02AF087"/>
            <w:bookmarkEnd w:id="420"/>
            <w:r>
              <w:rPr>
                <w:b/>
                <w:lang w:val="en-US"/>
              </w:rPr>
              <w:t>6,926,729</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b/>
                <w:lang w:val="en-US"/>
              </w:rPr>
            </w:pPr>
            <w:bookmarkStart w:id="421" w:name="BBBPN02AG087"/>
            <w:bookmarkEnd w:id="421"/>
            <w:r>
              <w:rPr>
                <w:b/>
                <w:lang w:val="en-US"/>
              </w:rPr>
              <w:t>6,826,733</w:t>
            </w:r>
          </w:p>
        </w:tc>
      </w:tr>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ind w:left="180"/>
              <w:jc w:val="left"/>
              <w:rPr>
                <w:lang w:val="en-US"/>
              </w:rPr>
            </w:pPr>
            <w:bookmarkStart w:id="422" w:name="BBBPN0200088" w:colFirst="0" w:colLast="0"/>
            <w:bookmarkStart w:id="423" w:name="BBBPN02AA088" w:colFirst="1" w:colLast="1"/>
            <w:bookmarkEnd w:id="417"/>
            <w:r>
              <w:rPr>
                <w:lang w:val="en-US"/>
              </w:rPr>
              <w:t>Intangible assets</w:t>
            </w: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24" w:name="BBBPN02AE088"/>
            <w:bookmarkEnd w:id="424"/>
            <w:r>
              <w:rPr>
                <w:lang w:val="en-US"/>
              </w:rPr>
              <w:t>14,182,205</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25" w:name="BBBPN02AF088"/>
            <w:bookmarkEnd w:id="425"/>
            <w:r>
              <w:rPr>
                <w:lang w:val="en-US"/>
              </w:rPr>
              <w:t>19,055,527</w:t>
            </w: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bookmarkStart w:id="426" w:name="BBBPN02AG088"/>
            <w:bookmarkEnd w:id="426"/>
            <w:r>
              <w:rPr>
                <w:lang w:val="en-US"/>
              </w:rPr>
              <w:t>20,037,113</w:t>
            </w:r>
          </w:p>
        </w:tc>
      </w:tr>
      <w:tr w:rsidR="00AF2CAF" w:rsidRPr="000E206F" w:rsidTr="00EE41D7">
        <w:trPr>
          <w:cantSplit/>
        </w:trPr>
        <w:tc>
          <w:tcPr>
            <w:tcW w:w="374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ind w:left="180"/>
              <w:jc w:val="left"/>
              <w:rPr>
                <w:lang w:val="en-US"/>
              </w:rPr>
            </w:pPr>
            <w:bookmarkStart w:id="427" w:name="BBBPN0200089" w:colFirst="0" w:colLast="0"/>
            <w:bookmarkStart w:id="428" w:name="BBBPN02AA089" w:colFirst="1" w:colLast="1"/>
            <w:bookmarkEnd w:id="422"/>
            <w:bookmarkEnd w:id="423"/>
            <w:r>
              <w:rPr>
                <w:lang w:val="en-US"/>
              </w:rPr>
              <w:t>(Accumulated amortization)</w:t>
            </w:r>
          </w:p>
        </w:tc>
        <w:tc>
          <w:tcPr>
            <w:tcW w:w="919"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29" w:name="BBBPN02AE089"/>
            <w:bookmarkEnd w:id="429"/>
            <w:r>
              <w:rPr>
                <w:lang w:val="en-US"/>
              </w:rPr>
              <w:t>(8,244,272)</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30" w:name="BBBPN02AF089"/>
            <w:bookmarkEnd w:id="430"/>
            <w:r>
              <w:rPr>
                <w:lang w:val="en-US"/>
              </w:rPr>
              <w:t>(12,128,798)</w:t>
            </w:r>
          </w:p>
        </w:tc>
        <w:tc>
          <w:tcPr>
            <w:tcW w:w="169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20" w:after="20"/>
              <w:rPr>
                <w:lang w:val="en-US"/>
              </w:rPr>
            </w:pPr>
            <w:bookmarkStart w:id="431" w:name="BBBPN02AG089"/>
            <w:bookmarkEnd w:id="431"/>
            <w:r>
              <w:rPr>
                <w:lang w:val="en-US"/>
              </w:rPr>
              <w:t>(13,210,380)</w:t>
            </w:r>
          </w:p>
        </w:tc>
      </w:tr>
      <w:bookmarkEnd w:id="427"/>
      <w:bookmarkEnd w:id="428"/>
      <w:tr w:rsidR="00AF2CAF" w:rsidRPr="000E206F" w:rsidTr="00EE41D7">
        <w:trPr>
          <w:cantSplit/>
        </w:trPr>
        <w:tc>
          <w:tcPr>
            <w:tcW w:w="374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20" w:after="20"/>
              <w:rPr>
                <w:lang w:val="en-US"/>
              </w:rPr>
            </w:pPr>
          </w:p>
        </w:tc>
      </w:tr>
      <w:tr w:rsidR="00AF2CAF" w:rsidRPr="000E206F" w:rsidTr="00EE41D7">
        <w:trPr>
          <w:cantSplit/>
        </w:trPr>
        <w:tc>
          <w:tcPr>
            <w:tcW w:w="3748" w:type="dxa"/>
            <w:tcBorders>
              <w:bottom w:val="single" w:sz="4" w:space="0" w:color="CCCCCC"/>
            </w:tcBorders>
            <w:shd w:val="solid" w:color="F3F3F3" w:fill="auto"/>
            <w:vAlign w:val="center"/>
          </w:tcPr>
          <w:p w:rsidR="00AF2CAF" w:rsidRPr="000E206F" w:rsidRDefault="00AF2CAF" w:rsidP="00EE41D7">
            <w:pPr>
              <w:pStyle w:val="070-TabelaPadro"/>
              <w:spacing w:before="20" w:after="20"/>
              <w:jc w:val="left"/>
              <w:rPr>
                <w:b/>
                <w:lang w:val="en-US"/>
              </w:rPr>
            </w:pPr>
            <w:bookmarkStart w:id="432" w:name="BBBPN0200095" w:colFirst="0" w:colLast="0"/>
            <w:bookmarkStart w:id="433" w:name="BBBPN02AA095" w:colFirst="1" w:colLast="1"/>
            <w:r>
              <w:rPr>
                <w:b/>
                <w:lang w:val="en-US"/>
              </w:rPr>
              <w:t>TOTAL ASSETS</w:t>
            </w:r>
          </w:p>
        </w:tc>
        <w:tc>
          <w:tcPr>
            <w:tcW w:w="919" w:type="dxa"/>
            <w:tcBorders>
              <w:bottom w:val="single" w:sz="4" w:space="0" w:color="CCCCCC"/>
            </w:tcBorders>
            <w:shd w:val="solid" w:color="F3F3F3" w:fill="auto"/>
            <w:vAlign w:val="center"/>
          </w:tcPr>
          <w:p w:rsidR="00AF2CAF" w:rsidRPr="000E206F" w:rsidRDefault="00AF2CAF" w:rsidP="00EE41D7">
            <w:pPr>
              <w:pStyle w:val="070-TabelaPadro"/>
              <w:spacing w:before="20" w:after="20"/>
              <w:jc w:val="center"/>
              <w:rPr>
                <w:b/>
                <w:lang w:val="en-US"/>
              </w:rPr>
            </w:pPr>
          </w:p>
        </w:tc>
        <w:tc>
          <w:tcPr>
            <w:tcW w:w="1695" w:type="dxa"/>
            <w:tcBorders>
              <w:bottom w:val="single" w:sz="4" w:space="0" w:color="CCCCCC"/>
            </w:tcBorders>
            <w:shd w:val="solid" w:color="F3F3F3" w:fill="auto"/>
            <w:vAlign w:val="center"/>
          </w:tcPr>
          <w:p w:rsidR="00AF2CAF" w:rsidRPr="000E206F" w:rsidRDefault="00AF2CAF" w:rsidP="00EE41D7">
            <w:pPr>
              <w:pStyle w:val="070-TabelaPadro"/>
              <w:spacing w:before="20" w:after="20"/>
              <w:rPr>
                <w:b/>
                <w:lang w:val="en-US"/>
              </w:rPr>
            </w:pPr>
            <w:bookmarkStart w:id="434" w:name="BBBPN02AE095"/>
            <w:bookmarkEnd w:id="434"/>
            <w:r>
              <w:rPr>
                <w:b/>
                <w:lang w:val="en-US"/>
              </w:rPr>
              <w:t>1,471,117,157</w:t>
            </w:r>
          </w:p>
        </w:tc>
        <w:tc>
          <w:tcPr>
            <w:tcW w:w="1695" w:type="dxa"/>
            <w:tcBorders>
              <w:bottom w:val="single" w:sz="4" w:space="0" w:color="CCCCCC"/>
            </w:tcBorders>
            <w:shd w:val="solid" w:color="F3F3F3" w:fill="auto"/>
            <w:vAlign w:val="center"/>
          </w:tcPr>
          <w:p w:rsidR="00AF2CAF" w:rsidRPr="000E206F" w:rsidRDefault="00AF2CAF" w:rsidP="00EE41D7">
            <w:pPr>
              <w:pStyle w:val="070-TabelaPadro"/>
              <w:spacing w:before="20" w:after="20"/>
              <w:rPr>
                <w:b/>
                <w:lang w:val="en-US"/>
              </w:rPr>
            </w:pPr>
            <w:bookmarkStart w:id="435" w:name="BBBPN02AF095"/>
            <w:bookmarkEnd w:id="435"/>
            <w:r>
              <w:rPr>
                <w:b/>
                <w:lang w:val="en-US"/>
              </w:rPr>
              <w:t>1,369,201,171</w:t>
            </w:r>
          </w:p>
        </w:tc>
        <w:tc>
          <w:tcPr>
            <w:tcW w:w="1695" w:type="dxa"/>
            <w:tcBorders>
              <w:bottom w:val="single" w:sz="4" w:space="0" w:color="CCCCCC"/>
            </w:tcBorders>
            <w:shd w:val="solid" w:color="F3F3F3" w:fill="auto"/>
            <w:vAlign w:val="center"/>
          </w:tcPr>
          <w:p w:rsidR="00AF2CAF" w:rsidRPr="000E206F" w:rsidRDefault="00AF2CAF" w:rsidP="00EE41D7">
            <w:pPr>
              <w:pStyle w:val="070-TabelaPadro"/>
              <w:spacing w:before="20" w:after="20"/>
              <w:rPr>
                <w:b/>
                <w:lang w:val="en-US"/>
              </w:rPr>
            </w:pPr>
            <w:bookmarkStart w:id="436" w:name="BBBPN02AG095"/>
            <w:bookmarkEnd w:id="436"/>
            <w:r>
              <w:rPr>
                <w:b/>
                <w:lang w:val="en-US"/>
              </w:rPr>
              <w:t>1,399,890,755</w:t>
            </w:r>
          </w:p>
        </w:tc>
      </w:tr>
    </w:tbl>
    <w:bookmarkEnd w:id="201"/>
    <w:bookmarkEnd w:id="432"/>
    <w:bookmarkEnd w:id="433"/>
    <w:p w:rsidR="00AF2CAF" w:rsidRDefault="00AF2CAF" w:rsidP="00EE41D7">
      <w:pPr>
        <w:pStyle w:val="072-Rodapdatabela"/>
        <w:rPr>
          <w:lang w:val="en-US"/>
        </w:rPr>
      </w:pPr>
      <w:r>
        <w:rPr>
          <w:lang w:val="en-US"/>
        </w:rPr>
        <w:t>See the accompanying notes to the financial statements.</w:t>
      </w:r>
      <w:r>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3 - LIABILITIES/SHAREHOLDERS' EQUITY"/>
        <w:tblDescription w:val="PubliCon - Sistema de Gerenciamento do Documentos Contábeis para Publicação&#10;&#10;Última atualização do mapa do quadro em: "/>
      </w:tblPr>
      <w:tblGrid>
        <w:gridCol w:w="4293"/>
        <w:gridCol w:w="905"/>
        <w:gridCol w:w="1518"/>
        <w:gridCol w:w="1518"/>
        <w:gridCol w:w="1518"/>
      </w:tblGrid>
      <w:tr w:rsidR="00AF2CAF" w:rsidRPr="000E206F" w:rsidTr="00FA1C72">
        <w:trPr>
          <w:cantSplit/>
          <w:trHeight w:val="284"/>
          <w:tblHeader/>
        </w:trPr>
        <w:tc>
          <w:tcPr>
            <w:tcW w:w="4293"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rPr>
            </w:pPr>
            <w:bookmarkStart w:id="437" w:name="BBBPN03"/>
            <w:r>
              <w:rPr>
                <w:b/>
              </w:rPr>
              <w:t>LIABILITIES/SHAREHOLDERS’ EQUITY</w:t>
            </w:r>
          </w:p>
        </w:tc>
        <w:tc>
          <w:tcPr>
            <w:tcW w:w="905"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rPr>
            </w:pPr>
            <w:r>
              <w:rPr>
                <w:b/>
              </w:rPr>
              <w:t>Note</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rPr>
            </w:pPr>
            <w:r>
              <w:rPr>
                <w:b/>
              </w:rPr>
              <w:t>Sep 30, 2018</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rPr>
            </w:pPr>
            <w:r>
              <w:rPr>
                <w:b/>
              </w:rPr>
              <w:t>Dec 31, 2017</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jc w:val="center"/>
              <w:rPr>
                <w:b/>
              </w:rPr>
            </w:pPr>
            <w:r>
              <w:rPr>
                <w:b/>
              </w:rPr>
              <w:t>Sep 30, 2017</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rPr>
                <w:b/>
              </w:rPr>
            </w:pPr>
            <w:bookmarkStart w:id="438" w:name="BBBPN0300002" w:colFirst="0" w:colLast="0"/>
            <w:bookmarkStart w:id="439" w:name="BBBPN03AA002" w:colFirst="1" w:colLast="1"/>
            <w:r>
              <w:rPr>
                <w:b/>
              </w:rPr>
              <w:t>CURRENT LIABILITIES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0" w:name="BBBPN03AE002"/>
            <w:bookmarkEnd w:id="440"/>
            <w:r>
              <w:rPr>
                <w:b/>
              </w:rPr>
              <w:t>1,070,000,789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1" w:name="BBBPN03AF002"/>
            <w:bookmarkEnd w:id="441"/>
            <w:r>
              <w:rPr>
                <w:b/>
              </w:rPr>
              <w:t>1,006,184,142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2" w:name="BBBPN03AG002"/>
            <w:bookmarkEnd w:id="442"/>
            <w:r>
              <w:rPr>
                <w:b/>
              </w:rPr>
              <w:t>1,063,390,677</w:t>
            </w:r>
          </w:p>
        </w:tc>
      </w:tr>
      <w:bookmarkEnd w:id="438"/>
      <w:bookmarkEnd w:id="439"/>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443" w:name="BBBPN0300004" w:colFirst="0" w:colLast="0"/>
            <w:r>
              <w:rPr>
                <w:b/>
              </w:rPr>
              <w:t>Deposits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1010527825"/>
              <w:rPr>
                <w:b/>
              </w:rPr>
            </w:pPr>
            <w:hyperlink w:anchor="BBDCM_Titulo" w:history="1">
              <w:r w:rsidR="00AF2CAF">
                <w:rPr>
                  <w:rStyle w:val="Hyperlink"/>
                </w:rPr>
                <w:t xml:space="preserve">17.a </w:t>
              </w:r>
            </w:hyperlink>
            <w:bookmarkStart w:id="444" w:name="BBBPN03AA004"/>
            <w:bookmarkEnd w:id="444"/>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5" w:name="BBBPN03AE004"/>
            <w:bookmarkEnd w:id="445"/>
            <w:r>
              <w:rPr>
                <w:b/>
              </w:rPr>
              <w:t>448,042,324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6" w:name="BBBPN03AF004"/>
            <w:bookmarkEnd w:id="446"/>
            <w:r>
              <w:rPr>
                <w:b/>
              </w:rPr>
              <w:t>405,168,767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447" w:name="BBBPN03AG004"/>
            <w:bookmarkEnd w:id="447"/>
            <w:r>
              <w:rPr>
                <w:b/>
              </w:rPr>
              <w:t>389,195,573</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448" w:name="BBBPN0300005" w:colFirst="0" w:colLast="0"/>
            <w:bookmarkStart w:id="449" w:name="BBBPN03AA005" w:colFirst="1" w:colLast="1"/>
            <w:bookmarkEnd w:id="443"/>
            <w:r>
              <w:t>Demand deposits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50" w:name="BBBPN03AE005"/>
            <w:bookmarkEnd w:id="450"/>
            <w:r>
              <w:t>71,356,795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51" w:name="BBBPN03AF005"/>
            <w:bookmarkEnd w:id="451"/>
            <w:r>
              <w:t>69,981,063</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52" w:name="BBBPN03AG005"/>
            <w:bookmarkEnd w:id="452"/>
            <w:r>
              <w:t>61,793,371</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453" w:name="BBBPN0300006" w:colFirst="0" w:colLast="0"/>
            <w:bookmarkStart w:id="454" w:name="BBBPN03AA006" w:colFirst="1" w:colLast="1"/>
            <w:bookmarkEnd w:id="448"/>
            <w:bookmarkEnd w:id="449"/>
            <w:r>
              <w:t>Savings deposits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55" w:name="BBBPN03AE006"/>
            <w:bookmarkEnd w:id="455"/>
            <w:r>
              <w:t>172,753,844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56" w:name="BBBPN03AF006"/>
            <w:bookmarkEnd w:id="456"/>
            <w:r>
              <w:t>160,289,875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57" w:name="BBBPN03AG006"/>
            <w:bookmarkEnd w:id="457"/>
            <w:r>
              <w:t>154,516,749</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458" w:name="BBBPN0300007" w:colFirst="0" w:colLast="0"/>
            <w:bookmarkStart w:id="459" w:name="BBBPN03AA007" w:colFirst="1" w:colLast="1"/>
            <w:bookmarkEnd w:id="453"/>
            <w:bookmarkEnd w:id="454"/>
            <w:r>
              <w:t>Interbank deposits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60" w:name="BBBPN03AE007"/>
            <w:bookmarkEnd w:id="460"/>
            <w:r>
              <w:t>33,157,662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61" w:name="BBBPN03AF007"/>
            <w:bookmarkEnd w:id="461"/>
            <w:r>
              <w:t>21,382,405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62" w:name="BBBPN03AG007"/>
            <w:bookmarkEnd w:id="462"/>
            <w:r>
              <w:t>16,774,296</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463" w:name="BBBPN0300008" w:colFirst="0" w:colLast="0"/>
            <w:bookmarkStart w:id="464" w:name="BBBPN03AA008" w:colFirst="1" w:colLast="1"/>
            <w:bookmarkEnd w:id="458"/>
            <w:bookmarkEnd w:id="459"/>
            <w:r>
              <w:t>Time deposits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65" w:name="BBBPN03AE008"/>
            <w:bookmarkEnd w:id="465"/>
            <w:r>
              <w:t>170,575,531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66" w:name="BBBPN03AF008"/>
            <w:bookmarkEnd w:id="466"/>
            <w:r>
              <w:t>153,338,582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67" w:name="BBBPN03AG008"/>
            <w:bookmarkEnd w:id="467"/>
            <w:r>
              <w:t>155,987,466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468" w:name="BBBPN0300009" w:colFirst="0" w:colLast="0"/>
            <w:bookmarkStart w:id="469" w:name="BBBPN03AA009" w:colFirst="1" w:colLast="1"/>
            <w:bookmarkEnd w:id="463"/>
            <w:bookmarkEnd w:id="464"/>
            <w:r>
              <w:t>Other deposits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70" w:name="BBBPN03AE009"/>
            <w:bookmarkEnd w:id="470"/>
            <w:r>
              <w:t>198,492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71" w:name="BBBPN03AF009"/>
            <w:bookmarkEnd w:id="471"/>
            <w:r>
              <w:t>176,842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72" w:name="BBBPN03AG009"/>
            <w:bookmarkEnd w:id="472"/>
            <w:r>
              <w:t>123,691</w:t>
            </w:r>
          </w:p>
        </w:tc>
      </w:tr>
      <w:bookmarkEnd w:id="468"/>
      <w:bookmarkEnd w:id="469"/>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ind w:left="60"/>
              <w:jc w:val="left"/>
              <w:rPr>
                <w:b/>
                <w:lang w:val="en-US"/>
              </w:rPr>
            </w:pPr>
            <w:bookmarkStart w:id="473" w:name="BBBPN0300011" w:colFirst="0" w:colLast="0"/>
            <w:r w:rsidRPr="00FB0419">
              <w:rPr>
                <w:b/>
                <w:lang w:val="en-US"/>
              </w:rPr>
              <w:t>Securities sold under repurchase agreements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divId w:val="2068262438"/>
              <w:rPr>
                <w:b/>
              </w:rPr>
            </w:pPr>
            <w:hyperlink w:anchor="BBDCM03" w:history="1">
              <w:r w:rsidR="00AF2CAF">
                <w:rPr>
                  <w:rStyle w:val="Hyperlink"/>
                </w:rPr>
                <w:t xml:space="preserve">17.c </w:t>
              </w:r>
            </w:hyperlink>
            <w:bookmarkStart w:id="474" w:name="BBBPN03AA011"/>
            <w:bookmarkEnd w:id="474"/>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75" w:name="BBBPN03AE011"/>
            <w:bookmarkEnd w:id="475"/>
            <w:r>
              <w:rPr>
                <w:b/>
              </w:rPr>
              <w:t>425,923,572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76" w:name="BBBPN03AF011"/>
            <w:bookmarkEnd w:id="476"/>
            <w:r>
              <w:rPr>
                <w:b/>
              </w:rPr>
              <w:t>365,536,950</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77" w:name="BBBPN03AG011"/>
            <w:bookmarkEnd w:id="477"/>
            <w:r>
              <w:rPr>
                <w:b/>
              </w:rPr>
              <w:t>404,980,454</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478" w:name="BBBPN0300012" w:colFirst="0" w:colLast="0"/>
            <w:bookmarkStart w:id="479" w:name="BBBPN03AA012" w:colFirst="1" w:colLast="1"/>
            <w:bookmarkEnd w:id="473"/>
            <w:r>
              <w:t>Own portfolio</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80" w:name="BBBPN03AE012"/>
            <w:bookmarkEnd w:id="480"/>
            <w:r>
              <w:t>34,148,316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81" w:name="BBBPN03AF012"/>
            <w:bookmarkEnd w:id="481"/>
            <w:r>
              <w:t>29,529,818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82" w:name="BBBPN03AG012"/>
            <w:bookmarkEnd w:id="482"/>
            <w:r>
              <w:t>28,561,564</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483" w:name="BBBPN0300013" w:colFirst="0" w:colLast="0"/>
            <w:bookmarkStart w:id="484" w:name="BBBPN03AA013" w:colFirst="1" w:colLast="1"/>
            <w:bookmarkEnd w:id="478"/>
            <w:bookmarkEnd w:id="479"/>
            <w:r>
              <w:t>Third-party portfolio</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85" w:name="BBBPN03AE013"/>
            <w:bookmarkEnd w:id="485"/>
            <w:r>
              <w:t>391,775,256</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86" w:name="BBBPN03AF013"/>
            <w:bookmarkEnd w:id="486"/>
            <w:r>
              <w:t>336,007,132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487" w:name="BBBPN03AG013"/>
            <w:bookmarkEnd w:id="487"/>
            <w:r>
              <w:t>376,418,890</w:t>
            </w:r>
          </w:p>
        </w:tc>
      </w:tr>
      <w:bookmarkEnd w:id="483"/>
      <w:bookmarkEnd w:id="484"/>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ind w:left="60"/>
              <w:jc w:val="left"/>
              <w:rPr>
                <w:b/>
                <w:lang w:val="en-US"/>
              </w:rPr>
            </w:pPr>
            <w:bookmarkStart w:id="488" w:name="BBBPN0300016" w:colFirst="0" w:colLast="0"/>
            <w:r w:rsidRPr="00FB0419">
              <w:rPr>
                <w:b/>
                <w:lang w:val="en-US"/>
              </w:rPr>
              <w:t>Funds from acceptance and issuance of securities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divId w:val="620839683"/>
              <w:rPr>
                <w:b/>
              </w:rPr>
            </w:pPr>
            <w:hyperlink w:anchor="BBRAT_Titulo" w:history="1">
              <w:r w:rsidR="00AF2CAF">
                <w:rPr>
                  <w:rStyle w:val="Hyperlink"/>
                </w:rPr>
                <w:t xml:space="preserve">18 </w:t>
              </w:r>
            </w:hyperlink>
            <w:bookmarkStart w:id="489" w:name="BBBPN03AA016"/>
            <w:bookmarkEnd w:id="489"/>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90" w:name="BBBPN03AE016"/>
            <w:bookmarkEnd w:id="490"/>
            <w:r>
              <w:rPr>
                <w:b/>
              </w:rPr>
              <w:t>22,208,730</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91" w:name="BBBPN03AF016"/>
            <w:bookmarkEnd w:id="491"/>
            <w:r>
              <w:rPr>
                <w:b/>
              </w:rPr>
              <w:t>67,394,565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492" w:name="BBBPN03AG016"/>
            <w:bookmarkEnd w:id="492"/>
            <w:r>
              <w:rPr>
                <w:b/>
              </w:rPr>
              <w:t>87,988,766</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ind w:left="120"/>
              <w:jc w:val="left"/>
              <w:rPr>
                <w:lang w:val="en-US"/>
              </w:rPr>
            </w:pPr>
            <w:bookmarkStart w:id="493" w:name="BBBPN0300017" w:colFirst="0" w:colLast="0"/>
            <w:bookmarkStart w:id="494" w:name="BBBPN03AA017" w:colFirst="1" w:colLast="1"/>
            <w:bookmarkEnd w:id="488"/>
            <w:r w:rsidRPr="00FB0419">
              <w:rPr>
                <w:lang w:val="en-US"/>
              </w:rPr>
              <w:t>Bonds backed by real estate, mortgage and other credits</w:t>
            </w:r>
          </w:p>
        </w:tc>
        <w:tc>
          <w:tcPr>
            <w:tcW w:w="905" w:type="dxa"/>
            <w:tcBorders>
              <w:bottom w:val="single" w:sz="4" w:space="0" w:color="FFFFFF" w:themeColor="background1"/>
            </w:tcBorders>
            <w:shd w:val="solid" w:color="E6E6E6" w:fill="auto"/>
            <w:vAlign w:val="center"/>
          </w:tcPr>
          <w:p w:rsidR="00AF2CAF" w:rsidRPr="00FB0419" w:rsidRDefault="00AF2CAF" w:rsidP="00EE41D7">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95" w:name="BBBPN03AE017"/>
            <w:bookmarkEnd w:id="495"/>
            <w:r>
              <w:t>18,397,234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96" w:name="BBBPN03AF017"/>
            <w:bookmarkEnd w:id="496"/>
            <w:r>
              <w:t>58,716,935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497" w:name="BBBPN03AG017"/>
            <w:bookmarkEnd w:id="497"/>
            <w:r>
              <w:t>79,279,585</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498" w:name="BBBPN0300019" w:colFirst="0" w:colLast="0"/>
            <w:bookmarkStart w:id="499" w:name="BBBPN03AA019" w:colFirst="1" w:colLast="1"/>
            <w:bookmarkEnd w:id="493"/>
            <w:bookmarkEnd w:id="494"/>
            <w:r>
              <w:t>Foreign securities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00" w:name="BBBPN03AE019"/>
            <w:bookmarkEnd w:id="500"/>
            <w:r>
              <w:t>3,665,694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01" w:name="BBBPN03AF019"/>
            <w:bookmarkEnd w:id="501"/>
            <w:r>
              <w:t>8,610,339</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02" w:name="BBBPN03AG019"/>
            <w:bookmarkEnd w:id="502"/>
            <w:r>
              <w:t>8,608,077</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03" w:name="BBBPN0300061" w:colFirst="0" w:colLast="0"/>
            <w:bookmarkStart w:id="504" w:name="BBBPN03AA061" w:colFirst="1" w:colLast="1"/>
            <w:bookmarkEnd w:id="498"/>
            <w:bookmarkEnd w:id="499"/>
            <w:r>
              <w:t>Certificates of structured operations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05" w:name="BBBPN03AE061"/>
            <w:bookmarkEnd w:id="505"/>
            <w:r>
              <w:t>145,802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06" w:name="BBBPN03AF061"/>
            <w:bookmarkEnd w:id="506"/>
            <w:r>
              <w:t>67,291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07" w:name="BBBPN03AG061"/>
            <w:bookmarkEnd w:id="507"/>
            <w:r>
              <w:t>101,104</w:t>
            </w:r>
          </w:p>
        </w:tc>
      </w:tr>
      <w:bookmarkEnd w:id="503"/>
      <w:bookmarkEnd w:id="50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508" w:name="BBBPN0300021" w:colFirst="0" w:colLast="0"/>
            <w:bookmarkStart w:id="509" w:name="BBBPN03AA021" w:colFirst="1" w:colLast="1"/>
            <w:r>
              <w:rPr>
                <w:b/>
              </w:rPr>
              <w:t>Interbank accounts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10" w:name="BBBPN03AE021"/>
            <w:bookmarkEnd w:id="510"/>
            <w:r>
              <w:rPr>
                <w:b/>
              </w:rPr>
              <w:t>2,703,920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11" w:name="BBBPN03AF021"/>
            <w:bookmarkEnd w:id="511"/>
            <w:r>
              <w:rPr>
                <w:b/>
              </w:rPr>
              <w:t>1,149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12" w:name="BBBPN03AG021"/>
            <w:bookmarkEnd w:id="512"/>
            <w:r>
              <w:rPr>
                <w:b/>
              </w:rPr>
              <w:t>2,524,476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ind w:left="120"/>
              <w:jc w:val="left"/>
              <w:rPr>
                <w:lang w:val="en-US"/>
              </w:rPr>
            </w:pPr>
            <w:bookmarkStart w:id="513" w:name="BBBPN0300022" w:colFirst="0" w:colLast="0"/>
            <w:bookmarkEnd w:id="508"/>
            <w:bookmarkEnd w:id="509"/>
            <w:r w:rsidRPr="00FB0419">
              <w:rPr>
                <w:lang w:val="en-US"/>
              </w:rPr>
              <w:t>Receipts and payments pending settlement</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divId w:val="2068456174"/>
            </w:pPr>
            <w:hyperlink w:anchor="BBREI_Titulo" w:history="1">
              <w:r w:rsidR="00AF2CAF">
                <w:rPr>
                  <w:rStyle w:val="Hyperlink"/>
                </w:rPr>
                <w:t xml:space="preserve">9.a </w:t>
              </w:r>
            </w:hyperlink>
            <w:bookmarkStart w:id="514" w:name="BBBPN03AA022"/>
            <w:bookmarkEnd w:id="514"/>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15" w:name="BBBPN03AE022"/>
            <w:bookmarkEnd w:id="515"/>
            <w:r>
              <w:t>2,703,920</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16" w:name="BBBPN03AF022"/>
            <w:bookmarkEnd w:id="516"/>
            <w:r>
              <w:t>1,149</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17" w:name="BBBPN03AG022"/>
            <w:bookmarkEnd w:id="517"/>
            <w:r>
              <w:t>2,524,476</w:t>
            </w:r>
          </w:p>
        </w:tc>
      </w:tr>
      <w:bookmarkEnd w:id="513"/>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60"/>
              <w:jc w:val="left"/>
              <w:rPr>
                <w:b/>
              </w:rPr>
            </w:pPr>
            <w:bookmarkStart w:id="518" w:name="BBBPN0300025" w:colFirst="0" w:colLast="0"/>
            <w:bookmarkStart w:id="519" w:name="BBBPN03AA025" w:colFirst="1" w:colLast="1"/>
            <w:r>
              <w:rPr>
                <w:b/>
              </w:rPr>
              <w:t>Interdepartmental accounts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rPr>
                <w:b/>
              </w:rP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20" w:name="BBBPN03AE025"/>
            <w:bookmarkEnd w:id="520"/>
            <w:r>
              <w:rPr>
                <w:b/>
              </w:rPr>
              <w:t>2,782,292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21" w:name="BBBPN03AF025"/>
            <w:bookmarkEnd w:id="521"/>
            <w:r>
              <w:rPr>
                <w:b/>
              </w:rPr>
              <w:t>2,495,532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22" w:name="BBBPN03AG025"/>
            <w:bookmarkEnd w:id="522"/>
            <w:r>
              <w:rPr>
                <w:b/>
              </w:rPr>
              <w:t>2,388,368</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ind w:left="120"/>
              <w:jc w:val="left"/>
              <w:rPr>
                <w:lang w:val="en-US"/>
              </w:rPr>
            </w:pPr>
            <w:bookmarkStart w:id="523" w:name="BBBPN0300026" w:colFirst="0" w:colLast="0"/>
            <w:bookmarkStart w:id="524" w:name="BBBPN03AA026" w:colFirst="1" w:colLast="1"/>
            <w:bookmarkEnd w:id="518"/>
            <w:bookmarkEnd w:id="519"/>
            <w:r w:rsidRPr="00FB0419">
              <w:rPr>
                <w:lang w:val="en-US"/>
              </w:rPr>
              <w:t>Third-party funds in transit</w:t>
            </w:r>
          </w:p>
        </w:tc>
        <w:tc>
          <w:tcPr>
            <w:tcW w:w="905" w:type="dxa"/>
            <w:tcBorders>
              <w:bottom w:val="single" w:sz="4" w:space="0" w:color="FFFFFF" w:themeColor="background1"/>
            </w:tcBorders>
            <w:shd w:val="solid" w:color="E6E6E6" w:fill="auto"/>
            <w:vAlign w:val="center"/>
          </w:tcPr>
          <w:p w:rsidR="00AF2CAF" w:rsidRPr="00FB0419" w:rsidRDefault="00AF2CAF" w:rsidP="00EE41D7">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25" w:name="BBBPN03AE026"/>
            <w:bookmarkEnd w:id="525"/>
            <w:r>
              <w:t>2,782,234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26" w:name="BBBPN03AF026"/>
            <w:bookmarkEnd w:id="526"/>
            <w:r>
              <w:t>2,495,532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27" w:name="BBBPN03AG026"/>
            <w:bookmarkEnd w:id="527"/>
            <w:r>
              <w:t>2,387,169</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528" w:name="BBBPN0300027" w:colFirst="0" w:colLast="0"/>
            <w:bookmarkStart w:id="529" w:name="BBBPN03AA027" w:colFirst="1" w:colLast="1"/>
            <w:bookmarkEnd w:id="523"/>
            <w:bookmarkEnd w:id="524"/>
            <w:r>
              <w:t>Internal transfers of funds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30" w:name="BBBPN03AE027"/>
            <w:bookmarkEnd w:id="530"/>
            <w:r>
              <w:t>58</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31" w:name="BBBPN03AF027"/>
            <w:bookmarkEnd w:id="531"/>
            <w:r>
              <w:t>--</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32" w:name="BBBPN03AG027"/>
            <w:bookmarkEnd w:id="532"/>
            <w:r>
              <w:t>1,199</w:t>
            </w:r>
          </w:p>
        </w:tc>
      </w:tr>
      <w:bookmarkEnd w:id="528"/>
      <w:bookmarkEnd w:id="529"/>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60"/>
              <w:jc w:val="left"/>
              <w:rPr>
                <w:b/>
              </w:rPr>
            </w:pPr>
            <w:bookmarkStart w:id="533" w:name="BBBPN0300029" w:colFirst="0" w:colLast="0"/>
            <w:r>
              <w:rPr>
                <w:b/>
              </w:rPr>
              <w:t>Borrowings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divId w:val="269632660"/>
              <w:rPr>
                <w:b/>
              </w:rPr>
            </w:pPr>
            <w:hyperlink w:anchor="BBOER_Titulo" w:history="1">
              <w:r w:rsidR="00AF2CAF">
                <w:rPr>
                  <w:rStyle w:val="Hyperlink"/>
                </w:rPr>
                <w:t xml:space="preserve">19.a </w:t>
              </w:r>
            </w:hyperlink>
            <w:bookmarkStart w:id="534" w:name="BBBPN03AA029"/>
            <w:bookmarkEnd w:id="534"/>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35" w:name="BBBPN03AE029"/>
            <w:bookmarkEnd w:id="535"/>
            <w:r>
              <w:rPr>
                <w:b/>
              </w:rPr>
              <w:t>20,684,362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36" w:name="BBBPN03AF029"/>
            <w:bookmarkEnd w:id="536"/>
            <w:r>
              <w:rPr>
                <w:b/>
              </w:rPr>
              <w:t>16,872,613</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rPr>
                <w:b/>
              </w:rPr>
            </w:pPr>
            <w:bookmarkStart w:id="537" w:name="BBBPN03AG029"/>
            <w:bookmarkEnd w:id="537"/>
            <w:r>
              <w:rPr>
                <w:b/>
              </w:rPr>
              <w:t>15,752,760</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38" w:name="BBBPN0300032" w:colFirst="0" w:colLast="0"/>
            <w:bookmarkStart w:id="539" w:name="BBBPN03AA032" w:colFirst="1" w:colLast="1"/>
            <w:bookmarkEnd w:id="533"/>
            <w:r>
              <w:t>Foreign borrowing</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40" w:name="BBBPN03AE032"/>
            <w:bookmarkEnd w:id="540"/>
            <w:r>
              <w:t>20,684,362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41" w:name="BBBPN03AF032"/>
            <w:bookmarkEnd w:id="541"/>
            <w:r>
              <w:t>16,872,613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42" w:name="BBBPN03AG032"/>
            <w:bookmarkEnd w:id="542"/>
            <w:r>
              <w:t>15,752,760</w:t>
            </w:r>
          </w:p>
        </w:tc>
      </w:tr>
      <w:bookmarkEnd w:id="538"/>
      <w:bookmarkEnd w:id="539"/>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543" w:name="BBBPN0300034" w:colFirst="0" w:colLast="0"/>
            <w:r>
              <w:rPr>
                <w:b/>
              </w:rPr>
              <w:t>Domestic onlending - official institutions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2067945009"/>
              <w:rPr>
                <w:b/>
              </w:rPr>
            </w:pPr>
            <w:hyperlink w:anchor="BBOER03" w:history="1">
              <w:r w:rsidR="00AF2CAF">
                <w:rPr>
                  <w:rStyle w:val="Hyperlink"/>
                </w:rPr>
                <w:t xml:space="preserve">19.b </w:t>
              </w:r>
            </w:hyperlink>
            <w:bookmarkStart w:id="544" w:name="BBBPN03AA034"/>
            <w:bookmarkEnd w:id="544"/>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45" w:name="BBBPN03AE034"/>
            <w:bookmarkEnd w:id="545"/>
            <w:r>
              <w:rPr>
                <w:b/>
              </w:rPr>
              <w:t>37,967,785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46" w:name="BBBPN03AF034"/>
            <w:bookmarkEnd w:id="546"/>
            <w:r>
              <w:rPr>
                <w:b/>
              </w:rPr>
              <w:t>44,419,452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47" w:name="BBBPN03AG034"/>
            <w:bookmarkEnd w:id="547"/>
            <w:r>
              <w:rPr>
                <w:b/>
              </w:rPr>
              <w:t>44,686,732</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548" w:name="BBBPN0300036" w:colFirst="0" w:colLast="0"/>
            <w:bookmarkStart w:id="549" w:name="BBBPN03AA036" w:colFirst="1" w:colLast="1"/>
            <w:bookmarkEnd w:id="543"/>
            <w:r>
              <w:t>BNDES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50" w:name="BBBPN03AE036"/>
            <w:bookmarkEnd w:id="550"/>
            <w:r>
              <w:t>4,849,419</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51" w:name="BBBPN03AF036"/>
            <w:bookmarkEnd w:id="551"/>
            <w:r>
              <w:t>6,091,846</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52" w:name="BBBPN03AG036"/>
            <w:bookmarkEnd w:id="552"/>
            <w:r>
              <w:t>6,911,213</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53" w:name="BBBPN0300037" w:colFirst="0" w:colLast="0"/>
            <w:bookmarkStart w:id="554" w:name="BBBPN03AA037" w:colFirst="1" w:colLast="1"/>
            <w:bookmarkEnd w:id="548"/>
            <w:bookmarkEnd w:id="549"/>
            <w:r>
              <w:t>Caixa Econômica Federal</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55" w:name="BBBPN03AE037"/>
            <w:bookmarkEnd w:id="555"/>
            <w:r>
              <w:t>28,911,193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56" w:name="BBBPN03AF037"/>
            <w:bookmarkEnd w:id="556"/>
            <w:r>
              <w:t>26,558,065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57" w:name="BBBPN03AG037"/>
            <w:bookmarkEnd w:id="557"/>
            <w:r>
              <w:t>25,858,655</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558" w:name="BBBPN0300038" w:colFirst="0" w:colLast="0"/>
            <w:bookmarkStart w:id="559" w:name="BBBPN03AA038" w:colFirst="1" w:colLast="1"/>
            <w:bookmarkEnd w:id="553"/>
            <w:bookmarkEnd w:id="554"/>
            <w:r>
              <w:t>Finame</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60" w:name="BBBPN03AE038"/>
            <w:bookmarkEnd w:id="560"/>
            <w:r>
              <w:t>4,162,574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61" w:name="BBBPN03AF038"/>
            <w:bookmarkEnd w:id="561"/>
            <w:r>
              <w:t>4,549,264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62" w:name="BBBPN03AG038"/>
            <w:bookmarkEnd w:id="562"/>
            <w:r>
              <w:t>4,644,776</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63" w:name="BBBPN0300039" w:colFirst="0" w:colLast="0"/>
            <w:bookmarkStart w:id="564" w:name="BBBPN03AA039" w:colFirst="1" w:colLast="1"/>
            <w:bookmarkEnd w:id="558"/>
            <w:bookmarkEnd w:id="559"/>
            <w:r>
              <w:t>Other institutions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65" w:name="BBBPN03AE039"/>
            <w:bookmarkEnd w:id="565"/>
            <w:r>
              <w:t>44,599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66" w:name="BBBPN03AF039"/>
            <w:bookmarkEnd w:id="566"/>
            <w:r>
              <w:t>7,220,277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67" w:name="BBBPN03AG039"/>
            <w:bookmarkEnd w:id="567"/>
            <w:r>
              <w:t>7,272,088</w:t>
            </w:r>
          </w:p>
        </w:tc>
      </w:tr>
      <w:bookmarkEnd w:id="563"/>
      <w:bookmarkEnd w:id="56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568" w:name="BBBPN0300041" w:colFirst="0" w:colLast="0"/>
            <w:r>
              <w:rPr>
                <w:b/>
              </w:rPr>
              <w:t>Foreign onlending</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642470196"/>
              <w:rPr>
                <w:b/>
              </w:rPr>
            </w:pPr>
            <w:hyperlink w:anchor="BBOER03" w:history="1">
              <w:r w:rsidR="00AF2CAF">
                <w:rPr>
                  <w:rStyle w:val="Hyperlink"/>
                </w:rPr>
                <w:t xml:space="preserve">19.b </w:t>
              </w:r>
            </w:hyperlink>
            <w:bookmarkStart w:id="569" w:name="BBBPN03AA041"/>
            <w:bookmarkEnd w:id="569"/>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0" w:name="BBBPN03AE041"/>
            <w:bookmarkEnd w:id="570"/>
            <w:r>
              <w:rPr>
                <w:b/>
              </w:rPr>
              <w:t>95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1" w:name="BBBPN03AF041"/>
            <w:bookmarkEnd w:id="571"/>
            <w:r>
              <w:rPr>
                <w:b/>
              </w:rPr>
              <w:t>95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2" w:name="BBBPN03AG041"/>
            <w:bookmarkEnd w:id="572"/>
            <w:r>
              <w:rPr>
                <w:b/>
              </w:rPr>
              <w:t>95</w:t>
            </w:r>
          </w:p>
        </w:tc>
      </w:tr>
      <w:bookmarkEnd w:id="568"/>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573" w:name="BBBPN0300044" w:colFirst="0" w:colLast="0"/>
            <w:r>
              <w:rPr>
                <w:b/>
              </w:rPr>
              <w:t>Derivative financial instruments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1920865068"/>
              <w:rPr>
                <w:b/>
              </w:rPr>
            </w:pPr>
            <w:hyperlink w:anchor="BBIFD_Titulo" w:history="1">
              <w:r w:rsidR="00AF2CAF">
                <w:rPr>
                  <w:rStyle w:val="Hyperlink"/>
                </w:rPr>
                <w:t xml:space="preserve">8.d </w:t>
              </w:r>
            </w:hyperlink>
            <w:bookmarkStart w:id="574" w:name="BBBPN03AA044"/>
            <w:bookmarkEnd w:id="574"/>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5" w:name="BBBPN03AE044"/>
            <w:bookmarkEnd w:id="575"/>
            <w:r>
              <w:rPr>
                <w:b/>
              </w:rPr>
              <w:t>947,127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6" w:name="BBBPN03AF044"/>
            <w:bookmarkEnd w:id="576"/>
            <w:r>
              <w:rPr>
                <w:b/>
              </w:rPr>
              <w:t>577,070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77" w:name="BBBPN03AG044"/>
            <w:bookmarkEnd w:id="577"/>
            <w:r>
              <w:rPr>
                <w:b/>
              </w:rPr>
              <w:t>1,483,927</w:t>
            </w:r>
          </w:p>
        </w:tc>
      </w:tr>
      <w:bookmarkEnd w:id="573"/>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60"/>
              <w:jc w:val="left"/>
              <w:rPr>
                <w:b/>
              </w:rPr>
            </w:pPr>
            <w:bookmarkStart w:id="578" w:name="BBBPN0300047" w:colFirst="0" w:colLast="0"/>
            <w:bookmarkStart w:id="579" w:name="BBBPN03AA047" w:colFirst="1" w:colLast="1"/>
            <w:r>
              <w:rPr>
                <w:b/>
              </w:rPr>
              <w:t>Other liabilities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80" w:name="BBBPN03AE047"/>
            <w:bookmarkEnd w:id="580"/>
            <w:r>
              <w:rPr>
                <w:b/>
              </w:rPr>
              <w:t>108,740,582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81" w:name="BBBPN03AF047"/>
            <w:bookmarkEnd w:id="581"/>
            <w:r>
              <w:rPr>
                <w:b/>
              </w:rPr>
              <w:t>103,717,949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rPr>
                <w:b/>
              </w:rPr>
            </w:pPr>
            <w:bookmarkStart w:id="582" w:name="BBBPN03AG047"/>
            <w:bookmarkEnd w:id="582"/>
            <w:r>
              <w:rPr>
                <w:b/>
              </w:rPr>
              <w:t>114,389,526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ind w:left="120"/>
              <w:jc w:val="left"/>
              <w:rPr>
                <w:lang w:val="en-US"/>
              </w:rPr>
            </w:pPr>
            <w:bookmarkStart w:id="583" w:name="BBBPN0300048" w:colFirst="0" w:colLast="0"/>
            <w:bookmarkStart w:id="584" w:name="BBBPN03AA048" w:colFirst="1" w:colLast="1"/>
            <w:bookmarkEnd w:id="578"/>
            <w:bookmarkEnd w:id="579"/>
            <w:r w:rsidRPr="00FB0419">
              <w:rPr>
                <w:lang w:val="en-US"/>
              </w:rPr>
              <w:t>Billing and collection of taxes and contributions</w:t>
            </w:r>
          </w:p>
        </w:tc>
        <w:tc>
          <w:tcPr>
            <w:tcW w:w="905" w:type="dxa"/>
            <w:tcBorders>
              <w:bottom w:val="single" w:sz="4" w:space="0" w:color="FFFFFF" w:themeColor="background1"/>
            </w:tcBorders>
            <w:shd w:val="solid" w:color="F3F3F3" w:fill="auto"/>
            <w:vAlign w:val="center"/>
          </w:tcPr>
          <w:p w:rsidR="00AF2CAF" w:rsidRPr="00FB0419" w:rsidRDefault="00AF2CAF" w:rsidP="00EE41D7">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85" w:name="BBBPN03AE048"/>
            <w:bookmarkEnd w:id="585"/>
            <w:r>
              <w:t>6,163,061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86" w:name="BBBPN03AF048"/>
            <w:bookmarkEnd w:id="586"/>
            <w:r>
              <w:t>493,167</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87" w:name="BBBPN03AG048"/>
            <w:bookmarkEnd w:id="587"/>
            <w:r>
              <w:t>4,902,252</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88" w:name="BBBPN0300049" w:colFirst="0" w:colLast="0"/>
            <w:bookmarkEnd w:id="583"/>
            <w:bookmarkEnd w:id="584"/>
            <w:r>
              <w:t>Foreign exchange portfolio</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546642910"/>
            </w:pPr>
            <w:hyperlink w:anchor="BBCCM_Titulo" w:history="1">
              <w:r w:rsidR="00AF2CAF">
                <w:rPr>
                  <w:rStyle w:val="Hyperlink"/>
                </w:rPr>
                <w:t xml:space="preserve">11.a </w:t>
              </w:r>
            </w:hyperlink>
            <w:bookmarkStart w:id="589" w:name="BBBPN03AA049"/>
            <w:bookmarkEnd w:id="589"/>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90" w:name="BBBPN03AE049"/>
            <w:bookmarkEnd w:id="590"/>
            <w:r>
              <w:t>10,297,851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91" w:name="BBBPN03AF049"/>
            <w:bookmarkEnd w:id="591"/>
            <w:r>
              <w:t>8,134,346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592" w:name="BBBPN03AG049"/>
            <w:bookmarkEnd w:id="592"/>
            <w:r>
              <w:t>7,740,131</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593" w:name="BBBPN0300050" w:colFirst="0" w:colLast="0"/>
            <w:bookmarkStart w:id="594" w:name="BBBPN03AA050" w:colFirst="1" w:colLast="1"/>
            <w:bookmarkEnd w:id="588"/>
            <w:r>
              <w:t>Shareholders and statutory distributions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95" w:name="BBBPN03AE050"/>
            <w:bookmarkEnd w:id="595"/>
            <w:r>
              <w:t>1,642,157</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96" w:name="BBBPN03AF050"/>
            <w:bookmarkEnd w:id="596"/>
            <w:r>
              <w:t>2,177,094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597" w:name="BBBPN03AG050"/>
            <w:bookmarkEnd w:id="597"/>
            <w:r>
              <w:t>1,079,717</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598" w:name="BBBPN0300051" w:colFirst="0" w:colLast="0"/>
            <w:bookmarkEnd w:id="593"/>
            <w:bookmarkEnd w:id="594"/>
            <w:r>
              <w:t>Taxes and social security</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233048418"/>
            </w:pPr>
            <w:hyperlink w:anchor="BBOOB_Titulo" w:history="1">
              <w:r w:rsidR="00AF2CAF">
                <w:rPr>
                  <w:rStyle w:val="Hyperlink"/>
                </w:rPr>
                <w:t xml:space="preserve">20.a </w:t>
              </w:r>
            </w:hyperlink>
            <w:bookmarkStart w:id="599" w:name="BBBPN03AA051"/>
            <w:bookmarkEnd w:id="599"/>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00" w:name="BBBPN03AE051"/>
            <w:bookmarkEnd w:id="600"/>
            <w:r>
              <w:t>10,846,918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01" w:name="BBBPN03AF051"/>
            <w:bookmarkEnd w:id="601"/>
            <w:r>
              <w:t>11,464,023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02" w:name="BBBPN03AG051"/>
            <w:bookmarkEnd w:id="602"/>
            <w:r>
              <w:t>12,214,853</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603" w:name="BBBPN0300052" w:colFirst="0" w:colLast="0"/>
            <w:bookmarkStart w:id="604" w:name="BBBPN03AA052" w:colFirst="1" w:colLast="1"/>
            <w:bookmarkEnd w:id="598"/>
            <w:r>
              <w:t>Securities trading</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05" w:name="BBBPN03AE052"/>
            <w:bookmarkEnd w:id="605"/>
            <w:r>
              <w:t>737,315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06" w:name="BBBPN03AF052"/>
            <w:bookmarkEnd w:id="606"/>
            <w:r>
              <w:t>907,009</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07" w:name="BBBPN03AG052"/>
            <w:bookmarkEnd w:id="607"/>
            <w:r>
              <w:t>732,700</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ind w:left="120"/>
              <w:jc w:val="left"/>
            </w:pPr>
            <w:bookmarkStart w:id="608" w:name="BBBPN0300054" w:colFirst="0" w:colLast="0"/>
            <w:bookmarkEnd w:id="603"/>
            <w:bookmarkEnd w:id="604"/>
            <w:r>
              <w:t>Financial and development funds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971597757"/>
            </w:pPr>
            <w:hyperlink w:anchor="BBOOB02" w:history="1">
              <w:r w:rsidR="00AF2CAF">
                <w:rPr>
                  <w:rStyle w:val="Hyperlink"/>
                </w:rPr>
                <w:t xml:space="preserve">20.b </w:t>
              </w:r>
            </w:hyperlink>
            <w:bookmarkStart w:id="609" w:name="BBBPN03AA054"/>
            <w:bookmarkEnd w:id="609"/>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10" w:name="BBBPN03AE054"/>
            <w:bookmarkEnd w:id="610"/>
            <w:r>
              <w:t>9,921,921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11" w:name="BBBPN03AF054"/>
            <w:bookmarkEnd w:id="611"/>
            <w:r>
              <w:t>9,339,505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12" w:name="BBBPN03AG054"/>
            <w:bookmarkEnd w:id="612"/>
            <w:r>
              <w:t>8,907,025</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ind w:left="120"/>
              <w:jc w:val="left"/>
            </w:pPr>
            <w:bookmarkStart w:id="613" w:name="BBBPN0300057" w:colFirst="0" w:colLast="0"/>
            <w:bookmarkEnd w:id="608"/>
            <w:r>
              <w:t>Subordinated debts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divId w:val="80179233"/>
            </w:pPr>
            <w:hyperlink w:anchor="BBOOB03" w:history="1">
              <w:r w:rsidR="00AF2CAF">
                <w:rPr>
                  <w:rStyle w:val="Hyperlink"/>
                </w:rPr>
                <w:t xml:space="preserve">20.c </w:t>
              </w:r>
            </w:hyperlink>
            <w:bookmarkStart w:id="614" w:name="BBBPN03AA057"/>
            <w:bookmarkEnd w:id="614"/>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15" w:name="BBBPN03AE057"/>
            <w:bookmarkEnd w:id="615"/>
            <w:r>
              <w:t>9,282,397</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16" w:name="BBBPN03AF057"/>
            <w:bookmarkEnd w:id="616"/>
            <w:r>
              <w:t>9,168,341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pPr>
            <w:bookmarkStart w:id="617" w:name="BBBPN03AG057"/>
            <w:bookmarkEnd w:id="617"/>
            <w:r>
              <w:t>10,228,204</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ind w:left="120"/>
              <w:jc w:val="left"/>
              <w:rPr>
                <w:lang w:val="en-US"/>
              </w:rPr>
            </w:pPr>
            <w:bookmarkStart w:id="618" w:name="BBBPN0300058" w:colFirst="0" w:colLast="0"/>
            <w:bookmarkEnd w:id="613"/>
            <w:r w:rsidRPr="00FB0419">
              <w:rPr>
                <w:lang w:val="en-US"/>
              </w:rPr>
              <w:t>Equity and debt hybrid securities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divId w:val="906575380"/>
            </w:pPr>
            <w:hyperlink w:anchor="BBOOB04" w:history="1">
              <w:r w:rsidR="00AF2CAF">
                <w:rPr>
                  <w:rStyle w:val="Hyperlink"/>
                </w:rPr>
                <w:t xml:space="preserve">20.d </w:t>
              </w:r>
            </w:hyperlink>
            <w:bookmarkStart w:id="619" w:name="BBBPN03AA058"/>
            <w:bookmarkEnd w:id="619"/>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20" w:name="BBBPN03AE058"/>
            <w:bookmarkEnd w:id="620"/>
            <w:r>
              <w:t>147,062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21" w:name="BBBPN03AF058"/>
            <w:bookmarkEnd w:id="621"/>
            <w:r>
              <w:t>283,071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pPr>
            <w:bookmarkStart w:id="622" w:name="BBBPN03AG058"/>
            <w:bookmarkEnd w:id="622"/>
            <w:r>
              <w:t>727,108</w:t>
            </w:r>
          </w:p>
        </w:tc>
      </w:tr>
      <w:tr w:rsidR="00AF2CAF" w:rsidRPr="000E206F" w:rsidTr="00EE41D7">
        <w:trPr>
          <w:cantSplit/>
        </w:trPr>
        <w:tc>
          <w:tcPr>
            <w:tcW w:w="4293" w:type="dxa"/>
            <w:tcBorders>
              <w:bottom w:val="single" w:sz="4" w:space="0" w:color="CCCCCC"/>
            </w:tcBorders>
            <w:shd w:val="solid" w:color="F3F3F3" w:fill="auto"/>
            <w:vAlign w:val="center"/>
          </w:tcPr>
          <w:p w:rsidR="00AF2CAF" w:rsidRPr="000E206F" w:rsidRDefault="00AF2CAF" w:rsidP="00EE41D7">
            <w:pPr>
              <w:pStyle w:val="070-TabelaPadro"/>
              <w:ind w:left="120"/>
              <w:jc w:val="left"/>
            </w:pPr>
            <w:bookmarkStart w:id="623" w:name="BBBPN0300059" w:colFirst="0" w:colLast="0"/>
            <w:bookmarkEnd w:id="618"/>
            <w:r>
              <w:t>Other liabilities</w:t>
            </w:r>
          </w:p>
        </w:tc>
        <w:tc>
          <w:tcPr>
            <w:tcW w:w="905" w:type="dxa"/>
            <w:tcBorders>
              <w:bottom w:val="single" w:sz="4" w:space="0" w:color="CCCCCC"/>
            </w:tcBorders>
            <w:shd w:val="solid" w:color="F3F3F3" w:fill="auto"/>
            <w:vAlign w:val="center"/>
          </w:tcPr>
          <w:p w:rsidR="00AF2CAF" w:rsidRPr="000E206F" w:rsidRDefault="00A8029B" w:rsidP="00EE41D7">
            <w:pPr>
              <w:pStyle w:val="Pr-formataoHTML"/>
              <w:divId w:val="1938319269"/>
            </w:pPr>
            <w:hyperlink w:anchor="BBOOB05" w:history="1">
              <w:r w:rsidR="00AF2CAF">
                <w:rPr>
                  <w:rStyle w:val="Hyperlink"/>
                </w:rPr>
                <w:t xml:space="preserve">20.e </w:t>
              </w:r>
            </w:hyperlink>
            <w:bookmarkStart w:id="624" w:name="BBBPN03AA059"/>
            <w:bookmarkEnd w:id="624"/>
          </w:p>
        </w:tc>
        <w:tc>
          <w:tcPr>
            <w:tcW w:w="1518" w:type="dxa"/>
            <w:tcBorders>
              <w:bottom w:val="single" w:sz="4" w:space="0" w:color="CCCCCC"/>
            </w:tcBorders>
            <w:shd w:val="solid" w:color="F3F3F3" w:fill="auto"/>
            <w:vAlign w:val="center"/>
          </w:tcPr>
          <w:p w:rsidR="00AF2CAF" w:rsidRPr="000E206F" w:rsidRDefault="00AF2CAF" w:rsidP="00EE41D7">
            <w:pPr>
              <w:pStyle w:val="070-TabelaPadro"/>
            </w:pPr>
            <w:bookmarkStart w:id="625" w:name="BBBPN03AE059"/>
            <w:bookmarkEnd w:id="625"/>
            <w:r>
              <w:t>59,701,900</w:t>
            </w:r>
          </w:p>
        </w:tc>
        <w:tc>
          <w:tcPr>
            <w:tcW w:w="1518" w:type="dxa"/>
            <w:tcBorders>
              <w:bottom w:val="single" w:sz="4" w:space="0" w:color="CCCCCC"/>
            </w:tcBorders>
            <w:shd w:val="solid" w:color="F3F3F3" w:fill="auto"/>
            <w:vAlign w:val="center"/>
          </w:tcPr>
          <w:p w:rsidR="00AF2CAF" w:rsidRPr="000E206F" w:rsidRDefault="00AF2CAF" w:rsidP="00EE41D7">
            <w:pPr>
              <w:pStyle w:val="070-TabelaPadro"/>
            </w:pPr>
            <w:bookmarkStart w:id="626" w:name="BBBPN03AF059"/>
            <w:bookmarkEnd w:id="626"/>
            <w:r>
              <w:t>61,751,393</w:t>
            </w:r>
          </w:p>
        </w:tc>
        <w:tc>
          <w:tcPr>
            <w:tcW w:w="1518" w:type="dxa"/>
            <w:tcBorders>
              <w:bottom w:val="single" w:sz="4" w:space="0" w:color="CCCCCC"/>
            </w:tcBorders>
            <w:shd w:val="solid" w:color="F3F3F3" w:fill="auto"/>
            <w:vAlign w:val="center"/>
          </w:tcPr>
          <w:p w:rsidR="00AF2CAF" w:rsidRPr="000E206F" w:rsidRDefault="00AF2CAF" w:rsidP="00EE41D7">
            <w:pPr>
              <w:pStyle w:val="070-TabelaPadro"/>
            </w:pPr>
            <w:bookmarkStart w:id="627" w:name="BBBPN03AG059"/>
            <w:bookmarkEnd w:id="627"/>
            <w:r>
              <w:t>67,857,536</w:t>
            </w:r>
          </w:p>
        </w:tc>
      </w:tr>
    </w:tbl>
    <w:bookmarkEnd w:id="437"/>
    <w:bookmarkEnd w:id="623"/>
    <w:p w:rsidR="00AF2CAF" w:rsidRPr="00FB0419" w:rsidRDefault="00AF2CAF" w:rsidP="00EE41D7">
      <w:pPr>
        <w:pStyle w:val="072-Rodapdatabela"/>
        <w:rPr>
          <w:lang w:val="en-US"/>
        </w:rPr>
      </w:pPr>
      <w:r w:rsidRPr="00FB0419">
        <w:rPr>
          <w:lang w:val="en-US"/>
        </w:rPr>
        <w:t>See the accompanying notes to the financial statements.</w:t>
      </w:r>
    </w:p>
    <w:p w:rsidR="00AF2CAF" w:rsidRPr="00FB0419" w:rsidRDefault="00AF2CAF" w:rsidP="00EE41D7">
      <w:pPr>
        <w:pStyle w:val="072-Rodapdatabela"/>
        <w:rPr>
          <w:lang w:val="en-US"/>
        </w:rPr>
      </w:pPr>
    </w:p>
    <w:p w:rsidR="00AF2CAF" w:rsidRPr="00FB0419" w:rsidRDefault="00AF2CAF">
      <w:pPr>
        <w:rPr>
          <w:lang w:val="en-US"/>
        </w:rPr>
      </w:pPr>
      <w:r w:rsidRPr="00FB0419">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4 - LIABILITIES/SHAREHOLDERS' EQUITY"/>
        <w:tblDescription w:val="PubliCon - Sistema de Gerenciamento do Documentos Contábeis para Publicação&#10;&#10;Última atualização do mapa do quadro em: "/>
      </w:tblPr>
      <w:tblGrid>
        <w:gridCol w:w="4293"/>
        <w:gridCol w:w="905"/>
        <w:gridCol w:w="1518"/>
        <w:gridCol w:w="1518"/>
        <w:gridCol w:w="1518"/>
      </w:tblGrid>
      <w:tr w:rsidR="00AF2CAF" w:rsidRPr="000E206F" w:rsidTr="00EE41D7">
        <w:trPr>
          <w:cantSplit/>
          <w:tblHeader/>
        </w:trPr>
        <w:tc>
          <w:tcPr>
            <w:tcW w:w="4293"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10" w:after="10"/>
              <w:jc w:val="center"/>
              <w:rPr>
                <w:b/>
              </w:rPr>
            </w:pPr>
            <w:bookmarkStart w:id="628" w:name="BBBPN04"/>
            <w:r>
              <w:rPr>
                <w:b/>
              </w:rPr>
              <w:t>LIABILITIES/SHAREHOLDERS’ EQUITY</w:t>
            </w:r>
          </w:p>
        </w:tc>
        <w:tc>
          <w:tcPr>
            <w:tcW w:w="905"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10" w:after="10"/>
              <w:jc w:val="center"/>
              <w:rPr>
                <w:b/>
              </w:rPr>
            </w:pPr>
            <w:r>
              <w:rPr>
                <w:b/>
              </w:rPr>
              <w:t>Note</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10" w:after="10"/>
              <w:jc w:val="center"/>
              <w:rPr>
                <w:b/>
              </w:rPr>
            </w:pPr>
            <w:r>
              <w:rPr>
                <w:b/>
              </w:rPr>
              <w:t>Sep 30, 2018</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10" w:after="10"/>
              <w:jc w:val="center"/>
              <w:rPr>
                <w:b/>
              </w:rPr>
            </w:pPr>
            <w:r>
              <w:rPr>
                <w:b/>
              </w:rPr>
              <w:t>Dec 31, 2017</w:t>
            </w:r>
          </w:p>
        </w:tc>
        <w:tc>
          <w:tcPr>
            <w:tcW w:w="1518" w:type="dxa"/>
            <w:tcBorders>
              <w:bottom w:val="single" w:sz="4" w:space="0" w:color="FFFFFF" w:themeColor="background1"/>
            </w:tcBorders>
            <w:shd w:val="solid" w:color="C3D7F0" w:fill="auto"/>
            <w:vAlign w:val="center"/>
          </w:tcPr>
          <w:p w:rsidR="00AF2CAF" w:rsidRPr="000E206F" w:rsidRDefault="00AF2CAF" w:rsidP="00EE41D7">
            <w:pPr>
              <w:pStyle w:val="070-TabelaPadro"/>
              <w:spacing w:before="10" w:after="10"/>
              <w:jc w:val="center"/>
              <w:rPr>
                <w:b/>
              </w:rPr>
            </w:pPr>
            <w:r>
              <w:rPr>
                <w:b/>
              </w:rPr>
              <w:t>Sep 30, 2017</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left"/>
              <w:rPr>
                <w:b/>
              </w:rPr>
            </w:pPr>
            <w:bookmarkStart w:id="629" w:name="BBBPN0400002" w:colFirst="0" w:colLast="0"/>
            <w:bookmarkStart w:id="630" w:name="BBBPN04AA002" w:colFirst="1" w:colLast="1"/>
            <w:r>
              <w:rPr>
                <w:b/>
              </w:rPr>
              <w:t>NON-CURRENT LIABILITIES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1" w:name="BBBPN04AE002"/>
            <w:bookmarkEnd w:id="631"/>
            <w:r>
              <w:rPr>
                <w:b/>
              </w:rPr>
              <w:t>297,296,517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2" w:name="BBBPN04AF002"/>
            <w:bookmarkEnd w:id="632"/>
            <w:r>
              <w:rPr>
                <w:b/>
              </w:rPr>
              <w:t>264,293,627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3" w:name="BBBPN04AG002"/>
            <w:bookmarkEnd w:id="633"/>
            <w:r>
              <w:rPr>
                <w:b/>
              </w:rPr>
              <w:t>242,935,881</w:t>
            </w:r>
          </w:p>
        </w:tc>
      </w:tr>
      <w:bookmarkEnd w:id="629"/>
      <w:bookmarkEnd w:id="63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634" w:name="BBBPN0400004" w:colFirst="0" w:colLast="0"/>
            <w:bookmarkStart w:id="635" w:name="BBBPN04AA004" w:colFirst="1" w:colLast="1"/>
            <w:r>
              <w:rPr>
                <w:b/>
              </w:rPr>
              <w:t>LONG-TERM LIABILITIES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6" w:name="BBBPN04AE004"/>
            <w:bookmarkEnd w:id="636"/>
            <w:r>
              <w:rPr>
                <w:b/>
              </w:rPr>
              <w:t>296,870,124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7" w:name="BBBPN04AF004"/>
            <w:bookmarkEnd w:id="637"/>
            <w:r>
              <w:rPr>
                <w:b/>
              </w:rPr>
              <w:t>263,864,254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38" w:name="BBBPN04AG004"/>
            <w:bookmarkEnd w:id="638"/>
            <w:r>
              <w:rPr>
                <w:b/>
              </w:rPr>
              <w:t>242,520,220</w:t>
            </w:r>
          </w:p>
        </w:tc>
      </w:tr>
      <w:bookmarkEnd w:id="634"/>
      <w:bookmarkEnd w:id="63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rPr>
                <w:b/>
              </w:rPr>
            </w:pPr>
            <w:bookmarkStart w:id="639" w:name="BBBPN0400006" w:colFirst="0" w:colLast="0"/>
            <w:r>
              <w:rPr>
                <w:b/>
              </w:rPr>
              <w:t>Deposits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196936492"/>
              <w:rPr>
                <w:b/>
              </w:rPr>
            </w:pPr>
            <w:hyperlink w:anchor="BBDCM_Titulo" w:history="1">
              <w:r w:rsidR="00AF2CAF">
                <w:rPr>
                  <w:rStyle w:val="Hyperlink"/>
                </w:rPr>
                <w:t xml:space="preserve">17.a </w:t>
              </w:r>
            </w:hyperlink>
            <w:bookmarkStart w:id="640" w:name="BBBPN04AA006"/>
            <w:bookmarkEnd w:id="640"/>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41" w:name="BBBPN04AE006"/>
            <w:bookmarkEnd w:id="641"/>
            <w:r>
              <w:rPr>
                <w:b/>
              </w:rPr>
              <w:t>43,495,300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42" w:name="BBBPN04AF006"/>
            <w:bookmarkEnd w:id="642"/>
            <w:r>
              <w:rPr>
                <w:b/>
              </w:rPr>
              <w:t>45,060,595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43" w:name="BBBPN04AG006"/>
            <w:bookmarkEnd w:id="643"/>
            <w:r>
              <w:rPr>
                <w:b/>
              </w:rPr>
              <w:t>47,927,416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644" w:name="BBBPN0400008" w:colFirst="0" w:colLast="0"/>
            <w:bookmarkStart w:id="645" w:name="BBBPN04AA008" w:colFirst="1" w:colLast="1"/>
            <w:bookmarkEnd w:id="639"/>
            <w:r>
              <w:t>Interbank deposits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46" w:name="BBBPN04AE008"/>
            <w:bookmarkEnd w:id="646"/>
            <w:r>
              <w:t>3,666,386</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47" w:name="BBBPN04AF008"/>
            <w:bookmarkEnd w:id="647"/>
            <w:r>
              <w:t>2,770,354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48" w:name="BBBPN04AG008"/>
            <w:bookmarkEnd w:id="648"/>
            <w:r>
              <w:t>2,874,617</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649" w:name="BBBPN0400009" w:colFirst="0" w:colLast="0"/>
            <w:bookmarkStart w:id="650" w:name="BBBPN04AA009" w:colFirst="1" w:colLast="1"/>
            <w:bookmarkEnd w:id="644"/>
            <w:bookmarkEnd w:id="645"/>
            <w:r>
              <w:t>Time deposits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51" w:name="BBBPN04AE009"/>
            <w:bookmarkEnd w:id="651"/>
            <w:r>
              <w:t>39,828,914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52" w:name="BBBPN04AF009"/>
            <w:bookmarkEnd w:id="652"/>
            <w:r>
              <w:t>42,290,241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53" w:name="BBBPN04AG009"/>
            <w:bookmarkEnd w:id="653"/>
            <w:r>
              <w:t>45,052,799</w:t>
            </w:r>
          </w:p>
        </w:tc>
      </w:tr>
      <w:bookmarkEnd w:id="649"/>
      <w:bookmarkEnd w:id="65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spacing w:before="10" w:after="10"/>
              <w:ind w:left="120"/>
              <w:jc w:val="left"/>
              <w:rPr>
                <w:b/>
                <w:lang w:val="en-US"/>
              </w:rPr>
            </w:pPr>
            <w:bookmarkStart w:id="654" w:name="BBBPN0400012" w:colFirst="0" w:colLast="0"/>
            <w:r w:rsidRPr="00FB0419">
              <w:rPr>
                <w:b/>
                <w:lang w:val="en-US"/>
              </w:rPr>
              <w:t>Securities sold under repurchase agreements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2121220563"/>
              <w:rPr>
                <w:b/>
              </w:rPr>
            </w:pPr>
            <w:hyperlink w:anchor="BBDCM03" w:history="1">
              <w:r w:rsidR="00AF2CAF">
                <w:rPr>
                  <w:rStyle w:val="Hyperlink"/>
                </w:rPr>
                <w:t xml:space="preserve">17.c </w:t>
              </w:r>
            </w:hyperlink>
            <w:bookmarkStart w:id="655" w:name="BBBPN04AA012"/>
            <w:bookmarkEnd w:id="65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56" w:name="BBBPN04AE012"/>
            <w:bookmarkEnd w:id="656"/>
            <w:r>
              <w:rPr>
                <w:b/>
              </w:rPr>
              <w:t>8,561,034</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57" w:name="BBBPN04AF012"/>
            <w:bookmarkEnd w:id="657"/>
            <w:r>
              <w:rPr>
                <w:b/>
              </w:rPr>
              <w:t>10,705,745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58" w:name="BBBPN04AG012"/>
            <w:bookmarkEnd w:id="658"/>
            <w:r>
              <w:rPr>
                <w:b/>
              </w:rPr>
              <w:t>12,889,830</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659" w:name="BBBPN0400013" w:colFirst="0" w:colLast="0"/>
            <w:bookmarkStart w:id="660" w:name="BBBPN04AA013" w:colFirst="1" w:colLast="1"/>
            <w:bookmarkEnd w:id="654"/>
            <w:r>
              <w:t>Own portfolio</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61" w:name="BBBPN04AE013"/>
            <w:bookmarkEnd w:id="661"/>
            <w:r>
              <w:t>8,561,028</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62" w:name="BBBPN04AF013"/>
            <w:bookmarkEnd w:id="662"/>
            <w:r>
              <w:t>10,705,734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63" w:name="BBBPN04AG013"/>
            <w:bookmarkEnd w:id="663"/>
            <w:r>
              <w:t>12,889,812</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664" w:name="BBBPN0400014" w:colFirst="0" w:colLast="0"/>
            <w:bookmarkStart w:id="665" w:name="BBBPN04AA014" w:colFirst="1" w:colLast="1"/>
            <w:bookmarkEnd w:id="659"/>
            <w:bookmarkEnd w:id="660"/>
            <w:r>
              <w:t>Third-party portfolio</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66" w:name="BBBPN04AE014"/>
            <w:bookmarkEnd w:id="666"/>
            <w:r>
              <w:t>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67" w:name="BBBPN04AF014"/>
            <w:bookmarkEnd w:id="667"/>
            <w:r>
              <w:t>11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68" w:name="BBBPN04AG014"/>
            <w:bookmarkEnd w:id="668"/>
            <w:r>
              <w:t>18</w:t>
            </w:r>
          </w:p>
        </w:tc>
      </w:tr>
      <w:bookmarkEnd w:id="664"/>
      <w:bookmarkEnd w:id="66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spacing w:before="10" w:after="10"/>
              <w:ind w:left="120"/>
              <w:jc w:val="left"/>
              <w:rPr>
                <w:b/>
                <w:lang w:val="en-US"/>
              </w:rPr>
            </w:pPr>
            <w:bookmarkStart w:id="669" w:name="BBBPN0400017" w:colFirst="0" w:colLast="0"/>
            <w:r w:rsidRPr="00FB0419">
              <w:rPr>
                <w:b/>
                <w:lang w:val="en-US"/>
              </w:rPr>
              <w:t>Funds from acceptance and issuance of securities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1682974949"/>
              <w:rPr>
                <w:b/>
              </w:rPr>
            </w:pPr>
            <w:hyperlink w:anchor="BBRAT_Titulo" w:history="1">
              <w:r w:rsidR="00AF2CAF">
                <w:rPr>
                  <w:rStyle w:val="Hyperlink"/>
                </w:rPr>
                <w:t xml:space="preserve">18 </w:t>
              </w:r>
            </w:hyperlink>
            <w:bookmarkStart w:id="670" w:name="BBBPN04AA017"/>
            <w:bookmarkEnd w:id="670"/>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71" w:name="BBBPN04AE017"/>
            <w:bookmarkEnd w:id="671"/>
            <w:r>
              <w:rPr>
                <w:b/>
              </w:rPr>
              <w:t>108,386,300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72" w:name="BBBPN04AF017"/>
            <w:bookmarkEnd w:id="672"/>
            <w:r>
              <w:rPr>
                <w:b/>
              </w:rPr>
              <w:t>66,371,232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673" w:name="BBBPN04AG017"/>
            <w:bookmarkEnd w:id="673"/>
            <w:r>
              <w:rPr>
                <w:b/>
              </w:rPr>
              <w:t>49,143,458</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spacing w:before="10" w:after="10"/>
              <w:ind w:left="180"/>
              <w:jc w:val="left"/>
              <w:rPr>
                <w:lang w:val="en-US"/>
              </w:rPr>
            </w:pPr>
            <w:bookmarkStart w:id="674" w:name="BBBPN0400018" w:colFirst="0" w:colLast="0"/>
            <w:bookmarkStart w:id="675" w:name="BBBPN04AA018" w:colFirst="1" w:colLast="1"/>
            <w:bookmarkEnd w:id="669"/>
            <w:r w:rsidRPr="00FB0419">
              <w:rPr>
                <w:lang w:val="en-US"/>
              </w:rPr>
              <w:t>Bonds backed by real estate, mortgage and other credits</w:t>
            </w:r>
          </w:p>
        </w:tc>
        <w:tc>
          <w:tcPr>
            <w:tcW w:w="905" w:type="dxa"/>
            <w:tcBorders>
              <w:bottom w:val="single" w:sz="4" w:space="0" w:color="FFFFFF" w:themeColor="background1"/>
            </w:tcBorders>
            <w:shd w:val="solid" w:color="F3F3F3" w:fill="auto"/>
            <w:vAlign w:val="center"/>
          </w:tcPr>
          <w:p w:rsidR="00AF2CAF" w:rsidRPr="00FB0419" w:rsidRDefault="00AF2CAF" w:rsidP="00EE41D7">
            <w:pPr>
              <w:pStyle w:val="070-TabelaPadro"/>
              <w:spacing w:before="10" w:after="10"/>
              <w:jc w:val="center"/>
              <w:rPr>
                <w:lang w:val="en-US"/>
              </w:rP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76" w:name="BBBPN04AE018"/>
            <w:bookmarkEnd w:id="676"/>
            <w:r>
              <w:t>88,019,891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77" w:name="BBBPN04AF018"/>
            <w:bookmarkEnd w:id="677"/>
            <w:r>
              <w:t>50,941,594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78" w:name="BBBPN04AG018"/>
            <w:bookmarkEnd w:id="678"/>
            <w:r>
              <w:t>37,444,068</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679" w:name="BBBPN0400020" w:colFirst="0" w:colLast="0"/>
            <w:bookmarkStart w:id="680" w:name="BBBPN04AA020" w:colFirst="1" w:colLast="1"/>
            <w:bookmarkEnd w:id="674"/>
            <w:bookmarkEnd w:id="675"/>
            <w:r>
              <w:t>Foreign securities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81" w:name="BBBPN04AE020"/>
            <w:bookmarkEnd w:id="681"/>
            <w:r>
              <w:t>20,346,146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82" w:name="BBBPN04AF020"/>
            <w:bookmarkEnd w:id="682"/>
            <w:r>
              <w:t>15,394,376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83" w:name="BBBPN04AG020"/>
            <w:bookmarkEnd w:id="683"/>
            <w:r>
              <w:t>11,671,852</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684" w:name="BBBPN0400081" w:colFirst="0" w:colLast="0"/>
            <w:bookmarkStart w:id="685" w:name="BBBPN04AA081" w:colFirst="1" w:colLast="1"/>
            <w:bookmarkEnd w:id="679"/>
            <w:bookmarkEnd w:id="680"/>
            <w:r>
              <w:t>Certificates of structured operations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86" w:name="BBBPN04AE081"/>
            <w:bookmarkEnd w:id="686"/>
            <w:r>
              <w:t>20,263</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87" w:name="BBBPN04AF081"/>
            <w:bookmarkEnd w:id="687"/>
            <w:r>
              <w:t>35,262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688" w:name="BBBPN04AG081"/>
            <w:bookmarkEnd w:id="688"/>
            <w:r>
              <w:t>27,538</w:t>
            </w:r>
          </w:p>
        </w:tc>
      </w:tr>
      <w:bookmarkEnd w:id="684"/>
      <w:bookmarkEnd w:id="685"/>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20"/>
              <w:jc w:val="left"/>
              <w:rPr>
                <w:b/>
              </w:rPr>
            </w:pPr>
            <w:bookmarkStart w:id="689" w:name="BBBPN0400026" w:colFirst="0" w:colLast="0"/>
            <w:r>
              <w:rPr>
                <w:b/>
              </w:rPr>
              <w:t>Borrowings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1303077693"/>
              <w:rPr>
                <w:b/>
              </w:rPr>
            </w:pPr>
            <w:hyperlink w:anchor="BBOER_Titulo" w:history="1">
              <w:r w:rsidR="00AF2CAF">
                <w:rPr>
                  <w:rStyle w:val="Hyperlink"/>
                </w:rPr>
                <w:t xml:space="preserve">19.a </w:t>
              </w:r>
            </w:hyperlink>
            <w:bookmarkStart w:id="690" w:name="BBBPN04AA026"/>
            <w:bookmarkEnd w:id="69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rPr>
                <w:b/>
              </w:rPr>
            </w:pPr>
            <w:bookmarkStart w:id="691" w:name="BBBPN04AE026"/>
            <w:bookmarkEnd w:id="691"/>
            <w:r>
              <w:rPr>
                <w:b/>
              </w:rPr>
              <w:t>2,868,028</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rPr>
                <w:b/>
              </w:rPr>
            </w:pPr>
            <w:bookmarkStart w:id="692" w:name="BBBPN04AF026"/>
            <w:bookmarkEnd w:id="692"/>
            <w:r>
              <w:rPr>
                <w:b/>
              </w:rPr>
              <w:t>2,699,881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rPr>
                <w:b/>
              </w:rPr>
            </w:pPr>
            <w:bookmarkStart w:id="693" w:name="BBBPN04AG026"/>
            <w:bookmarkEnd w:id="693"/>
            <w:r>
              <w:rPr>
                <w:b/>
              </w:rPr>
              <w:t>2,615,598</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694" w:name="BBBPN0400029" w:colFirst="0" w:colLast="0"/>
            <w:bookmarkStart w:id="695" w:name="BBBPN04AA029" w:colFirst="1" w:colLast="1"/>
            <w:bookmarkEnd w:id="689"/>
            <w:r>
              <w:t>Foreign borrowing</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96" w:name="BBBPN04AE029"/>
            <w:bookmarkEnd w:id="696"/>
            <w:r>
              <w:t>2,868,028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97" w:name="BBBPN04AF029"/>
            <w:bookmarkEnd w:id="697"/>
            <w:r>
              <w:t>2,699,881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698" w:name="BBBPN04AG029"/>
            <w:bookmarkEnd w:id="698"/>
            <w:r>
              <w:t>2,615,598</w:t>
            </w:r>
          </w:p>
        </w:tc>
      </w:tr>
      <w:bookmarkEnd w:id="694"/>
      <w:bookmarkEnd w:id="69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rPr>
                <w:b/>
              </w:rPr>
            </w:pPr>
            <w:bookmarkStart w:id="699" w:name="BBBPN0400031" w:colFirst="0" w:colLast="0"/>
            <w:r>
              <w:rPr>
                <w:b/>
              </w:rPr>
              <w:t>Domestic onlending - official institutions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1757288822"/>
              <w:rPr>
                <w:b/>
              </w:rPr>
            </w:pPr>
            <w:hyperlink w:anchor="BBOER03" w:history="1">
              <w:r w:rsidR="00AF2CAF">
                <w:rPr>
                  <w:rStyle w:val="Hyperlink"/>
                </w:rPr>
                <w:t xml:space="preserve">19.b </w:t>
              </w:r>
            </w:hyperlink>
            <w:bookmarkStart w:id="700" w:name="BBBPN04AA031"/>
            <w:bookmarkEnd w:id="700"/>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01" w:name="BBBPN04AE031"/>
            <w:bookmarkEnd w:id="701"/>
            <w:r>
              <w:rPr>
                <w:b/>
              </w:rPr>
              <w:t>30,311,061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02" w:name="BBBPN04AF031"/>
            <w:bookmarkEnd w:id="702"/>
            <w:r>
              <w:rPr>
                <w:b/>
              </w:rPr>
              <w:t>36,465,287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03" w:name="BBBPN04AG031"/>
            <w:bookmarkEnd w:id="703"/>
            <w:r>
              <w:rPr>
                <w:b/>
              </w:rPr>
              <w:t>37,986,931</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04" w:name="BBBPN0400032" w:colFirst="0" w:colLast="0"/>
            <w:bookmarkStart w:id="705" w:name="BBBPN04AA032" w:colFirst="1" w:colLast="1"/>
            <w:bookmarkEnd w:id="699"/>
            <w:r>
              <w:t>National Treasury</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06" w:name="BBBPN04AE032"/>
            <w:bookmarkEnd w:id="706"/>
            <w:r>
              <w:t>162,373</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07" w:name="BBBPN04AF032"/>
            <w:bookmarkEnd w:id="707"/>
            <w:r>
              <w:t>145,264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08" w:name="BBBPN04AG032"/>
            <w:bookmarkEnd w:id="708"/>
            <w:r>
              <w:t>158,557</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09" w:name="BBBPN0400033" w:colFirst="0" w:colLast="0"/>
            <w:bookmarkStart w:id="710" w:name="BBBPN04AA033" w:colFirst="1" w:colLast="1"/>
            <w:bookmarkEnd w:id="704"/>
            <w:bookmarkEnd w:id="705"/>
            <w:r>
              <w:t>BNDES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11" w:name="BBBPN04AE033"/>
            <w:bookmarkEnd w:id="711"/>
            <w:r>
              <w:t>18,054,163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12" w:name="BBBPN04AF033"/>
            <w:bookmarkEnd w:id="712"/>
            <w:r>
              <w:t>20,844,346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13" w:name="BBBPN04AG033"/>
            <w:bookmarkEnd w:id="713"/>
            <w:r>
              <w:t>21,092,151</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14" w:name="BBBPN0400035" w:colFirst="0" w:colLast="0"/>
            <w:bookmarkStart w:id="715" w:name="BBBPN04AA035" w:colFirst="1" w:colLast="1"/>
            <w:bookmarkEnd w:id="709"/>
            <w:bookmarkEnd w:id="710"/>
            <w:r>
              <w:t>Finame</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16" w:name="BBBPN04AE035"/>
            <w:bookmarkEnd w:id="716"/>
            <w:r>
              <w:t>12,094,525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17" w:name="BBBPN04AF035"/>
            <w:bookmarkEnd w:id="717"/>
            <w:r>
              <w:t>15,225,834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18" w:name="BBBPN04AG035"/>
            <w:bookmarkEnd w:id="718"/>
            <w:r>
              <w:t>16,486,379</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19" w:name="BBBPN0400036" w:colFirst="0" w:colLast="0"/>
            <w:bookmarkStart w:id="720" w:name="BBBPN04AA036" w:colFirst="1" w:colLast="1"/>
            <w:bookmarkEnd w:id="714"/>
            <w:bookmarkEnd w:id="715"/>
            <w:r>
              <w:t>Other institutions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21" w:name="BBBPN04AE036"/>
            <w:bookmarkEnd w:id="721"/>
            <w:r>
              <w:t>--</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22" w:name="BBBPN04AF036"/>
            <w:bookmarkEnd w:id="722"/>
            <w:r>
              <w:t>249,843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23" w:name="BBBPN04AG036"/>
            <w:bookmarkEnd w:id="723"/>
            <w:r>
              <w:t>249,844</w:t>
            </w:r>
          </w:p>
        </w:tc>
      </w:tr>
      <w:bookmarkEnd w:id="719"/>
      <w:bookmarkEnd w:id="72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rPr>
                <w:b/>
              </w:rPr>
            </w:pPr>
            <w:bookmarkStart w:id="724" w:name="BBBPN0400038" w:colFirst="0" w:colLast="0"/>
            <w:r>
              <w:rPr>
                <w:b/>
              </w:rPr>
              <w:t>Foreign onlending</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41056794"/>
              <w:rPr>
                <w:b/>
              </w:rPr>
            </w:pPr>
            <w:hyperlink w:anchor="BBOER03" w:history="1">
              <w:r w:rsidR="00AF2CAF">
                <w:rPr>
                  <w:rStyle w:val="Hyperlink"/>
                </w:rPr>
                <w:t xml:space="preserve">19.b </w:t>
              </w:r>
            </w:hyperlink>
            <w:bookmarkStart w:id="725" w:name="BBBPN04AA038"/>
            <w:bookmarkEnd w:id="72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26" w:name="BBBPN04AE038"/>
            <w:bookmarkEnd w:id="726"/>
            <w:r>
              <w:rPr>
                <w:b/>
              </w:rPr>
              <w:t>382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27" w:name="BBBPN04AF038"/>
            <w:bookmarkEnd w:id="727"/>
            <w:r>
              <w:rPr>
                <w:b/>
              </w:rPr>
              <w:t>382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28" w:name="BBBPN04AG038"/>
            <w:bookmarkEnd w:id="728"/>
            <w:r>
              <w:rPr>
                <w:b/>
              </w:rPr>
              <w:t>382</w:t>
            </w:r>
          </w:p>
        </w:tc>
      </w:tr>
      <w:bookmarkEnd w:id="72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rPr>
                <w:b/>
              </w:rPr>
            </w:pPr>
            <w:bookmarkStart w:id="729" w:name="BBBPN0400041" w:colFirst="0" w:colLast="0"/>
            <w:r>
              <w:rPr>
                <w:b/>
              </w:rPr>
              <w:t>Derivative financial instruments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619149850"/>
              <w:rPr>
                <w:b/>
              </w:rPr>
            </w:pPr>
            <w:hyperlink w:anchor="BBIFD_Titulo" w:history="1">
              <w:r w:rsidR="00AF2CAF">
                <w:rPr>
                  <w:rStyle w:val="Hyperlink"/>
                </w:rPr>
                <w:t xml:space="preserve">8.d </w:t>
              </w:r>
            </w:hyperlink>
            <w:bookmarkStart w:id="730" w:name="BBBPN04AA041"/>
            <w:bookmarkEnd w:id="730"/>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1" w:name="BBBPN04AE041"/>
            <w:bookmarkEnd w:id="731"/>
            <w:r>
              <w:rPr>
                <w:b/>
              </w:rPr>
              <w:t>337,832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2" w:name="BBBPN04AF041"/>
            <w:bookmarkEnd w:id="732"/>
            <w:r>
              <w:rPr>
                <w:b/>
              </w:rPr>
              <w:t>212,817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3" w:name="BBBPN04AG041"/>
            <w:bookmarkEnd w:id="733"/>
            <w:r>
              <w:rPr>
                <w:b/>
              </w:rPr>
              <w:t>235,699</w:t>
            </w:r>
          </w:p>
        </w:tc>
      </w:tr>
      <w:bookmarkEnd w:id="729"/>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rPr>
                <w:b/>
              </w:rPr>
            </w:pPr>
            <w:bookmarkStart w:id="734" w:name="BBBPN0400044" w:colFirst="0" w:colLast="0"/>
            <w:bookmarkStart w:id="735" w:name="BBBPN04AA044" w:colFirst="1" w:colLast="1"/>
            <w:r>
              <w:rPr>
                <w:b/>
              </w:rPr>
              <w:t>Other liabilities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6" w:name="BBBPN04AE044"/>
            <w:bookmarkEnd w:id="736"/>
            <w:r>
              <w:rPr>
                <w:b/>
              </w:rPr>
              <w:t>102,910,187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7" w:name="BBBPN04AF044"/>
            <w:bookmarkEnd w:id="737"/>
            <w:r>
              <w:rPr>
                <w:b/>
              </w:rPr>
              <w:t>102,348,315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38" w:name="BBBPN04AG044"/>
            <w:bookmarkEnd w:id="738"/>
            <w:r>
              <w:rPr>
                <w:b/>
              </w:rPr>
              <w:t>91,720,906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39" w:name="BBBPN0400045" w:colFirst="0" w:colLast="0"/>
            <w:bookmarkEnd w:id="734"/>
            <w:bookmarkEnd w:id="735"/>
            <w:r>
              <w:t>Foreign exchange portfolio</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65929912"/>
            </w:pPr>
            <w:hyperlink w:anchor="BBCCM_Titulo" w:history="1">
              <w:r w:rsidR="00AF2CAF">
                <w:rPr>
                  <w:rStyle w:val="Hyperlink"/>
                </w:rPr>
                <w:t xml:space="preserve">11.a </w:t>
              </w:r>
            </w:hyperlink>
            <w:bookmarkStart w:id="740" w:name="BBBPN04AA045"/>
            <w:bookmarkEnd w:id="74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41" w:name="BBBPN04AE045"/>
            <w:bookmarkEnd w:id="741"/>
            <w:r>
              <w:t>4,244,599</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42" w:name="BBBPN04AF045"/>
            <w:bookmarkEnd w:id="742"/>
            <w:r>
              <w:t>1,605,681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43" w:name="BBBPN04AG045"/>
            <w:bookmarkEnd w:id="743"/>
            <w:r>
              <w:t>4,363,969</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44" w:name="BBBPN0400046" w:colFirst="0" w:colLast="0"/>
            <w:bookmarkStart w:id="745" w:name="BBBPN04AA046" w:colFirst="1" w:colLast="1"/>
            <w:bookmarkEnd w:id="739"/>
            <w:r>
              <w:t>Shareholders and statutory distributions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46" w:name="BBBPN04AE046"/>
            <w:bookmarkEnd w:id="746"/>
            <w:r>
              <w:t>675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47" w:name="BBBPN04AF046"/>
            <w:bookmarkEnd w:id="747"/>
            <w:r>
              <w:t>726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48" w:name="BBBPN04AG046"/>
            <w:bookmarkEnd w:id="748"/>
            <w:r>
              <w:t>454</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49" w:name="BBBPN0400047" w:colFirst="0" w:colLast="0"/>
            <w:bookmarkEnd w:id="744"/>
            <w:bookmarkEnd w:id="745"/>
            <w:r>
              <w:t>Taxes and social security</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1989479885"/>
            </w:pPr>
            <w:hyperlink w:anchor="BBOOB_Titulo" w:history="1">
              <w:r w:rsidR="00AF2CAF">
                <w:rPr>
                  <w:rStyle w:val="Hyperlink"/>
                </w:rPr>
                <w:t xml:space="preserve">20.a </w:t>
              </w:r>
            </w:hyperlink>
            <w:bookmarkStart w:id="750" w:name="BBBPN04AA047"/>
            <w:bookmarkEnd w:id="75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51" w:name="BBBPN04AE047"/>
            <w:bookmarkEnd w:id="751"/>
            <w:r>
              <w:t>2,064,635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52" w:name="BBBPN04AF047"/>
            <w:bookmarkEnd w:id="752"/>
            <w:r>
              <w:t>911,945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53" w:name="BBBPN04AG047"/>
            <w:bookmarkEnd w:id="753"/>
            <w:r>
              <w:t>496,494</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54" w:name="BBBPN0400048" w:colFirst="0" w:colLast="0"/>
            <w:bookmarkStart w:id="755" w:name="BBBPN04AA048" w:colFirst="1" w:colLast="1"/>
            <w:bookmarkEnd w:id="749"/>
            <w:r>
              <w:t>Securities trading</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56" w:name="BBBPN04AE048"/>
            <w:bookmarkEnd w:id="756"/>
            <w:r>
              <w:t>345,568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57" w:name="BBBPN04AF048"/>
            <w:bookmarkEnd w:id="757"/>
            <w:r>
              <w:t>298,639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58" w:name="BBBPN04AG048"/>
            <w:bookmarkEnd w:id="758"/>
            <w:r>
              <w:t>350,146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59" w:name="BBBPN0400050" w:colFirst="0" w:colLast="0"/>
            <w:bookmarkEnd w:id="754"/>
            <w:bookmarkEnd w:id="755"/>
            <w:r>
              <w:t>Financial and development funds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346714455"/>
            </w:pPr>
            <w:hyperlink w:anchor="BBOOB02" w:history="1">
              <w:r w:rsidR="00AF2CAF">
                <w:rPr>
                  <w:rStyle w:val="Hyperlink"/>
                </w:rPr>
                <w:t xml:space="preserve">20.b </w:t>
              </w:r>
            </w:hyperlink>
            <w:bookmarkStart w:id="760" w:name="BBBPN04AA050"/>
            <w:bookmarkEnd w:id="76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61" w:name="BBBPN04AE050"/>
            <w:bookmarkEnd w:id="761"/>
            <w:r>
              <w:t>5,248,774</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62" w:name="BBBPN04AF050"/>
            <w:bookmarkEnd w:id="762"/>
            <w:r>
              <w:t>7,455,245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63" w:name="BBBPN04AG050"/>
            <w:bookmarkEnd w:id="763"/>
            <w:r>
              <w:t>5,934,842</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64" w:name="BBBPN0400051" w:colFirst="0" w:colLast="0"/>
            <w:bookmarkStart w:id="765" w:name="BBBPN04AA051" w:colFirst="1" w:colLast="1"/>
            <w:bookmarkEnd w:id="759"/>
            <w:r>
              <w:t>Special operations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66" w:name="BBBPN04AE051"/>
            <w:bookmarkEnd w:id="766"/>
            <w:r>
              <w:t>2,216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67" w:name="BBBPN04AF051"/>
            <w:bookmarkEnd w:id="767"/>
            <w:r>
              <w:t>2,216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68" w:name="BBBPN04AG051"/>
            <w:bookmarkEnd w:id="768"/>
            <w:r>
              <w:t>2,216</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80"/>
              <w:jc w:val="left"/>
            </w:pPr>
            <w:bookmarkStart w:id="769" w:name="BBBPN0400052" w:colFirst="0" w:colLast="0"/>
            <w:bookmarkEnd w:id="764"/>
            <w:bookmarkEnd w:id="765"/>
            <w:r>
              <w:t>Subordinated debts</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1076704888"/>
            </w:pPr>
            <w:hyperlink w:anchor="BBOOB03" w:history="1">
              <w:r w:rsidR="00AF2CAF">
                <w:rPr>
                  <w:rStyle w:val="Hyperlink"/>
                </w:rPr>
                <w:t xml:space="preserve">20.c </w:t>
              </w:r>
            </w:hyperlink>
            <w:bookmarkStart w:id="770" w:name="BBBPN04AA052"/>
            <w:bookmarkEnd w:id="77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71" w:name="BBBPN04AE052"/>
            <w:bookmarkEnd w:id="771"/>
            <w:r>
              <w:t>41,334,062</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72" w:name="BBBPN04AF052"/>
            <w:bookmarkEnd w:id="772"/>
            <w:r>
              <w:t>46,513,485</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73" w:name="BBBPN04AG052"/>
            <w:bookmarkEnd w:id="773"/>
            <w:r>
              <w:t>45,211,963</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spacing w:before="10" w:after="10"/>
              <w:ind w:left="180"/>
              <w:jc w:val="left"/>
              <w:rPr>
                <w:lang w:val="en-US"/>
              </w:rPr>
            </w:pPr>
            <w:bookmarkStart w:id="774" w:name="BBBPN0400053" w:colFirst="0" w:colLast="0"/>
            <w:bookmarkEnd w:id="769"/>
            <w:r w:rsidRPr="00FB0419">
              <w:rPr>
                <w:lang w:val="en-US"/>
              </w:rPr>
              <w:t>Equity and debt hybrid securities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314142300"/>
            </w:pPr>
            <w:hyperlink w:anchor="BBOOB04" w:history="1">
              <w:r w:rsidR="00AF2CAF">
                <w:rPr>
                  <w:rStyle w:val="Hyperlink"/>
                </w:rPr>
                <w:t xml:space="preserve">20.d </w:t>
              </w:r>
            </w:hyperlink>
            <w:bookmarkStart w:id="775" w:name="BBBPN04AA053"/>
            <w:bookmarkEnd w:id="77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76" w:name="BBBPN04AE053"/>
            <w:bookmarkEnd w:id="776"/>
            <w:r>
              <w:t>4,737,881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77" w:name="BBBPN04AF053"/>
            <w:bookmarkEnd w:id="777"/>
            <w:r>
              <w:t>5,324,708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78" w:name="BBBPN04AG053"/>
            <w:bookmarkEnd w:id="778"/>
            <w:r>
              <w:t>5,080,977</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FB0419" w:rsidRDefault="00AF2CAF" w:rsidP="00EE41D7">
            <w:pPr>
              <w:pStyle w:val="070-TabelaPadro"/>
              <w:spacing w:before="10" w:after="10"/>
              <w:ind w:left="180"/>
              <w:jc w:val="left"/>
              <w:rPr>
                <w:lang w:val="en-US"/>
              </w:rPr>
            </w:pPr>
            <w:bookmarkStart w:id="779" w:name="BBBPN0400080" w:colFirst="0" w:colLast="0"/>
            <w:bookmarkEnd w:id="774"/>
            <w:r w:rsidRPr="00FB0419">
              <w:rPr>
                <w:lang w:val="en-US"/>
              </w:rPr>
              <w:t>Debt instruments eligible as capital</w:t>
            </w:r>
          </w:p>
        </w:tc>
        <w:tc>
          <w:tcPr>
            <w:tcW w:w="905" w:type="dxa"/>
            <w:tcBorders>
              <w:bottom w:val="single" w:sz="4" w:space="0" w:color="FFFFFF" w:themeColor="background1"/>
            </w:tcBorders>
            <w:shd w:val="solid" w:color="F3F3F3" w:fill="auto"/>
            <w:vAlign w:val="center"/>
          </w:tcPr>
          <w:p w:rsidR="00AF2CAF" w:rsidRPr="000E206F" w:rsidRDefault="00A8029B" w:rsidP="00EE41D7">
            <w:pPr>
              <w:pStyle w:val="Pr-formataoHTML"/>
              <w:spacing w:before="10" w:after="10"/>
              <w:divId w:val="1119689679"/>
            </w:pPr>
            <w:hyperlink w:anchor="BBOOB03" w:history="1">
              <w:r w:rsidR="00AF2CAF">
                <w:rPr>
                  <w:rStyle w:val="Hyperlink"/>
                </w:rPr>
                <w:t xml:space="preserve">20.c and </w:t>
              </w:r>
            </w:hyperlink>
            <w:r w:rsidR="00AF2CAF">
              <w:t xml:space="preserve"> </w:t>
            </w:r>
            <w:hyperlink w:anchor="BBOOB04" w:history="1">
              <w:r w:rsidR="00AF2CAF">
                <w:rPr>
                  <w:rStyle w:val="Hyperlink"/>
                </w:rPr>
                <w:t xml:space="preserve">20.d </w:t>
              </w:r>
            </w:hyperlink>
            <w:bookmarkStart w:id="780" w:name="BBBPN04AA080"/>
            <w:bookmarkEnd w:id="780"/>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81" w:name="BBBPN04AE080"/>
            <w:bookmarkEnd w:id="781"/>
            <w:r>
              <w:t>29,631,206</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82" w:name="BBBPN04AF080"/>
            <w:bookmarkEnd w:id="782"/>
            <w:r>
              <w:t>25,771,771</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783" w:name="BBBPN04AG080"/>
            <w:bookmarkEnd w:id="783"/>
            <w:r>
              <w:t>24,848,035</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80"/>
              <w:jc w:val="left"/>
            </w:pPr>
            <w:bookmarkStart w:id="784" w:name="BBBPN0400054" w:colFirst="0" w:colLast="0"/>
            <w:bookmarkEnd w:id="779"/>
            <w:r>
              <w:t>Other liabilities</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566694793"/>
            </w:pPr>
            <w:hyperlink w:anchor="BBOOB05" w:history="1">
              <w:r w:rsidR="00AF2CAF">
                <w:rPr>
                  <w:rStyle w:val="Hyperlink"/>
                </w:rPr>
                <w:t xml:space="preserve">20.e </w:t>
              </w:r>
            </w:hyperlink>
            <w:bookmarkStart w:id="785" w:name="BBBPN04AA054"/>
            <w:bookmarkEnd w:id="78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86" w:name="BBBPN04AE054"/>
            <w:bookmarkEnd w:id="786"/>
            <w:r>
              <w:t>15,300,571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87" w:name="BBBPN04AF054"/>
            <w:bookmarkEnd w:id="787"/>
            <w:r>
              <w:t>14,463,899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788" w:name="BBBPN04AG054"/>
            <w:bookmarkEnd w:id="788"/>
            <w:r>
              <w:t>5,431,810</w:t>
            </w:r>
          </w:p>
        </w:tc>
      </w:tr>
      <w:bookmarkEnd w:id="78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789" w:name="BBBPN0400056" w:colFirst="0" w:colLast="0"/>
            <w:bookmarkStart w:id="790" w:name="BBBPN04AA056" w:colFirst="1" w:colLast="1"/>
            <w:r>
              <w:rPr>
                <w:b/>
              </w:rPr>
              <w:t>DEFERRED INCOME</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1" w:name="BBBPN04AE056"/>
            <w:bookmarkEnd w:id="791"/>
            <w:r>
              <w:rPr>
                <w:b/>
              </w:rPr>
              <w:t>426,393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2" w:name="BBBPN04AF056"/>
            <w:bookmarkEnd w:id="792"/>
            <w:r>
              <w:rPr>
                <w:b/>
              </w:rPr>
              <w:t>429,373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3" w:name="BBBPN04AG056"/>
            <w:bookmarkEnd w:id="793"/>
            <w:r>
              <w:rPr>
                <w:b/>
              </w:rPr>
              <w:t>415,661</w:t>
            </w:r>
          </w:p>
        </w:tc>
      </w:tr>
      <w:bookmarkEnd w:id="789"/>
      <w:bookmarkEnd w:id="79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left"/>
              <w:rPr>
                <w:b/>
              </w:rPr>
            </w:pPr>
            <w:bookmarkStart w:id="794" w:name="BBBPN0400058" w:colFirst="0" w:colLast="0"/>
            <w:r>
              <w:rPr>
                <w:b/>
              </w:rPr>
              <w:t>SHAREHOLDERS' EQUITY</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149252144"/>
              <w:rPr>
                <w:b/>
              </w:rPr>
            </w:pPr>
            <w:hyperlink w:anchor="BBPLI_Titulo" w:history="1">
              <w:r w:rsidR="00AF2CAF">
                <w:rPr>
                  <w:rStyle w:val="Hyperlink"/>
                </w:rPr>
                <w:t xml:space="preserve">23 </w:t>
              </w:r>
            </w:hyperlink>
            <w:bookmarkStart w:id="795" w:name="BBBPN04AA058"/>
            <w:bookmarkEnd w:id="79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6" w:name="BBBPN04AE058"/>
            <w:bookmarkEnd w:id="796"/>
            <w:r>
              <w:rPr>
                <w:b/>
              </w:rPr>
              <w:t>103,819,851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7" w:name="BBBPN04AF058"/>
            <w:bookmarkEnd w:id="797"/>
            <w:r>
              <w:rPr>
                <w:b/>
              </w:rPr>
              <w:t>98,723,402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798" w:name="BBBPN04AG058"/>
            <w:bookmarkEnd w:id="798"/>
            <w:r>
              <w:rPr>
                <w:b/>
              </w:rPr>
              <w:t>93,564,197</w:t>
            </w:r>
          </w:p>
        </w:tc>
      </w:tr>
      <w:bookmarkEnd w:id="79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799" w:name="BBBPN0400060" w:colFirst="0" w:colLast="0"/>
            <w:bookmarkStart w:id="800" w:name="BBBPN04AA060" w:colFirst="1" w:colLast="1"/>
            <w:r>
              <w:rPr>
                <w:b/>
              </w:rPr>
              <w:t>Capital</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01" w:name="BBBPN04AE060"/>
            <w:bookmarkEnd w:id="801"/>
            <w:r>
              <w:rPr>
                <w:b/>
              </w:rPr>
              <w:t>67,000,000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02" w:name="BBBPN04AF060"/>
            <w:bookmarkEnd w:id="802"/>
            <w:r>
              <w:rPr>
                <w:b/>
              </w:rPr>
              <w:t>67,000,000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03" w:name="BBBPN04AG060"/>
            <w:bookmarkEnd w:id="803"/>
            <w:r>
              <w:rPr>
                <w:b/>
              </w:rPr>
              <w:t>67,000,000</w:t>
            </w:r>
          </w:p>
        </w:tc>
      </w:tr>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ind w:left="120"/>
              <w:jc w:val="left"/>
            </w:pPr>
            <w:bookmarkStart w:id="804" w:name="BBBPN0400061" w:colFirst="0" w:colLast="0"/>
            <w:bookmarkStart w:id="805" w:name="BBBPN04AA061" w:colFirst="1" w:colLast="1"/>
            <w:bookmarkEnd w:id="799"/>
            <w:bookmarkEnd w:id="800"/>
            <w:r>
              <w:t>Local residents</w:t>
            </w: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806" w:name="BBBPN04AE061"/>
            <w:bookmarkEnd w:id="806"/>
            <w:r>
              <w:t>51,884,387</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807" w:name="BBBPN04AF061"/>
            <w:bookmarkEnd w:id="807"/>
            <w:r>
              <w:t>52,954,778</w:t>
            </w: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bookmarkStart w:id="808" w:name="BBBPN04AG061"/>
            <w:bookmarkEnd w:id="808"/>
            <w:r>
              <w:t>52,261,049</w:t>
            </w: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120"/>
              <w:jc w:val="left"/>
            </w:pPr>
            <w:bookmarkStart w:id="809" w:name="BBBPN0400062" w:colFirst="0" w:colLast="0"/>
            <w:bookmarkStart w:id="810" w:name="BBBPN04AA062" w:colFirst="1" w:colLast="1"/>
            <w:bookmarkEnd w:id="804"/>
            <w:bookmarkEnd w:id="805"/>
            <w:r>
              <w:t>Domiciled abroad</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811" w:name="BBBPN04AE062"/>
            <w:bookmarkEnd w:id="811"/>
            <w:r>
              <w:t>15,115,613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812" w:name="BBBPN04AF062"/>
            <w:bookmarkEnd w:id="812"/>
            <w:r>
              <w:t>14,045,222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pPr>
            <w:bookmarkStart w:id="813" w:name="BBBPN04AG062"/>
            <w:bookmarkEnd w:id="813"/>
            <w:r>
              <w:t>14,738,951</w:t>
            </w:r>
          </w:p>
        </w:tc>
      </w:tr>
      <w:bookmarkEnd w:id="809"/>
      <w:bookmarkEnd w:id="81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FB0419" w:rsidRDefault="00AF2CAF" w:rsidP="00EE41D7">
            <w:pPr>
              <w:pStyle w:val="070-TabelaPadro"/>
              <w:spacing w:before="10" w:after="10"/>
              <w:ind w:left="60"/>
              <w:jc w:val="left"/>
              <w:rPr>
                <w:b/>
                <w:lang w:val="en-US"/>
              </w:rPr>
            </w:pPr>
            <w:bookmarkStart w:id="814" w:name="BBBPN0400083" w:colFirst="0" w:colLast="0"/>
            <w:r w:rsidRPr="00FB0419">
              <w:rPr>
                <w:b/>
                <w:lang w:val="en-US"/>
              </w:rPr>
              <w:t>Instruments qualifying as common equity tier 1 capital</w:t>
            </w:r>
          </w:p>
        </w:tc>
        <w:tc>
          <w:tcPr>
            <w:tcW w:w="905" w:type="dxa"/>
            <w:tcBorders>
              <w:bottom w:val="single" w:sz="4" w:space="0" w:color="FFFFFF" w:themeColor="background1"/>
            </w:tcBorders>
            <w:shd w:val="solid" w:color="E6E6E6" w:fill="auto"/>
            <w:vAlign w:val="center"/>
          </w:tcPr>
          <w:p w:rsidR="00AF2CAF" w:rsidRPr="000E206F" w:rsidRDefault="00A8029B" w:rsidP="00EE41D7">
            <w:pPr>
              <w:pStyle w:val="Pr-formataoHTML"/>
              <w:spacing w:before="10" w:after="10"/>
              <w:divId w:val="876895500"/>
              <w:rPr>
                <w:b/>
              </w:rPr>
            </w:pPr>
            <w:hyperlink w:anchor="BBPLIc_Titulo" w:history="1">
              <w:r w:rsidR="00AF2CAF">
                <w:rPr>
                  <w:rStyle w:val="Hyperlink"/>
                </w:rPr>
                <w:t xml:space="preserve">23.c </w:t>
              </w:r>
            </w:hyperlink>
            <w:bookmarkStart w:id="815" w:name="BBBPN04AA083"/>
            <w:bookmarkEnd w:id="815"/>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16" w:name="BBBPN04AE083"/>
            <w:bookmarkEnd w:id="816"/>
            <w:r>
              <w:rPr>
                <w:b/>
              </w:rPr>
              <w:t>8,100,000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17" w:name="BBBPN04AF083"/>
            <w:bookmarkEnd w:id="817"/>
            <w:r>
              <w:rPr>
                <w:b/>
              </w:rPr>
              <w:t>8,100,000</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18" w:name="BBBPN04AG083"/>
            <w:bookmarkEnd w:id="818"/>
            <w:r>
              <w:rPr>
                <w:b/>
              </w:rPr>
              <w:t>8,100,000</w:t>
            </w:r>
          </w:p>
        </w:tc>
      </w:tr>
      <w:bookmarkEnd w:id="814"/>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19" w:name="BBBPN0400065" w:colFirst="0" w:colLast="0"/>
            <w:bookmarkStart w:id="820" w:name="BBBPN04AA065" w:colFirst="1" w:colLast="1"/>
            <w:r>
              <w:rPr>
                <w:b/>
              </w:rPr>
              <w:t>Capital reserves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1" w:name="BBBPN04AE065"/>
            <w:bookmarkEnd w:id="821"/>
            <w:r>
              <w:rPr>
                <w:b/>
              </w:rPr>
              <w:t>14,692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2" w:name="BBBPN04AF065"/>
            <w:bookmarkEnd w:id="822"/>
            <w:r>
              <w:rPr>
                <w:b/>
              </w:rPr>
              <w:t>12,436</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3" w:name="BBBPN04AG065"/>
            <w:bookmarkEnd w:id="823"/>
            <w:r>
              <w:rPr>
                <w:b/>
              </w:rPr>
              <w:t>12,436</w:t>
            </w:r>
          </w:p>
        </w:tc>
      </w:tr>
      <w:bookmarkEnd w:id="819"/>
      <w:bookmarkEnd w:id="82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24" w:name="BBBPN0400067" w:colFirst="0" w:colLast="0"/>
            <w:bookmarkStart w:id="825" w:name="BBBPN04AA067" w:colFirst="1" w:colLast="1"/>
            <w:r>
              <w:rPr>
                <w:b/>
              </w:rPr>
              <w:t>Revaluation reserves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6" w:name="BBBPN04AE067"/>
            <w:bookmarkEnd w:id="826"/>
            <w:r>
              <w:rPr>
                <w:b/>
              </w:rPr>
              <w:t>2,318</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7" w:name="BBBPN04AF067"/>
            <w:bookmarkEnd w:id="827"/>
            <w:r>
              <w:rPr>
                <w:b/>
              </w:rPr>
              <w:t>2,371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28" w:name="BBBPN04AG067"/>
            <w:bookmarkEnd w:id="828"/>
            <w:r>
              <w:rPr>
                <w:b/>
              </w:rPr>
              <w:t>2,389</w:t>
            </w:r>
          </w:p>
        </w:tc>
      </w:tr>
      <w:bookmarkEnd w:id="824"/>
      <w:bookmarkEnd w:id="82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29" w:name="BBBPN0400069" w:colFirst="0" w:colLast="0"/>
            <w:bookmarkStart w:id="830" w:name="BBBPN04AA069" w:colFirst="1" w:colLast="1"/>
            <w:r>
              <w:rPr>
                <w:b/>
              </w:rPr>
              <w:t>Profit reserves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1" w:name="BBBPN04AE069"/>
            <w:bookmarkEnd w:id="831"/>
            <w:r>
              <w:rPr>
                <w:b/>
              </w:rPr>
              <w:t>39,188,657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2" w:name="BBBPN04AF069"/>
            <w:bookmarkEnd w:id="832"/>
            <w:r>
              <w:rPr>
                <w:b/>
              </w:rPr>
              <w:t>35,280,691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3" w:name="BBBPN04AG069"/>
            <w:bookmarkEnd w:id="833"/>
            <w:r>
              <w:rPr>
                <w:b/>
              </w:rPr>
              <w:t>31,124,786</w:t>
            </w:r>
          </w:p>
        </w:tc>
      </w:tr>
      <w:bookmarkEnd w:id="829"/>
      <w:bookmarkEnd w:id="83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34" w:name="BBBPN0400071" w:colFirst="0" w:colLast="0"/>
            <w:bookmarkStart w:id="835" w:name="BBBPN04AA071" w:colFirst="1" w:colLast="1"/>
            <w:r>
              <w:rPr>
                <w:b/>
              </w:rPr>
              <w:t>Accumulated other comprehensive income</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6" w:name="BBBPN04AE071"/>
            <w:bookmarkEnd w:id="836"/>
            <w:r>
              <w:rPr>
                <w:b/>
              </w:rPr>
              <w:t>(13,644,111)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7" w:name="BBBPN04AF071"/>
            <w:bookmarkEnd w:id="837"/>
            <w:r>
              <w:rPr>
                <w:b/>
              </w:rPr>
              <w:t>(13,219,725)</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38" w:name="BBBPN04AG071"/>
            <w:bookmarkEnd w:id="838"/>
            <w:r>
              <w:rPr>
                <w:b/>
              </w:rPr>
              <w:t>(16,481,629)</w:t>
            </w:r>
          </w:p>
        </w:tc>
      </w:tr>
      <w:bookmarkEnd w:id="834"/>
      <w:bookmarkEnd w:id="83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39" w:name="BBBPN0400073" w:colFirst="0" w:colLast="0"/>
            <w:bookmarkStart w:id="840" w:name="BBBPN04AA073" w:colFirst="1" w:colLast="1"/>
            <w:r>
              <w:rPr>
                <w:b/>
              </w:rPr>
              <w:t>Retained earnings/accumulated losses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1" w:name="BBBPN04AE073"/>
            <w:bookmarkEnd w:id="841"/>
            <w:r>
              <w:rPr>
                <w:b/>
              </w:rPr>
              <w:t>1,697,309</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2" w:name="BBBPN04AF073"/>
            <w:bookmarkEnd w:id="842"/>
            <w:r>
              <w:rPr>
                <w:b/>
              </w:rPr>
              <w:t>--</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3" w:name="BBBPN04AG073"/>
            <w:bookmarkEnd w:id="843"/>
            <w:r>
              <w:rPr>
                <w:b/>
              </w:rPr>
              <w:t>1,977,009</w:t>
            </w:r>
          </w:p>
        </w:tc>
      </w:tr>
      <w:bookmarkEnd w:id="839"/>
      <w:bookmarkEnd w:id="84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44" w:name="BBBPN0400075" w:colFirst="0" w:colLast="0"/>
            <w:bookmarkStart w:id="845" w:name="BBBPN04AA075" w:colFirst="1" w:colLast="1"/>
            <w:r>
              <w:rPr>
                <w:b/>
              </w:rPr>
              <w:t>(Treasury shares)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6" w:name="BBBPN04AE075"/>
            <w:bookmarkEnd w:id="846"/>
            <w:r>
              <w:rPr>
                <w:b/>
              </w:rPr>
              <w:t>(1,833,431)</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7" w:name="BBBPN04AF075"/>
            <w:bookmarkEnd w:id="847"/>
            <w:r>
              <w:rPr>
                <w:b/>
              </w:rPr>
              <w:t>(1,850,043)</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48" w:name="BBBPN04AG075"/>
            <w:bookmarkEnd w:id="848"/>
            <w:r>
              <w:rPr>
                <w:b/>
              </w:rPr>
              <w:t>(1,850,043)</w:t>
            </w:r>
          </w:p>
        </w:tc>
      </w:tr>
      <w:bookmarkEnd w:id="844"/>
      <w:bookmarkEnd w:id="845"/>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ind w:left="60"/>
              <w:jc w:val="left"/>
              <w:rPr>
                <w:b/>
              </w:rPr>
            </w:pPr>
            <w:bookmarkStart w:id="849" w:name="BBBPN0400077" w:colFirst="0" w:colLast="0"/>
            <w:bookmarkStart w:id="850" w:name="BBBPN04AA077" w:colFirst="1" w:colLast="1"/>
            <w:r>
              <w:rPr>
                <w:b/>
              </w:rPr>
              <w:t>Non-controlling interests</w:t>
            </w:r>
          </w:p>
        </w:tc>
        <w:tc>
          <w:tcPr>
            <w:tcW w:w="905"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51" w:name="BBBPN04AE077"/>
            <w:bookmarkEnd w:id="851"/>
            <w:r>
              <w:rPr>
                <w:b/>
              </w:rPr>
              <w:t>3,294,417</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52" w:name="BBBPN04AF077"/>
            <w:bookmarkEnd w:id="852"/>
            <w:r>
              <w:rPr>
                <w:b/>
              </w:rPr>
              <w:t>3,397,672</w:t>
            </w:r>
          </w:p>
        </w:tc>
        <w:tc>
          <w:tcPr>
            <w:tcW w:w="1518" w:type="dxa"/>
            <w:tcBorders>
              <w:bottom w:val="single" w:sz="4" w:space="0" w:color="FFFFFF" w:themeColor="background1"/>
            </w:tcBorders>
            <w:shd w:val="solid" w:color="E6E6E6" w:fill="auto"/>
            <w:vAlign w:val="center"/>
          </w:tcPr>
          <w:p w:rsidR="00AF2CAF" w:rsidRPr="000E206F" w:rsidRDefault="00AF2CAF" w:rsidP="00EE41D7">
            <w:pPr>
              <w:pStyle w:val="070-TabelaPadro"/>
              <w:spacing w:before="10" w:after="10"/>
              <w:rPr>
                <w:b/>
              </w:rPr>
            </w:pPr>
            <w:bookmarkStart w:id="853" w:name="BBBPN04AG077"/>
            <w:bookmarkEnd w:id="853"/>
            <w:r>
              <w:rPr>
                <w:b/>
              </w:rPr>
              <w:t>3,679,249</w:t>
            </w:r>
          </w:p>
        </w:tc>
      </w:tr>
      <w:bookmarkEnd w:id="849"/>
      <w:bookmarkEnd w:id="850"/>
      <w:tr w:rsidR="00AF2CAF" w:rsidRPr="000E206F" w:rsidTr="00EE41D7">
        <w:trPr>
          <w:cantSplit/>
        </w:trPr>
        <w:tc>
          <w:tcPr>
            <w:tcW w:w="4293"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left"/>
            </w:pPr>
          </w:p>
        </w:tc>
        <w:tc>
          <w:tcPr>
            <w:tcW w:w="905"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jc w:val="center"/>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c>
          <w:tcPr>
            <w:tcW w:w="1518" w:type="dxa"/>
            <w:tcBorders>
              <w:bottom w:val="single" w:sz="4" w:space="0" w:color="FFFFFF" w:themeColor="background1"/>
            </w:tcBorders>
            <w:shd w:val="solid" w:color="F3F3F3" w:fill="auto"/>
            <w:vAlign w:val="center"/>
          </w:tcPr>
          <w:p w:rsidR="00AF2CAF" w:rsidRPr="000E206F" w:rsidRDefault="00AF2CAF" w:rsidP="00EE41D7">
            <w:pPr>
              <w:pStyle w:val="070-TabelaPadro"/>
              <w:spacing w:before="10" w:after="10"/>
            </w:pPr>
          </w:p>
        </w:tc>
      </w:tr>
      <w:tr w:rsidR="00AF2CAF" w:rsidRPr="000E206F" w:rsidTr="00EE41D7">
        <w:trPr>
          <w:cantSplit/>
        </w:trPr>
        <w:tc>
          <w:tcPr>
            <w:tcW w:w="4293" w:type="dxa"/>
            <w:tcBorders>
              <w:bottom w:val="single" w:sz="4" w:space="0" w:color="CCCCCC"/>
            </w:tcBorders>
            <w:shd w:val="solid" w:color="E6E6E6" w:fill="auto"/>
            <w:vAlign w:val="center"/>
          </w:tcPr>
          <w:p w:rsidR="00AF2CAF" w:rsidRPr="000E206F" w:rsidRDefault="00AF2CAF" w:rsidP="00EE41D7">
            <w:pPr>
              <w:pStyle w:val="070-TabelaPadro"/>
              <w:spacing w:before="10" w:after="10"/>
              <w:jc w:val="left"/>
              <w:rPr>
                <w:b/>
              </w:rPr>
            </w:pPr>
            <w:bookmarkStart w:id="854" w:name="BBBPN0400079" w:colFirst="0" w:colLast="0"/>
            <w:bookmarkStart w:id="855" w:name="BBBPN04AA079" w:colFirst="1" w:colLast="1"/>
            <w:r>
              <w:rPr>
                <w:b/>
              </w:rPr>
              <w:t>TOTAL LIABILITIES</w:t>
            </w:r>
          </w:p>
        </w:tc>
        <w:tc>
          <w:tcPr>
            <w:tcW w:w="905" w:type="dxa"/>
            <w:tcBorders>
              <w:bottom w:val="single" w:sz="4" w:space="0" w:color="CCCCCC"/>
            </w:tcBorders>
            <w:shd w:val="solid" w:color="E6E6E6" w:fill="auto"/>
            <w:vAlign w:val="center"/>
          </w:tcPr>
          <w:p w:rsidR="00AF2CAF" w:rsidRPr="000E206F" w:rsidRDefault="00AF2CAF" w:rsidP="00EE41D7">
            <w:pPr>
              <w:pStyle w:val="070-TabelaPadro"/>
              <w:spacing w:before="10" w:after="10"/>
              <w:jc w:val="center"/>
              <w:rPr>
                <w:b/>
              </w:rPr>
            </w:pPr>
          </w:p>
        </w:tc>
        <w:tc>
          <w:tcPr>
            <w:tcW w:w="1518" w:type="dxa"/>
            <w:tcBorders>
              <w:bottom w:val="single" w:sz="4" w:space="0" w:color="CCCCCC"/>
            </w:tcBorders>
            <w:shd w:val="solid" w:color="E6E6E6" w:fill="auto"/>
            <w:vAlign w:val="center"/>
          </w:tcPr>
          <w:p w:rsidR="00AF2CAF" w:rsidRPr="000E206F" w:rsidRDefault="00AF2CAF" w:rsidP="00EE41D7">
            <w:pPr>
              <w:pStyle w:val="070-TabelaPadro"/>
              <w:spacing w:before="10" w:after="10"/>
              <w:rPr>
                <w:b/>
              </w:rPr>
            </w:pPr>
            <w:bookmarkStart w:id="856" w:name="BBBPN04AE079"/>
            <w:bookmarkEnd w:id="856"/>
            <w:r>
              <w:rPr>
                <w:b/>
              </w:rPr>
              <w:t>1,471,117,157</w:t>
            </w:r>
          </w:p>
        </w:tc>
        <w:tc>
          <w:tcPr>
            <w:tcW w:w="1518" w:type="dxa"/>
            <w:tcBorders>
              <w:bottom w:val="single" w:sz="4" w:space="0" w:color="CCCCCC"/>
            </w:tcBorders>
            <w:shd w:val="solid" w:color="E6E6E6" w:fill="auto"/>
            <w:vAlign w:val="center"/>
          </w:tcPr>
          <w:p w:rsidR="00AF2CAF" w:rsidRPr="000E206F" w:rsidRDefault="00AF2CAF" w:rsidP="00EE41D7">
            <w:pPr>
              <w:pStyle w:val="070-TabelaPadro"/>
              <w:spacing w:before="10" w:after="10"/>
              <w:rPr>
                <w:b/>
              </w:rPr>
            </w:pPr>
            <w:bookmarkStart w:id="857" w:name="BBBPN04AF079"/>
            <w:bookmarkEnd w:id="857"/>
            <w:r>
              <w:rPr>
                <w:b/>
              </w:rPr>
              <w:t>1,369,201,171</w:t>
            </w:r>
          </w:p>
        </w:tc>
        <w:tc>
          <w:tcPr>
            <w:tcW w:w="1518" w:type="dxa"/>
            <w:tcBorders>
              <w:bottom w:val="single" w:sz="4" w:space="0" w:color="CCCCCC"/>
            </w:tcBorders>
            <w:shd w:val="solid" w:color="E6E6E6" w:fill="auto"/>
            <w:vAlign w:val="center"/>
          </w:tcPr>
          <w:p w:rsidR="00AF2CAF" w:rsidRPr="000E206F" w:rsidRDefault="00AF2CAF" w:rsidP="00EE41D7">
            <w:pPr>
              <w:pStyle w:val="070-TabelaPadro"/>
              <w:spacing w:before="10" w:after="10"/>
              <w:rPr>
                <w:b/>
              </w:rPr>
            </w:pPr>
            <w:bookmarkStart w:id="858" w:name="BBBPN04AG079"/>
            <w:bookmarkEnd w:id="858"/>
            <w:r>
              <w:rPr>
                <w:b/>
              </w:rPr>
              <w:t>1,399,890,755</w:t>
            </w:r>
          </w:p>
        </w:tc>
      </w:tr>
    </w:tbl>
    <w:bookmarkEnd w:id="628"/>
    <w:bookmarkEnd w:id="854"/>
    <w:bookmarkEnd w:id="855"/>
    <w:p w:rsidR="00AF2CAF" w:rsidRPr="00FB0419" w:rsidRDefault="00AF2CAF" w:rsidP="00F624BD">
      <w:pPr>
        <w:pStyle w:val="072-Rodapdatabela"/>
        <w:rPr>
          <w:lang w:val="en-US"/>
        </w:rPr>
      </w:pPr>
      <w:r w:rsidRPr="00FB0419">
        <w:rPr>
          <w:lang w:val="en-US"/>
        </w:rPr>
        <w:t>See the accompanying notes to the financial statements.</w:t>
      </w:r>
    </w:p>
    <w:p w:rsidR="00AF2CAF" w:rsidRPr="00FB0419" w:rsidRDefault="00AF2CAF" w:rsidP="00AF2CAF">
      <w:pPr>
        <w:pStyle w:val="050-TextoPadro"/>
        <w:rPr>
          <w:lang w:val="en-US"/>
        </w:rPr>
        <w:sectPr w:rsidR="00AF2CAF" w:rsidRPr="00FB0419" w:rsidSect="00AF2CAF">
          <w:headerReference w:type="even" r:id="rId16"/>
          <w:headerReference w:type="default" r:id="rId17"/>
          <w:footerReference w:type="even" r:id="rId18"/>
          <w:headerReference w:type="first" r:id="rId19"/>
          <w:footerReference w:type="first" r:id="rId20"/>
          <w:pgSz w:w="11907" w:h="16840" w:code="9"/>
          <w:pgMar w:top="2126" w:right="851" w:bottom="1134" w:left="1418" w:header="425" w:footer="425" w:gutter="0"/>
          <w:cols w:space="283"/>
          <w:docGrid w:linePitch="326"/>
        </w:sectPr>
      </w:pPr>
    </w:p>
    <w:p w:rsidR="00AF2CAF" w:rsidRPr="002310A1" w:rsidRDefault="00AF2CAF" w:rsidP="00EE41D7">
      <w:pPr>
        <w:pStyle w:val="020-TtulodeDocumento"/>
        <w:numPr>
          <w:ilvl w:val="0"/>
          <w:numId w:val="0"/>
        </w:numPr>
        <w:rPr>
          <w:lang w:val="en-US"/>
        </w:rPr>
      </w:pPr>
      <w:bookmarkStart w:id="859" w:name="_Toc529380864"/>
      <w:bookmarkStart w:id="860" w:name="BBDRE_Titulo"/>
      <w:r w:rsidRPr="002310A1">
        <w:rPr>
          <w:lang w:val="en-US"/>
        </w:rPr>
        <w:t>STATEMENT OF INCOME</w:t>
      </w:r>
      <w:bookmarkEnd w:id="859"/>
      <w:bookmarkEnd w:id="86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E.01 - Statements of income"/>
        <w:tblDescription w:val="PubliCon - Sistema de Gerenciamento do Documentos Contábeis para Publicação&#10;&#10;Última atualização do mapa do quadro em: "/>
      </w:tblPr>
      <w:tblGrid>
        <w:gridCol w:w="3397"/>
        <w:gridCol w:w="1134"/>
        <w:gridCol w:w="1582"/>
        <w:gridCol w:w="1213"/>
        <w:gridCol w:w="1213"/>
        <w:gridCol w:w="1213"/>
      </w:tblGrid>
      <w:tr w:rsidR="00AF2CAF" w:rsidRPr="00F624BD" w:rsidTr="00FA1C72">
        <w:trPr>
          <w:cantSplit/>
          <w:tblHeader/>
        </w:trPr>
        <w:tc>
          <w:tcPr>
            <w:tcW w:w="3397"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bookmarkStart w:id="861" w:name="BBDRE01"/>
          </w:p>
        </w:tc>
        <w:tc>
          <w:tcPr>
            <w:tcW w:w="1134"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r w:rsidRPr="00F624BD">
              <w:rPr>
                <w:b/>
                <w:sz w:val="12"/>
                <w:szCs w:val="12"/>
              </w:rPr>
              <w:t>Note</w:t>
            </w:r>
          </w:p>
        </w:tc>
        <w:tc>
          <w:tcPr>
            <w:tcW w:w="1582"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r w:rsidRPr="00F624BD">
              <w:rPr>
                <w:b/>
                <w:sz w:val="12"/>
                <w:szCs w:val="12"/>
              </w:rPr>
              <w:t>3rd quarter/2018</w:t>
            </w:r>
          </w:p>
        </w:tc>
        <w:tc>
          <w:tcPr>
            <w:tcW w:w="1213"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r w:rsidRPr="00F624BD">
              <w:rPr>
                <w:b/>
                <w:sz w:val="12"/>
                <w:szCs w:val="12"/>
              </w:rPr>
              <w:t>3rd quarter/2017</w:t>
            </w:r>
          </w:p>
        </w:tc>
        <w:tc>
          <w:tcPr>
            <w:tcW w:w="1213"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r w:rsidRPr="00F624BD">
              <w:rPr>
                <w:b/>
                <w:sz w:val="12"/>
                <w:szCs w:val="12"/>
              </w:rPr>
              <w:t>Jan 1 to Sep 30, 2018</w:t>
            </w:r>
          </w:p>
        </w:tc>
        <w:tc>
          <w:tcPr>
            <w:tcW w:w="1213" w:type="dxa"/>
            <w:tcBorders>
              <w:bottom w:val="single" w:sz="4" w:space="0" w:color="FFFFFF" w:themeColor="background1"/>
            </w:tcBorders>
            <w:shd w:val="solid" w:color="C3D7F0" w:fill="auto"/>
            <w:vAlign w:val="center"/>
          </w:tcPr>
          <w:p w:rsidR="00AF2CAF" w:rsidRPr="00F624BD" w:rsidRDefault="00AF2CAF" w:rsidP="00F624BD">
            <w:pPr>
              <w:pStyle w:val="070-TabelaPadro"/>
              <w:keepNext w:val="0"/>
              <w:keepLines w:val="0"/>
              <w:widowControl w:val="0"/>
              <w:jc w:val="center"/>
              <w:rPr>
                <w:b/>
                <w:sz w:val="12"/>
                <w:szCs w:val="12"/>
              </w:rPr>
            </w:pPr>
            <w:r w:rsidRPr="00F624BD">
              <w:rPr>
                <w:b/>
                <w:sz w:val="12"/>
                <w:szCs w:val="12"/>
              </w:rPr>
              <w:t>Jan 1 to Sep 30, 2017</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b/>
                <w:sz w:val="12"/>
                <w:szCs w:val="12"/>
              </w:rPr>
            </w:pPr>
            <w:bookmarkStart w:id="862" w:name="BBDRE0100002" w:colFirst="0" w:colLast="0"/>
            <w:bookmarkStart w:id="863" w:name="BBDRE01AA002" w:colFirst="1" w:colLast="1"/>
            <w:r w:rsidRPr="00F624BD">
              <w:rPr>
                <w:b/>
                <w:sz w:val="12"/>
                <w:szCs w:val="12"/>
              </w:rPr>
              <w:t>INCOME FROM FINANCIAL INTERMEDIATION</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864" w:name="BBDRE01AE002"/>
            <w:bookmarkEnd w:id="864"/>
            <w:r w:rsidRPr="00F624BD">
              <w:rPr>
                <w:b/>
                <w:sz w:val="12"/>
                <w:szCs w:val="12"/>
              </w:rPr>
              <w:t>34,256,278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865" w:name="BBDRE01AI002"/>
            <w:bookmarkEnd w:id="865"/>
            <w:r w:rsidRPr="00F624BD">
              <w:rPr>
                <w:b/>
                <w:sz w:val="12"/>
                <w:szCs w:val="12"/>
              </w:rPr>
              <w:t>32,145,400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866" w:name="BBDRE01AF002"/>
            <w:bookmarkEnd w:id="866"/>
            <w:r w:rsidRPr="00F624BD">
              <w:rPr>
                <w:b/>
                <w:sz w:val="12"/>
                <w:szCs w:val="12"/>
              </w:rPr>
              <w:t>106,168,179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867" w:name="BBDRE01AG002"/>
            <w:bookmarkEnd w:id="867"/>
            <w:r w:rsidRPr="00F624BD">
              <w:rPr>
                <w:b/>
                <w:sz w:val="12"/>
                <w:szCs w:val="12"/>
              </w:rPr>
              <w:t>107,965,381</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868" w:name="BBDRE0100003" w:colFirst="0" w:colLast="0"/>
            <w:bookmarkEnd w:id="862"/>
            <w:bookmarkEnd w:id="863"/>
            <w:r w:rsidRPr="00F624BD">
              <w:rPr>
                <w:sz w:val="12"/>
                <w:szCs w:val="12"/>
              </w:rPr>
              <w:t>Loans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139545391"/>
              <w:rPr>
                <w:sz w:val="12"/>
                <w:szCs w:val="12"/>
              </w:rPr>
            </w:pPr>
            <w:hyperlink w:anchor="BBOPC02" w:history="1">
              <w:r w:rsidR="00AF2CAF" w:rsidRPr="00F624BD">
                <w:rPr>
                  <w:rStyle w:val="Hyperlink"/>
                </w:rPr>
                <w:t xml:space="preserve">10.b </w:t>
              </w:r>
            </w:hyperlink>
            <w:bookmarkStart w:id="869" w:name="BBDRE01AA003"/>
            <w:bookmarkEnd w:id="869"/>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70" w:name="BBDRE01AE003"/>
            <w:bookmarkEnd w:id="870"/>
            <w:r w:rsidRPr="00F624BD">
              <w:rPr>
                <w:sz w:val="12"/>
                <w:szCs w:val="12"/>
              </w:rPr>
              <w:t>21,904,185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71" w:name="BBDRE01AI003"/>
            <w:bookmarkEnd w:id="871"/>
            <w:r w:rsidRPr="00F624BD">
              <w:rPr>
                <w:sz w:val="12"/>
                <w:szCs w:val="12"/>
              </w:rPr>
              <w:t>18,953,291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72" w:name="BBDRE01AF003"/>
            <w:bookmarkEnd w:id="872"/>
            <w:r w:rsidRPr="00F624BD">
              <w:rPr>
                <w:sz w:val="12"/>
                <w:szCs w:val="12"/>
              </w:rPr>
              <w:t>67,482,015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73" w:name="BBDRE01AG003"/>
            <w:bookmarkEnd w:id="873"/>
            <w:r w:rsidRPr="00F624BD">
              <w:rPr>
                <w:sz w:val="12"/>
                <w:szCs w:val="12"/>
              </w:rPr>
              <w:t>61,624,738</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874" w:name="BBDRE0100004" w:colFirst="0" w:colLast="0"/>
            <w:bookmarkEnd w:id="868"/>
            <w:r w:rsidRPr="00F624BD">
              <w:rPr>
                <w:sz w:val="12"/>
                <w:szCs w:val="12"/>
              </w:rPr>
              <w:t>Leasing transactions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987048495"/>
              <w:rPr>
                <w:sz w:val="12"/>
                <w:szCs w:val="12"/>
              </w:rPr>
            </w:pPr>
            <w:hyperlink w:anchor="BBOPC11" w:history="1">
              <w:r w:rsidR="00AF2CAF" w:rsidRPr="00F624BD">
                <w:rPr>
                  <w:rStyle w:val="Hyperlink"/>
                </w:rPr>
                <w:t xml:space="preserve">10.i </w:t>
              </w:r>
            </w:hyperlink>
            <w:bookmarkStart w:id="875" w:name="BBDRE01AA004"/>
            <w:bookmarkEnd w:id="875"/>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76" w:name="BBDRE01AE004"/>
            <w:bookmarkEnd w:id="876"/>
            <w:r w:rsidRPr="00F624BD">
              <w:rPr>
                <w:sz w:val="12"/>
                <w:szCs w:val="12"/>
              </w:rPr>
              <w:t>44,958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77" w:name="BBDRE01AI004"/>
            <w:bookmarkEnd w:id="877"/>
            <w:r w:rsidRPr="00F624BD">
              <w:rPr>
                <w:sz w:val="12"/>
                <w:szCs w:val="12"/>
              </w:rPr>
              <w:t>61,990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78" w:name="BBDRE01AF004"/>
            <w:bookmarkEnd w:id="878"/>
            <w:r w:rsidRPr="00F624BD">
              <w:rPr>
                <w:sz w:val="12"/>
                <w:szCs w:val="12"/>
              </w:rPr>
              <w:t>151,792</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79" w:name="BBDRE01AG004"/>
            <w:bookmarkEnd w:id="879"/>
            <w:r w:rsidRPr="00F624BD">
              <w:rPr>
                <w:sz w:val="12"/>
                <w:szCs w:val="12"/>
              </w:rPr>
              <w:t>199,701</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880" w:name="BBDRE0100005" w:colFirst="0" w:colLast="0"/>
            <w:bookmarkEnd w:id="874"/>
            <w:r w:rsidRPr="00F624BD">
              <w:rPr>
                <w:sz w:val="12"/>
                <w:szCs w:val="12"/>
              </w:rPr>
              <w:t>Securities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193469558"/>
              <w:rPr>
                <w:sz w:val="12"/>
                <w:szCs w:val="12"/>
              </w:rPr>
            </w:pPr>
            <w:hyperlink w:anchor="BBTVM13" w:history="1">
              <w:r w:rsidR="00AF2CAF" w:rsidRPr="00F624BD">
                <w:rPr>
                  <w:rStyle w:val="Hyperlink"/>
                </w:rPr>
                <w:t xml:space="preserve">8.b </w:t>
              </w:r>
            </w:hyperlink>
            <w:bookmarkStart w:id="881" w:name="BBDRE01AA005"/>
            <w:bookmarkEnd w:id="881"/>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82" w:name="BBDRE01AE005"/>
            <w:bookmarkEnd w:id="882"/>
            <w:r w:rsidRPr="00F624BD">
              <w:rPr>
                <w:sz w:val="12"/>
                <w:szCs w:val="12"/>
              </w:rPr>
              <w:t>10,472,618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83" w:name="BBDRE01AI005"/>
            <w:bookmarkEnd w:id="883"/>
            <w:r w:rsidRPr="00F624BD">
              <w:rPr>
                <w:sz w:val="12"/>
                <w:szCs w:val="12"/>
              </w:rPr>
              <w:t>12,312,201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84" w:name="BBDRE01AF005"/>
            <w:bookmarkEnd w:id="884"/>
            <w:r w:rsidRPr="00F624BD">
              <w:rPr>
                <w:sz w:val="12"/>
                <w:szCs w:val="12"/>
              </w:rPr>
              <w:t>32,512,238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85" w:name="BBDRE01AG005"/>
            <w:bookmarkEnd w:id="885"/>
            <w:r w:rsidRPr="00F624BD">
              <w:rPr>
                <w:sz w:val="12"/>
                <w:szCs w:val="12"/>
              </w:rPr>
              <w:t>41,851,581</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886" w:name="BBDRE0100006" w:colFirst="0" w:colLast="0"/>
            <w:bookmarkEnd w:id="880"/>
            <w:r w:rsidRPr="00F624BD">
              <w:rPr>
                <w:sz w:val="12"/>
                <w:szCs w:val="12"/>
              </w:rPr>
              <w:t>Derivative financial instruments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2069840261"/>
              <w:rPr>
                <w:sz w:val="12"/>
                <w:szCs w:val="12"/>
              </w:rPr>
            </w:pPr>
            <w:hyperlink w:anchor="BBIFD_Titulo" w:history="1">
              <w:r w:rsidR="00AF2CAF" w:rsidRPr="00F624BD">
                <w:rPr>
                  <w:rStyle w:val="Hyperlink"/>
                </w:rPr>
                <w:t xml:space="preserve">8.e </w:t>
              </w:r>
            </w:hyperlink>
            <w:bookmarkStart w:id="887" w:name="BBDRE01AA006"/>
            <w:bookmarkEnd w:id="887"/>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88" w:name="BBDRE01AE006"/>
            <w:bookmarkEnd w:id="888"/>
            <w:r w:rsidRPr="00F624BD">
              <w:rPr>
                <w:sz w:val="12"/>
                <w:szCs w:val="12"/>
              </w:rPr>
              <w:t>138,965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89" w:name="BBDRE01AI006"/>
            <w:bookmarkEnd w:id="889"/>
            <w:r w:rsidRPr="00F624BD">
              <w:rPr>
                <w:sz w:val="12"/>
                <w:szCs w:val="12"/>
              </w:rPr>
              <w:t>(659,509)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90" w:name="BBDRE01AF006"/>
            <w:bookmarkEnd w:id="890"/>
            <w:r w:rsidRPr="00F624BD">
              <w:rPr>
                <w:sz w:val="12"/>
                <w:szCs w:val="12"/>
              </w:rPr>
              <w:t>1,031,247</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891" w:name="BBDRE01AG006"/>
            <w:bookmarkEnd w:id="891"/>
            <w:r w:rsidRPr="00F624BD">
              <w:rPr>
                <w:sz w:val="12"/>
                <w:szCs w:val="12"/>
              </w:rPr>
              <w:t>(854,783)</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892" w:name="BBDRE0100007" w:colFirst="0" w:colLast="0"/>
            <w:bookmarkEnd w:id="886"/>
            <w:r w:rsidRPr="00F624BD">
              <w:rPr>
                <w:sz w:val="12"/>
                <w:szCs w:val="12"/>
              </w:rPr>
              <w:t>Foreign exchange results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734159244"/>
              <w:rPr>
                <w:sz w:val="12"/>
                <w:szCs w:val="12"/>
              </w:rPr>
            </w:pPr>
            <w:hyperlink w:anchor="BBCCM_Titulo" w:history="1">
              <w:r w:rsidR="00AF2CAF" w:rsidRPr="00F624BD">
                <w:rPr>
                  <w:rStyle w:val="Hyperlink"/>
                </w:rPr>
                <w:t xml:space="preserve">11.b </w:t>
              </w:r>
            </w:hyperlink>
            <w:bookmarkStart w:id="893" w:name="BBDRE01AA007"/>
            <w:bookmarkEnd w:id="893"/>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94" w:name="BBDRE01AE007"/>
            <w:bookmarkEnd w:id="894"/>
            <w:r w:rsidRPr="00F624BD">
              <w:rPr>
                <w:sz w:val="12"/>
                <w:szCs w:val="12"/>
              </w:rPr>
              <w:t>854,472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95" w:name="BBDRE01AI007"/>
            <w:bookmarkEnd w:id="895"/>
            <w:r w:rsidRPr="00F624BD">
              <w:rPr>
                <w:sz w:val="12"/>
                <w:szCs w:val="12"/>
              </w:rPr>
              <w:t>138,544</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96" w:name="BBDRE01AF007"/>
            <w:bookmarkEnd w:id="896"/>
            <w:r w:rsidRPr="00F624BD">
              <w:rPr>
                <w:sz w:val="12"/>
                <w:szCs w:val="12"/>
              </w:rPr>
              <w:t>2,285,029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897" w:name="BBDRE01AG007"/>
            <w:bookmarkEnd w:id="897"/>
            <w:r w:rsidRPr="00F624BD">
              <w:rPr>
                <w:sz w:val="12"/>
                <w:szCs w:val="12"/>
              </w:rPr>
              <w:t>588,569</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898" w:name="BBDRE0100008" w:colFirst="0" w:colLast="0"/>
            <w:bookmarkEnd w:id="892"/>
            <w:r w:rsidRPr="00F624BD">
              <w:rPr>
                <w:sz w:val="12"/>
                <w:szCs w:val="12"/>
              </w:rPr>
              <w:t>Reserve requirement</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1586844550"/>
              <w:rPr>
                <w:sz w:val="12"/>
                <w:szCs w:val="12"/>
              </w:rPr>
            </w:pPr>
            <w:hyperlink w:anchor="BBREI03" w:history="1">
              <w:r w:rsidR="00AF2CAF" w:rsidRPr="00F624BD">
                <w:rPr>
                  <w:rStyle w:val="Hyperlink"/>
                </w:rPr>
                <w:t xml:space="preserve"> 9.c </w:t>
              </w:r>
            </w:hyperlink>
            <w:bookmarkStart w:id="899" w:name="BBDRE01AA008"/>
            <w:bookmarkEnd w:id="899"/>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00" w:name="BBDRE01AE008"/>
            <w:bookmarkEnd w:id="900"/>
            <w:r w:rsidRPr="00F624BD">
              <w:rPr>
                <w:sz w:val="12"/>
                <w:szCs w:val="12"/>
              </w:rPr>
              <w:t>627,639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01" w:name="BBDRE01AI008"/>
            <w:bookmarkEnd w:id="901"/>
            <w:r w:rsidRPr="00F624BD">
              <w:rPr>
                <w:sz w:val="12"/>
                <w:szCs w:val="12"/>
              </w:rPr>
              <w:t>958,804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02" w:name="BBDRE01AF008"/>
            <w:bookmarkEnd w:id="902"/>
            <w:r w:rsidRPr="00F624BD">
              <w:rPr>
                <w:sz w:val="12"/>
                <w:szCs w:val="12"/>
              </w:rPr>
              <w:t>2,009,991</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03" w:name="BBDRE01AG008"/>
            <w:bookmarkEnd w:id="903"/>
            <w:r w:rsidRPr="00F624BD">
              <w:rPr>
                <w:sz w:val="12"/>
                <w:szCs w:val="12"/>
              </w:rPr>
              <w:t>3,283,310</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904" w:name="BBDRE0100009" w:colFirst="0" w:colLast="0"/>
            <w:bookmarkStart w:id="905" w:name="BBDRE01AA009" w:colFirst="1" w:colLast="1"/>
            <w:bookmarkEnd w:id="898"/>
            <w:r w:rsidRPr="00F624BD">
              <w:rPr>
                <w:sz w:val="12"/>
                <w:szCs w:val="12"/>
                <w:lang w:val="en-US"/>
              </w:rPr>
              <w:t>Operations of sale and transfer of financial assets</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06" w:name="BBDRE01AE009"/>
            <w:bookmarkEnd w:id="906"/>
            <w:r w:rsidRPr="00F624BD">
              <w:rPr>
                <w:sz w:val="12"/>
                <w:szCs w:val="12"/>
              </w:rPr>
              <w:t>213,441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07" w:name="BBDRE01AI009"/>
            <w:bookmarkEnd w:id="907"/>
            <w:r w:rsidRPr="00F624BD">
              <w:rPr>
                <w:sz w:val="12"/>
                <w:szCs w:val="12"/>
              </w:rPr>
              <w:t>380,079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08" w:name="BBDRE01AF009"/>
            <w:bookmarkEnd w:id="908"/>
            <w:r w:rsidRPr="00F624BD">
              <w:rPr>
                <w:sz w:val="12"/>
                <w:szCs w:val="12"/>
              </w:rPr>
              <w:t>695,867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09" w:name="BBDRE01AG009"/>
            <w:bookmarkEnd w:id="909"/>
            <w:r w:rsidRPr="00F624BD">
              <w:rPr>
                <w:sz w:val="12"/>
                <w:szCs w:val="12"/>
              </w:rPr>
              <w:t>1,272,265</w:t>
            </w:r>
          </w:p>
        </w:tc>
      </w:tr>
      <w:bookmarkEnd w:id="904"/>
      <w:bookmarkEnd w:id="905"/>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910" w:name="BBDRE0100013" w:colFirst="0" w:colLast="0"/>
            <w:bookmarkStart w:id="911" w:name="BBDRE01AA013" w:colFirst="1" w:colLast="1"/>
            <w:r w:rsidRPr="00F624BD">
              <w:rPr>
                <w:b/>
                <w:sz w:val="12"/>
                <w:szCs w:val="12"/>
              </w:rPr>
              <w:t>EXPENSES FROM FINANCIAL INTERMEDIATION</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912" w:name="BBDRE01AE013"/>
            <w:bookmarkEnd w:id="912"/>
            <w:r w:rsidRPr="00F624BD">
              <w:rPr>
                <w:b/>
                <w:sz w:val="12"/>
                <w:szCs w:val="12"/>
              </w:rPr>
              <w:t>(25,630,265)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913" w:name="BBDRE01AI013"/>
            <w:bookmarkEnd w:id="913"/>
            <w:r w:rsidRPr="00F624BD">
              <w:rPr>
                <w:b/>
                <w:sz w:val="12"/>
                <w:szCs w:val="12"/>
              </w:rPr>
              <w:t>(24,043,745)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914" w:name="BBDRE01AF013"/>
            <w:bookmarkEnd w:id="914"/>
            <w:r w:rsidRPr="00F624BD">
              <w:rPr>
                <w:b/>
                <w:sz w:val="12"/>
                <w:szCs w:val="12"/>
              </w:rPr>
              <w:t>(83,133,529)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915" w:name="BBDRE01AG013"/>
            <w:bookmarkEnd w:id="915"/>
            <w:r w:rsidRPr="00F624BD">
              <w:rPr>
                <w:b/>
                <w:sz w:val="12"/>
                <w:szCs w:val="12"/>
              </w:rPr>
              <w:t>(84,705,294)</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916" w:name="BBDRE0100014" w:colFirst="0" w:colLast="0"/>
            <w:bookmarkEnd w:id="910"/>
            <w:bookmarkEnd w:id="911"/>
            <w:r w:rsidRPr="00F624BD">
              <w:rPr>
                <w:sz w:val="12"/>
                <w:szCs w:val="12"/>
                <w:lang w:val="en-US"/>
              </w:rPr>
              <w:t>Deposits and securities sold under repurchase agreements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266499138"/>
              <w:rPr>
                <w:sz w:val="12"/>
                <w:szCs w:val="12"/>
              </w:rPr>
            </w:pPr>
            <w:hyperlink w:anchor="BBDCM04" w:tooltip="Deposits and securities sold under repurchase agreements" w:history="1">
              <w:r w:rsidR="00AF2CAF" w:rsidRPr="00F624BD">
                <w:rPr>
                  <w:rStyle w:val="Hyperlink"/>
                </w:rPr>
                <w:t>17.d</w:t>
              </w:r>
            </w:hyperlink>
            <w:bookmarkStart w:id="917" w:name="BBDRE01AA014"/>
            <w:bookmarkEnd w:id="917"/>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18" w:name="BBDRE01AE014"/>
            <w:bookmarkEnd w:id="918"/>
            <w:r w:rsidRPr="00F624BD">
              <w:rPr>
                <w:sz w:val="12"/>
                <w:szCs w:val="12"/>
              </w:rPr>
              <w:t>(16,133,837)</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19" w:name="BBDRE01AI014"/>
            <w:bookmarkEnd w:id="919"/>
            <w:r w:rsidRPr="00F624BD">
              <w:rPr>
                <w:sz w:val="12"/>
                <w:szCs w:val="12"/>
              </w:rPr>
              <w:t>(18,604,042)</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20" w:name="BBDRE01AF014"/>
            <w:bookmarkEnd w:id="920"/>
            <w:r w:rsidRPr="00F624BD">
              <w:rPr>
                <w:sz w:val="12"/>
                <w:szCs w:val="12"/>
              </w:rPr>
              <w:t>(47,549,925)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21" w:name="BBDRE01AG014"/>
            <w:bookmarkEnd w:id="921"/>
            <w:r w:rsidRPr="00F624BD">
              <w:rPr>
                <w:sz w:val="12"/>
                <w:szCs w:val="12"/>
              </w:rPr>
              <w:t>(61,516,862)</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922" w:name="BBDRE0100015" w:colFirst="0" w:colLast="0"/>
            <w:bookmarkEnd w:id="916"/>
            <w:r w:rsidRPr="00F624BD">
              <w:rPr>
                <w:sz w:val="12"/>
                <w:szCs w:val="12"/>
              </w:rPr>
              <w:t>Borrowings and onlendings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134418989"/>
              <w:rPr>
                <w:sz w:val="12"/>
                <w:szCs w:val="12"/>
              </w:rPr>
            </w:pPr>
            <w:hyperlink w:anchor="BBOER03" w:tooltip="Borrowings and onlendings funding" w:history="1">
              <w:r w:rsidR="00AF2CAF" w:rsidRPr="00F624BD">
                <w:rPr>
                  <w:rStyle w:val="Hyperlink"/>
                </w:rPr>
                <w:t>19.c</w:t>
              </w:r>
            </w:hyperlink>
            <w:bookmarkStart w:id="923" w:name="BBDRE01AA015"/>
            <w:bookmarkEnd w:id="923"/>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24" w:name="BBDRE01AE015"/>
            <w:bookmarkEnd w:id="924"/>
            <w:r w:rsidRPr="00F624BD">
              <w:rPr>
                <w:sz w:val="12"/>
                <w:szCs w:val="12"/>
              </w:rPr>
              <w:t>(4,642,340)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25" w:name="BBDRE01AI015"/>
            <w:bookmarkEnd w:id="925"/>
            <w:r w:rsidRPr="00F624BD">
              <w:rPr>
                <w:sz w:val="12"/>
                <w:szCs w:val="12"/>
              </w:rPr>
              <w:t>955,921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26" w:name="BBDRE01AF015"/>
            <w:bookmarkEnd w:id="926"/>
            <w:r w:rsidRPr="00F624BD">
              <w:rPr>
                <w:sz w:val="12"/>
                <w:szCs w:val="12"/>
              </w:rPr>
              <w:t>(19,858,097)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27" w:name="BBDRE01AG015"/>
            <w:bookmarkEnd w:id="927"/>
            <w:r w:rsidRPr="00F624BD">
              <w:rPr>
                <w:sz w:val="12"/>
                <w:szCs w:val="12"/>
              </w:rPr>
              <w:t>(3,303,689)</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928" w:name="BBDRE0100016" w:colFirst="0" w:colLast="0"/>
            <w:bookmarkEnd w:id="922"/>
            <w:r w:rsidRPr="00F624BD">
              <w:rPr>
                <w:sz w:val="12"/>
                <w:szCs w:val="12"/>
              </w:rPr>
              <w:t>Leasing transactions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280067739"/>
              <w:rPr>
                <w:sz w:val="12"/>
                <w:szCs w:val="12"/>
              </w:rPr>
            </w:pPr>
            <w:hyperlink w:anchor="BBOPC11" w:history="1">
              <w:r w:rsidR="00AF2CAF" w:rsidRPr="00F624BD">
                <w:rPr>
                  <w:rStyle w:val="Hyperlink"/>
                </w:rPr>
                <w:t xml:space="preserve">10.i </w:t>
              </w:r>
            </w:hyperlink>
            <w:bookmarkStart w:id="929" w:name="BBDRE01AA016"/>
            <w:bookmarkEnd w:id="929"/>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30" w:name="BBDRE01AE016"/>
            <w:bookmarkEnd w:id="930"/>
            <w:r w:rsidRPr="00F624BD">
              <w:rPr>
                <w:sz w:val="12"/>
                <w:szCs w:val="12"/>
              </w:rPr>
              <w:t>(29,219)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31" w:name="BBDRE01AI016"/>
            <w:bookmarkEnd w:id="931"/>
            <w:r w:rsidRPr="00F624BD">
              <w:rPr>
                <w:sz w:val="12"/>
                <w:szCs w:val="12"/>
              </w:rPr>
              <w:t>(36,698)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32" w:name="BBDRE01AF016"/>
            <w:bookmarkEnd w:id="932"/>
            <w:r w:rsidRPr="00F624BD">
              <w:rPr>
                <w:sz w:val="12"/>
                <w:szCs w:val="12"/>
              </w:rPr>
              <w:t>(98,052)</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33" w:name="BBDRE01AG016"/>
            <w:bookmarkEnd w:id="933"/>
            <w:r w:rsidRPr="00F624BD">
              <w:rPr>
                <w:sz w:val="12"/>
                <w:szCs w:val="12"/>
              </w:rPr>
              <w:t>(114,703)</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934" w:name="BBDRE0100018" w:colFirst="0" w:colLast="0"/>
            <w:bookmarkStart w:id="935" w:name="BBDRE01AA018" w:colFirst="1" w:colLast="1"/>
            <w:bookmarkEnd w:id="928"/>
            <w:r w:rsidRPr="00F624BD">
              <w:rPr>
                <w:sz w:val="12"/>
                <w:szCs w:val="12"/>
                <w:lang w:val="en-US"/>
              </w:rPr>
              <w:t>Operations of sale and transfer of financial assets</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36" w:name="BBDRE01AE018"/>
            <w:bookmarkEnd w:id="936"/>
            <w:r w:rsidRPr="00F624BD">
              <w:rPr>
                <w:sz w:val="12"/>
                <w:szCs w:val="12"/>
              </w:rPr>
              <w:t>(287,845)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37" w:name="BBDRE01AI018"/>
            <w:bookmarkEnd w:id="937"/>
            <w:r w:rsidRPr="00F624BD">
              <w:rPr>
                <w:sz w:val="12"/>
                <w:szCs w:val="12"/>
              </w:rPr>
              <w:t>(44,706)</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38" w:name="BBDRE01AF018"/>
            <w:bookmarkEnd w:id="938"/>
            <w:r w:rsidRPr="00F624BD">
              <w:rPr>
                <w:sz w:val="12"/>
                <w:szCs w:val="12"/>
              </w:rPr>
              <w:t>(308,894)</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39" w:name="BBDRE01AG018"/>
            <w:bookmarkEnd w:id="939"/>
            <w:r w:rsidRPr="00F624BD">
              <w:rPr>
                <w:sz w:val="12"/>
                <w:szCs w:val="12"/>
              </w:rPr>
              <w:t>(74,257)</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940" w:name="BBDRE0100020" w:colFirst="0" w:colLast="0"/>
            <w:bookmarkEnd w:id="934"/>
            <w:bookmarkEnd w:id="935"/>
            <w:r w:rsidRPr="00F624BD">
              <w:rPr>
                <w:sz w:val="12"/>
                <w:szCs w:val="12"/>
              </w:rPr>
              <w:t>Allowance for loan losses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435446618"/>
              <w:rPr>
                <w:sz w:val="12"/>
                <w:szCs w:val="12"/>
              </w:rPr>
            </w:pPr>
            <w:hyperlink w:anchor="BBOPC08" w:history="1">
              <w:r w:rsidR="00AF2CAF" w:rsidRPr="00F624BD">
                <w:rPr>
                  <w:rStyle w:val="Hyperlink"/>
                </w:rPr>
                <w:t>10.f and</w:t>
              </w:r>
            </w:hyperlink>
            <w:hyperlink w:anchor="BBOPC09" w:history="1">
              <w:r w:rsidR="00AF2CAF" w:rsidRPr="00F624BD">
                <w:rPr>
                  <w:rStyle w:val="Hyperlink"/>
                </w:rPr>
                <w:t xml:space="preserve"> 10.g</w:t>
              </w:r>
            </w:hyperlink>
            <w:bookmarkStart w:id="941" w:name="BBDRE01AA020"/>
            <w:bookmarkEnd w:id="941"/>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42" w:name="BBDRE01AE020"/>
            <w:bookmarkEnd w:id="942"/>
            <w:r w:rsidRPr="00F624BD">
              <w:rPr>
                <w:sz w:val="12"/>
                <w:szCs w:val="12"/>
              </w:rPr>
              <w:t>(4,537,024)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43" w:name="BBDRE01AI020"/>
            <w:bookmarkEnd w:id="943"/>
            <w:r w:rsidRPr="00F624BD">
              <w:rPr>
                <w:sz w:val="12"/>
                <w:szCs w:val="12"/>
              </w:rPr>
              <w:t>(6,314,220)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44" w:name="BBDRE01AF020"/>
            <w:bookmarkEnd w:id="944"/>
            <w:r w:rsidRPr="00F624BD">
              <w:rPr>
                <w:sz w:val="12"/>
                <w:szCs w:val="12"/>
              </w:rPr>
              <w:t>(15,318,561)</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45" w:name="BBDRE01AG020"/>
            <w:bookmarkEnd w:id="945"/>
            <w:r w:rsidRPr="00F624BD">
              <w:rPr>
                <w:sz w:val="12"/>
                <w:szCs w:val="12"/>
              </w:rPr>
              <w:t>(19,695,783)</w:t>
            </w:r>
          </w:p>
        </w:tc>
      </w:tr>
      <w:bookmarkEnd w:id="940"/>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b/>
                <w:sz w:val="12"/>
                <w:szCs w:val="12"/>
              </w:rPr>
            </w:pPr>
            <w:bookmarkStart w:id="946" w:name="BBDRE0100022" w:colFirst="0" w:colLast="0"/>
            <w:bookmarkStart w:id="947" w:name="BBDRE01AA022" w:colFirst="1" w:colLast="1"/>
            <w:r w:rsidRPr="00F624BD">
              <w:rPr>
                <w:b/>
                <w:sz w:val="12"/>
                <w:szCs w:val="12"/>
              </w:rPr>
              <w:t>INCOME FROM FINANCIAL INTERMEDIATION</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48" w:name="BBDRE01AE022"/>
            <w:bookmarkEnd w:id="948"/>
            <w:r w:rsidRPr="00F624BD">
              <w:rPr>
                <w:b/>
                <w:sz w:val="12"/>
                <w:szCs w:val="12"/>
              </w:rPr>
              <w:t>8,626,013</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49" w:name="BBDRE01AI022"/>
            <w:bookmarkEnd w:id="949"/>
            <w:r w:rsidRPr="00F624BD">
              <w:rPr>
                <w:b/>
                <w:sz w:val="12"/>
                <w:szCs w:val="12"/>
              </w:rPr>
              <w:t>8,101,655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0" w:name="BBDRE01AF022"/>
            <w:bookmarkEnd w:id="950"/>
            <w:r w:rsidRPr="00F624BD">
              <w:rPr>
                <w:b/>
                <w:sz w:val="12"/>
                <w:szCs w:val="12"/>
              </w:rPr>
              <w:t>23,034,650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1" w:name="BBDRE01AG022"/>
            <w:bookmarkEnd w:id="951"/>
            <w:r w:rsidRPr="00F624BD">
              <w:rPr>
                <w:b/>
                <w:sz w:val="12"/>
                <w:szCs w:val="12"/>
              </w:rPr>
              <w:t>23,260,087</w:t>
            </w:r>
          </w:p>
        </w:tc>
      </w:tr>
      <w:bookmarkEnd w:id="946"/>
      <w:bookmarkEnd w:id="947"/>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b/>
                <w:sz w:val="12"/>
                <w:szCs w:val="12"/>
              </w:rPr>
            </w:pPr>
            <w:bookmarkStart w:id="952" w:name="BBDRE0100024" w:colFirst="0" w:colLast="0"/>
            <w:bookmarkStart w:id="953" w:name="BBDRE01AA024" w:colFirst="1" w:colLast="1"/>
            <w:r w:rsidRPr="00F624BD">
              <w:rPr>
                <w:b/>
                <w:sz w:val="12"/>
                <w:szCs w:val="12"/>
              </w:rPr>
              <w:t>OTHER OPERATING INCOME/EXPENSES</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4" w:name="BBDRE01AE024"/>
            <w:bookmarkEnd w:id="954"/>
            <w:r w:rsidRPr="00F624BD">
              <w:rPr>
                <w:b/>
                <w:sz w:val="12"/>
                <w:szCs w:val="12"/>
              </w:rPr>
              <w:t>(3,465,784)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5" w:name="BBDRE01AI024"/>
            <w:bookmarkEnd w:id="955"/>
            <w:r w:rsidRPr="00F624BD">
              <w:rPr>
                <w:b/>
                <w:sz w:val="12"/>
                <w:szCs w:val="12"/>
              </w:rPr>
              <w:t>(3,784,440)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6" w:name="BBDRE01AF024"/>
            <w:bookmarkEnd w:id="956"/>
            <w:r w:rsidRPr="00F624BD">
              <w:rPr>
                <w:b/>
                <w:sz w:val="12"/>
                <w:szCs w:val="12"/>
              </w:rPr>
              <w:t>(9,590,248)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b/>
                <w:sz w:val="12"/>
                <w:szCs w:val="12"/>
              </w:rPr>
            </w:pPr>
            <w:bookmarkStart w:id="957" w:name="BBDRE01AG024"/>
            <w:bookmarkEnd w:id="957"/>
            <w:r w:rsidRPr="00F624BD">
              <w:rPr>
                <w:b/>
                <w:sz w:val="12"/>
                <w:szCs w:val="12"/>
              </w:rPr>
              <w:t>(10,570,593)</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958" w:name="BBDRE0100060" w:colFirst="0" w:colLast="0"/>
            <w:bookmarkEnd w:id="952"/>
            <w:bookmarkEnd w:id="953"/>
            <w:r w:rsidRPr="00F624BD">
              <w:rPr>
                <w:sz w:val="12"/>
                <w:szCs w:val="12"/>
                <w:lang w:val="en-US"/>
              </w:rPr>
              <w:t>Service fee income and bank fee income</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497161806"/>
              <w:rPr>
                <w:sz w:val="12"/>
                <w:szCs w:val="12"/>
              </w:rPr>
            </w:pPr>
            <w:hyperlink w:anchor="BBORD01" w:tooltip="Other operating income/expenses" w:history="1">
              <w:r w:rsidR="00AF2CAF" w:rsidRPr="00F624BD">
                <w:rPr>
                  <w:rStyle w:val="Hyperlink"/>
                </w:rPr>
                <w:t>21.a</w:t>
              </w:r>
            </w:hyperlink>
            <w:bookmarkStart w:id="959" w:name="BBDRE01AA060"/>
            <w:bookmarkEnd w:id="959"/>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60" w:name="BBDRE01AE060"/>
            <w:bookmarkEnd w:id="960"/>
            <w:r w:rsidRPr="00F624BD">
              <w:rPr>
                <w:sz w:val="12"/>
                <w:szCs w:val="12"/>
              </w:rPr>
              <w:t>6,870,769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61" w:name="BBDRE01AI060"/>
            <w:bookmarkEnd w:id="961"/>
            <w:r w:rsidRPr="00F624BD">
              <w:rPr>
                <w:sz w:val="12"/>
                <w:szCs w:val="12"/>
              </w:rPr>
              <w:t>6,562,093</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62" w:name="BBDRE01AF060"/>
            <w:bookmarkEnd w:id="962"/>
            <w:r w:rsidRPr="00F624BD">
              <w:rPr>
                <w:sz w:val="12"/>
                <w:szCs w:val="12"/>
              </w:rPr>
              <w:t>20,216,520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63" w:name="BBDRE01AG060"/>
            <w:bookmarkEnd w:id="963"/>
            <w:r w:rsidRPr="00F624BD">
              <w:rPr>
                <w:sz w:val="12"/>
                <w:szCs w:val="12"/>
              </w:rPr>
              <w:t>19,206,871</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120"/>
              <w:jc w:val="left"/>
              <w:rPr>
                <w:sz w:val="12"/>
                <w:szCs w:val="12"/>
              </w:rPr>
            </w:pPr>
            <w:bookmarkStart w:id="964" w:name="BBDRE0100025" w:colFirst="0" w:colLast="0"/>
            <w:bookmarkStart w:id="965" w:name="BBDRE01AA025" w:colFirst="1" w:colLast="1"/>
            <w:bookmarkEnd w:id="958"/>
            <w:r w:rsidRPr="00F624BD">
              <w:rPr>
                <w:sz w:val="12"/>
                <w:szCs w:val="12"/>
              </w:rPr>
              <w:t>Service fee income</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66" w:name="BBDRE01AE025"/>
            <w:bookmarkEnd w:id="966"/>
            <w:r w:rsidRPr="00F624BD">
              <w:rPr>
                <w:sz w:val="12"/>
                <w:szCs w:val="12"/>
              </w:rPr>
              <w:t>4,197,819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67" w:name="BBDRE01AI025"/>
            <w:bookmarkEnd w:id="967"/>
            <w:r w:rsidRPr="00F624BD">
              <w:rPr>
                <w:sz w:val="12"/>
                <w:szCs w:val="12"/>
              </w:rPr>
              <w:t>4,103,630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68" w:name="BBDRE01AF025"/>
            <w:bookmarkEnd w:id="968"/>
            <w:r w:rsidRPr="00F624BD">
              <w:rPr>
                <w:sz w:val="12"/>
                <w:szCs w:val="12"/>
              </w:rPr>
              <w:t>12,449,550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69" w:name="BBDRE01AG025"/>
            <w:bookmarkEnd w:id="969"/>
            <w:r w:rsidRPr="00F624BD">
              <w:rPr>
                <w:sz w:val="12"/>
                <w:szCs w:val="12"/>
              </w:rPr>
              <w:t>12,157,904</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120"/>
              <w:jc w:val="left"/>
              <w:rPr>
                <w:sz w:val="12"/>
                <w:szCs w:val="12"/>
              </w:rPr>
            </w:pPr>
            <w:bookmarkStart w:id="970" w:name="BBDRE0100026" w:colFirst="0" w:colLast="0"/>
            <w:bookmarkStart w:id="971" w:name="BBDRE01AA026" w:colFirst="1" w:colLast="1"/>
            <w:bookmarkEnd w:id="964"/>
            <w:bookmarkEnd w:id="965"/>
            <w:r w:rsidRPr="00F624BD">
              <w:rPr>
                <w:sz w:val="12"/>
                <w:szCs w:val="12"/>
              </w:rPr>
              <w:t>Bank fee income</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72" w:name="BBDRE01AE026"/>
            <w:bookmarkEnd w:id="972"/>
            <w:r w:rsidRPr="00F624BD">
              <w:rPr>
                <w:sz w:val="12"/>
                <w:szCs w:val="12"/>
              </w:rPr>
              <w:t>2,672,950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73" w:name="BBDRE01AI026"/>
            <w:bookmarkEnd w:id="973"/>
            <w:r w:rsidRPr="00F624BD">
              <w:rPr>
                <w:sz w:val="12"/>
                <w:szCs w:val="12"/>
              </w:rPr>
              <w:t>2,458,463</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74" w:name="BBDRE01AF026"/>
            <w:bookmarkEnd w:id="974"/>
            <w:r w:rsidRPr="00F624BD">
              <w:rPr>
                <w:sz w:val="12"/>
                <w:szCs w:val="12"/>
              </w:rPr>
              <w:t>7,766,970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75" w:name="BBDRE01AG026"/>
            <w:bookmarkEnd w:id="975"/>
            <w:r w:rsidRPr="00F624BD">
              <w:rPr>
                <w:sz w:val="12"/>
                <w:szCs w:val="12"/>
              </w:rPr>
              <w:t>7,048,967</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976" w:name="BBDRE0100027" w:colFirst="0" w:colLast="0"/>
            <w:bookmarkEnd w:id="970"/>
            <w:bookmarkEnd w:id="971"/>
            <w:r w:rsidRPr="00F624BD">
              <w:rPr>
                <w:sz w:val="12"/>
                <w:szCs w:val="12"/>
              </w:rPr>
              <w:t>Personnel expenses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189340934"/>
              <w:rPr>
                <w:sz w:val="12"/>
                <w:szCs w:val="12"/>
              </w:rPr>
            </w:pPr>
            <w:hyperlink w:anchor="BBORD03" w:tooltip="Other operating income/expenses" w:history="1">
              <w:r w:rsidR="00AF2CAF" w:rsidRPr="00F624BD">
                <w:rPr>
                  <w:rStyle w:val="Hyperlink"/>
                </w:rPr>
                <w:t>21.b</w:t>
              </w:r>
            </w:hyperlink>
            <w:bookmarkStart w:id="977" w:name="BBDRE01AA027"/>
            <w:bookmarkEnd w:id="977"/>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78" w:name="BBDRE01AE027"/>
            <w:bookmarkEnd w:id="978"/>
            <w:r w:rsidRPr="00F624BD">
              <w:rPr>
                <w:sz w:val="12"/>
                <w:szCs w:val="12"/>
              </w:rPr>
              <w:t>(5,210,703)</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79" w:name="BBDRE01AI027"/>
            <w:bookmarkEnd w:id="979"/>
            <w:r w:rsidRPr="00F624BD">
              <w:rPr>
                <w:sz w:val="12"/>
                <w:szCs w:val="12"/>
              </w:rPr>
              <w:t>(5,137,752)</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80" w:name="BBDRE01AF027"/>
            <w:bookmarkEnd w:id="980"/>
            <w:r w:rsidRPr="00F624BD">
              <w:rPr>
                <w:sz w:val="12"/>
                <w:szCs w:val="12"/>
              </w:rPr>
              <w:t>(15,444,965)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81" w:name="BBDRE01AG027"/>
            <w:bookmarkEnd w:id="981"/>
            <w:r w:rsidRPr="00F624BD">
              <w:rPr>
                <w:sz w:val="12"/>
                <w:szCs w:val="12"/>
              </w:rPr>
              <w:t>(15,420,584)</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982" w:name="BBDRE0100028" w:colFirst="0" w:colLast="0"/>
            <w:bookmarkEnd w:id="976"/>
            <w:r w:rsidRPr="00F624BD">
              <w:rPr>
                <w:sz w:val="12"/>
                <w:szCs w:val="12"/>
              </w:rPr>
              <w:t>Other administrative expenses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357315714"/>
              <w:rPr>
                <w:sz w:val="12"/>
                <w:szCs w:val="12"/>
              </w:rPr>
            </w:pPr>
            <w:hyperlink w:anchor="BBORD04" w:tooltip="Other operating income/expenses" w:history="1">
              <w:r w:rsidR="00AF2CAF" w:rsidRPr="00F624BD">
                <w:rPr>
                  <w:rStyle w:val="Hyperlink"/>
                </w:rPr>
                <w:t>21.c</w:t>
              </w:r>
            </w:hyperlink>
            <w:bookmarkStart w:id="983" w:name="BBDRE01AA028"/>
            <w:bookmarkEnd w:id="983"/>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84" w:name="BBDRE01AE028"/>
            <w:bookmarkEnd w:id="984"/>
            <w:r w:rsidRPr="00F624BD">
              <w:rPr>
                <w:sz w:val="12"/>
                <w:szCs w:val="12"/>
              </w:rPr>
              <w:t>(3,560,771)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85" w:name="BBDRE01AI028"/>
            <w:bookmarkEnd w:id="985"/>
            <w:r w:rsidRPr="00F624BD">
              <w:rPr>
                <w:sz w:val="12"/>
                <w:szCs w:val="12"/>
              </w:rPr>
              <w:t>(4,002,427)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86" w:name="BBDRE01AF028"/>
            <w:bookmarkEnd w:id="986"/>
            <w:r w:rsidRPr="00F624BD">
              <w:rPr>
                <w:sz w:val="12"/>
                <w:szCs w:val="12"/>
              </w:rPr>
              <w:t>(10,440,118)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87" w:name="BBDRE01AG028"/>
            <w:bookmarkEnd w:id="987"/>
            <w:r w:rsidRPr="00F624BD">
              <w:rPr>
                <w:sz w:val="12"/>
                <w:szCs w:val="12"/>
              </w:rPr>
              <w:t>(11,695,050)</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988" w:name="BBDRE0100029" w:colFirst="0" w:colLast="0"/>
            <w:bookmarkEnd w:id="982"/>
            <w:r w:rsidRPr="00F624BD">
              <w:rPr>
                <w:sz w:val="12"/>
                <w:szCs w:val="12"/>
              </w:rPr>
              <w:t>Tax expenses</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121269254"/>
              <w:rPr>
                <w:sz w:val="12"/>
                <w:szCs w:val="12"/>
              </w:rPr>
            </w:pPr>
            <w:hyperlink w:anchor="BBTRI03" w:tooltip="Taxes" w:history="1">
              <w:r w:rsidR="00AF2CAF" w:rsidRPr="00F624BD">
                <w:rPr>
                  <w:rStyle w:val="Hyperlink"/>
                </w:rPr>
                <w:t>24.c</w:t>
              </w:r>
            </w:hyperlink>
            <w:bookmarkStart w:id="989" w:name="BBDRE01AA029"/>
            <w:bookmarkEnd w:id="989"/>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90" w:name="BBDRE01AE029"/>
            <w:bookmarkEnd w:id="990"/>
            <w:r w:rsidRPr="00F624BD">
              <w:rPr>
                <w:sz w:val="12"/>
                <w:szCs w:val="12"/>
              </w:rPr>
              <w:t>(1,224,475)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91" w:name="BBDRE01AI029"/>
            <w:bookmarkEnd w:id="991"/>
            <w:r w:rsidRPr="00F624BD">
              <w:rPr>
                <w:sz w:val="12"/>
                <w:szCs w:val="12"/>
              </w:rPr>
              <w:t>(1,402,514)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92" w:name="BBDRE01AF029"/>
            <w:bookmarkEnd w:id="992"/>
            <w:r w:rsidRPr="00F624BD">
              <w:rPr>
                <w:sz w:val="12"/>
                <w:szCs w:val="12"/>
              </w:rPr>
              <w:t>(3,747,435)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993" w:name="BBDRE01AG029"/>
            <w:bookmarkEnd w:id="993"/>
            <w:r w:rsidRPr="00F624BD">
              <w:rPr>
                <w:sz w:val="12"/>
                <w:szCs w:val="12"/>
              </w:rPr>
              <w:t>(4,125,561)</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994" w:name="BBDRE0100030" w:colFirst="0" w:colLast="0"/>
            <w:bookmarkEnd w:id="988"/>
            <w:r w:rsidRPr="00F624BD">
              <w:rPr>
                <w:sz w:val="12"/>
                <w:szCs w:val="12"/>
                <w:lang w:val="en-US"/>
              </w:rPr>
              <w:t>Equity in earnings (losses) in associates and joint ventures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334384584"/>
              <w:rPr>
                <w:sz w:val="12"/>
                <w:szCs w:val="12"/>
              </w:rPr>
            </w:pPr>
            <w:hyperlink w:anchor="BBINV_Titulo" w:tooltip="Investments" w:history="1">
              <w:r w:rsidR="00AF2CAF" w:rsidRPr="00F624BD">
                <w:rPr>
                  <w:rStyle w:val="Hyperlink"/>
                </w:rPr>
                <w:t>14</w:t>
              </w:r>
            </w:hyperlink>
            <w:bookmarkStart w:id="995" w:name="BBDRE01AA030"/>
            <w:bookmarkEnd w:id="995"/>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96" w:name="BBDRE01AE030"/>
            <w:bookmarkEnd w:id="996"/>
            <w:r w:rsidRPr="00F624BD">
              <w:rPr>
                <w:sz w:val="12"/>
                <w:szCs w:val="12"/>
              </w:rPr>
              <w:t>1,070,762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97" w:name="BBDRE01AI030"/>
            <w:bookmarkEnd w:id="997"/>
            <w:r w:rsidRPr="00F624BD">
              <w:rPr>
                <w:sz w:val="12"/>
                <w:szCs w:val="12"/>
              </w:rPr>
              <w:t>1,004,652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98" w:name="BBDRE01AF030"/>
            <w:bookmarkEnd w:id="998"/>
            <w:r w:rsidRPr="00F624BD">
              <w:rPr>
                <w:sz w:val="12"/>
                <w:szCs w:val="12"/>
              </w:rPr>
              <w:t>3,162,953</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999" w:name="BBDRE01AG030"/>
            <w:bookmarkEnd w:id="999"/>
            <w:r w:rsidRPr="00F624BD">
              <w:rPr>
                <w:sz w:val="12"/>
                <w:szCs w:val="12"/>
              </w:rPr>
              <w:t>3,019,446</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1000" w:name="BBDRE0100032" w:colFirst="0" w:colLast="0"/>
            <w:bookmarkEnd w:id="994"/>
            <w:r w:rsidRPr="00F624BD">
              <w:rPr>
                <w:sz w:val="12"/>
                <w:szCs w:val="12"/>
              </w:rPr>
              <w:t>Other operating income</w:t>
            </w:r>
          </w:p>
        </w:tc>
        <w:tc>
          <w:tcPr>
            <w:tcW w:w="1134" w:type="dxa"/>
            <w:tcBorders>
              <w:bottom w:val="single" w:sz="4" w:space="0" w:color="FFFFFF" w:themeColor="background1"/>
            </w:tcBorders>
            <w:shd w:val="solid" w:color="F3F3F3" w:fill="auto"/>
            <w:vAlign w:val="center"/>
          </w:tcPr>
          <w:p w:rsidR="00AF2CAF" w:rsidRPr="00F624BD" w:rsidRDefault="00A8029B" w:rsidP="00F624BD">
            <w:pPr>
              <w:pStyle w:val="Pr-formataoHTML"/>
              <w:widowControl w:val="0"/>
              <w:divId w:val="784271083"/>
              <w:rPr>
                <w:sz w:val="12"/>
                <w:szCs w:val="12"/>
              </w:rPr>
            </w:pPr>
            <w:hyperlink w:anchor="BBORD05" w:tooltip="Other operating income/expenses" w:history="1">
              <w:r w:rsidR="00AF2CAF" w:rsidRPr="00F624BD">
                <w:rPr>
                  <w:rStyle w:val="Hyperlink"/>
                </w:rPr>
                <w:t>21.d</w:t>
              </w:r>
            </w:hyperlink>
            <w:bookmarkStart w:id="1001" w:name="BBDRE01AA032"/>
            <w:bookmarkEnd w:id="1001"/>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02" w:name="BBDRE01AE032"/>
            <w:bookmarkEnd w:id="1002"/>
            <w:r w:rsidRPr="00F624BD">
              <w:rPr>
                <w:sz w:val="12"/>
                <w:szCs w:val="12"/>
              </w:rPr>
              <w:t>1,993,343</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03" w:name="BBDRE01AI032"/>
            <w:bookmarkEnd w:id="1003"/>
            <w:r w:rsidRPr="00F624BD">
              <w:rPr>
                <w:sz w:val="12"/>
                <w:szCs w:val="12"/>
              </w:rPr>
              <w:t>1,871,970</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04" w:name="BBDRE01AF032"/>
            <w:bookmarkEnd w:id="1004"/>
            <w:r w:rsidRPr="00F624BD">
              <w:rPr>
                <w:sz w:val="12"/>
                <w:szCs w:val="12"/>
              </w:rPr>
              <w:t>5,854,019</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05" w:name="BBDRE01AG032"/>
            <w:bookmarkEnd w:id="1005"/>
            <w:r w:rsidRPr="00F624BD">
              <w:rPr>
                <w:sz w:val="12"/>
                <w:szCs w:val="12"/>
              </w:rPr>
              <w:t>5,948,438</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1006" w:name="BBDRE0100033" w:colFirst="0" w:colLast="0"/>
            <w:bookmarkEnd w:id="1000"/>
            <w:r w:rsidRPr="00F624BD">
              <w:rPr>
                <w:sz w:val="12"/>
                <w:szCs w:val="12"/>
              </w:rPr>
              <w:t>Other operating expenses</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592279093"/>
              <w:rPr>
                <w:sz w:val="12"/>
                <w:szCs w:val="12"/>
              </w:rPr>
            </w:pPr>
            <w:hyperlink w:anchor="BBORD06" w:tooltip="Other operating income/expenses" w:history="1">
              <w:r w:rsidR="00AF2CAF" w:rsidRPr="00F624BD">
                <w:rPr>
                  <w:rStyle w:val="Hyperlink"/>
                </w:rPr>
                <w:t>21.e</w:t>
              </w:r>
            </w:hyperlink>
            <w:bookmarkStart w:id="1007" w:name="BBDRE01AA033"/>
            <w:bookmarkEnd w:id="1007"/>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08" w:name="BBDRE01AE033"/>
            <w:bookmarkEnd w:id="1008"/>
            <w:r w:rsidRPr="00F624BD">
              <w:rPr>
                <w:sz w:val="12"/>
                <w:szCs w:val="12"/>
              </w:rPr>
              <w:t>(3,404,709)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09" w:name="BBDRE01AI033"/>
            <w:bookmarkEnd w:id="1009"/>
            <w:r w:rsidRPr="00F624BD">
              <w:rPr>
                <w:sz w:val="12"/>
                <w:szCs w:val="12"/>
              </w:rPr>
              <w:t>(2,680,462)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10" w:name="BBDRE01AF033"/>
            <w:bookmarkEnd w:id="1010"/>
            <w:r w:rsidRPr="00F624BD">
              <w:rPr>
                <w:sz w:val="12"/>
                <w:szCs w:val="12"/>
              </w:rPr>
              <w:t>(9,191,222)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11" w:name="BBDRE01AG033"/>
            <w:bookmarkEnd w:id="1011"/>
            <w:r w:rsidRPr="00F624BD">
              <w:rPr>
                <w:sz w:val="12"/>
                <w:szCs w:val="12"/>
              </w:rPr>
              <w:t>(7,504,153)</w:t>
            </w:r>
          </w:p>
        </w:tc>
      </w:tr>
      <w:bookmarkEnd w:id="1006"/>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1012" w:name="BBDRE0100035" w:colFirst="0" w:colLast="0"/>
            <w:bookmarkStart w:id="1013" w:name="BBDRE01AA035" w:colFirst="1" w:colLast="1"/>
            <w:r w:rsidRPr="00F624BD">
              <w:rPr>
                <w:b/>
                <w:sz w:val="12"/>
                <w:szCs w:val="12"/>
              </w:rPr>
              <w:t>OPERATING INCOME</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14" w:name="BBDRE01AE035"/>
            <w:bookmarkEnd w:id="1014"/>
            <w:r w:rsidRPr="00F624BD">
              <w:rPr>
                <w:b/>
                <w:sz w:val="12"/>
                <w:szCs w:val="12"/>
              </w:rPr>
              <w:t>5,160,229</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15" w:name="BBDRE01AI035"/>
            <w:bookmarkEnd w:id="1015"/>
            <w:r w:rsidRPr="00F624BD">
              <w:rPr>
                <w:b/>
                <w:sz w:val="12"/>
                <w:szCs w:val="12"/>
              </w:rPr>
              <w:t>4,317,215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16" w:name="BBDRE01AF035"/>
            <w:bookmarkEnd w:id="1016"/>
            <w:r w:rsidRPr="00F624BD">
              <w:rPr>
                <w:b/>
                <w:sz w:val="12"/>
                <w:szCs w:val="12"/>
              </w:rPr>
              <w:t>13,444,402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17" w:name="BBDRE01AG035"/>
            <w:bookmarkEnd w:id="1017"/>
            <w:r w:rsidRPr="00F624BD">
              <w:rPr>
                <w:b/>
                <w:sz w:val="12"/>
                <w:szCs w:val="12"/>
              </w:rPr>
              <w:t>12,689,494</w:t>
            </w:r>
          </w:p>
        </w:tc>
      </w:tr>
      <w:bookmarkEnd w:id="1012"/>
      <w:bookmarkEnd w:id="1013"/>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1018" w:name="BBDRE0100037" w:colFirst="0" w:colLast="0"/>
            <w:r w:rsidRPr="00F624BD">
              <w:rPr>
                <w:b/>
                <w:sz w:val="12"/>
                <w:szCs w:val="12"/>
              </w:rPr>
              <w:t>NON-OPERATING INCOME</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1935629146"/>
              <w:rPr>
                <w:b/>
                <w:sz w:val="12"/>
                <w:szCs w:val="12"/>
              </w:rPr>
            </w:pPr>
            <w:hyperlink w:anchor="BBRNO_Titulo" w:tooltip="Non-operating income" w:history="1">
              <w:r w:rsidR="00AF2CAF" w:rsidRPr="00F624BD">
                <w:rPr>
                  <w:rStyle w:val="Hyperlink"/>
                </w:rPr>
                <w:t>22</w:t>
              </w:r>
            </w:hyperlink>
            <w:bookmarkStart w:id="1019" w:name="BBDRE01AA037"/>
            <w:bookmarkEnd w:id="1019"/>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20" w:name="BBDRE01AE037"/>
            <w:bookmarkEnd w:id="1020"/>
            <w:r w:rsidRPr="00F624BD">
              <w:rPr>
                <w:b/>
                <w:sz w:val="12"/>
                <w:szCs w:val="12"/>
              </w:rPr>
              <w:t>62,798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21" w:name="BBDRE01AI037"/>
            <w:bookmarkEnd w:id="1021"/>
            <w:r w:rsidRPr="00F624BD">
              <w:rPr>
                <w:b/>
                <w:sz w:val="12"/>
                <w:szCs w:val="12"/>
              </w:rPr>
              <w:t>389,876</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22" w:name="BBDRE01AF037"/>
            <w:bookmarkEnd w:id="1022"/>
            <w:r w:rsidRPr="00F624BD">
              <w:rPr>
                <w:b/>
                <w:sz w:val="12"/>
                <w:szCs w:val="12"/>
              </w:rPr>
              <w:t>327,855</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23" w:name="BBDRE01AG037"/>
            <w:bookmarkEnd w:id="1023"/>
            <w:r w:rsidRPr="00F624BD">
              <w:rPr>
                <w:b/>
                <w:sz w:val="12"/>
                <w:szCs w:val="12"/>
              </w:rPr>
              <w:t>494,466</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rPr>
            </w:pPr>
            <w:bookmarkStart w:id="1024" w:name="BBDRE0100038" w:colFirst="0" w:colLast="0"/>
            <w:bookmarkStart w:id="1025" w:name="BBDRE01AA038" w:colFirst="1" w:colLast="1"/>
            <w:bookmarkEnd w:id="1018"/>
            <w:r w:rsidRPr="00F624BD">
              <w:rPr>
                <w:sz w:val="12"/>
                <w:szCs w:val="12"/>
              </w:rPr>
              <w:t>Incomes</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26" w:name="BBDRE01AE038"/>
            <w:bookmarkEnd w:id="1026"/>
            <w:r w:rsidRPr="00F624BD">
              <w:rPr>
                <w:sz w:val="12"/>
                <w:szCs w:val="12"/>
              </w:rPr>
              <w:t>114,406</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27" w:name="BBDRE01AI038"/>
            <w:bookmarkEnd w:id="1027"/>
            <w:r w:rsidRPr="00F624BD">
              <w:rPr>
                <w:sz w:val="12"/>
                <w:szCs w:val="12"/>
              </w:rPr>
              <w:t>527,808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28" w:name="BBDRE01AF038"/>
            <w:bookmarkEnd w:id="1028"/>
            <w:r w:rsidRPr="00F624BD">
              <w:rPr>
                <w:sz w:val="12"/>
                <w:szCs w:val="12"/>
              </w:rPr>
              <w:t>465,737</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29" w:name="BBDRE01AG038"/>
            <w:bookmarkEnd w:id="1029"/>
            <w:r w:rsidRPr="00F624BD">
              <w:rPr>
                <w:sz w:val="12"/>
                <w:szCs w:val="12"/>
              </w:rPr>
              <w:t>678,691</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rPr>
            </w:pPr>
            <w:bookmarkStart w:id="1030" w:name="BBDRE0100039" w:colFirst="0" w:colLast="0"/>
            <w:bookmarkStart w:id="1031" w:name="BBDRE01AA039" w:colFirst="1" w:colLast="1"/>
            <w:bookmarkEnd w:id="1024"/>
            <w:bookmarkEnd w:id="1025"/>
            <w:r w:rsidRPr="00F624BD">
              <w:rPr>
                <w:sz w:val="12"/>
                <w:szCs w:val="12"/>
              </w:rPr>
              <w:t>Expenses</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32" w:name="BBDRE01AE039"/>
            <w:bookmarkEnd w:id="1032"/>
            <w:r w:rsidRPr="00F624BD">
              <w:rPr>
                <w:sz w:val="12"/>
                <w:szCs w:val="12"/>
              </w:rPr>
              <w:t>(51,608)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33" w:name="BBDRE01AI039"/>
            <w:bookmarkEnd w:id="1033"/>
            <w:r w:rsidRPr="00F624BD">
              <w:rPr>
                <w:sz w:val="12"/>
                <w:szCs w:val="12"/>
              </w:rPr>
              <w:t>(137,932)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34" w:name="BBDRE01AF039"/>
            <w:bookmarkEnd w:id="1034"/>
            <w:r w:rsidRPr="00F624BD">
              <w:rPr>
                <w:sz w:val="12"/>
                <w:szCs w:val="12"/>
              </w:rPr>
              <w:t>(137,882)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35" w:name="BBDRE01AG039"/>
            <w:bookmarkEnd w:id="1035"/>
            <w:r w:rsidRPr="00F624BD">
              <w:rPr>
                <w:sz w:val="12"/>
                <w:szCs w:val="12"/>
              </w:rPr>
              <w:t>(184,225)</w:t>
            </w:r>
          </w:p>
        </w:tc>
      </w:tr>
      <w:bookmarkEnd w:id="1030"/>
      <w:bookmarkEnd w:id="1031"/>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lang w:val="en-US"/>
              </w:rPr>
            </w:pPr>
            <w:bookmarkStart w:id="1036" w:name="BBDRE0100041" w:colFirst="0" w:colLast="0"/>
            <w:bookmarkStart w:id="1037" w:name="BBDRE01AA041" w:colFirst="1" w:colLast="1"/>
            <w:r w:rsidRPr="00F624BD">
              <w:rPr>
                <w:b/>
                <w:sz w:val="12"/>
                <w:szCs w:val="12"/>
                <w:lang w:val="en-US"/>
              </w:rPr>
              <w:t>PROFIT BEFORE TAXATION AND PROFIT SHARING</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lang w:val="en-US"/>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38" w:name="BBDRE01AE041"/>
            <w:bookmarkEnd w:id="1038"/>
            <w:r w:rsidRPr="00F624BD">
              <w:rPr>
                <w:b/>
                <w:sz w:val="12"/>
                <w:szCs w:val="12"/>
              </w:rPr>
              <w:t>5,223,027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39" w:name="BBDRE01AI041"/>
            <w:bookmarkEnd w:id="1039"/>
            <w:r w:rsidRPr="00F624BD">
              <w:rPr>
                <w:b/>
                <w:sz w:val="12"/>
                <w:szCs w:val="12"/>
              </w:rPr>
              <w:t>4,707,091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0" w:name="BBDRE01AF041"/>
            <w:bookmarkEnd w:id="1040"/>
            <w:r w:rsidRPr="00F624BD">
              <w:rPr>
                <w:b/>
                <w:sz w:val="12"/>
                <w:szCs w:val="12"/>
              </w:rPr>
              <w:t>13,772,257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1" w:name="BBDRE01AG041"/>
            <w:bookmarkEnd w:id="1041"/>
            <w:r w:rsidRPr="00F624BD">
              <w:rPr>
                <w:b/>
                <w:sz w:val="12"/>
                <w:szCs w:val="12"/>
              </w:rPr>
              <w:t>13,183,960</w:t>
            </w:r>
          </w:p>
        </w:tc>
      </w:tr>
      <w:bookmarkEnd w:id="1036"/>
      <w:bookmarkEnd w:id="1037"/>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lang w:val="en-US"/>
              </w:rPr>
            </w:pPr>
            <w:bookmarkStart w:id="1042" w:name="BBDRE0100043" w:colFirst="0" w:colLast="0"/>
            <w:r w:rsidRPr="00F624BD">
              <w:rPr>
                <w:b/>
                <w:sz w:val="12"/>
                <w:szCs w:val="12"/>
                <w:lang w:val="en-US"/>
              </w:rPr>
              <w:t>INCOME TAX AND SOCIAL CONTRIBUTION</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2046710311"/>
              <w:rPr>
                <w:b/>
                <w:sz w:val="12"/>
                <w:szCs w:val="12"/>
              </w:rPr>
            </w:pPr>
            <w:hyperlink w:anchor="BBTRI_Titulo" w:tooltip="Taxes" w:history="1">
              <w:r w:rsidR="00AF2CAF" w:rsidRPr="00F624BD">
                <w:rPr>
                  <w:rStyle w:val="Hyperlink"/>
                </w:rPr>
                <w:t>24.a</w:t>
              </w:r>
            </w:hyperlink>
            <w:bookmarkStart w:id="1043" w:name="BBDRE01AA043"/>
            <w:bookmarkEnd w:id="1043"/>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4" w:name="BBDRE01AE043"/>
            <w:bookmarkEnd w:id="1044"/>
            <w:r w:rsidRPr="00F624BD">
              <w:rPr>
                <w:b/>
                <w:sz w:val="12"/>
                <w:szCs w:val="12"/>
              </w:rPr>
              <w:t>(1,291,628)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5" w:name="BBDRE01AI043"/>
            <w:bookmarkEnd w:id="1045"/>
            <w:r w:rsidRPr="00F624BD">
              <w:rPr>
                <w:b/>
                <w:sz w:val="12"/>
                <w:szCs w:val="12"/>
              </w:rPr>
              <w:t>(1,036,591)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6" w:name="BBDRE01AF043"/>
            <w:bookmarkEnd w:id="1046"/>
            <w:r w:rsidRPr="00F624BD">
              <w:rPr>
                <w:b/>
                <w:sz w:val="12"/>
                <w:szCs w:val="12"/>
              </w:rPr>
              <w:t>(2,444,310)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47" w:name="BBDRE01AG043"/>
            <w:bookmarkEnd w:id="1047"/>
            <w:r w:rsidRPr="00F624BD">
              <w:rPr>
                <w:b/>
                <w:sz w:val="12"/>
                <w:szCs w:val="12"/>
              </w:rPr>
              <w:t>(3,011,775)</w:t>
            </w: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1048" w:name="BBDRE0100056" w:colFirst="0" w:colLast="0"/>
            <w:bookmarkStart w:id="1049" w:name="BBDRE01AA056" w:colFirst="1" w:colLast="1"/>
            <w:bookmarkEnd w:id="1042"/>
            <w:r w:rsidRPr="00F624BD">
              <w:rPr>
                <w:sz w:val="12"/>
                <w:szCs w:val="12"/>
                <w:lang w:val="en-US"/>
              </w:rPr>
              <w:t>Income tax and social contribution current</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50" w:name="BBDRE01AE056"/>
            <w:bookmarkEnd w:id="1050"/>
            <w:r w:rsidRPr="00F624BD">
              <w:rPr>
                <w:sz w:val="12"/>
                <w:szCs w:val="12"/>
              </w:rPr>
              <w:t>(663,068)</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51" w:name="BBDRE01AI056"/>
            <w:bookmarkEnd w:id="1051"/>
            <w:r w:rsidRPr="00F624BD">
              <w:rPr>
                <w:sz w:val="12"/>
                <w:szCs w:val="12"/>
              </w:rPr>
              <w:t>(838,035)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52" w:name="BBDRE01AF056"/>
            <w:bookmarkEnd w:id="1052"/>
            <w:r w:rsidRPr="00F624BD">
              <w:rPr>
                <w:sz w:val="12"/>
                <w:szCs w:val="12"/>
              </w:rPr>
              <w:t>(2,207,644)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53" w:name="BBDRE01AG056"/>
            <w:bookmarkEnd w:id="1053"/>
            <w:r w:rsidRPr="00F624BD">
              <w:rPr>
                <w:sz w:val="12"/>
                <w:szCs w:val="12"/>
              </w:rPr>
              <w:t>(2,829,487)</w:t>
            </w: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1054" w:name="BBDRE0100057" w:colFirst="0" w:colLast="0"/>
            <w:bookmarkStart w:id="1055" w:name="BBDRE01AA057" w:colFirst="1" w:colLast="1"/>
            <w:bookmarkEnd w:id="1048"/>
            <w:bookmarkEnd w:id="1049"/>
            <w:r w:rsidRPr="00F624BD">
              <w:rPr>
                <w:sz w:val="12"/>
                <w:szCs w:val="12"/>
                <w:lang w:val="en-US"/>
              </w:rPr>
              <w:t>Income tax and social contribution deferred</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56" w:name="BBDRE01AE057"/>
            <w:bookmarkEnd w:id="1056"/>
            <w:r w:rsidRPr="00F624BD">
              <w:rPr>
                <w:sz w:val="12"/>
                <w:szCs w:val="12"/>
              </w:rPr>
              <w:t>(628,560)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57" w:name="BBDRE01AI057"/>
            <w:bookmarkEnd w:id="1057"/>
            <w:r w:rsidRPr="00F624BD">
              <w:rPr>
                <w:sz w:val="12"/>
                <w:szCs w:val="12"/>
              </w:rPr>
              <w:t>(198,556)</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58" w:name="BBDRE01AF057"/>
            <w:bookmarkEnd w:id="1058"/>
            <w:r w:rsidRPr="00F624BD">
              <w:rPr>
                <w:sz w:val="12"/>
                <w:szCs w:val="12"/>
              </w:rPr>
              <w:t>(236,666)</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59" w:name="BBDRE01AG057"/>
            <w:bookmarkEnd w:id="1059"/>
            <w:r w:rsidRPr="00F624BD">
              <w:rPr>
                <w:sz w:val="12"/>
                <w:szCs w:val="12"/>
              </w:rPr>
              <w:t>(182,288)</w:t>
            </w:r>
          </w:p>
        </w:tc>
      </w:tr>
      <w:bookmarkEnd w:id="1054"/>
      <w:bookmarkEnd w:id="1055"/>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lang w:val="en-US"/>
              </w:rPr>
            </w:pPr>
            <w:bookmarkStart w:id="1060" w:name="BBDRE0100045" w:colFirst="0" w:colLast="0"/>
            <w:bookmarkStart w:id="1061" w:name="BBDRE01AA045" w:colFirst="1" w:colLast="1"/>
            <w:r w:rsidRPr="00F624BD">
              <w:rPr>
                <w:b/>
                <w:sz w:val="12"/>
                <w:szCs w:val="12"/>
                <w:lang w:val="en-US"/>
              </w:rPr>
              <w:t>EMPLOYEE AND DIRECTORS PROFIT SHARING</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lang w:val="en-US"/>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2" w:name="BBDRE01AE045"/>
            <w:bookmarkEnd w:id="1062"/>
            <w:r w:rsidRPr="00F624BD">
              <w:rPr>
                <w:b/>
                <w:sz w:val="12"/>
                <w:szCs w:val="12"/>
              </w:rPr>
              <w:t>(406,950)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3" w:name="BBDRE01AI045"/>
            <w:bookmarkEnd w:id="1063"/>
            <w:r w:rsidRPr="00F624BD">
              <w:rPr>
                <w:b/>
                <w:sz w:val="12"/>
                <w:szCs w:val="12"/>
              </w:rPr>
              <w:t>(368,108)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4" w:name="BBDRE01AF045"/>
            <w:bookmarkEnd w:id="1064"/>
            <w:r w:rsidRPr="00F624BD">
              <w:rPr>
                <w:b/>
                <w:sz w:val="12"/>
                <w:szCs w:val="12"/>
              </w:rPr>
              <w:t>(1,154,606)</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5" w:name="BBDRE01AG045"/>
            <w:bookmarkEnd w:id="1065"/>
            <w:r w:rsidRPr="00F624BD">
              <w:rPr>
                <w:b/>
                <w:sz w:val="12"/>
                <w:szCs w:val="12"/>
              </w:rPr>
              <w:t>(1,018,469)</w:t>
            </w:r>
          </w:p>
        </w:tc>
      </w:tr>
      <w:bookmarkEnd w:id="1060"/>
      <w:bookmarkEnd w:id="1061"/>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1066" w:name="BBDRE0100047" w:colFirst="0" w:colLast="0"/>
            <w:bookmarkStart w:id="1067" w:name="BBDRE01AA047" w:colFirst="1" w:colLast="1"/>
            <w:r w:rsidRPr="00F624BD">
              <w:rPr>
                <w:b/>
                <w:sz w:val="12"/>
                <w:szCs w:val="12"/>
              </w:rPr>
              <w:t>NON-CONTROLLING INTERESTS</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8" w:name="BBDRE01AE047"/>
            <w:bookmarkEnd w:id="1068"/>
            <w:r w:rsidRPr="00F624BD">
              <w:rPr>
                <w:b/>
                <w:sz w:val="12"/>
                <w:szCs w:val="12"/>
              </w:rPr>
              <w:t>(349,037)</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69" w:name="BBDRE01AI047"/>
            <w:bookmarkEnd w:id="1069"/>
            <w:r w:rsidRPr="00F624BD">
              <w:rPr>
                <w:b/>
                <w:sz w:val="12"/>
                <w:szCs w:val="12"/>
              </w:rPr>
              <w:t>(461,508)</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0" w:name="BBDRE01AF047"/>
            <w:bookmarkEnd w:id="1070"/>
            <w:r w:rsidRPr="00F624BD">
              <w:rPr>
                <w:b/>
                <w:sz w:val="12"/>
                <w:szCs w:val="12"/>
              </w:rPr>
              <w:t>(1,114,110)</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1" w:name="BBDRE01AG047"/>
            <w:bookmarkEnd w:id="1071"/>
            <w:r w:rsidRPr="00F624BD">
              <w:rPr>
                <w:b/>
                <w:sz w:val="12"/>
                <w:szCs w:val="12"/>
              </w:rPr>
              <w:t>(1,251,129)</w:t>
            </w:r>
          </w:p>
        </w:tc>
      </w:tr>
      <w:bookmarkEnd w:id="1066"/>
      <w:bookmarkEnd w:id="1067"/>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1072" w:name="BBDRE0100049" w:colFirst="0" w:colLast="0"/>
            <w:bookmarkStart w:id="1073" w:name="BBDRE01AA049" w:colFirst="1" w:colLast="1"/>
            <w:r w:rsidRPr="00F624BD">
              <w:rPr>
                <w:b/>
                <w:sz w:val="12"/>
                <w:szCs w:val="12"/>
              </w:rPr>
              <w:t>NET INCOME</w:t>
            </w:r>
          </w:p>
        </w:tc>
        <w:tc>
          <w:tcPr>
            <w:tcW w:w="1134"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4" w:name="BBDRE01AE049"/>
            <w:bookmarkEnd w:id="1074"/>
            <w:r w:rsidRPr="00F624BD">
              <w:rPr>
                <w:b/>
                <w:sz w:val="12"/>
                <w:szCs w:val="12"/>
              </w:rPr>
              <w:t>3,175,412</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5" w:name="BBDRE01AI049"/>
            <w:bookmarkEnd w:id="1075"/>
            <w:r w:rsidRPr="00F624BD">
              <w:rPr>
                <w:b/>
                <w:sz w:val="12"/>
                <w:szCs w:val="12"/>
              </w:rPr>
              <w:t>2,840,884</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6" w:name="BBDRE01AF049"/>
            <w:bookmarkEnd w:id="1076"/>
            <w:r w:rsidRPr="00F624BD">
              <w:rPr>
                <w:b/>
                <w:sz w:val="12"/>
                <w:szCs w:val="12"/>
              </w:rPr>
              <w:t>9,059,231</w:t>
            </w: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bookmarkStart w:id="1077" w:name="BBDRE01AG049"/>
            <w:bookmarkEnd w:id="1077"/>
            <w:r w:rsidRPr="00F624BD">
              <w:rPr>
                <w:b/>
                <w:sz w:val="12"/>
                <w:szCs w:val="12"/>
              </w:rPr>
              <w:t>7,902,587</w:t>
            </w:r>
          </w:p>
        </w:tc>
      </w:tr>
      <w:bookmarkEnd w:id="1072"/>
      <w:bookmarkEnd w:id="1073"/>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jc w:val="left"/>
              <w:rPr>
                <w:sz w:val="12"/>
                <w:szCs w:val="12"/>
              </w:rPr>
            </w:pP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p>
        </w:tc>
      </w:tr>
      <w:tr w:rsidR="00AF2CAF" w:rsidRPr="00F624BD" w:rsidTr="00FA1C72">
        <w:trPr>
          <w:cantSplit/>
        </w:trPr>
        <w:tc>
          <w:tcPr>
            <w:tcW w:w="3397"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jc w:val="left"/>
              <w:rPr>
                <w:b/>
                <w:sz w:val="12"/>
                <w:szCs w:val="12"/>
              </w:rPr>
            </w:pPr>
            <w:bookmarkStart w:id="1078" w:name="BBDRE0100051" w:colFirst="0" w:colLast="0"/>
            <w:bookmarkStart w:id="1079" w:name="BBDRE01AE051" w:colFirst="2" w:colLast="2"/>
            <w:bookmarkStart w:id="1080" w:name="BBDRE01AI051" w:colFirst="3" w:colLast="3"/>
            <w:bookmarkStart w:id="1081" w:name="BBDRE01AF051" w:colFirst="4" w:colLast="4"/>
            <w:bookmarkStart w:id="1082" w:name="BBDRE01AG051" w:colFirst="5" w:colLast="5"/>
            <w:r w:rsidRPr="00F624BD">
              <w:rPr>
                <w:b/>
                <w:sz w:val="12"/>
                <w:szCs w:val="12"/>
              </w:rPr>
              <w:t>EARNINGS PER SHARE</w:t>
            </w:r>
          </w:p>
        </w:tc>
        <w:tc>
          <w:tcPr>
            <w:tcW w:w="1134" w:type="dxa"/>
            <w:tcBorders>
              <w:bottom w:val="single" w:sz="4" w:space="0" w:color="FFFFFF" w:themeColor="background1"/>
            </w:tcBorders>
            <w:shd w:val="solid" w:color="E6E6E6" w:fill="auto"/>
            <w:vAlign w:val="center"/>
          </w:tcPr>
          <w:p w:rsidR="00AF2CAF" w:rsidRPr="00F624BD" w:rsidRDefault="00A8029B" w:rsidP="00F624BD">
            <w:pPr>
              <w:pStyle w:val="Pr-formataoHTML"/>
              <w:widowControl w:val="0"/>
              <w:divId w:val="1275409380"/>
              <w:rPr>
                <w:b/>
                <w:sz w:val="12"/>
                <w:szCs w:val="12"/>
              </w:rPr>
            </w:pPr>
            <w:hyperlink w:anchor="BBPLI03" w:tooltip="Shareholders' equity" w:history="1">
              <w:r w:rsidR="00AF2CAF" w:rsidRPr="00F624BD">
                <w:rPr>
                  <w:rStyle w:val="Hyperlink"/>
                </w:rPr>
                <w:t>23.f</w:t>
              </w:r>
            </w:hyperlink>
            <w:bookmarkStart w:id="1083" w:name="BBDRE01AA051"/>
            <w:bookmarkEnd w:id="1083"/>
          </w:p>
        </w:tc>
        <w:tc>
          <w:tcPr>
            <w:tcW w:w="1582"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c>
          <w:tcPr>
            <w:tcW w:w="1213" w:type="dxa"/>
            <w:tcBorders>
              <w:bottom w:val="single" w:sz="4" w:space="0" w:color="FFFFFF" w:themeColor="background1"/>
            </w:tcBorders>
            <w:shd w:val="solid" w:color="E6E6E6" w:fill="auto"/>
            <w:vAlign w:val="center"/>
          </w:tcPr>
          <w:p w:rsidR="00AF2CAF" w:rsidRPr="00F624BD" w:rsidRDefault="00AF2CAF" w:rsidP="00F624BD">
            <w:pPr>
              <w:pStyle w:val="070-TabelaPadro"/>
              <w:keepNext w:val="0"/>
              <w:keepLines w:val="0"/>
              <w:widowControl w:val="0"/>
              <w:rPr>
                <w:b/>
                <w:sz w:val="12"/>
                <w:szCs w:val="12"/>
              </w:rPr>
            </w:pPr>
          </w:p>
        </w:tc>
      </w:tr>
      <w:tr w:rsidR="00AF2CAF" w:rsidRPr="00F624BD" w:rsidTr="00FA1C72">
        <w:trPr>
          <w:cantSplit/>
        </w:trPr>
        <w:tc>
          <w:tcPr>
            <w:tcW w:w="3397"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1084" w:name="BBDRE0100052" w:colFirst="0" w:colLast="0"/>
            <w:bookmarkStart w:id="1085" w:name="BBDRE01AA052" w:colFirst="1" w:colLast="1"/>
            <w:bookmarkEnd w:id="1078"/>
            <w:bookmarkEnd w:id="1079"/>
            <w:bookmarkEnd w:id="1080"/>
            <w:bookmarkEnd w:id="1081"/>
            <w:bookmarkEnd w:id="1082"/>
            <w:r w:rsidRPr="00F624BD">
              <w:rPr>
                <w:sz w:val="12"/>
                <w:szCs w:val="12"/>
                <w:lang w:val="en-US"/>
              </w:rPr>
              <w:t>Weighted average number of shares - basic and diluted</w:t>
            </w:r>
          </w:p>
        </w:tc>
        <w:tc>
          <w:tcPr>
            <w:tcW w:w="1134"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86" w:name="BBDRE01AE052"/>
            <w:bookmarkEnd w:id="1086"/>
            <w:r w:rsidRPr="00F624BD">
              <w:rPr>
                <w:sz w:val="12"/>
                <w:szCs w:val="12"/>
              </w:rPr>
              <w:t>2,785,405,557</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87" w:name="BBDRE01AI052"/>
            <w:bookmarkEnd w:id="1087"/>
            <w:r w:rsidRPr="00F624BD">
              <w:rPr>
                <w:sz w:val="12"/>
                <w:szCs w:val="12"/>
              </w:rPr>
              <w:t>2,784,953,544</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88" w:name="BBDRE01AF052"/>
            <w:bookmarkEnd w:id="1088"/>
            <w:r w:rsidRPr="00F624BD">
              <w:rPr>
                <w:sz w:val="12"/>
                <w:szCs w:val="12"/>
              </w:rPr>
              <w:t>2,785,209,225</w:t>
            </w:r>
          </w:p>
        </w:tc>
        <w:tc>
          <w:tcPr>
            <w:tcW w:w="1213" w:type="dxa"/>
            <w:tcBorders>
              <w:bottom w:val="single" w:sz="4" w:space="0" w:color="FFFFFF" w:themeColor="background1"/>
            </w:tcBorders>
            <w:shd w:val="solid" w:color="F3F3F3" w:fill="auto"/>
            <w:vAlign w:val="center"/>
          </w:tcPr>
          <w:p w:rsidR="00AF2CAF" w:rsidRPr="00F624BD" w:rsidRDefault="00AF2CAF" w:rsidP="00F624BD">
            <w:pPr>
              <w:pStyle w:val="070-TabelaPadro"/>
              <w:keepNext w:val="0"/>
              <w:keepLines w:val="0"/>
              <w:widowControl w:val="0"/>
              <w:rPr>
                <w:sz w:val="12"/>
                <w:szCs w:val="12"/>
              </w:rPr>
            </w:pPr>
            <w:bookmarkStart w:id="1089" w:name="BBDRE01AG052"/>
            <w:bookmarkEnd w:id="1089"/>
            <w:r w:rsidRPr="00F624BD">
              <w:rPr>
                <w:sz w:val="12"/>
                <w:szCs w:val="12"/>
              </w:rPr>
              <w:t>2,784,888,989</w:t>
            </w:r>
          </w:p>
        </w:tc>
      </w:tr>
      <w:tr w:rsidR="00AF2CAF" w:rsidRPr="00F624BD" w:rsidTr="00FA1C72">
        <w:trPr>
          <w:cantSplit/>
        </w:trPr>
        <w:tc>
          <w:tcPr>
            <w:tcW w:w="3397"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ind w:left="60"/>
              <w:jc w:val="left"/>
              <w:rPr>
                <w:sz w:val="12"/>
                <w:szCs w:val="12"/>
                <w:lang w:val="en-US"/>
              </w:rPr>
            </w:pPr>
            <w:bookmarkStart w:id="1090" w:name="BBDRE0100053" w:colFirst="0" w:colLast="0"/>
            <w:bookmarkStart w:id="1091" w:name="BBDRE01AA053" w:colFirst="1" w:colLast="1"/>
            <w:bookmarkEnd w:id="1084"/>
            <w:bookmarkEnd w:id="1085"/>
            <w:r w:rsidRPr="00F624BD">
              <w:rPr>
                <w:sz w:val="12"/>
                <w:szCs w:val="12"/>
                <w:lang w:val="en-US"/>
              </w:rPr>
              <w:t>Basic and diluted earnings per share (R$)</w:t>
            </w:r>
          </w:p>
        </w:tc>
        <w:tc>
          <w:tcPr>
            <w:tcW w:w="1134"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rPr>
                <w:sz w:val="12"/>
                <w:szCs w:val="12"/>
                <w:lang w:val="en-US"/>
              </w:rPr>
            </w:pPr>
          </w:p>
        </w:tc>
        <w:tc>
          <w:tcPr>
            <w:tcW w:w="1582"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92" w:name="BBDRE01AE053"/>
            <w:bookmarkEnd w:id="1092"/>
            <w:r w:rsidRPr="00F624BD">
              <w:rPr>
                <w:sz w:val="12"/>
                <w:szCs w:val="12"/>
              </w:rPr>
              <w:t>1.11</w:t>
            </w:r>
          </w:p>
        </w:tc>
        <w:tc>
          <w:tcPr>
            <w:tcW w:w="1213"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93" w:name="BBDRE01AI053"/>
            <w:bookmarkEnd w:id="1093"/>
            <w:r w:rsidRPr="00F624BD">
              <w:rPr>
                <w:sz w:val="12"/>
                <w:szCs w:val="12"/>
              </w:rPr>
              <w:t>1.01</w:t>
            </w:r>
          </w:p>
        </w:tc>
        <w:tc>
          <w:tcPr>
            <w:tcW w:w="1213"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94" w:name="BBDRE01AF053"/>
            <w:bookmarkEnd w:id="1094"/>
            <w:r w:rsidRPr="00F624BD">
              <w:rPr>
                <w:sz w:val="12"/>
                <w:szCs w:val="12"/>
              </w:rPr>
              <w:t>3.21</w:t>
            </w:r>
          </w:p>
        </w:tc>
        <w:tc>
          <w:tcPr>
            <w:tcW w:w="1213" w:type="dxa"/>
            <w:tcBorders>
              <w:bottom w:val="single" w:sz="4" w:space="0" w:color="CCCCCC"/>
            </w:tcBorders>
            <w:shd w:val="solid" w:color="E6E6E6" w:fill="auto"/>
            <w:vAlign w:val="center"/>
          </w:tcPr>
          <w:p w:rsidR="00AF2CAF" w:rsidRPr="00F624BD" w:rsidRDefault="00AF2CAF" w:rsidP="00F624BD">
            <w:pPr>
              <w:pStyle w:val="070-TabelaPadro"/>
              <w:keepNext w:val="0"/>
              <w:keepLines w:val="0"/>
              <w:widowControl w:val="0"/>
              <w:rPr>
                <w:sz w:val="12"/>
                <w:szCs w:val="12"/>
              </w:rPr>
            </w:pPr>
            <w:bookmarkStart w:id="1095" w:name="BBDRE01AG053"/>
            <w:bookmarkEnd w:id="1095"/>
            <w:r w:rsidRPr="00F624BD">
              <w:rPr>
                <w:sz w:val="12"/>
                <w:szCs w:val="12"/>
              </w:rPr>
              <w:t>2.81</w:t>
            </w:r>
          </w:p>
        </w:tc>
      </w:tr>
    </w:tbl>
    <w:bookmarkEnd w:id="861"/>
    <w:bookmarkEnd w:id="1090"/>
    <w:bookmarkEnd w:id="1091"/>
    <w:p w:rsidR="00AF2CAF" w:rsidRPr="00FB0419" w:rsidRDefault="00AF2CAF" w:rsidP="00EE41D7">
      <w:pPr>
        <w:pStyle w:val="072-Rodapdatabela"/>
        <w:rPr>
          <w:lang w:val="en-US"/>
        </w:rPr>
      </w:pPr>
      <w:r w:rsidRPr="00FB0419">
        <w:rPr>
          <w:lang w:val="en-US"/>
        </w:rPr>
        <w:t>See the accompanying notes to the financial statements.</w:t>
      </w:r>
    </w:p>
    <w:p w:rsidR="00AF2CAF" w:rsidRPr="00FB0419" w:rsidRDefault="00AF2CAF" w:rsidP="00EE41D7">
      <w:pPr>
        <w:pStyle w:val="072-Rodapdatabela"/>
        <w:rPr>
          <w:lang w:val="en-US"/>
        </w:rPr>
      </w:pPr>
    </w:p>
    <w:p w:rsidR="00AF2CAF" w:rsidRPr="00FB0419" w:rsidRDefault="00AF2CAF" w:rsidP="00AF2CAF">
      <w:pPr>
        <w:pStyle w:val="050-TextoPadro"/>
        <w:rPr>
          <w:lang w:val="en-US"/>
        </w:rPr>
      </w:pPr>
    </w:p>
    <w:p w:rsidR="00AF2CAF" w:rsidRPr="00FB0419" w:rsidRDefault="00AF2CAF" w:rsidP="00AF2CAF">
      <w:pPr>
        <w:pStyle w:val="050-TextoPadro"/>
        <w:rPr>
          <w:lang w:val="en-US"/>
        </w:rPr>
        <w:sectPr w:rsidR="00AF2CAF" w:rsidRPr="00FB0419" w:rsidSect="00EE41D7">
          <w:headerReference w:type="even" r:id="rId21"/>
          <w:headerReference w:type="default" r:id="rId22"/>
          <w:footerReference w:type="even" r:id="rId23"/>
          <w:headerReference w:type="first" r:id="rId24"/>
          <w:footerReference w:type="first" r:id="rId25"/>
          <w:pgSz w:w="11907" w:h="16840" w:code="9"/>
          <w:pgMar w:top="2126" w:right="851" w:bottom="1134" w:left="1418" w:header="425" w:footer="425" w:gutter="0"/>
          <w:cols w:space="283"/>
          <w:docGrid w:linePitch="326"/>
        </w:sectPr>
      </w:pPr>
    </w:p>
    <w:p w:rsidR="00AF2CAF" w:rsidRPr="00B77476" w:rsidRDefault="00AF2CAF" w:rsidP="009B3882">
      <w:pPr>
        <w:pStyle w:val="020-TtulodeDocumento"/>
        <w:numPr>
          <w:ilvl w:val="0"/>
          <w:numId w:val="0"/>
        </w:numPr>
        <w:rPr>
          <w:lang w:val="en-US"/>
        </w:rPr>
      </w:pPr>
      <w:bookmarkStart w:id="1096" w:name="_Toc529380865"/>
      <w:r w:rsidRPr="00B77476">
        <w:rPr>
          <w:lang w:val="en-US"/>
        </w:rPr>
        <w:t>STATEMENT OF CHANGES IN SHAREHOLDERS' EQUITY</w:t>
      </w:r>
      <w:bookmarkEnd w:id="1096"/>
    </w:p>
    <w:tbl>
      <w:tblPr>
        <w:tblW w:w="1462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MP.02 - STATEMENTS OF CHANGES IN SHAREHOLDERS' EQUITY - Subsidiaries"/>
        <w:tblDescription w:val="PubliCon - Sistema de Gerenciamento do Documentos Contábeis para Publicação&#10;&#10;Última atualização do mapa do quadro em: "/>
      </w:tblPr>
      <w:tblGrid>
        <w:gridCol w:w="3756"/>
        <w:gridCol w:w="425"/>
        <w:gridCol w:w="709"/>
        <w:gridCol w:w="1417"/>
        <w:gridCol w:w="709"/>
        <w:gridCol w:w="851"/>
        <w:gridCol w:w="850"/>
        <w:gridCol w:w="851"/>
        <w:gridCol w:w="850"/>
        <w:gridCol w:w="851"/>
        <w:gridCol w:w="708"/>
        <w:gridCol w:w="1134"/>
        <w:gridCol w:w="709"/>
        <w:gridCol w:w="804"/>
      </w:tblGrid>
      <w:tr w:rsidR="00AF2CAF" w:rsidRPr="00EE41D7" w:rsidTr="00EE41D7">
        <w:trPr>
          <w:cantSplit/>
          <w:tblHeader/>
        </w:trPr>
        <w:tc>
          <w:tcPr>
            <w:tcW w:w="3756" w:type="dxa"/>
            <w:vMerge w:val="restart"/>
            <w:shd w:val="solid" w:color="C3D7F0" w:fill="auto"/>
            <w:vAlign w:val="center"/>
          </w:tcPr>
          <w:p w:rsidR="00AF2CAF" w:rsidRPr="00EE41D7" w:rsidRDefault="00AF2CAF" w:rsidP="00EE41D7">
            <w:pPr>
              <w:pStyle w:val="070-TabelaPadro"/>
              <w:jc w:val="center"/>
              <w:rPr>
                <w:b/>
                <w:sz w:val="10"/>
                <w:szCs w:val="10"/>
                <w:lang w:val="en-US"/>
              </w:rPr>
            </w:pPr>
            <w:bookmarkStart w:id="1097" w:name="BBDMP02"/>
          </w:p>
        </w:tc>
        <w:tc>
          <w:tcPr>
            <w:tcW w:w="425"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Note</w:t>
            </w:r>
          </w:p>
        </w:tc>
        <w:tc>
          <w:tcPr>
            <w:tcW w:w="709"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Capital</w:t>
            </w:r>
          </w:p>
        </w:tc>
        <w:tc>
          <w:tcPr>
            <w:tcW w:w="1417" w:type="dxa"/>
            <w:vMerge w:val="restart"/>
            <w:shd w:val="solid" w:color="C3D7F0" w:fill="auto"/>
            <w:vAlign w:val="center"/>
          </w:tcPr>
          <w:p w:rsidR="00AF2CAF" w:rsidRPr="00EE41D7" w:rsidRDefault="00AF2CAF" w:rsidP="00251D88">
            <w:pPr>
              <w:pStyle w:val="070-TabelaPadro"/>
              <w:spacing w:before="0" w:after="0"/>
              <w:jc w:val="center"/>
              <w:rPr>
                <w:b/>
                <w:sz w:val="10"/>
                <w:szCs w:val="10"/>
                <w:lang w:val="en-US"/>
              </w:rPr>
            </w:pPr>
            <w:r w:rsidRPr="00EE41D7">
              <w:rPr>
                <w:b/>
                <w:sz w:val="10"/>
                <w:szCs w:val="10"/>
                <w:lang w:val="en-US"/>
              </w:rPr>
              <w:t xml:space="preserve">Instruments qualifying to common equity tier </w:t>
            </w:r>
          </w:p>
          <w:p w:rsidR="00AF2CAF" w:rsidRPr="00EE41D7" w:rsidRDefault="00AF2CAF" w:rsidP="00251D88">
            <w:pPr>
              <w:pStyle w:val="070-TabelaPadro"/>
              <w:spacing w:before="0" w:after="0"/>
              <w:jc w:val="center"/>
              <w:rPr>
                <w:b/>
                <w:sz w:val="10"/>
                <w:szCs w:val="10"/>
                <w:lang w:val="en-US"/>
              </w:rPr>
            </w:pPr>
            <w:r w:rsidRPr="00EE41D7">
              <w:rPr>
                <w:b/>
                <w:sz w:val="10"/>
                <w:szCs w:val="10"/>
                <w:lang w:val="en-US"/>
              </w:rPr>
              <w:t>1 Capital</w:t>
            </w:r>
          </w:p>
        </w:tc>
        <w:tc>
          <w:tcPr>
            <w:tcW w:w="709"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Capital reserves</w:t>
            </w:r>
          </w:p>
        </w:tc>
        <w:tc>
          <w:tcPr>
            <w:tcW w:w="851"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Revaluation reserves</w:t>
            </w:r>
          </w:p>
        </w:tc>
        <w:tc>
          <w:tcPr>
            <w:tcW w:w="1701" w:type="dxa"/>
            <w:gridSpan w:val="2"/>
            <w:tcBorders>
              <w:bottom w:val="single" w:sz="4" w:space="0" w:color="FFFFFF" w:themeColor="background1"/>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Profit reserves</w:t>
            </w:r>
          </w:p>
        </w:tc>
        <w:tc>
          <w:tcPr>
            <w:tcW w:w="1701" w:type="dxa"/>
            <w:gridSpan w:val="2"/>
            <w:tcBorders>
              <w:bottom w:val="single" w:sz="4" w:space="0" w:color="FFFFFF" w:themeColor="background1"/>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Accumulated other comprehensive income</w:t>
            </w:r>
          </w:p>
        </w:tc>
        <w:tc>
          <w:tcPr>
            <w:tcW w:w="708"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Treasury shares</w:t>
            </w:r>
          </w:p>
        </w:tc>
        <w:tc>
          <w:tcPr>
            <w:tcW w:w="1134" w:type="dxa"/>
            <w:vMerge w:val="restart"/>
            <w:shd w:val="solid" w:color="C3D7F0" w:fill="auto"/>
            <w:vAlign w:val="center"/>
          </w:tcPr>
          <w:p w:rsidR="00AF2CAF" w:rsidRPr="00EE41D7" w:rsidRDefault="00AF2CAF" w:rsidP="00251D88">
            <w:pPr>
              <w:pStyle w:val="070-TabelaPadro"/>
              <w:spacing w:before="0" w:after="0"/>
              <w:jc w:val="center"/>
              <w:rPr>
                <w:b/>
                <w:sz w:val="10"/>
                <w:szCs w:val="10"/>
                <w:lang w:val="en-US"/>
              </w:rPr>
            </w:pPr>
            <w:r w:rsidRPr="00EE41D7">
              <w:rPr>
                <w:b/>
                <w:sz w:val="10"/>
                <w:szCs w:val="10"/>
                <w:lang w:val="en-US"/>
              </w:rPr>
              <w:t>Retained earnings/</w:t>
            </w:r>
          </w:p>
          <w:p w:rsidR="00AF2CAF" w:rsidRPr="00EE41D7" w:rsidRDefault="00AF2CAF" w:rsidP="00251D88">
            <w:pPr>
              <w:pStyle w:val="070-TabelaPadro"/>
              <w:spacing w:before="0" w:after="0"/>
              <w:jc w:val="center"/>
              <w:rPr>
                <w:b/>
                <w:sz w:val="10"/>
                <w:szCs w:val="10"/>
                <w:lang w:val="en-US"/>
              </w:rPr>
            </w:pPr>
            <w:r w:rsidRPr="00EE41D7">
              <w:rPr>
                <w:b/>
                <w:sz w:val="10"/>
                <w:szCs w:val="10"/>
                <w:lang w:val="en-US"/>
              </w:rPr>
              <w:t>accumulated losses</w:t>
            </w:r>
          </w:p>
        </w:tc>
        <w:tc>
          <w:tcPr>
            <w:tcW w:w="709"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Non-controlling interest</w:t>
            </w:r>
          </w:p>
        </w:tc>
        <w:tc>
          <w:tcPr>
            <w:tcW w:w="804" w:type="dxa"/>
            <w:vMerge w:val="restart"/>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Total</w:t>
            </w:r>
          </w:p>
        </w:tc>
      </w:tr>
      <w:tr w:rsidR="00AF2CAF" w:rsidRPr="00EE41D7" w:rsidTr="00EE41D7">
        <w:trPr>
          <w:cantSplit/>
          <w:tblHeader/>
        </w:trPr>
        <w:tc>
          <w:tcPr>
            <w:tcW w:w="3756"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425"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709"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1417"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709"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851"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850" w:type="dxa"/>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Legal reserve</w:t>
            </w:r>
          </w:p>
        </w:tc>
        <w:tc>
          <w:tcPr>
            <w:tcW w:w="851" w:type="dxa"/>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Statutory reserves</w:t>
            </w:r>
          </w:p>
        </w:tc>
        <w:tc>
          <w:tcPr>
            <w:tcW w:w="850" w:type="dxa"/>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Banco do Brasil</w:t>
            </w:r>
          </w:p>
        </w:tc>
        <w:tc>
          <w:tcPr>
            <w:tcW w:w="851" w:type="dxa"/>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r w:rsidRPr="00EE41D7">
              <w:rPr>
                <w:b/>
                <w:sz w:val="10"/>
                <w:szCs w:val="10"/>
                <w:lang w:val="en-US"/>
              </w:rPr>
              <w:t>Associates and subsidiaries</w:t>
            </w:r>
          </w:p>
        </w:tc>
        <w:tc>
          <w:tcPr>
            <w:tcW w:w="708"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1134"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709"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c>
          <w:tcPr>
            <w:tcW w:w="804" w:type="dxa"/>
            <w:vMerge/>
            <w:tcBorders>
              <w:bottom w:val="single" w:sz="4" w:space="0" w:color="auto"/>
            </w:tcBorders>
            <w:shd w:val="solid" w:color="C3D7F0" w:fill="auto"/>
            <w:vAlign w:val="center"/>
          </w:tcPr>
          <w:p w:rsidR="00AF2CAF" w:rsidRPr="00EE41D7" w:rsidRDefault="00AF2CAF" w:rsidP="00EE41D7">
            <w:pPr>
              <w:pStyle w:val="070-TabelaPadro"/>
              <w:jc w:val="center"/>
              <w:rPr>
                <w:b/>
                <w:sz w:val="10"/>
                <w:szCs w:val="10"/>
                <w:lang w:val="en-US"/>
              </w:rPr>
            </w:pPr>
          </w:p>
        </w:tc>
      </w:tr>
      <w:tr w:rsidR="00AF2CAF" w:rsidRPr="00EE41D7" w:rsidTr="00EE41D7">
        <w:trPr>
          <w:cantSplit/>
        </w:trPr>
        <w:tc>
          <w:tcPr>
            <w:tcW w:w="3756"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jc w:val="left"/>
              <w:rPr>
                <w:b/>
                <w:sz w:val="10"/>
                <w:szCs w:val="10"/>
                <w:lang w:val="en-US"/>
              </w:rPr>
            </w:pPr>
            <w:bookmarkStart w:id="1098" w:name="BBDMP0200001" w:colFirst="0" w:colLast="0"/>
            <w:bookmarkStart w:id="1099" w:name="BBDMP02AA001" w:colFirst="1" w:colLast="1"/>
            <w:r w:rsidRPr="00EE41D7">
              <w:rPr>
                <w:b/>
                <w:sz w:val="10"/>
                <w:szCs w:val="10"/>
                <w:lang w:val="en-US"/>
              </w:rPr>
              <w:t>Balances at Dec 31, 2016</w:t>
            </w:r>
          </w:p>
        </w:tc>
        <w:tc>
          <w:tcPr>
            <w:tcW w:w="425"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0" w:name="BBDMP02AB001"/>
            <w:bookmarkEnd w:id="1100"/>
            <w:r w:rsidRPr="00EE41D7">
              <w:rPr>
                <w:b/>
                <w:sz w:val="10"/>
                <w:szCs w:val="10"/>
                <w:lang w:val="en-US"/>
              </w:rPr>
              <w:t>67,000,000</w:t>
            </w:r>
          </w:p>
        </w:tc>
        <w:tc>
          <w:tcPr>
            <w:tcW w:w="1417"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1" w:name="BBDMP02AC001"/>
            <w:bookmarkEnd w:id="1101"/>
            <w:r w:rsidRPr="00EE41D7">
              <w:rPr>
                <w:b/>
                <w:sz w:val="10"/>
                <w:szCs w:val="10"/>
                <w:lang w:val="en-US"/>
              </w:rPr>
              <w:t>8,100,000</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2" w:name="BBDMP02AD001"/>
            <w:bookmarkEnd w:id="1102"/>
            <w:r w:rsidRPr="00EE41D7">
              <w:rPr>
                <w:b/>
                <w:sz w:val="10"/>
                <w:szCs w:val="10"/>
                <w:lang w:val="en-US"/>
              </w:rPr>
              <w:t>15,509</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3" w:name="BBDMP02AE001"/>
            <w:bookmarkEnd w:id="1103"/>
            <w:r w:rsidRPr="00EE41D7">
              <w:rPr>
                <w:b/>
                <w:sz w:val="10"/>
                <w:szCs w:val="10"/>
                <w:lang w:val="en-US"/>
              </w:rPr>
              <w:t>2,660</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4" w:name="BBDMP02AF001"/>
            <w:bookmarkEnd w:id="1104"/>
            <w:r w:rsidRPr="00EE41D7">
              <w:rPr>
                <w:b/>
                <w:sz w:val="10"/>
                <w:szCs w:val="10"/>
                <w:lang w:val="en-US"/>
              </w:rPr>
              <w:t>6,570,147</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5" w:name="BBDMP02AG001"/>
            <w:bookmarkEnd w:id="1105"/>
            <w:r w:rsidRPr="00EE41D7">
              <w:rPr>
                <w:b/>
                <w:sz w:val="10"/>
                <w:szCs w:val="10"/>
                <w:lang w:val="en-US"/>
              </w:rPr>
              <w:t>21,076,422</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6" w:name="BBDMP02AH001"/>
            <w:bookmarkEnd w:id="1106"/>
            <w:r w:rsidRPr="00EE41D7">
              <w:rPr>
                <w:b/>
                <w:sz w:val="10"/>
                <w:szCs w:val="10"/>
                <w:lang w:val="en-US"/>
              </w:rPr>
              <w:t>(16,944,830)</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7" w:name="BBDMP02AI001"/>
            <w:bookmarkEnd w:id="1107"/>
            <w:r w:rsidRPr="00EE41D7">
              <w:rPr>
                <w:b/>
                <w:sz w:val="10"/>
                <w:szCs w:val="10"/>
                <w:lang w:val="en-US"/>
              </w:rPr>
              <w:t>15,625</w:t>
            </w:r>
          </w:p>
        </w:tc>
        <w:tc>
          <w:tcPr>
            <w:tcW w:w="708"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8" w:name="BBDMP02AJ001"/>
            <w:bookmarkEnd w:id="1108"/>
            <w:r w:rsidRPr="00EE41D7">
              <w:rPr>
                <w:b/>
                <w:sz w:val="10"/>
                <w:szCs w:val="10"/>
                <w:lang w:val="en-US"/>
              </w:rPr>
              <w:t>(1,854,749)</w:t>
            </w:r>
          </w:p>
        </w:tc>
        <w:tc>
          <w:tcPr>
            <w:tcW w:w="113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09" w:name="BBDMP02AK001"/>
            <w:bookmarkEnd w:id="1109"/>
            <w:r w:rsidRPr="00EE41D7">
              <w:rPr>
                <w:b/>
                <w:sz w:val="10"/>
                <w:szCs w:val="10"/>
                <w:lang w:val="en-US"/>
              </w:rPr>
              <w:t>--</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10" w:name="BBDMP02AL001"/>
            <w:bookmarkEnd w:id="1110"/>
            <w:r w:rsidRPr="00EE41D7">
              <w:rPr>
                <w:b/>
                <w:sz w:val="10"/>
                <w:szCs w:val="10"/>
                <w:lang w:val="en-US"/>
              </w:rPr>
              <w:t>3,212,968</w:t>
            </w:r>
          </w:p>
        </w:tc>
        <w:tc>
          <w:tcPr>
            <w:tcW w:w="80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111" w:name="BBDMP02AM001"/>
            <w:bookmarkEnd w:id="1111"/>
            <w:r w:rsidRPr="00EE41D7">
              <w:rPr>
                <w:b/>
                <w:sz w:val="10"/>
                <w:szCs w:val="10"/>
                <w:lang w:val="en-US"/>
              </w:rPr>
              <w:t>87,193,752</w:t>
            </w:r>
          </w:p>
        </w:tc>
      </w:tr>
      <w:tr w:rsidR="00AF2CAF" w:rsidRPr="00EE41D7" w:rsidTr="00EE41D7">
        <w:trPr>
          <w:cantSplit/>
        </w:trPr>
        <w:tc>
          <w:tcPr>
            <w:tcW w:w="3756"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112" w:name="BBDMP0200007" w:colFirst="0" w:colLast="0"/>
            <w:bookmarkEnd w:id="1098"/>
            <w:bookmarkEnd w:id="1099"/>
            <w:r w:rsidRPr="00EE41D7">
              <w:rPr>
                <w:sz w:val="10"/>
                <w:szCs w:val="10"/>
                <w:lang w:val="en-US"/>
              </w:rPr>
              <w:t>Accumulated other comprehensive income of securities and derivative financial instruments, net of taxes</w:t>
            </w:r>
          </w:p>
        </w:tc>
        <w:tc>
          <w:tcPr>
            <w:tcW w:w="425" w:type="dxa"/>
            <w:tcBorders>
              <w:top w:val="single" w:sz="4" w:space="0" w:color="auto"/>
              <w:bottom w:val="single" w:sz="4" w:space="0" w:color="FFFFFF"/>
            </w:tcBorders>
            <w:shd w:val="solid" w:color="E6E6E6" w:fill="auto"/>
            <w:vAlign w:val="center"/>
          </w:tcPr>
          <w:p w:rsidR="00AF2CAF" w:rsidRPr="00EE41D7" w:rsidRDefault="00A8029B" w:rsidP="00EE41D7">
            <w:pPr>
              <w:pStyle w:val="Pr-formataoHTML"/>
              <w:divId w:val="1213539238"/>
              <w:rPr>
                <w:sz w:val="10"/>
                <w:szCs w:val="10"/>
                <w:lang w:val="en-US"/>
              </w:rPr>
            </w:pPr>
            <w:hyperlink r:id="rId26" w:tooltip="Patrimônio Líquido" w:history="1">
              <w:r w:rsidR="00AF2CAF" w:rsidRPr="00EE41D7">
                <w:rPr>
                  <w:rStyle w:val="Hyperlink"/>
                  <w:sz w:val="10"/>
                  <w:szCs w:val="10"/>
                </w:rPr>
                <w:t>23.i</w:t>
              </w:r>
            </w:hyperlink>
            <w:bookmarkStart w:id="1113" w:name="BBDMP02AA007"/>
            <w:bookmarkEnd w:id="1113"/>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4" w:name="BBDMP02AB007"/>
            <w:bookmarkEnd w:id="1114"/>
            <w:r w:rsidRPr="00EE41D7">
              <w:rPr>
                <w:sz w:val="10"/>
                <w:szCs w:val="10"/>
                <w:lang w:val="en-US"/>
              </w:rPr>
              <w:t>--</w:t>
            </w:r>
          </w:p>
        </w:tc>
        <w:tc>
          <w:tcPr>
            <w:tcW w:w="1417"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5" w:name="BBDMP02AC007"/>
            <w:bookmarkEnd w:id="1115"/>
            <w:r w:rsidRPr="00EE41D7">
              <w:rPr>
                <w:sz w:val="10"/>
                <w:szCs w:val="10"/>
                <w:lang w:val="en-US"/>
              </w:rPr>
              <w:t>--</w:t>
            </w:r>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6" w:name="BBDMP02AD007"/>
            <w:bookmarkEnd w:id="1116"/>
            <w:r w:rsidRPr="00EE41D7">
              <w:rPr>
                <w:sz w:val="10"/>
                <w:szCs w:val="10"/>
                <w:lang w:val="en-US"/>
              </w:rPr>
              <w:t>--</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7" w:name="BBDMP02AE007"/>
            <w:bookmarkEnd w:id="1117"/>
            <w:r w:rsidRPr="00EE41D7">
              <w:rPr>
                <w:sz w:val="10"/>
                <w:szCs w:val="10"/>
                <w:lang w:val="en-US"/>
              </w:rPr>
              <w:t>--</w:t>
            </w:r>
          </w:p>
        </w:tc>
        <w:tc>
          <w:tcPr>
            <w:tcW w:w="850"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8" w:name="BBDMP02AF007"/>
            <w:bookmarkEnd w:id="1118"/>
            <w:r w:rsidRPr="00EE41D7">
              <w:rPr>
                <w:sz w:val="10"/>
                <w:szCs w:val="10"/>
                <w:lang w:val="en-US"/>
              </w:rPr>
              <w:t>--</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19" w:name="BBDMP02AG007"/>
            <w:bookmarkEnd w:id="1119"/>
            <w:r w:rsidRPr="00EE41D7">
              <w:rPr>
                <w:sz w:val="10"/>
                <w:szCs w:val="10"/>
                <w:lang w:val="en-US"/>
              </w:rPr>
              <w:t>--</w:t>
            </w:r>
          </w:p>
        </w:tc>
        <w:tc>
          <w:tcPr>
            <w:tcW w:w="850"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0" w:name="BBDMP02AH007"/>
            <w:bookmarkEnd w:id="1120"/>
            <w:r w:rsidRPr="00EE41D7">
              <w:rPr>
                <w:sz w:val="10"/>
                <w:szCs w:val="10"/>
                <w:lang w:val="en-US"/>
              </w:rPr>
              <w:t>1,035,864</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1" w:name="BBDMP02AI007"/>
            <w:bookmarkEnd w:id="1121"/>
            <w:r w:rsidRPr="00EE41D7">
              <w:rPr>
                <w:sz w:val="10"/>
                <w:szCs w:val="10"/>
                <w:lang w:val="en-US"/>
              </w:rPr>
              <w:t>43,942</w:t>
            </w:r>
          </w:p>
        </w:tc>
        <w:tc>
          <w:tcPr>
            <w:tcW w:w="708"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2" w:name="BBDMP02AJ007"/>
            <w:bookmarkEnd w:id="1122"/>
            <w:r w:rsidRPr="00EE41D7">
              <w:rPr>
                <w:sz w:val="10"/>
                <w:szCs w:val="10"/>
                <w:lang w:val="en-US"/>
              </w:rPr>
              <w:t>--</w:t>
            </w:r>
          </w:p>
        </w:tc>
        <w:tc>
          <w:tcPr>
            <w:tcW w:w="1134"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3" w:name="BBDMP02AK007"/>
            <w:bookmarkEnd w:id="1123"/>
            <w:r w:rsidRPr="00EE41D7">
              <w:rPr>
                <w:sz w:val="10"/>
                <w:szCs w:val="10"/>
                <w:lang w:val="en-US"/>
              </w:rPr>
              <w:t>--</w:t>
            </w:r>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4" w:name="BBDMP02AL007"/>
            <w:bookmarkEnd w:id="1124"/>
            <w:r w:rsidRPr="00EE41D7">
              <w:rPr>
                <w:sz w:val="10"/>
                <w:szCs w:val="10"/>
                <w:lang w:val="en-US"/>
              </w:rPr>
              <w:t>--</w:t>
            </w:r>
          </w:p>
        </w:tc>
        <w:tc>
          <w:tcPr>
            <w:tcW w:w="804"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25" w:name="BBDMP02AM007"/>
            <w:bookmarkEnd w:id="1125"/>
            <w:r w:rsidRPr="00EE41D7">
              <w:rPr>
                <w:sz w:val="10"/>
                <w:szCs w:val="10"/>
                <w:lang w:val="en-US"/>
              </w:rPr>
              <w:t>1,079,806</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126" w:name="BBDMP0200008" w:colFirst="0" w:colLast="0"/>
            <w:bookmarkEnd w:id="1112"/>
            <w:r w:rsidRPr="00EE41D7">
              <w:rPr>
                <w:sz w:val="10"/>
                <w:szCs w:val="10"/>
                <w:lang w:val="en-US"/>
              </w:rPr>
              <w:t>Accumulated other comprehensive income - benefit plans, net of taxes</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668606453"/>
              <w:rPr>
                <w:sz w:val="10"/>
                <w:szCs w:val="10"/>
                <w:lang w:val="en-US"/>
              </w:rPr>
            </w:pPr>
            <w:hyperlink r:id="rId27" w:tooltip="Patrimônio Líquido" w:history="1">
              <w:r w:rsidR="00AF2CAF" w:rsidRPr="00EE41D7">
                <w:rPr>
                  <w:rStyle w:val="Hyperlink"/>
                  <w:sz w:val="10"/>
                  <w:szCs w:val="10"/>
                </w:rPr>
                <w:t>23.i</w:t>
              </w:r>
            </w:hyperlink>
            <w:bookmarkStart w:id="1127" w:name="BBDMP02AA008"/>
            <w:bookmarkEnd w:id="1127"/>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28" w:name="BBDMP02AB008"/>
            <w:bookmarkEnd w:id="1128"/>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29" w:name="BBDMP02AC008"/>
            <w:bookmarkEnd w:id="1129"/>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0" w:name="BBDMP02AD008"/>
            <w:bookmarkEnd w:id="113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1" w:name="BBDMP02AE008"/>
            <w:bookmarkEnd w:id="1131"/>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2" w:name="BBDMP02AF008"/>
            <w:bookmarkEnd w:id="113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3" w:name="BBDMP02AG008"/>
            <w:bookmarkEnd w:id="1133"/>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4" w:name="BBDMP02AH008"/>
            <w:bookmarkEnd w:id="1134"/>
            <w:r w:rsidRPr="00EE41D7">
              <w:rPr>
                <w:sz w:val="10"/>
                <w:szCs w:val="10"/>
                <w:lang w:val="en-US"/>
              </w:rPr>
              <w:t>(487,658)</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5" w:name="BBDMP02AI008"/>
            <w:bookmarkEnd w:id="1135"/>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6" w:name="BBDMP02AJ008"/>
            <w:bookmarkEnd w:id="1136"/>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7" w:name="BBDMP02AK008"/>
            <w:bookmarkEnd w:id="1137"/>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8" w:name="BBDMP02AL008"/>
            <w:bookmarkEnd w:id="1138"/>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39" w:name="BBDMP02AM008"/>
            <w:bookmarkEnd w:id="1139"/>
            <w:r w:rsidRPr="00EE41D7">
              <w:rPr>
                <w:sz w:val="10"/>
                <w:szCs w:val="10"/>
                <w:lang w:val="en-US"/>
              </w:rPr>
              <w:t>(487,658)</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140" w:name="BBDMP0200084" w:colFirst="0" w:colLast="0"/>
            <w:bookmarkEnd w:id="1126"/>
            <w:r w:rsidRPr="00EE41D7">
              <w:rPr>
                <w:sz w:val="10"/>
                <w:szCs w:val="10"/>
                <w:lang w:val="en-US"/>
              </w:rPr>
              <w:t>Foreign exchange variation and hedge of investments abroad</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522978423"/>
              <w:rPr>
                <w:sz w:val="10"/>
                <w:szCs w:val="10"/>
                <w:lang w:val="en-US"/>
              </w:rPr>
            </w:pPr>
            <w:hyperlink r:id="rId28" w:tooltip="Patrimônio Líquido" w:history="1">
              <w:r w:rsidR="00AF2CAF" w:rsidRPr="00EE41D7">
                <w:rPr>
                  <w:rStyle w:val="Hyperlink"/>
                  <w:sz w:val="10"/>
                  <w:szCs w:val="10"/>
                </w:rPr>
                <w:t>23.i</w:t>
              </w:r>
            </w:hyperlink>
            <w:bookmarkStart w:id="1141" w:name="BBDMP02AA084"/>
            <w:bookmarkEnd w:id="1141"/>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2" w:name="BBDMP02AB084"/>
            <w:bookmarkEnd w:id="1142"/>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3" w:name="BBDMP02AC084"/>
            <w:bookmarkEnd w:id="1143"/>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4" w:name="BBDMP02AD084"/>
            <w:bookmarkEnd w:id="114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5" w:name="BBDMP02AE084"/>
            <w:bookmarkEnd w:id="1145"/>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6" w:name="BBDMP02AF084"/>
            <w:bookmarkEnd w:id="1146"/>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7" w:name="BBDMP02AG084"/>
            <w:bookmarkEnd w:id="1147"/>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8" w:name="BBDMP02AH084"/>
            <w:bookmarkEnd w:id="114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49" w:name="BBDMP02AI084"/>
            <w:bookmarkEnd w:id="1149"/>
            <w:r w:rsidRPr="00EE41D7">
              <w:rPr>
                <w:sz w:val="10"/>
                <w:szCs w:val="10"/>
                <w:lang w:val="en-US"/>
              </w:rPr>
              <w:t>(144,572)</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50" w:name="BBDMP02AJ084"/>
            <w:bookmarkEnd w:id="1150"/>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51" w:name="BBDMP02AK084"/>
            <w:bookmarkEnd w:id="1151"/>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52" w:name="BBDMP02AL084"/>
            <w:bookmarkEnd w:id="1152"/>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53" w:name="BBDMP02AM084"/>
            <w:bookmarkEnd w:id="1153"/>
            <w:r w:rsidRPr="00EE41D7">
              <w:rPr>
                <w:sz w:val="10"/>
                <w:szCs w:val="10"/>
                <w:lang w:val="en-US"/>
              </w:rPr>
              <w:t>(144,572)</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154" w:name="BBDMP0200009" w:colFirst="0" w:colLast="0"/>
            <w:bookmarkStart w:id="1155" w:name="BBDMP02AA009" w:colFirst="1" w:colLast="1"/>
            <w:bookmarkEnd w:id="1140"/>
            <w:r w:rsidRPr="00EE41D7">
              <w:rPr>
                <w:sz w:val="10"/>
                <w:szCs w:val="10"/>
                <w:lang w:val="en-US"/>
              </w:rPr>
              <w:t>Share-based payment transactions</w:t>
            </w:r>
          </w:p>
        </w:tc>
        <w:tc>
          <w:tcPr>
            <w:tcW w:w="425"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56" w:name="BBDMP02AB009"/>
            <w:bookmarkEnd w:id="1156"/>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57" w:name="BBDMP02AC009"/>
            <w:bookmarkEnd w:id="1157"/>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58" w:name="BBDMP02AD009"/>
            <w:bookmarkEnd w:id="1158"/>
            <w:r w:rsidRPr="00EE41D7">
              <w:rPr>
                <w:sz w:val="10"/>
                <w:szCs w:val="10"/>
                <w:lang w:val="en-US"/>
              </w:rPr>
              <w:t>(3,073)</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59" w:name="BBDMP02AE009"/>
            <w:bookmarkEnd w:id="1159"/>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0" w:name="BBDMP02AF009"/>
            <w:bookmarkEnd w:id="116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1" w:name="BBDMP02AG009"/>
            <w:bookmarkEnd w:id="1161"/>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2" w:name="BBDMP02AH009"/>
            <w:bookmarkEnd w:id="116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3" w:name="BBDMP02AI009"/>
            <w:bookmarkEnd w:id="1163"/>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4" w:name="BBDMP02AJ009"/>
            <w:bookmarkEnd w:id="1164"/>
            <w:r w:rsidRPr="00EE41D7">
              <w:rPr>
                <w:sz w:val="10"/>
                <w:szCs w:val="10"/>
                <w:lang w:val="en-US"/>
              </w:rPr>
              <w:t>4,706</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5" w:name="BBDMP02AK009"/>
            <w:bookmarkEnd w:id="1165"/>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6" w:name="BBDMP02AL009"/>
            <w:bookmarkEnd w:id="1166"/>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67" w:name="BBDMP02AM009"/>
            <w:bookmarkEnd w:id="1167"/>
            <w:r w:rsidRPr="00EE41D7">
              <w:rPr>
                <w:sz w:val="10"/>
                <w:szCs w:val="10"/>
                <w:lang w:val="en-US"/>
              </w:rPr>
              <w:t>1,633</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168" w:name="BBDMP0200012" w:colFirst="0" w:colLast="0"/>
            <w:bookmarkStart w:id="1169" w:name="BBDMP02AA012" w:colFirst="1" w:colLast="1"/>
            <w:bookmarkEnd w:id="1154"/>
            <w:bookmarkEnd w:id="1155"/>
            <w:r w:rsidRPr="00EE41D7">
              <w:rPr>
                <w:sz w:val="10"/>
                <w:szCs w:val="10"/>
                <w:lang w:val="en-US"/>
              </w:rPr>
              <w:t>Expired dividend/interest on own capital</w:t>
            </w:r>
          </w:p>
        </w:tc>
        <w:tc>
          <w:tcPr>
            <w:tcW w:w="425"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0" w:name="BBDMP02AB012"/>
            <w:bookmarkEnd w:id="1170"/>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1" w:name="BBDMP02AC012"/>
            <w:bookmarkEnd w:id="1171"/>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2" w:name="BBDMP02AD012"/>
            <w:bookmarkEnd w:id="117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3" w:name="BBDMP02AE012"/>
            <w:bookmarkEnd w:id="1173"/>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4" w:name="BBDMP02AF012"/>
            <w:bookmarkEnd w:id="117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5" w:name="BBDMP02AG012"/>
            <w:bookmarkEnd w:id="1175"/>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6" w:name="BBDMP02AH012"/>
            <w:bookmarkEnd w:id="1176"/>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7" w:name="BBDMP02AI012"/>
            <w:bookmarkEnd w:id="1177"/>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8" w:name="BBDMP02AJ012"/>
            <w:bookmarkEnd w:id="1178"/>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79" w:name="BBDMP02AK012"/>
            <w:bookmarkEnd w:id="1179"/>
            <w:r w:rsidRPr="00EE41D7">
              <w:rPr>
                <w:sz w:val="10"/>
                <w:szCs w:val="10"/>
                <w:lang w:val="en-US"/>
              </w:rPr>
              <w:t>4,100</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80" w:name="BBDMP02AL012"/>
            <w:bookmarkEnd w:id="1180"/>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81" w:name="BBDMP02AM012"/>
            <w:bookmarkEnd w:id="1181"/>
            <w:r w:rsidRPr="00EE41D7">
              <w:rPr>
                <w:sz w:val="10"/>
                <w:szCs w:val="10"/>
                <w:lang w:val="en-US"/>
              </w:rPr>
              <w:t>4,100</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182" w:name="BBDMP0200014" w:colFirst="0" w:colLast="0"/>
            <w:bookmarkEnd w:id="1168"/>
            <w:bookmarkEnd w:id="1169"/>
            <w:r w:rsidRPr="00EE41D7">
              <w:rPr>
                <w:sz w:val="10"/>
                <w:szCs w:val="10"/>
                <w:lang w:val="en-US"/>
              </w:rPr>
              <w:t>Realization of revaluation reserve in associates and subsidiaries</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1344478864"/>
              <w:rPr>
                <w:sz w:val="10"/>
                <w:szCs w:val="10"/>
                <w:lang w:val="en-US"/>
              </w:rPr>
            </w:pPr>
            <w:hyperlink w:anchor="BBPLI_Titulo" w:tooltip="Shareholders' equity" w:history="1">
              <w:r w:rsidR="00AF2CAF" w:rsidRPr="00EE41D7">
                <w:rPr>
                  <w:rStyle w:val="Hyperlink"/>
                  <w:sz w:val="10"/>
                  <w:szCs w:val="10"/>
                </w:rPr>
                <w:t>23.d</w:t>
              </w:r>
            </w:hyperlink>
            <w:bookmarkStart w:id="1183" w:name="BBDMP02AA014"/>
            <w:bookmarkEnd w:id="1183"/>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4" w:name="BBDMP02AB014"/>
            <w:bookmarkEnd w:id="1184"/>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5" w:name="BBDMP02AC014"/>
            <w:bookmarkEnd w:id="1185"/>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6" w:name="BBDMP02AD014"/>
            <w:bookmarkEnd w:id="118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7" w:name="BBDMP02AE014"/>
            <w:bookmarkEnd w:id="1187"/>
            <w:r w:rsidRPr="00EE41D7">
              <w:rPr>
                <w:sz w:val="10"/>
                <w:szCs w:val="10"/>
                <w:lang w:val="en-US"/>
              </w:rPr>
              <w:t>(271)</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8" w:name="BBDMP02AF014"/>
            <w:bookmarkEnd w:id="1188"/>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89" w:name="BBDMP02AG014"/>
            <w:bookmarkEnd w:id="1189"/>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0" w:name="BBDMP02AH014"/>
            <w:bookmarkEnd w:id="119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1" w:name="BBDMP02AI014"/>
            <w:bookmarkEnd w:id="1191"/>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2" w:name="BBDMP02AJ014"/>
            <w:bookmarkEnd w:id="1192"/>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3" w:name="BBDMP02AK014"/>
            <w:bookmarkEnd w:id="1193"/>
            <w:r w:rsidRPr="00EE41D7">
              <w:rPr>
                <w:sz w:val="10"/>
                <w:szCs w:val="10"/>
                <w:lang w:val="en-US"/>
              </w:rPr>
              <w:t>271</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4" w:name="BBDMP02AL014"/>
            <w:bookmarkEnd w:id="1194"/>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195" w:name="BBDMP02AM014"/>
            <w:bookmarkEnd w:id="1195"/>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196" w:name="BBDMP0200017" w:colFirst="0" w:colLast="0"/>
            <w:bookmarkStart w:id="1197" w:name="BBDMP02AA017" w:colFirst="1" w:colLast="1"/>
            <w:bookmarkEnd w:id="1182"/>
            <w:r w:rsidRPr="00EE41D7">
              <w:rPr>
                <w:sz w:val="10"/>
                <w:szCs w:val="10"/>
                <w:lang w:val="en-US"/>
              </w:rPr>
              <w:t>Change in noncontrolling interest</w:t>
            </w:r>
          </w:p>
        </w:tc>
        <w:tc>
          <w:tcPr>
            <w:tcW w:w="425"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98" w:name="BBDMP02AB017"/>
            <w:bookmarkEnd w:id="1198"/>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199" w:name="BBDMP02AC017"/>
            <w:bookmarkEnd w:id="1199"/>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0" w:name="BBDMP02AD017"/>
            <w:bookmarkEnd w:id="120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1" w:name="BBDMP02AE017"/>
            <w:bookmarkEnd w:id="1201"/>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2" w:name="BBDMP02AF017"/>
            <w:bookmarkEnd w:id="120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3" w:name="BBDMP02AG017"/>
            <w:bookmarkEnd w:id="1203"/>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4" w:name="BBDMP02AH017"/>
            <w:bookmarkEnd w:id="120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5" w:name="BBDMP02AI017"/>
            <w:bookmarkEnd w:id="1205"/>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6" w:name="BBDMP02AJ017"/>
            <w:bookmarkEnd w:id="1206"/>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7" w:name="BBDMP02AK017"/>
            <w:bookmarkEnd w:id="1207"/>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8" w:name="BBDMP02AL017"/>
            <w:bookmarkEnd w:id="1208"/>
            <w:r w:rsidRPr="00EE41D7">
              <w:rPr>
                <w:sz w:val="10"/>
                <w:szCs w:val="10"/>
                <w:lang w:val="en-US"/>
              </w:rPr>
              <w:t>466,281</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09" w:name="BBDMP02AM017"/>
            <w:bookmarkEnd w:id="1209"/>
            <w:r w:rsidRPr="00EE41D7">
              <w:rPr>
                <w:sz w:val="10"/>
                <w:szCs w:val="10"/>
                <w:lang w:val="en-US"/>
              </w:rPr>
              <w:t>466,281</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210" w:name="BBDMP0200081" w:colFirst="0" w:colLast="0"/>
            <w:bookmarkEnd w:id="1196"/>
            <w:bookmarkEnd w:id="1197"/>
            <w:r w:rsidRPr="00EE41D7">
              <w:rPr>
                <w:sz w:val="10"/>
                <w:szCs w:val="10"/>
                <w:lang w:val="en-US"/>
              </w:rPr>
              <w:t>First time adoption of the CMN Resolution No. 4,512/2016 at Banco Votorantim S.A.</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1783648430"/>
              <w:rPr>
                <w:sz w:val="10"/>
                <w:szCs w:val="10"/>
                <w:lang w:val="en-US"/>
              </w:rPr>
            </w:pPr>
            <w:hyperlink w:anchor="BBINV_Titulo" w:history="1">
              <w:r w:rsidR="00AF2CAF" w:rsidRPr="00EE41D7">
                <w:rPr>
                  <w:rStyle w:val="Hyperlink"/>
                  <w:sz w:val="10"/>
                  <w:szCs w:val="10"/>
                </w:rPr>
                <w:t xml:space="preserve">14.a </w:t>
              </w:r>
            </w:hyperlink>
            <w:bookmarkStart w:id="1211" w:name="BBDMP02AA081"/>
            <w:bookmarkEnd w:id="1211"/>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2" w:name="BBDMP02AB081"/>
            <w:bookmarkEnd w:id="1212"/>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3" w:name="BBDMP02AC081"/>
            <w:bookmarkEnd w:id="1213"/>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4" w:name="BBDMP02AD081"/>
            <w:bookmarkEnd w:id="121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5" w:name="BBDMP02AE081"/>
            <w:bookmarkEnd w:id="1215"/>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6" w:name="BBDMP02AF081"/>
            <w:bookmarkEnd w:id="121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7" w:name="BBDMP02AG081"/>
            <w:bookmarkEnd w:id="1217"/>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8" w:name="BBDMP02AH081"/>
            <w:bookmarkEnd w:id="1218"/>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19" w:name="BBDMP02AI081"/>
            <w:bookmarkEnd w:id="1219"/>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20" w:name="BBDMP02AJ081"/>
            <w:bookmarkEnd w:id="1220"/>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21" w:name="BBDMP02AK081"/>
            <w:bookmarkEnd w:id="1221"/>
            <w:r w:rsidRPr="00EE41D7">
              <w:rPr>
                <w:sz w:val="10"/>
                <w:szCs w:val="10"/>
                <w:lang w:val="en-US"/>
              </w:rPr>
              <w:t>(58,275)</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22" w:name="BBDMP02AL081"/>
            <w:bookmarkEnd w:id="1222"/>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23" w:name="BBDMP02AM081"/>
            <w:bookmarkEnd w:id="1223"/>
            <w:r w:rsidRPr="00EE41D7">
              <w:rPr>
                <w:sz w:val="10"/>
                <w:szCs w:val="10"/>
                <w:lang w:val="en-US"/>
              </w:rPr>
              <w:t>(58,275)</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224" w:name="BBDMP0200018" w:colFirst="0" w:colLast="0"/>
            <w:bookmarkEnd w:id="1210"/>
            <w:r w:rsidRPr="00EE41D7">
              <w:rPr>
                <w:sz w:val="10"/>
                <w:szCs w:val="10"/>
                <w:lang w:val="en-US"/>
              </w:rPr>
              <w:t>Net income</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1406562922"/>
              <w:rPr>
                <w:sz w:val="10"/>
                <w:szCs w:val="10"/>
                <w:lang w:val="en-US"/>
              </w:rPr>
            </w:pPr>
            <w:hyperlink w:anchor="BBPLI06" w:tooltip="Shareholders' equity" w:history="1">
              <w:r w:rsidR="00AF2CAF" w:rsidRPr="00EE41D7">
                <w:rPr>
                  <w:rStyle w:val="Hyperlink"/>
                  <w:sz w:val="10"/>
                  <w:szCs w:val="10"/>
                </w:rPr>
                <w:t>23.h</w:t>
              </w:r>
            </w:hyperlink>
            <w:bookmarkStart w:id="1225" w:name="BBDMP02AA018"/>
            <w:bookmarkEnd w:id="1225"/>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26" w:name="BBDMP02AB018"/>
            <w:bookmarkEnd w:id="1226"/>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27" w:name="BBDMP02AC018"/>
            <w:bookmarkEnd w:id="1227"/>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28" w:name="BBDMP02AD018"/>
            <w:bookmarkEnd w:id="122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29" w:name="BBDMP02AE018"/>
            <w:bookmarkEnd w:id="1229"/>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0" w:name="BBDMP02AF018"/>
            <w:bookmarkEnd w:id="123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1" w:name="BBDMP02AG018"/>
            <w:bookmarkEnd w:id="1231"/>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2" w:name="BBDMP02AH018"/>
            <w:bookmarkEnd w:id="123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3" w:name="BBDMP02AI018"/>
            <w:bookmarkEnd w:id="1233"/>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4" w:name="BBDMP02AJ018"/>
            <w:bookmarkEnd w:id="1234"/>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5" w:name="BBDMP02AK018"/>
            <w:bookmarkEnd w:id="1235"/>
            <w:r w:rsidRPr="00EE41D7">
              <w:rPr>
                <w:sz w:val="10"/>
                <w:szCs w:val="10"/>
                <w:lang w:val="en-US"/>
              </w:rPr>
              <w:t>7,902,587</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6" w:name="BBDMP02AL018"/>
            <w:bookmarkEnd w:id="1236"/>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37" w:name="BBDMP02AM018"/>
            <w:bookmarkEnd w:id="1237"/>
            <w:r w:rsidRPr="00EE41D7">
              <w:rPr>
                <w:sz w:val="10"/>
                <w:szCs w:val="10"/>
                <w:lang w:val="en-US"/>
              </w:rPr>
              <w:t>7,902,587</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238" w:name="BBDMP0200019" w:colFirst="0" w:colLast="0"/>
            <w:bookmarkStart w:id="1239" w:name="BBDMP02AA019" w:colFirst="1" w:colLast="1"/>
            <w:bookmarkEnd w:id="1224"/>
            <w:r w:rsidRPr="00EE41D7">
              <w:rPr>
                <w:sz w:val="10"/>
                <w:szCs w:val="10"/>
                <w:lang w:val="en-US"/>
              </w:rPr>
              <w:t>Interest on instruments qualifying to common equity</w:t>
            </w:r>
          </w:p>
        </w:tc>
        <w:tc>
          <w:tcPr>
            <w:tcW w:w="425"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0" w:name="BBDMP02AB019"/>
            <w:bookmarkEnd w:id="1240"/>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1" w:name="BBDMP02AC019"/>
            <w:bookmarkEnd w:id="1241"/>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2" w:name="BBDMP02AD019"/>
            <w:bookmarkEnd w:id="124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3" w:name="BBDMP02AE019"/>
            <w:bookmarkEnd w:id="1243"/>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4" w:name="BBDMP02AF019"/>
            <w:bookmarkEnd w:id="124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5" w:name="BBDMP02AG019"/>
            <w:bookmarkEnd w:id="1245"/>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6" w:name="BBDMP02AH019"/>
            <w:bookmarkEnd w:id="124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7" w:name="BBDMP02AI019"/>
            <w:bookmarkEnd w:id="1247"/>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8" w:name="BBDMP02AJ019"/>
            <w:bookmarkEnd w:id="1248"/>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49" w:name="BBDMP02AK019"/>
            <w:bookmarkEnd w:id="1249"/>
            <w:r w:rsidRPr="00EE41D7">
              <w:rPr>
                <w:sz w:val="10"/>
                <w:szCs w:val="10"/>
                <w:lang w:val="en-US"/>
              </w:rPr>
              <w:t>(70,200)</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50" w:name="BBDMP02AL019"/>
            <w:bookmarkEnd w:id="1250"/>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51" w:name="BBDMP02AM019"/>
            <w:bookmarkEnd w:id="1251"/>
            <w:r w:rsidRPr="00EE41D7">
              <w:rPr>
                <w:sz w:val="10"/>
                <w:szCs w:val="10"/>
                <w:lang w:val="en-US"/>
              </w:rPr>
              <w:t>(70,200)</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252" w:name="BBDMP0200020" w:colFirst="0" w:colLast="0"/>
            <w:bookmarkStart w:id="1253" w:name="BBDMP02AA020" w:colFirst="1" w:colLast="1"/>
            <w:bookmarkEnd w:id="1238"/>
            <w:bookmarkEnd w:id="1239"/>
            <w:r w:rsidRPr="00EE41D7">
              <w:rPr>
                <w:sz w:val="10"/>
                <w:szCs w:val="10"/>
                <w:lang w:val="en-US"/>
              </w:rPr>
              <w:t>Unrealized gains</w:t>
            </w:r>
          </w:p>
        </w:tc>
        <w:tc>
          <w:tcPr>
            <w:tcW w:w="425"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4" w:name="BBDMP02AB020"/>
            <w:bookmarkEnd w:id="1254"/>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5" w:name="BBDMP02AC020"/>
            <w:bookmarkEnd w:id="1255"/>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6" w:name="BBDMP02AD020"/>
            <w:bookmarkEnd w:id="1256"/>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7" w:name="BBDMP02AE020"/>
            <w:bookmarkEnd w:id="1257"/>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8" w:name="BBDMP02AF020"/>
            <w:bookmarkEnd w:id="125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59" w:name="BBDMP02AG020"/>
            <w:bookmarkEnd w:id="1259"/>
            <w:r w:rsidRPr="00EE41D7">
              <w:rPr>
                <w:sz w:val="10"/>
                <w:szCs w:val="10"/>
                <w:lang w:val="en-US"/>
              </w:rPr>
              <w:t>3,514</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0" w:name="BBDMP02AH020"/>
            <w:bookmarkEnd w:id="126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1" w:name="BBDMP02AI020"/>
            <w:bookmarkEnd w:id="1261"/>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2" w:name="BBDMP02AJ020"/>
            <w:bookmarkEnd w:id="1262"/>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3" w:name="BBDMP02AK020"/>
            <w:bookmarkEnd w:id="1263"/>
            <w:r w:rsidRPr="00EE41D7">
              <w:rPr>
                <w:sz w:val="10"/>
                <w:szCs w:val="10"/>
                <w:lang w:val="en-US"/>
              </w:rPr>
              <w:t>(3,514)</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4" w:name="BBDMP02AL020"/>
            <w:bookmarkEnd w:id="1264"/>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265" w:name="BBDMP02AM020"/>
            <w:bookmarkEnd w:id="1265"/>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266" w:name="BBDMP0200021" w:colFirst="0" w:colLast="0"/>
            <w:bookmarkEnd w:id="1252"/>
            <w:bookmarkEnd w:id="1253"/>
            <w:r w:rsidRPr="00EE41D7">
              <w:rPr>
                <w:sz w:val="10"/>
                <w:szCs w:val="10"/>
                <w:lang w:val="en-US"/>
              </w:rPr>
              <w:t>Allocation</w:t>
            </w:r>
            <w:r w:rsidRPr="00EE41D7">
              <w:rPr>
                <w:sz w:val="10"/>
                <w:szCs w:val="10"/>
                <w:lang w:val="en-US"/>
              </w:rPr>
              <w:tab/>
              <w:t>- Reserves</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663440292"/>
              <w:rPr>
                <w:sz w:val="10"/>
                <w:szCs w:val="10"/>
                <w:lang w:val="en-US"/>
              </w:rPr>
            </w:pPr>
            <w:hyperlink w:anchor="BBPLI04" w:tooltip="Shareholders' equity" w:history="1">
              <w:r w:rsidR="00AF2CAF" w:rsidRPr="00EE41D7">
                <w:rPr>
                  <w:rStyle w:val="Hyperlink"/>
                  <w:sz w:val="10"/>
                  <w:szCs w:val="10"/>
                </w:rPr>
                <w:t>23.g</w:t>
              </w:r>
            </w:hyperlink>
            <w:bookmarkStart w:id="1267" w:name="BBDMP02AA021"/>
            <w:bookmarkEnd w:id="1267"/>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68" w:name="BBDMP02AB021"/>
            <w:bookmarkEnd w:id="1268"/>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69" w:name="BBDMP02AC021"/>
            <w:bookmarkEnd w:id="1269"/>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0" w:name="BBDMP02AD021"/>
            <w:bookmarkEnd w:id="127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1" w:name="BBDMP02AE021"/>
            <w:bookmarkEnd w:id="1271"/>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2" w:name="BBDMP02AF021"/>
            <w:bookmarkEnd w:id="1272"/>
            <w:r w:rsidRPr="00EE41D7">
              <w:rPr>
                <w:sz w:val="10"/>
                <w:szCs w:val="10"/>
                <w:lang w:val="en-US"/>
              </w:rPr>
              <w:t>248,190</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3" w:name="BBDMP02AG021"/>
            <w:bookmarkEnd w:id="1273"/>
            <w:r w:rsidRPr="00EE41D7">
              <w:rPr>
                <w:sz w:val="10"/>
                <w:szCs w:val="10"/>
                <w:lang w:val="en-US"/>
              </w:rPr>
              <w:t>3,226,513</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4" w:name="BBDMP02AH021"/>
            <w:bookmarkEnd w:id="127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5" w:name="BBDMP02AI021"/>
            <w:bookmarkEnd w:id="1275"/>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6" w:name="BBDMP02AJ021"/>
            <w:bookmarkEnd w:id="1276"/>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7" w:name="BBDMP02AK021"/>
            <w:bookmarkEnd w:id="1277"/>
            <w:r w:rsidRPr="00EE41D7">
              <w:rPr>
                <w:sz w:val="10"/>
                <w:szCs w:val="10"/>
                <w:lang w:val="en-US"/>
              </w:rPr>
              <w:t>(3,474,703)</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8" w:name="BBDMP02AL021"/>
            <w:bookmarkEnd w:id="1278"/>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279" w:name="BBDMP02AM021"/>
            <w:bookmarkEnd w:id="1279"/>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ind w:left="568"/>
              <w:jc w:val="left"/>
              <w:rPr>
                <w:sz w:val="10"/>
                <w:szCs w:val="10"/>
                <w:lang w:val="en-US"/>
              </w:rPr>
            </w:pPr>
            <w:bookmarkStart w:id="1280" w:name="BBDMP0200023" w:colFirst="0" w:colLast="0"/>
            <w:bookmarkEnd w:id="1266"/>
            <w:r w:rsidRPr="00EE41D7">
              <w:rPr>
                <w:sz w:val="10"/>
                <w:szCs w:val="10"/>
                <w:lang w:val="en-US"/>
              </w:rPr>
              <w:t>- Interest on own capital</w:t>
            </w:r>
          </w:p>
        </w:tc>
        <w:tc>
          <w:tcPr>
            <w:tcW w:w="425" w:type="dxa"/>
            <w:tcBorders>
              <w:top w:val="single" w:sz="4" w:space="0" w:color="FFFFFF"/>
              <w:bottom w:val="single" w:sz="4" w:space="0" w:color="auto"/>
            </w:tcBorders>
            <w:shd w:val="solid" w:color="E6E6E6" w:fill="auto"/>
            <w:vAlign w:val="center"/>
          </w:tcPr>
          <w:p w:rsidR="00AF2CAF" w:rsidRPr="00EE41D7" w:rsidRDefault="00A8029B" w:rsidP="00EE41D7">
            <w:pPr>
              <w:pStyle w:val="Pr-formataoHTML"/>
              <w:divId w:val="1126001416"/>
              <w:rPr>
                <w:sz w:val="10"/>
                <w:szCs w:val="10"/>
                <w:lang w:val="en-US"/>
              </w:rPr>
            </w:pPr>
            <w:hyperlink w:anchor="BBPLI04" w:tooltip="Shareholders' equity" w:history="1">
              <w:r w:rsidR="00AF2CAF" w:rsidRPr="00EE41D7">
                <w:rPr>
                  <w:rStyle w:val="Hyperlink"/>
                  <w:sz w:val="10"/>
                  <w:szCs w:val="10"/>
                </w:rPr>
                <w:t>23.g</w:t>
              </w:r>
            </w:hyperlink>
            <w:bookmarkStart w:id="1281" w:name="BBDMP02AA023"/>
            <w:bookmarkEnd w:id="1281"/>
          </w:p>
        </w:tc>
        <w:tc>
          <w:tcPr>
            <w:tcW w:w="709"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2" w:name="BBDMP02AB023"/>
            <w:bookmarkEnd w:id="1282"/>
            <w:r w:rsidRPr="00EE41D7">
              <w:rPr>
                <w:sz w:val="10"/>
                <w:szCs w:val="10"/>
                <w:lang w:val="en-US"/>
              </w:rPr>
              <w:t>--</w:t>
            </w:r>
          </w:p>
        </w:tc>
        <w:tc>
          <w:tcPr>
            <w:tcW w:w="1417"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3" w:name="BBDMP02AC023"/>
            <w:bookmarkEnd w:id="1283"/>
            <w:r w:rsidRPr="00EE41D7">
              <w:rPr>
                <w:sz w:val="10"/>
                <w:szCs w:val="10"/>
                <w:lang w:val="en-US"/>
              </w:rPr>
              <w:t>--</w:t>
            </w:r>
          </w:p>
        </w:tc>
        <w:tc>
          <w:tcPr>
            <w:tcW w:w="709"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4" w:name="BBDMP02AD023"/>
            <w:bookmarkEnd w:id="1284"/>
            <w:r w:rsidRPr="00EE41D7">
              <w:rPr>
                <w:sz w:val="10"/>
                <w:szCs w:val="10"/>
                <w:lang w:val="en-US"/>
              </w:rPr>
              <w:t>--</w:t>
            </w:r>
          </w:p>
        </w:tc>
        <w:tc>
          <w:tcPr>
            <w:tcW w:w="851"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5" w:name="BBDMP02AE023"/>
            <w:bookmarkEnd w:id="1285"/>
            <w:r w:rsidRPr="00EE41D7">
              <w:rPr>
                <w:sz w:val="10"/>
                <w:szCs w:val="10"/>
                <w:lang w:val="en-US"/>
              </w:rPr>
              <w:t>--</w:t>
            </w:r>
          </w:p>
        </w:tc>
        <w:tc>
          <w:tcPr>
            <w:tcW w:w="850"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6" w:name="BBDMP02AF023"/>
            <w:bookmarkEnd w:id="1286"/>
            <w:r w:rsidRPr="00EE41D7">
              <w:rPr>
                <w:sz w:val="10"/>
                <w:szCs w:val="10"/>
                <w:lang w:val="en-US"/>
              </w:rPr>
              <w:t>--</w:t>
            </w:r>
          </w:p>
        </w:tc>
        <w:tc>
          <w:tcPr>
            <w:tcW w:w="851"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7" w:name="BBDMP02AG023"/>
            <w:bookmarkEnd w:id="1287"/>
            <w:r w:rsidRPr="00EE41D7">
              <w:rPr>
                <w:sz w:val="10"/>
                <w:szCs w:val="10"/>
                <w:lang w:val="en-US"/>
              </w:rPr>
              <w:t>--</w:t>
            </w:r>
          </w:p>
        </w:tc>
        <w:tc>
          <w:tcPr>
            <w:tcW w:w="850"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8" w:name="BBDMP02AH023"/>
            <w:bookmarkEnd w:id="1288"/>
            <w:r w:rsidRPr="00EE41D7">
              <w:rPr>
                <w:sz w:val="10"/>
                <w:szCs w:val="10"/>
                <w:lang w:val="en-US"/>
              </w:rPr>
              <w:t>--</w:t>
            </w:r>
          </w:p>
        </w:tc>
        <w:tc>
          <w:tcPr>
            <w:tcW w:w="851"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89" w:name="BBDMP02AI023"/>
            <w:bookmarkEnd w:id="1289"/>
            <w:r w:rsidRPr="00EE41D7">
              <w:rPr>
                <w:sz w:val="10"/>
                <w:szCs w:val="10"/>
                <w:lang w:val="en-US"/>
              </w:rPr>
              <w:t>--</w:t>
            </w:r>
          </w:p>
        </w:tc>
        <w:tc>
          <w:tcPr>
            <w:tcW w:w="708"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90" w:name="BBDMP02AJ023"/>
            <w:bookmarkEnd w:id="1290"/>
            <w:r w:rsidRPr="00EE41D7">
              <w:rPr>
                <w:sz w:val="10"/>
                <w:szCs w:val="10"/>
                <w:lang w:val="en-US"/>
              </w:rPr>
              <w:t>--</w:t>
            </w:r>
          </w:p>
        </w:tc>
        <w:tc>
          <w:tcPr>
            <w:tcW w:w="1134"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91" w:name="BBDMP02AK023"/>
            <w:bookmarkEnd w:id="1291"/>
            <w:r w:rsidRPr="00EE41D7">
              <w:rPr>
                <w:sz w:val="10"/>
                <w:szCs w:val="10"/>
                <w:lang w:val="en-US"/>
              </w:rPr>
              <w:t>(2,323,257)</w:t>
            </w:r>
          </w:p>
        </w:tc>
        <w:tc>
          <w:tcPr>
            <w:tcW w:w="709"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92" w:name="BBDMP02AL023"/>
            <w:bookmarkEnd w:id="1292"/>
            <w:r w:rsidRPr="00EE41D7">
              <w:rPr>
                <w:sz w:val="10"/>
                <w:szCs w:val="10"/>
                <w:lang w:val="en-US"/>
              </w:rPr>
              <w:t>--</w:t>
            </w:r>
          </w:p>
        </w:tc>
        <w:tc>
          <w:tcPr>
            <w:tcW w:w="804" w:type="dxa"/>
            <w:tcBorders>
              <w:top w:val="single" w:sz="4" w:space="0" w:color="FFFFFF"/>
              <w:bottom w:val="single" w:sz="4" w:space="0" w:color="auto"/>
            </w:tcBorders>
            <w:shd w:val="solid" w:color="E6E6E6" w:fill="auto"/>
            <w:vAlign w:val="center"/>
          </w:tcPr>
          <w:p w:rsidR="00AF2CAF" w:rsidRPr="00EE41D7" w:rsidRDefault="00AF2CAF" w:rsidP="00EE41D7">
            <w:pPr>
              <w:pStyle w:val="070-TabelaPadro"/>
              <w:rPr>
                <w:sz w:val="10"/>
                <w:szCs w:val="10"/>
                <w:lang w:val="en-US"/>
              </w:rPr>
            </w:pPr>
            <w:bookmarkStart w:id="1293" w:name="BBDMP02AM023"/>
            <w:bookmarkEnd w:id="1293"/>
            <w:r w:rsidRPr="00EE41D7">
              <w:rPr>
                <w:sz w:val="10"/>
                <w:szCs w:val="10"/>
                <w:lang w:val="en-US"/>
              </w:rPr>
              <w:t>(2,323,257)</w:t>
            </w:r>
          </w:p>
        </w:tc>
      </w:tr>
      <w:tr w:rsidR="00AF2CAF" w:rsidRPr="00EE41D7" w:rsidTr="00EE41D7">
        <w:trPr>
          <w:cantSplit/>
        </w:trPr>
        <w:tc>
          <w:tcPr>
            <w:tcW w:w="3756"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jc w:val="left"/>
              <w:rPr>
                <w:b/>
                <w:sz w:val="10"/>
                <w:szCs w:val="10"/>
                <w:lang w:val="en-US"/>
              </w:rPr>
            </w:pPr>
            <w:bookmarkStart w:id="1294" w:name="BBDMP0200024" w:colFirst="0" w:colLast="0"/>
            <w:bookmarkStart w:id="1295" w:name="BBDMP02AA024" w:colFirst="1" w:colLast="1"/>
            <w:bookmarkEnd w:id="1280"/>
            <w:r w:rsidRPr="00EE41D7">
              <w:rPr>
                <w:b/>
                <w:sz w:val="10"/>
                <w:szCs w:val="10"/>
                <w:lang w:val="en-US"/>
              </w:rPr>
              <w:t>Balances at Sep 30, 2017</w:t>
            </w:r>
          </w:p>
        </w:tc>
        <w:tc>
          <w:tcPr>
            <w:tcW w:w="425"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296" w:name="BBDMP02AB024"/>
            <w:bookmarkEnd w:id="1296"/>
            <w:r w:rsidRPr="00EE41D7">
              <w:rPr>
                <w:b/>
                <w:sz w:val="10"/>
                <w:szCs w:val="10"/>
                <w:lang w:val="en-US"/>
              </w:rPr>
              <w:t>67,000,000</w:t>
            </w:r>
          </w:p>
        </w:tc>
        <w:tc>
          <w:tcPr>
            <w:tcW w:w="1417"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297" w:name="BBDMP02AC024"/>
            <w:bookmarkEnd w:id="1297"/>
            <w:r w:rsidRPr="00EE41D7">
              <w:rPr>
                <w:b/>
                <w:sz w:val="10"/>
                <w:szCs w:val="10"/>
                <w:lang w:val="en-US"/>
              </w:rPr>
              <w:t>8,100,000</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298" w:name="BBDMP02AD024"/>
            <w:bookmarkEnd w:id="1298"/>
            <w:r w:rsidRPr="00EE41D7">
              <w:rPr>
                <w:b/>
                <w:sz w:val="10"/>
                <w:szCs w:val="10"/>
                <w:lang w:val="en-US"/>
              </w:rPr>
              <w:t>12,436</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299" w:name="BBDMP02AE024"/>
            <w:bookmarkEnd w:id="1299"/>
            <w:r w:rsidRPr="00EE41D7">
              <w:rPr>
                <w:b/>
                <w:sz w:val="10"/>
                <w:szCs w:val="10"/>
                <w:lang w:val="en-US"/>
              </w:rPr>
              <w:t>2,389</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0" w:name="BBDMP02AF024"/>
            <w:bookmarkEnd w:id="1300"/>
            <w:r w:rsidRPr="00EE41D7">
              <w:rPr>
                <w:b/>
                <w:sz w:val="10"/>
                <w:szCs w:val="10"/>
                <w:lang w:val="en-US"/>
              </w:rPr>
              <w:t>6,818,337</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1" w:name="BBDMP02AG024"/>
            <w:bookmarkEnd w:id="1301"/>
            <w:r w:rsidRPr="00EE41D7">
              <w:rPr>
                <w:b/>
                <w:sz w:val="10"/>
                <w:szCs w:val="10"/>
                <w:lang w:val="en-US"/>
              </w:rPr>
              <w:t>24,306,449</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2" w:name="BBDMP02AH024"/>
            <w:bookmarkEnd w:id="1302"/>
            <w:r w:rsidRPr="00EE41D7">
              <w:rPr>
                <w:b/>
                <w:sz w:val="10"/>
                <w:szCs w:val="10"/>
                <w:lang w:val="en-US"/>
              </w:rPr>
              <w:t>(16,396,624)</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3" w:name="BBDMP02AI024"/>
            <w:bookmarkEnd w:id="1303"/>
            <w:r w:rsidRPr="00EE41D7">
              <w:rPr>
                <w:b/>
                <w:sz w:val="10"/>
                <w:szCs w:val="10"/>
                <w:lang w:val="en-US"/>
              </w:rPr>
              <w:t>(85,005)</w:t>
            </w:r>
          </w:p>
        </w:tc>
        <w:tc>
          <w:tcPr>
            <w:tcW w:w="708"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4" w:name="BBDMP02AJ024"/>
            <w:bookmarkEnd w:id="1304"/>
            <w:r w:rsidRPr="00EE41D7">
              <w:rPr>
                <w:b/>
                <w:sz w:val="10"/>
                <w:szCs w:val="10"/>
                <w:lang w:val="en-US"/>
              </w:rPr>
              <w:t>(1,850,043)</w:t>
            </w:r>
          </w:p>
        </w:tc>
        <w:tc>
          <w:tcPr>
            <w:tcW w:w="113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5" w:name="BBDMP02AK024"/>
            <w:bookmarkEnd w:id="1305"/>
            <w:r w:rsidRPr="00EE41D7">
              <w:rPr>
                <w:b/>
                <w:sz w:val="10"/>
                <w:szCs w:val="10"/>
                <w:lang w:val="en-US"/>
              </w:rPr>
              <w:t>1,977,009</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6" w:name="BBDMP02AL024"/>
            <w:bookmarkEnd w:id="1306"/>
            <w:r w:rsidRPr="00EE41D7">
              <w:rPr>
                <w:b/>
                <w:sz w:val="10"/>
                <w:szCs w:val="10"/>
                <w:lang w:val="en-US"/>
              </w:rPr>
              <w:t>3,679,249</w:t>
            </w:r>
          </w:p>
        </w:tc>
        <w:tc>
          <w:tcPr>
            <w:tcW w:w="80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07" w:name="BBDMP02AM024"/>
            <w:bookmarkEnd w:id="1307"/>
            <w:r w:rsidRPr="00EE41D7">
              <w:rPr>
                <w:b/>
                <w:sz w:val="10"/>
                <w:szCs w:val="10"/>
                <w:lang w:val="en-US"/>
              </w:rPr>
              <w:t>93,564,197</w:t>
            </w:r>
          </w:p>
        </w:tc>
      </w:tr>
      <w:tr w:rsidR="00AF2CAF" w:rsidRPr="00EE41D7" w:rsidTr="00EE41D7">
        <w:trPr>
          <w:cantSplit/>
        </w:trPr>
        <w:tc>
          <w:tcPr>
            <w:tcW w:w="3756"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jc w:val="left"/>
              <w:rPr>
                <w:b/>
                <w:sz w:val="10"/>
                <w:szCs w:val="10"/>
                <w:lang w:val="en-US"/>
              </w:rPr>
            </w:pPr>
            <w:bookmarkStart w:id="1308" w:name="BBDMP0200025" w:colFirst="0" w:colLast="0"/>
            <w:bookmarkStart w:id="1309" w:name="BBDMP02AA025" w:colFirst="1" w:colLast="1"/>
            <w:bookmarkEnd w:id="1294"/>
            <w:bookmarkEnd w:id="1295"/>
            <w:r w:rsidRPr="00EE41D7">
              <w:rPr>
                <w:b/>
                <w:sz w:val="10"/>
                <w:szCs w:val="10"/>
                <w:lang w:val="en-US"/>
              </w:rPr>
              <w:t>Changes in the period</w:t>
            </w:r>
          </w:p>
        </w:tc>
        <w:tc>
          <w:tcPr>
            <w:tcW w:w="425"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0" w:name="BBDMP02AB025"/>
            <w:bookmarkEnd w:id="1310"/>
            <w:r w:rsidRPr="00EE41D7">
              <w:rPr>
                <w:b/>
                <w:sz w:val="10"/>
                <w:szCs w:val="10"/>
                <w:lang w:val="en-US"/>
              </w:rPr>
              <w:t>--</w:t>
            </w:r>
          </w:p>
        </w:tc>
        <w:tc>
          <w:tcPr>
            <w:tcW w:w="1417"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1" w:name="BBDMP02AC025"/>
            <w:bookmarkEnd w:id="1311"/>
            <w:r w:rsidRPr="00EE41D7">
              <w:rPr>
                <w:b/>
                <w:sz w:val="10"/>
                <w:szCs w:val="10"/>
                <w:lang w:val="en-US"/>
              </w:rPr>
              <w:t>--</w:t>
            </w: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2" w:name="BBDMP02AD025"/>
            <w:bookmarkEnd w:id="1312"/>
            <w:r w:rsidRPr="00EE41D7">
              <w:rPr>
                <w:b/>
                <w:sz w:val="10"/>
                <w:szCs w:val="10"/>
                <w:lang w:val="en-US"/>
              </w:rPr>
              <w:t>(3,073)</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3" w:name="BBDMP02AE025"/>
            <w:bookmarkEnd w:id="1313"/>
            <w:r w:rsidRPr="00EE41D7">
              <w:rPr>
                <w:b/>
                <w:sz w:val="10"/>
                <w:szCs w:val="10"/>
                <w:lang w:val="en-US"/>
              </w:rPr>
              <w:t>(271)</w:t>
            </w:r>
          </w:p>
        </w:tc>
        <w:tc>
          <w:tcPr>
            <w:tcW w:w="850"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4" w:name="BBDMP02AF025"/>
            <w:bookmarkEnd w:id="1314"/>
            <w:r w:rsidRPr="00EE41D7">
              <w:rPr>
                <w:b/>
                <w:sz w:val="10"/>
                <w:szCs w:val="10"/>
                <w:lang w:val="en-US"/>
              </w:rPr>
              <w:t>248,190</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5" w:name="BBDMP02AG025"/>
            <w:bookmarkEnd w:id="1315"/>
            <w:r w:rsidRPr="00EE41D7">
              <w:rPr>
                <w:b/>
                <w:sz w:val="10"/>
                <w:szCs w:val="10"/>
                <w:lang w:val="en-US"/>
              </w:rPr>
              <w:t>3,230,027</w:t>
            </w:r>
          </w:p>
        </w:tc>
        <w:tc>
          <w:tcPr>
            <w:tcW w:w="850"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6" w:name="BBDMP02AH025"/>
            <w:bookmarkEnd w:id="1316"/>
            <w:r w:rsidRPr="00EE41D7">
              <w:rPr>
                <w:b/>
                <w:sz w:val="10"/>
                <w:szCs w:val="10"/>
                <w:lang w:val="en-US"/>
              </w:rPr>
              <w:t>548,206</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7" w:name="BBDMP02AI025"/>
            <w:bookmarkEnd w:id="1317"/>
            <w:r w:rsidRPr="00EE41D7">
              <w:rPr>
                <w:b/>
                <w:sz w:val="10"/>
                <w:szCs w:val="10"/>
                <w:lang w:val="en-US"/>
              </w:rPr>
              <w:t>(100,630)</w:t>
            </w:r>
          </w:p>
        </w:tc>
        <w:tc>
          <w:tcPr>
            <w:tcW w:w="708"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8" w:name="BBDMP02AJ025"/>
            <w:bookmarkEnd w:id="1318"/>
            <w:r w:rsidRPr="00EE41D7">
              <w:rPr>
                <w:b/>
                <w:sz w:val="10"/>
                <w:szCs w:val="10"/>
                <w:lang w:val="en-US"/>
              </w:rPr>
              <w:t>4,706</w:t>
            </w:r>
          </w:p>
        </w:tc>
        <w:tc>
          <w:tcPr>
            <w:tcW w:w="1134"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19" w:name="BBDMP02AK025"/>
            <w:bookmarkEnd w:id="1319"/>
            <w:r w:rsidRPr="00EE41D7">
              <w:rPr>
                <w:b/>
                <w:sz w:val="10"/>
                <w:szCs w:val="10"/>
                <w:lang w:val="en-US"/>
              </w:rPr>
              <w:t>1,977,009</w:t>
            </w: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20" w:name="BBDMP02AL025"/>
            <w:bookmarkEnd w:id="1320"/>
            <w:r w:rsidRPr="00EE41D7">
              <w:rPr>
                <w:b/>
                <w:sz w:val="10"/>
                <w:szCs w:val="10"/>
                <w:lang w:val="en-US"/>
              </w:rPr>
              <w:t>466,281</w:t>
            </w:r>
          </w:p>
        </w:tc>
        <w:tc>
          <w:tcPr>
            <w:tcW w:w="804"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321" w:name="BBDMP02AM025"/>
            <w:bookmarkEnd w:id="1321"/>
            <w:r w:rsidRPr="00EE41D7">
              <w:rPr>
                <w:b/>
                <w:sz w:val="10"/>
                <w:szCs w:val="10"/>
                <w:lang w:val="en-US"/>
              </w:rPr>
              <w:t>6,370,445</w:t>
            </w:r>
          </w:p>
        </w:tc>
      </w:tr>
      <w:tr w:rsidR="00AF2CAF" w:rsidRPr="00EE41D7" w:rsidTr="00EE41D7">
        <w:trPr>
          <w:cantSplit/>
        </w:trPr>
        <w:tc>
          <w:tcPr>
            <w:tcW w:w="3756"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jc w:val="left"/>
              <w:rPr>
                <w:b/>
                <w:sz w:val="10"/>
                <w:szCs w:val="10"/>
                <w:lang w:val="en-US"/>
              </w:rPr>
            </w:pPr>
            <w:bookmarkStart w:id="1322" w:name="BBDMP0200051" w:colFirst="0" w:colLast="0"/>
            <w:bookmarkStart w:id="1323" w:name="BBDMP02AA051" w:colFirst="1" w:colLast="1"/>
            <w:bookmarkEnd w:id="1308"/>
            <w:bookmarkEnd w:id="1309"/>
            <w:r w:rsidRPr="00EE41D7">
              <w:rPr>
                <w:b/>
                <w:sz w:val="10"/>
                <w:szCs w:val="10"/>
                <w:lang w:val="en-US"/>
              </w:rPr>
              <w:t>Balances at Dec 31, 2017</w:t>
            </w:r>
          </w:p>
        </w:tc>
        <w:tc>
          <w:tcPr>
            <w:tcW w:w="425"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4" w:name="BBDMP02AB051"/>
            <w:bookmarkEnd w:id="1324"/>
            <w:r w:rsidRPr="00EE41D7">
              <w:rPr>
                <w:b/>
                <w:sz w:val="10"/>
                <w:szCs w:val="10"/>
                <w:lang w:val="en-US"/>
              </w:rPr>
              <w:t>67,000,000</w:t>
            </w:r>
          </w:p>
        </w:tc>
        <w:tc>
          <w:tcPr>
            <w:tcW w:w="1417"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5" w:name="BBDMP02AC051"/>
            <w:bookmarkEnd w:id="1325"/>
            <w:r w:rsidRPr="00EE41D7">
              <w:rPr>
                <w:b/>
                <w:sz w:val="10"/>
                <w:szCs w:val="10"/>
                <w:lang w:val="en-US"/>
              </w:rPr>
              <w:t>8,100,000</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6" w:name="BBDMP02AD051"/>
            <w:bookmarkEnd w:id="1326"/>
            <w:r w:rsidRPr="00EE41D7">
              <w:rPr>
                <w:b/>
                <w:sz w:val="10"/>
                <w:szCs w:val="10"/>
                <w:lang w:val="en-US"/>
              </w:rPr>
              <w:t>12,436</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7" w:name="BBDMP02AE051"/>
            <w:bookmarkEnd w:id="1327"/>
            <w:r w:rsidRPr="00EE41D7">
              <w:rPr>
                <w:b/>
                <w:sz w:val="10"/>
                <w:szCs w:val="10"/>
                <w:lang w:val="en-US"/>
              </w:rPr>
              <w:t>2,371</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8" w:name="BBDMP02AF051"/>
            <w:bookmarkEnd w:id="1328"/>
            <w:r w:rsidRPr="00EE41D7">
              <w:rPr>
                <w:b/>
                <w:sz w:val="10"/>
                <w:szCs w:val="10"/>
                <w:lang w:val="en-US"/>
              </w:rPr>
              <w:t>7,111,684</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29" w:name="BBDMP02AG051"/>
            <w:bookmarkEnd w:id="1329"/>
            <w:r w:rsidRPr="00EE41D7">
              <w:rPr>
                <w:b/>
                <w:sz w:val="10"/>
                <w:szCs w:val="10"/>
                <w:lang w:val="en-US"/>
              </w:rPr>
              <w:t>28,169,007</w:t>
            </w:r>
          </w:p>
        </w:tc>
        <w:tc>
          <w:tcPr>
            <w:tcW w:w="850"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0" w:name="BBDMP02AH051"/>
            <w:bookmarkEnd w:id="1330"/>
            <w:r w:rsidRPr="00EE41D7">
              <w:rPr>
                <w:b/>
                <w:sz w:val="10"/>
                <w:szCs w:val="10"/>
                <w:lang w:val="en-US"/>
              </w:rPr>
              <w:t>(13,148,918)</w:t>
            </w:r>
          </w:p>
        </w:tc>
        <w:tc>
          <w:tcPr>
            <w:tcW w:w="851"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1" w:name="BBDMP02AI051"/>
            <w:bookmarkEnd w:id="1331"/>
            <w:r w:rsidRPr="00EE41D7">
              <w:rPr>
                <w:b/>
                <w:sz w:val="10"/>
                <w:szCs w:val="10"/>
                <w:lang w:val="en-US"/>
              </w:rPr>
              <w:t>(70,807)</w:t>
            </w:r>
          </w:p>
        </w:tc>
        <w:tc>
          <w:tcPr>
            <w:tcW w:w="708"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2" w:name="BBDMP02AJ051"/>
            <w:bookmarkEnd w:id="1332"/>
            <w:r w:rsidRPr="00EE41D7">
              <w:rPr>
                <w:b/>
                <w:sz w:val="10"/>
                <w:szCs w:val="10"/>
                <w:lang w:val="en-US"/>
              </w:rPr>
              <w:t>(1,850,043)</w:t>
            </w:r>
          </w:p>
        </w:tc>
        <w:tc>
          <w:tcPr>
            <w:tcW w:w="113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3" w:name="BBDMP02AK051"/>
            <w:bookmarkEnd w:id="1333"/>
            <w:r w:rsidRPr="00EE41D7">
              <w:rPr>
                <w:b/>
                <w:sz w:val="10"/>
                <w:szCs w:val="10"/>
                <w:lang w:val="en-US"/>
              </w:rPr>
              <w:t>--</w:t>
            </w:r>
          </w:p>
        </w:tc>
        <w:tc>
          <w:tcPr>
            <w:tcW w:w="709"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4" w:name="BBDMP02AL051"/>
            <w:bookmarkEnd w:id="1334"/>
            <w:r w:rsidRPr="00EE41D7">
              <w:rPr>
                <w:b/>
                <w:sz w:val="10"/>
                <w:szCs w:val="10"/>
                <w:lang w:val="en-US"/>
              </w:rPr>
              <w:t>3,397,672</w:t>
            </w:r>
          </w:p>
        </w:tc>
        <w:tc>
          <w:tcPr>
            <w:tcW w:w="804" w:type="dxa"/>
            <w:tcBorders>
              <w:top w:val="single" w:sz="4" w:space="0" w:color="auto"/>
              <w:bottom w:val="single" w:sz="4" w:space="0" w:color="auto"/>
            </w:tcBorders>
            <w:shd w:val="solid" w:color="F3F3F3" w:fill="auto"/>
            <w:vAlign w:val="center"/>
          </w:tcPr>
          <w:p w:rsidR="00AF2CAF" w:rsidRPr="00EE41D7" w:rsidRDefault="00AF2CAF" w:rsidP="00EE41D7">
            <w:pPr>
              <w:pStyle w:val="070-TabelaPadro"/>
              <w:rPr>
                <w:b/>
                <w:sz w:val="10"/>
                <w:szCs w:val="10"/>
                <w:lang w:val="en-US"/>
              </w:rPr>
            </w:pPr>
            <w:bookmarkStart w:id="1335" w:name="BBDMP02AM051"/>
            <w:bookmarkEnd w:id="1335"/>
            <w:r w:rsidRPr="00EE41D7">
              <w:rPr>
                <w:b/>
                <w:sz w:val="10"/>
                <w:szCs w:val="10"/>
                <w:lang w:val="en-US"/>
              </w:rPr>
              <w:t>98,723,402</w:t>
            </w:r>
          </w:p>
        </w:tc>
      </w:tr>
      <w:tr w:rsidR="00AF2CAF" w:rsidRPr="00EE41D7" w:rsidTr="00EE41D7">
        <w:trPr>
          <w:cantSplit/>
        </w:trPr>
        <w:tc>
          <w:tcPr>
            <w:tcW w:w="3756"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336" w:name="BBDMP0200057" w:colFirst="0" w:colLast="0"/>
            <w:bookmarkEnd w:id="1322"/>
            <w:bookmarkEnd w:id="1323"/>
            <w:r w:rsidRPr="00EE41D7">
              <w:rPr>
                <w:sz w:val="10"/>
                <w:szCs w:val="10"/>
                <w:lang w:val="en-US"/>
              </w:rPr>
              <w:t>Accumulated other comprehensive income of securities, net of taxes</w:t>
            </w:r>
          </w:p>
        </w:tc>
        <w:tc>
          <w:tcPr>
            <w:tcW w:w="425" w:type="dxa"/>
            <w:tcBorders>
              <w:top w:val="single" w:sz="4" w:space="0" w:color="auto"/>
              <w:bottom w:val="single" w:sz="4" w:space="0" w:color="FFFFFF"/>
            </w:tcBorders>
            <w:shd w:val="solid" w:color="E6E6E6" w:fill="auto"/>
            <w:vAlign w:val="center"/>
          </w:tcPr>
          <w:p w:rsidR="00AF2CAF" w:rsidRPr="00EE41D7" w:rsidRDefault="00A8029B" w:rsidP="00EE41D7">
            <w:pPr>
              <w:pStyle w:val="Pr-formataoHTML"/>
              <w:divId w:val="1638299541"/>
              <w:rPr>
                <w:sz w:val="10"/>
                <w:szCs w:val="10"/>
                <w:lang w:val="en-US"/>
              </w:rPr>
            </w:pPr>
            <w:hyperlink r:id="rId29" w:tooltip="Patrimônio Líquido" w:history="1">
              <w:r w:rsidR="00AF2CAF" w:rsidRPr="00EE41D7">
                <w:rPr>
                  <w:rStyle w:val="Hyperlink"/>
                  <w:sz w:val="10"/>
                  <w:szCs w:val="10"/>
                </w:rPr>
                <w:t>23.i</w:t>
              </w:r>
            </w:hyperlink>
            <w:bookmarkStart w:id="1337" w:name="BBDMP02AA057"/>
            <w:bookmarkEnd w:id="1337"/>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38" w:name="BBDMP02AB057"/>
            <w:bookmarkEnd w:id="1338"/>
            <w:r w:rsidRPr="00EE41D7">
              <w:rPr>
                <w:sz w:val="10"/>
                <w:szCs w:val="10"/>
                <w:lang w:val="en-US"/>
              </w:rPr>
              <w:t>--</w:t>
            </w:r>
          </w:p>
        </w:tc>
        <w:tc>
          <w:tcPr>
            <w:tcW w:w="1417"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39" w:name="BBDMP02AC057"/>
            <w:bookmarkEnd w:id="1339"/>
            <w:r w:rsidRPr="00EE41D7">
              <w:rPr>
                <w:sz w:val="10"/>
                <w:szCs w:val="10"/>
                <w:lang w:val="en-US"/>
              </w:rPr>
              <w:t>--</w:t>
            </w:r>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0" w:name="BBDMP02AD057"/>
            <w:bookmarkEnd w:id="1340"/>
            <w:r w:rsidRPr="00EE41D7">
              <w:rPr>
                <w:sz w:val="10"/>
                <w:szCs w:val="10"/>
                <w:lang w:val="en-US"/>
              </w:rPr>
              <w:t>--</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1" w:name="BBDMP02AE057"/>
            <w:bookmarkEnd w:id="1341"/>
            <w:r w:rsidRPr="00EE41D7">
              <w:rPr>
                <w:sz w:val="10"/>
                <w:szCs w:val="10"/>
                <w:lang w:val="en-US"/>
              </w:rPr>
              <w:t>--</w:t>
            </w:r>
          </w:p>
        </w:tc>
        <w:tc>
          <w:tcPr>
            <w:tcW w:w="850"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2" w:name="BBDMP02AF057"/>
            <w:bookmarkEnd w:id="1342"/>
            <w:r w:rsidRPr="00EE41D7">
              <w:rPr>
                <w:sz w:val="10"/>
                <w:szCs w:val="10"/>
                <w:lang w:val="en-US"/>
              </w:rPr>
              <w:t>--</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3" w:name="BBDMP02AG057"/>
            <w:bookmarkEnd w:id="1343"/>
            <w:r w:rsidRPr="00EE41D7">
              <w:rPr>
                <w:sz w:val="10"/>
                <w:szCs w:val="10"/>
                <w:lang w:val="en-US"/>
              </w:rPr>
              <w:t>--</w:t>
            </w:r>
          </w:p>
        </w:tc>
        <w:tc>
          <w:tcPr>
            <w:tcW w:w="850"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4" w:name="BBDMP02AH057"/>
            <w:bookmarkEnd w:id="1344"/>
            <w:r w:rsidRPr="00EE41D7">
              <w:rPr>
                <w:sz w:val="10"/>
                <w:szCs w:val="10"/>
                <w:lang w:val="en-US"/>
              </w:rPr>
              <w:t>(1,507,692)</w:t>
            </w:r>
          </w:p>
        </w:tc>
        <w:tc>
          <w:tcPr>
            <w:tcW w:w="851"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5" w:name="BBDMP02AI057"/>
            <w:bookmarkEnd w:id="1345"/>
            <w:r w:rsidRPr="00EE41D7">
              <w:rPr>
                <w:sz w:val="10"/>
                <w:szCs w:val="10"/>
                <w:lang w:val="en-US"/>
              </w:rPr>
              <w:t>(70,969)</w:t>
            </w:r>
          </w:p>
        </w:tc>
        <w:tc>
          <w:tcPr>
            <w:tcW w:w="708"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6" w:name="BBDMP02AJ057"/>
            <w:bookmarkEnd w:id="1346"/>
            <w:r w:rsidRPr="00EE41D7">
              <w:rPr>
                <w:sz w:val="10"/>
                <w:szCs w:val="10"/>
                <w:lang w:val="en-US"/>
              </w:rPr>
              <w:t>--</w:t>
            </w:r>
          </w:p>
        </w:tc>
        <w:tc>
          <w:tcPr>
            <w:tcW w:w="1134"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7" w:name="BBDMP02AK057"/>
            <w:bookmarkEnd w:id="1347"/>
            <w:r w:rsidRPr="00EE41D7">
              <w:rPr>
                <w:sz w:val="10"/>
                <w:szCs w:val="10"/>
                <w:lang w:val="en-US"/>
              </w:rPr>
              <w:t>--</w:t>
            </w:r>
          </w:p>
        </w:tc>
        <w:tc>
          <w:tcPr>
            <w:tcW w:w="709"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8" w:name="BBDMP02AL057"/>
            <w:bookmarkEnd w:id="1348"/>
            <w:r w:rsidRPr="00EE41D7">
              <w:rPr>
                <w:sz w:val="10"/>
                <w:szCs w:val="10"/>
                <w:lang w:val="en-US"/>
              </w:rPr>
              <w:t>--</w:t>
            </w:r>
          </w:p>
        </w:tc>
        <w:tc>
          <w:tcPr>
            <w:tcW w:w="804" w:type="dxa"/>
            <w:tcBorders>
              <w:top w:val="single" w:sz="4" w:space="0" w:color="auto"/>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49" w:name="BBDMP02AM057"/>
            <w:bookmarkEnd w:id="1349"/>
            <w:r w:rsidRPr="00EE41D7">
              <w:rPr>
                <w:sz w:val="10"/>
                <w:szCs w:val="10"/>
                <w:lang w:val="en-US"/>
              </w:rPr>
              <w:t>(1,578,661)</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350" w:name="BBDMP0200058" w:colFirst="0" w:colLast="0"/>
            <w:bookmarkEnd w:id="1336"/>
            <w:r w:rsidRPr="00EE41D7">
              <w:rPr>
                <w:sz w:val="10"/>
                <w:szCs w:val="10"/>
                <w:lang w:val="en-US"/>
              </w:rPr>
              <w:t>Accumulated other comprehensive income - benefit plans, net of taxes</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1416631958"/>
              <w:rPr>
                <w:sz w:val="10"/>
                <w:szCs w:val="10"/>
                <w:lang w:val="en-US"/>
              </w:rPr>
            </w:pPr>
            <w:hyperlink r:id="rId30" w:tooltip="Patrimônio Líquido" w:history="1">
              <w:r w:rsidR="00AF2CAF" w:rsidRPr="00EE41D7">
                <w:rPr>
                  <w:rStyle w:val="Hyperlink"/>
                  <w:sz w:val="10"/>
                  <w:szCs w:val="10"/>
                </w:rPr>
                <w:t>23.i</w:t>
              </w:r>
            </w:hyperlink>
            <w:bookmarkStart w:id="1351" w:name="BBDMP02AA058"/>
            <w:bookmarkEnd w:id="1351"/>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2" w:name="BBDMP02AB058"/>
            <w:bookmarkEnd w:id="1352"/>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3" w:name="BBDMP02AC058"/>
            <w:bookmarkEnd w:id="1353"/>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4" w:name="BBDMP02AD058"/>
            <w:bookmarkEnd w:id="135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5" w:name="BBDMP02AE058"/>
            <w:bookmarkEnd w:id="1355"/>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6" w:name="BBDMP02AF058"/>
            <w:bookmarkEnd w:id="135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7" w:name="BBDMP02AG058"/>
            <w:bookmarkEnd w:id="1357"/>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8" w:name="BBDMP02AH058"/>
            <w:bookmarkEnd w:id="1358"/>
            <w:r w:rsidRPr="00EE41D7">
              <w:rPr>
                <w:sz w:val="10"/>
                <w:szCs w:val="10"/>
                <w:lang w:val="en-US"/>
              </w:rPr>
              <w:t>1,680,164</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59" w:name="BBDMP02AI058"/>
            <w:bookmarkEnd w:id="1359"/>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60" w:name="BBDMP02AJ058"/>
            <w:bookmarkEnd w:id="1360"/>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61" w:name="BBDMP02AK058"/>
            <w:bookmarkEnd w:id="1361"/>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62" w:name="BBDMP02AL058"/>
            <w:bookmarkEnd w:id="1362"/>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63" w:name="BBDMP02AM058"/>
            <w:bookmarkEnd w:id="1363"/>
            <w:r w:rsidRPr="00EE41D7">
              <w:rPr>
                <w:sz w:val="10"/>
                <w:szCs w:val="10"/>
                <w:lang w:val="en-US"/>
              </w:rPr>
              <w:t>1,680,164</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364" w:name="BBDMP0200086" w:colFirst="0" w:colLast="0"/>
            <w:bookmarkEnd w:id="1350"/>
            <w:r w:rsidRPr="00EE41D7">
              <w:rPr>
                <w:sz w:val="10"/>
                <w:szCs w:val="10"/>
                <w:lang w:val="en-US"/>
              </w:rPr>
              <w:t>Foreign exchange variation and hedge of investments abroad</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1269198030"/>
              <w:rPr>
                <w:sz w:val="10"/>
                <w:szCs w:val="10"/>
                <w:lang w:val="en-US"/>
              </w:rPr>
            </w:pPr>
            <w:hyperlink r:id="rId31" w:tooltip="Patrimônio Líquido" w:history="1">
              <w:r w:rsidR="00AF2CAF" w:rsidRPr="00EE41D7">
                <w:rPr>
                  <w:rStyle w:val="Hyperlink"/>
                  <w:sz w:val="10"/>
                  <w:szCs w:val="10"/>
                </w:rPr>
                <w:t>23.i</w:t>
              </w:r>
            </w:hyperlink>
            <w:bookmarkStart w:id="1365" w:name="BBDMP02AA086"/>
            <w:bookmarkEnd w:id="1365"/>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66" w:name="BBDMP02AB086"/>
            <w:bookmarkEnd w:id="1366"/>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67" w:name="BBDMP02AC086"/>
            <w:bookmarkEnd w:id="1367"/>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68" w:name="BBDMP02AD086"/>
            <w:bookmarkEnd w:id="136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69" w:name="BBDMP02AE086"/>
            <w:bookmarkEnd w:id="1369"/>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0" w:name="BBDMP02AF086"/>
            <w:bookmarkEnd w:id="137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1" w:name="BBDMP02AG086"/>
            <w:bookmarkEnd w:id="1371"/>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2" w:name="BBDMP02AH086"/>
            <w:bookmarkEnd w:id="137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3" w:name="BBDMP02AI086"/>
            <w:bookmarkEnd w:id="1373"/>
            <w:r w:rsidRPr="00EE41D7">
              <w:rPr>
                <w:sz w:val="10"/>
                <w:szCs w:val="10"/>
                <w:lang w:val="en-US"/>
              </w:rPr>
              <w:t>(556,553)</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4" w:name="BBDMP02AJ086"/>
            <w:bookmarkEnd w:id="1374"/>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5" w:name="BBDMP02AK086"/>
            <w:bookmarkEnd w:id="1375"/>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6" w:name="BBDMP02AL086"/>
            <w:bookmarkEnd w:id="1376"/>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77" w:name="BBDMP02AM086"/>
            <w:bookmarkEnd w:id="1377"/>
            <w:r w:rsidRPr="00EE41D7">
              <w:rPr>
                <w:sz w:val="10"/>
                <w:szCs w:val="10"/>
                <w:lang w:val="en-US"/>
              </w:rPr>
              <w:t>(556,553)</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378" w:name="BBDMP0200089" w:colFirst="0" w:colLast="0"/>
            <w:bookmarkEnd w:id="1364"/>
            <w:r w:rsidRPr="00EE41D7">
              <w:rPr>
                <w:sz w:val="10"/>
                <w:szCs w:val="10"/>
                <w:lang w:val="en-US"/>
              </w:rPr>
              <w:t>Cash flow hedge</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467432363"/>
              <w:rPr>
                <w:sz w:val="10"/>
                <w:szCs w:val="10"/>
                <w:lang w:val="en-US"/>
              </w:rPr>
            </w:pPr>
            <w:hyperlink r:id="rId32" w:tooltip="Patrimônio Líquido" w:history="1">
              <w:r w:rsidR="00AF2CAF" w:rsidRPr="00EE41D7">
                <w:rPr>
                  <w:rStyle w:val="Hyperlink"/>
                  <w:sz w:val="10"/>
                  <w:szCs w:val="10"/>
                </w:rPr>
                <w:t>23.i</w:t>
              </w:r>
            </w:hyperlink>
            <w:bookmarkStart w:id="1379" w:name="BBDMP02AA089"/>
            <w:bookmarkEnd w:id="1379"/>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0" w:name="BBDMP02AB089"/>
            <w:bookmarkEnd w:id="1380"/>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1" w:name="BBDMP02AC089"/>
            <w:bookmarkEnd w:id="1381"/>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2" w:name="BBDMP02AD089"/>
            <w:bookmarkEnd w:id="138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3" w:name="BBDMP02AE089"/>
            <w:bookmarkEnd w:id="1383"/>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4" w:name="BBDMP02AF089"/>
            <w:bookmarkEnd w:id="138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5" w:name="BBDMP02AG089"/>
            <w:bookmarkEnd w:id="1385"/>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6" w:name="BBDMP02AH089"/>
            <w:bookmarkEnd w:id="138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7" w:name="BBDMP02AI089"/>
            <w:bookmarkEnd w:id="1387"/>
            <w:r w:rsidRPr="00EE41D7">
              <w:rPr>
                <w:sz w:val="10"/>
                <w:szCs w:val="10"/>
                <w:lang w:val="en-US"/>
              </w:rPr>
              <w:t>30,664</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8" w:name="BBDMP02AJ089"/>
            <w:bookmarkEnd w:id="1388"/>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89" w:name="BBDMP02AK089"/>
            <w:bookmarkEnd w:id="1389"/>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90" w:name="BBDMP02AL089"/>
            <w:bookmarkEnd w:id="1390"/>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391" w:name="BBDMP02AM089"/>
            <w:bookmarkEnd w:id="1391"/>
            <w:r w:rsidRPr="00EE41D7">
              <w:rPr>
                <w:sz w:val="10"/>
                <w:szCs w:val="10"/>
                <w:lang w:val="en-US"/>
              </w:rPr>
              <w:t>30,664</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392" w:name="BBDMP0200059" w:colFirst="0" w:colLast="0"/>
            <w:bookmarkStart w:id="1393" w:name="BBDMP02AA059" w:colFirst="1" w:colLast="1"/>
            <w:bookmarkEnd w:id="1378"/>
            <w:r w:rsidRPr="00EE41D7">
              <w:rPr>
                <w:sz w:val="10"/>
                <w:szCs w:val="10"/>
                <w:lang w:val="en-US"/>
              </w:rPr>
              <w:t>Share-based payment transactions</w:t>
            </w:r>
          </w:p>
        </w:tc>
        <w:tc>
          <w:tcPr>
            <w:tcW w:w="425"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4" w:name="BBDMP02AB059"/>
            <w:bookmarkEnd w:id="1394"/>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5" w:name="BBDMP02AC059"/>
            <w:bookmarkEnd w:id="1395"/>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6" w:name="BBDMP02AD059"/>
            <w:bookmarkEnd w:id="1396"/>
            <w:r w:rsidRPr="00EE41D7">
              <w:rPr>
                <w:sz w:val="10"/>
                <w:szCs w:val="10"/>
                <w:lang w:val="en-US"/>
              </w:rPr>
              <w:t>2,256</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7" w:name="BBDMP02AE059"/>
            <w:bookmarkEnd w:id="1397"/>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8" w:name="BBDMP02AF059"/>
            <w:bookmarkEnd w:id="139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399" w:name="BBDMP02AG059"/>
            <w:bookmarkEnd w:id="1399"/>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0" w:name="BBDMP02AH059"/>
            <w:bookmarkEnd w:id="140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1" w:name="BBDMP02AI059"/>
            <w:bookmarkEnd w:id="1401"/>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2" w:name="BBDMP02AJ059"/>
            <w:bookmarkEnd w:id="1402"/>
            <w:r w:rsidRPr="00EE41D7">
              <w:rPr>
                <w:sz w:val="10"/>
                <w:szCs w:val="10"/>
                <w:lang w:val="en-US"/>
              </w:rPr>
              <w:t>16,612</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3" w:name="BBDMP02AK059"/>
            <w:bookmarkEnd w:id="1403"/>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4" w:name="BBDMP02AL059"/>
            <w:bookmarkEnd w:id="1404"/>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05" w:name="BBDMP02AM059"/>
            <w:bookmarkEnd w:id="1405"/>
            <w:r w:rsidRPr="00EE41D7">
              <w:rPr>
                <w:sz w:val="10"/>
                <w:szCs w:val="10"/>
                <w:lang w:val="en-US"/>
              </w:rPr>
              <w:t>18,868</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406" w:name="BBDMP0200062" w:colFirst="0" w:colLast="0"/>
            <w:bookmarkStart w:id="1407" w:name="BBDMP02AA062" w:colFirst="1" w:colLast="1"/>
            <w:bookmarkEnd w:id="1392"/>
            <w:bookmarkEnd w:id="1393"/>
            <w:r w:rsidRPr="00EE41D7">
              <w:rPr>
                <w:sz w:val="10"/>
                <w:szCs w:val="10"/>
                <w:lang w:val="en-US"/>
              </w:rPr>
              <w:t>Expired dividend/interest on own capital</w:t>
            </w:r>
          </w:p>
        </w:tc>
        <w:tc>
          <w:tcPr>
            <w:tcW w:w="425"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08" w:name="BBDMP02AB062"/>
            <w:bookmarkEnd w:id="1408"/>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09" w:name="BBDMP02AC062"/>
            <w:bookmarkEnd w:id="1409"/>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0" w:name="BBDMP02AD062"/>
            <w:bookmarkEnd w:id="141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1" w:name="BBDMP02AE062"/>
            <w:bookmarkEnd w:id="1411"/>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2" w:name="BBDMP02AF062"/>
            <w:bookmarkEnd w:id="141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3" w:name="BBDMP02AG062"/>
            <w:bookmarkEnd w:id="1413"/>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4" w:name="BBDMP02AH062"/>
            <w:bookmarkEnd w:id="141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5" w:name="BBDMP02AI062"/>
            <w:bookmarkEnd w:id="1415"/>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6" w:name="BBDMP02AJ062"/>
            <w:bookmarkEnd w:id="1416"/>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7" w:name="BBDMP02AK062"/>
            <w:bookmarkEnd w:id="1417"/>
            <w:r w:rsidRPr="00EE41D7">
              <w:rPr>
                <w:sz w:val="10"/>
                <w:szCs w:val="10"/>
                <w:lang w:val="en-US"/>
              </w:rPr>
              <w:t>8,367</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8" w:name="BBDMP02AL062"/>
            <w:bookmarkEnd w:id="1418"/>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19" w:name="BBDMP02AM062"/>
            <w:bookmarkEnd w:id="1419"/>
            <w:r w:rsidRPr="00EE41D7">
              <w:rPr>
                <w:sz w:val="10"/>
                <w:szCs w:val="10"/>
                <w:lang w:val="en-US"/>
              </w:rPr>
              <w:t>8,367</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420" w:name="BBDMP0200064" w:colFirst="0" w:colLast="0"/>
            <w:bookmarkEnd w:id="1406"/>
            <w:bookmarkEnd w:id="1407"/>
            <w:r w:rsidRPr="00EE41D7">
              <w:rPr>
                <w:sz w:val="10"/>
                <w:szCs w:val="10"/>
                <w:lang w:val="en-US"/>
              </w:rPr>
              <w:t>Realization of revaluation reserve in associates and subsidiaries</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2072003174"/>
              <w:rPr>
                <w:sz w:val="10"/>
                <w:szCs w:val="10"/>
                <w:lang w:val="en-US"/>
              </w:rPr>
            </w:pPr>
            <w:hyperlink w:anchor="BBPLI_Titulo" w:tooltip="Shareholders' equity" w:history="1">
              <w:r w:rsidR="00AF2CAF" w:rsidRPr="00EE41D7">
                <w:rPr>
                  <w:rStyle w:val="Hyperlink"/>
                  <w:sz w:val="10"/>
                  <w:szCs w:val="10"/>
                </w:rPr>
                <w:t>23.d</w:t>
              </w:r>
            </w:hyperlink>
            <w:bookmarkStart w:id="1421" w:name="BBDMP02AA064"/>
            <w:bookmarkEnd w:id="1421"/>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2" w:name="BBDMP02AB064"/>
            <w:bookmarkEnd w:id="1422"/>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3" w:name="BBDMP02AC064"/>
            <w:bookmarkEnd w:id="1423"/>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4" w:name="BBDMP02AD064"/>
            <w:bookmarkEnd w:id="142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5" w:name="BBDMP02AE064"/>
            <w:bookmarkEnd w:id="1425"/>
            <w:r w:rsidRPr="00EE41D7">
              <w:rPr>
                <w:sz w:val="10"/>
                <w:szCs w:val="10"/>
                <w:lang w:val="en-US"/>
              </w:rPr>
              <w:t>(53)</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6" w:name="BBDMP02AF064"/>
            <w:bookmarkEnd w:id="1426"/>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7" w:name="BBDMP02AG064"/>
            <w:bookmarkEnd w:id="1427"/>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8" w:name="BBDMP02AH064"/>
            <w:bookmarkEnd w:id="142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29" w:name="BBDMP02AI064"/>
            <w:bookmarkEnd w:id="1429"/>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30" w:name="BBDMP02AJ064"/>
            <w:bookmarkEnd w:id="1430"/>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31" w:name="BBDMP02AK064"/>
            <w:bookmarkEnd w:id="1431"/>
            <w:r w:rsidRPr="00EE41D7">
              <w:rPr>
                <w:sz w:val="10"/>
                <w:szCs w:val="10"/>
                <w:lang w:val="en-US"/>
              </w:rPr>
              <w:t>53</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32" w:name="BBDMP02AL064"/>
            <w:bookmarkEnd w:id="1432"/>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33" w:name="BBDMP02AM064"/>
            <w:bookmarkEnd w:id="1433"/>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434" w:name="BBDMP0200067" w:colFirst="0" w:colLast="0"/>
            <w:bookmarkStart w:id="1435" w:name="BBDMP02AA067" w:colFirst="1" w:colLast="1"/>
            <w:bookmarkEnd w:id="1420"/>
            <w:r w:rsidRPr="00EE41D7">
              <w:rPr>
                <w:sz w:val="10"/>
                <w:szCs w:val="10"/>
                <w:lang w:val="en-US"/>
              </w:rPr>
              <w:t>Change in noncontrolling interest</w:t>
            </w:r>
          </w:p>
        </w:tc>
        <w:tc>
          <w:tcPr>
            <w:tcW w:w="425"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36" w:name="BBDMP02AB067"/>
            <w:bookmarkEnd w:id="1436"/>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37" w:name="BBDMP02AC067"/>
            <w:bookmarkEnd w:id="1437"/>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38" w:name="BBDMP02AD067"/>
            <w:bookmarkEnd w:id="1438"/>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39" w:name="BBDMP02AE067"/>
            <w:bookmarkEnd w:id="1439"/>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0" w:name="BBDMP02AF067"/>
            <w:bookmarkEnd w:id="144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1" w:name="BBDMP02AG067"/>
            <w:bookmarkEnd w:id="1441"/>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2" w:name="BBDMP02AH067"/>
            <w:bookmarkEnd w:id="1442"/>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3" w:name="BBDMP02AI067"/>
            <w:bookmarkEnd w:id="1443"/>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4" w:name="BBDMP02AJ067"/>
            <w:bookmarkEnd w:id="1444"/>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5" w:name="BBDMP02AK067"/>
            <w:bookmarkEnd w:id="1445"/>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6" w:name="BBDMP02AL067"/>
            <w:bookmarkEnd w:id="1446"/>
            <w:r w:rsidRPr="00EE41D7">
              <w:rPr>
                <w:sz w:val="10"/>
                <w:szCs w:val="10"/>
                <w:lang w:val="en-US"/>
              </w:rPr>
              <w:t>(103,255)</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47" w:name="BBDMP02AM067"/>
            <w:bookmarkEnd w:id="1447"/>
            <w:r w:rsidRPr="00EE41D7">
              <w:rPr>
                <w:sz w:val="10"/>
                <w:szCs w:val="10"/>
                <w:lang w:val="en-US"/>
              </w:rPr>
              <w:t>(103,255)</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448" w:name="BBDMP0200083" w:colFirst="0" w:colLast="0"/>
            <w:bookmarkEnd w:id="1434"/>
            <w:bookmarkEnd w:id="1435"/>
            <w:r w:rsidRPr="00EE41D7">
              <w:rPr>
                <w:sz w:val="10"/>
                <w:szCs w:val="10"/>
                <w:lang w:val="en-US"/>
              </w:rPr>
              <w:t>First time adoption, at Banco Votorantim S.A., of new accounting method of recognizing the variation in quotas of Private Equity, net of taxes</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1429614657"/>
              <w:rPr>
                <w:sz w:val="10"/>
                <w:szCs w:val="10"/>
                <w:lang w:val="en-US"/>
              </w:rPr>
            </w:pPr>
            <w:hyperlink w:anchor="BBINV_Titulo" w:history="1">
              <w:r w:rsidR="00AF2CAF" w:rsidRPr="00EE41D7">
                <w:rPr>
                  <w:rStyle w:val="Hyperlink"/>
                  <w:sz w:val="10"/>
                  <w:szCs w:val="10"/>
                </w:rPr>
                <w:t xml:space="preserve">14.a </w:t>
              </w:r>
            </w:hyperlink>
            <w:bookmarkStart w:id="1449" w:name="BBDMP02AA083"/>
            <w:bookmarkEnd w:id="1449"/>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0" w:name="BBDMP02AB083"/>
            <w:bookmarkEnd w:id="1450"/>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1" w:name="BBDMP02AC083"/>
            <w:bookmarkEnd w:id="1451"/>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2" w:name="BBDMP02AD083"/>
            <w:bookmarkEnd w:id="145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3" w:name="BBDMP02AE083"/>
            <w:bookmarkEnd w:id="1453"/>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4" w:name="BBDMP02AF083"/>
            <w:bookmarkEnd w:id="145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5" w:name="BBDMP02AG083"/>
            <w:bookmarkEnd w:id="1455"/>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6" w:name="BBDMP02AH083"/>
            <w:bookmarkEnd w:id="1456"/>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7" w:name="BBDMP02AI083"/>
            <w:bookmarkEnd w:id="1457"/>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8" w:name="BBDMP02AJ083"/>
            <w:bookmarkEnd w:id="1458"/>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59" w:name="BBDMP02AK083"/>
            <w:bookmarkEnd w:id="1459"/>
            <w:r w:rsidRPr="00EE41D7">
              <w:rPr>
                <w:sz w:val="10"/>
                <w:szCs w:val="10"/>
                <w:lang w:val="en-US"/>
              </w:rPr>
              <w:t>(121,064)</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60" w:name="BBDMP02AL083"/>
            <w:bookmarkEnd w:id="1460"/>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61" w:name="BBDMP02AM083"/>
            <w:bookmarkEnd w:id="1461"/>
            <w:r w:rsidRPr="00EE41D7">
              <w:rPr>
                <w:sz w:val="10"/>
                <w:szCs w:val="10"/>
                <w:lang w:val="en-US"/>
              </w:rPr>
              <w:t>(121,064)</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462" w:name="BBDMP0200068" w:colFirst="0" w:colLast="0"/>
            <w:bookmarkEnd w:id="1448"/>
            <w:r w:rsidRPr="00EE41D7">
              <w:rPr>
                <w:sz w:val="10"/>
                <w:szCs w:val="10"/>
                <w:lang w:val="en-US"/>
              </w:rPr>
              <w:t>Net income</w:t>
            </w:r>
          </w:p>
        </w:tc>
        <w:tc>
          <w:tcPr>
            <w:tcW w:w="425" w:type="dxa"/>
            <w:tcBorders>
              <w:top w:val="single" w:sz="4" w:space="0" w:color="FFFFFF"/>
              <w:bottom w:val="single" w:sz="4" w:space="0" w:color="FFFFFF"/>
            </w:tcBorders>
            <w:shd w:val="solid" w:color="F3F3F3" w:fill="auto"/>
            <w:vAlign w:val="center"/>
          </w:tcPr>
          <w:p w:rsidR="00AF2CAF" w:rsidRPr="00EE41D7" w:rsidRDefault="00A8029B" w:rsidP="00EE41D7">
            <w:pPr>
              <w:pStyle w:val="Pr-formataoHTML"/>
              <w:divId w:val="1560557238"/>
              <w:rPr>
                <w:sz w:val="10"/>
                <w:szCs w:val="10"/>
                <w:lang w:val="en-US"/>
              </w:rPr>
            </w:pPr>
            <w:hyperlink w:anchor="BBPLI06" w:tooltip="Shareholders' equity" w:history="1">
              <w:r w:rsidR="00AF2CAF" w:rsidRPr="00EE41D7">
                <w:rPr>
                  <w:rStyle w:val="Hyperlink"/>
                  <w:sz w:val="10"/>
                  <w:szCs w:val="10"/>
                </w:rPr>
                <w:t>23.h</w:t>
              </w:r>
            </w:hyperlink>
            <w:bookmarkStart w:id="1463" w:name="BBDMP02AA068"/>
            <w:bookmarkEnd w:id="1463"/>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4" w:name="BBDMP02AB068"/>
            <w:bookmarkEnd w:id="1464"/>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5" w:name="BBDMP02AC068"/>
            <w:bookmarkEnd w:id="1465"/>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6" w:name="BBDMP02AD068"/>
            <w:bookmarkEnd w:id="146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7" w:name="BBDMP02AE068"/>
            <w:bookmarkEnd w:id="1467"/>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8" w:name="BBDMP02AF068"/>
            <w:bookmarkEnd w:id="1468"/>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69" w:name="BBDMP02AG068"/>
            <w:bookmarkEnd w:id="1469"/>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0" w:name="BBDMP02AH068"/>
            <w:bookmarkEnd w:id="1470"/>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1" w:name="BBDMP02AI068"/>
            <w:bookmarkEnd w:id="1471"/>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2" w:name="BBDMP02AJ068"/>
            <w:bookmarkEnd w:id="1472"/>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3" w:name="BBDMP02AK068"/>
            <w:bookmarkEnd w:id="1473"/>
            <w:r w:rsidRPr="00EE41D7">
              <w:rPr>
                <w:sz w:val="10"/>
                <w:szCs w:val="10"/>
                <w:lang w:val="en-US"/>
              </w:rPr>
              <w:t>9,059,231</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4" w:name="BBDMP02AL068"/>
            <w:bookmarkEnd w:id="1474"/>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75" w:name="BBDMP02AM068"/>
            <w:bookmarkEnd w:id="1475"/>
            <w:r w:rsidRPr="00EE41D7">
              <w:rPr>
                <w:sz w:val="10"/>
                <w:szCs w:val="10"/>
                <w:lang w:val="en-US"/>
              </w:rPr>
              <w:t>9,059,231</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476" w:name="BBDMP0200069" w:colFirst="0" w:colLast="0"/>
            <w:bookmarkStart w:id="1477" w:name="BBDMP02AA069" w:colFirst="1" w:colLast="1"/>
            <w:bookmarkEnd w:id="1462"/>
            <w:r w:rsidRPr="00EE41D7">
              <w:rPr>
                <w:sz w:val="10"/>
                <w:szCs w:val="10"/>
                <w:lang w:val="en-US"/>
              </w:rPr>
              <w:t>Interest on instruments qualifying to common equity</w:t>
            </w:r>
          </w:p>
        </w:tc>
        <w:tc>
          <w:tcPr>
            <w:tcW w:w="425"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78" w:name="BBDMP02AB069"/>
            <w:bookmarkEnd w:id="1478"/>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79" w:name="BBDMP02AC069"/>
            <w:bookmarkEnd w:id="1479"/>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0" w:name="BBDMP02AD069"/>
            <w:bookmarkEnd w:id="1480"/>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1" w:name="BBDMP02AE069"/>
            <w:bookmarkEnd w:id="1481"/>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2" w:name="BBDMP02AF069"/>
            <w:bookmarkEnd w:id="148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3" w:name="BBDMP02AG069"/>
            <w:bookmarkEnd w:id="1483"/>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4" w:name="BBDMP02AH069"/>
            <w:bookmarkEnd w:id="1484"/>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5" w:name="BBDMP02AI069"/>
            <w:bookmarkEnd w:id="1485"/>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6" w:name="BBDMP02AJ069"/>
            <w:bookmarkEnd w:id="1486"/>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7" w:name="BBDMP02AK069"/>
            <w:bookmarkEnd w:id="1487"/>
            <w:r w:rsidRPr="00EE41D7">
              <w:rPr>
                <w:sz w:val="10"/>
                <w:szCs w:val="10"/>
                <w:lang w:val="en-US"/>
              </w:rPr>
              <w:t>(160,522)</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8" w:name="BBDMP02AL069"/>
            <w:bookmarkEnd w:id="1488"/>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489" w:name="BBDMP02AM069"/>
            <w:bookmarkEnd w:id="1489"/>
            <w:r w:rsidRPr="00EE41D7">
              <w:rPr>
                <w:sz w:val="10"/>
                <w:szCs w:val="10"/>
                <w:lang w:val="en-US"/>
              </w:rPr>
              <w:t>(160,522)</w:t>
            </w:r>
          </w:p>
        </w:tc>
      </w:tr>
      <w:tr w:rsidR="00AF2CAF" w:rsidRPr="00EE41D7" w:rsidTr="00EE41D7">
        <w:trPr>
          <w:cantSplit/>
        </w:trPr>
        <w:tc>
          <w:tcPr>
            <w:tcW w:w="3756"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ind w:left="60"/>
              <w:jc w:val="left"/>
              <w:rPr>
                <w:sz w:val="10"/>
                <w:szCs w:val="10"/>
                <w:lang w:val="en-US"/>
              </w:rPr>
            </w:pPr>
            <w:bookmarkStart w:id="1490" w:name="BBDMP0200070" w:colFirst="0" w:colLast="0"/>
            <w:bookmarkStart w:id="1491" w:name="BBDMP02AA070" w:colFirst="1" w:colLast="1"/>
            <w:bookmarkEnd w:id="1476"/>
            <w:bookmarkEnd w:id="1477"/>
            <w:r w:rsidRPr="00EE41D7">
              <w:rPr>
                <w:sz w:val="10"/>
                <w:szCs w:val="10"/>
                <w:lang w:val="en-US"/>
              </w:rPr>
              <w:t>Unrealized gains</w:t>
            </w:r>
          </w:p>
        </w:tc>
        <w:tc>
          <w:tcPr>
            <w:tcW w:w="425"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2" w:name="BBDMP02AB070"/>
            <w:bookmarkEnd w:id="1492"/>
            <w:r w:rsidRPr="00EE41D7">
              <w:rPr>
                <w:sz w:val="10"/>
                <w:szCs w:val="10"/>
                <w:lang w:val="en-US"/>
              </w:rPr>
              <w:t>--</w:t>
            </w:r>
          </w:p>
        </w:tc>
        <w:tc>
          <w:tcPr>
            <w:tcW w:w="1417"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3" w:name="BBDMP02AC070"/>
            <w:bookmarkEnd w:id="1493"/>
            <w:r w:rsidRPr="00EE41D7">
              <w:rPr>
                <w:sz w:val="10"/>
                <w:szCs w:val="10"/>
                <w:lang w:val="en-US"/>
              </w:rPr>
              <w:t>--</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4" w:name="BBDMP02AD070"/>
            <w:bookmarkEnd w:id="1494"/>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5" w:name="BBDMP02AE070"/>
            <w:bookmarkEnd w:id="1495"/>
            <w:r w:rsidRPr="00EE41D7">
              <w:rPr>
                <w:sz w:val="10"/>
                <w:szCs w:val="10"/>
                <w:lang w:val="en-US"/>
              </w:rPr>
              <w:t>--</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6" w:name="BBDMP02AF070"/>
            <w:bookmarkEnd w:id="1496"/>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7" w:name="BBDMP02AG070"/>
            <w:bookmarkEnd w:id="1497"/>
            <w:r w:rsidRPr="00EE41D7">
              <w:rPr>
                <w:sz w:val="10"/>
                <w:szCs w:val="10"/>
                <w:lang w:val="en-US"/>
              </w:rPr>
              <w:t>(28,739)</w:t>
            </w:r>
          </w:p>
        </w:tc>
        <w:tc>
          <w:tcPr>
            <w:tcW w:w="850"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8" w:name="BBDMP02AH070"/>
            <w:bookmarkEnd w:id="1498"/>
            <w:r w:rsidRPr="00EE41D7">
              <w:rPr>
                <w:sz w:val="10"/>
                <w:szCs w:val="10"/>
                <w:lang w:val="en-US"/>
              </w:rPr>
              <w:t>--</w:t>
            </w:r>
          </w:p>
        </w:tc>
        <w:tc>
          <w:tcPr>
            <w:tcW w:w="851"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499" w:name="BBDMP02AI070"/>
            <w:bookmarkEnd w:id="1499"/>
            <w:r w:rsidRPr="00EE41D7">
              <w:rPr>
                <w:sz w:val="10"/>
                <w:szCs w:val="10"/>
                <w:lang w:val="en-US"/>
              </w:rPr>
              <w:t>--</w:t>
            </w:r>
          </w:p>
        </w:tc>
        <w:tc>
          <w:tcPr>
            <w:tcW w:w="708"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500" w:name="BBDMP02AJ070"/>
            <w:bookmarkEnd w:id="1500"/>
            <w:r w:rsidRPr="00EE41D7">
              <w:rPr>
                <w:sz w:val="10"/>
                <w:szCs w:val="10"/>
                <w:lang w:val="en-US"/>
              </w:rPr>
              <w:t>--</w:t>
            </w:r>
          </w:p>
        </w:tc>
        <w:tc>
          <w:tcPr>
            <w:tcW w:w="113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501" w:name="BBDMP02AK070"/>
            <w:bookmarkEnd w:id="1501"/>
            <w:r w:rsidRPr="00EE41D7">
              <w:rPr>
                <w:sz w:val="10"/>
                <w:szCs w:val="10"/>
                <w:lang w:val="en-US"/>
              </w:rPr>
              <w:t>28,739</w:t>
            </w:r>
          </w:p>
        </w:tc>
        <w:tc>
          <w:tcPr>
            <w:tcW w:w="709"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502" w:name="BBDMP02AL070"/>
            <w:bookmarkEnd w:id="1502"/>
            <w:r w:rsidRPr="00EE41D7">
              <w:rPr>
                <w:sz w:val="10"/>
                <w:szCs w:val="10"/>
                <w:lang w:val="en-US"/>
              </w:rPr>
              <w:t>--</w:t>
            </w:r>
          </w:p>
        </w:tc>
        <w:tc>
          <w:tcPr>
            <w:tcW w:w="804" w:type="dxa"/>
            <w:tcBorders>
              <w:top w:val="single" w:sz="4" w:space="0" w:color="FFFFFF"/>
              <w:bottom w:val="single" w:sz="4" w:space="0" w:color="FFFFFF"/>
            </w:tcBorders>
            <w:shd w:val="solid" w:color="F3F3F3" w:fill="auto"/>
            <w:vAlign w:val="center"/>
          </w:tcPr>
          <w:p w:rsidR="00AF2CAF" w:rsidRPr="00EE41D7" w:rsidRDefault="00AF2CAF" w:rsidP="00EE41D7">
            <w:pPr>
              <w:pStyle w:val="070-TabelaPadro"/>
              <w:rPr>
                <w:sz w:val="10"/>
                <w:szCs w:val="10"/>
                <w:lang w:val="en-US"/>
              </w:rPr>
            </w:pPr>
            <w:bookmarkStart w:id="1503" w:name="BBDMP02AM070"/>
            <w:bookmarkEnd w:id="1503"/>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ind w:left="60"/>
              <w:jc w:val="left"/>
              <w:rPr>
                <w:sz w:val="10"/>
                <w:szCs w:val="10"/>
                <w:lang w:val="en-US"/>
              </w:rPr>
            </w:pPr>
            <w:bookmarkStart w:id="1504" w:name="BBDMP0200071" w:colFirst="0" w:colLast="0"/>
            <w:bookmarkEnd w:id="1490"/>
            <w:bookmarkEnd w:id="1491"/>
            <w:r w:rsidRPr="00EE41D7">
              <w:rPr>
                <w:sz w:val="10"/>
                <w:szCs w:val="10"/>
                <w:lang w:val="en-US"/>
              </w:rPr>
              <w:t>Allocation</w:t>
            </w:r>
            <w:r w:rsidRPr="00EE41D7">
              <w:rPr>
                <w:sz w:val="10"/>
                <w:szCs w:val="10"/>
                <w:lang w:val="en-US"/>
              </w:rPr>
              <w:tab/>
              <w:t>- Reserves</w:t>
            </w:r>
          </w:p>
        </w:tc>
        <w:tc>
          <w:tcPr>
            <w:tcW w:w="425" w:type="dxa"/>
            <w:tcBorders>
              <w:top w:val="single" w:sz="4" w:space="0" w:color="FFFFFF"/>
              <w:bottom w:val="single" w:sz="4" w:space="0" w:color="FFFFFF"/>
            </w:tcBorders>
            <w:shd w:val="solid" w:color="E6E6E6" w:fill="auto"/>
            <w:vAlign w:val="center"/>
          </w:tcPr>
          <w:p w:rsidR="00AF2CAF" w:rsidRPr="00EE41D7" w:rsidRDefault="00A8029B" w:rsidP="00EE41D7">
            <w:pPr>
              <w:pStyle w:val="Pr-formataoHTML"/>
              <w:divId w:val="619531075"/>
              <w:rPr>
                <w:sz w:val="10"/>
                <w:szCs w:val="10"/>
                <w:lang w:val="en-US"/>
              </w:rPr>
            </w:pPr>
            <w:hyperlink w:anchor="BBPLI04" w:tooltip="Shareholders' equity" w:history="1">
              <w:r w:rsidR="00AF2CAF" w:rsidRPr="00EE41D7">
                <w:rPr>
                  <w:rStyle w:val="Hyperlink"/>
                  <w:sz w:val="10"/>
                  <w:szCs w:val="10"/>
                </w:rPr>
                <w:t>23.g</w:t>
              </w:r>
            </w:hyperlink>
            <w:bookmarkStart w:id="1505" w:name="BBDMP02AA071"/>
            <w:bookmarkEnd w:id="1505"/>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06" w:name="BBDMP02AB071"/>
            <w:bookmarkEnd w:id="1506"/>
            <w:r w:rsidRPr="00EE41D7">
              <w:rPr>
                <w:sz w:val="10"/>
                <w:szCs w:val="10"/>
                <w:lang w:val="en-US"/>
              </w:rPr>
              <w:t>--</w:t>
            </w:r>
          </w:p>
        </w:tc>
        <w:tc>
          <w:tcPr>
            <w:tcW w:w="1417"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07" w:name="BBDMP02AC071"/>
            <w:bookmarkEnd w:id="1507"/>
            <w:r w:rsidRPr="00EE41D7">
              <w:rPr>
                <w:sz w:val="10"/>
                <w:szCs w:val="10"/>
                <w:lang w:val="en-US"/>
              </w:rPr>
              <w:t>--</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08" w:name="BBDMP02AD071"/>
            <w:bookmarkEnd w:id="1508"/>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09" w:name="BBDMP02AE071"/>
            <w:bookmarkEnd w:id="1509"/>
            <w:r w:rsidRPr="00EE41D7">
              <w:rPr>
                <w:sz w:val="10"/>
                <w:szCs w:val="10"/>
                <w:lang w:val="en-US"/>
              </w:rPr>
              <w:t>--</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0" w:name="BBDMP02AF071"/>
            <w:bookmarkEnd w:id="1510"/>
            <w:r w:rsidRPr="00EE41D7">
              <w:rPr>
                <w:sz w:val="10"/>
                <w:szCs w:val="10"/>
                <w:lang w:val="en-US"/>
              </w:rPr>
              <w:t>285,905</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1" w:name="BBDMP02AG071"/>
            <w:bookmarkEnd w:id="1511"/>
            <w:r w:rsidRPr="00EE41D7">
              <w:rPr>
                <w:sz w:val="10"/>
                <w:szCs w:val="10"/>
                <w:lang w:val="en-US"/>
              </w:rPr>
              <w:t>3,650,800</w:t>
            </w:r>
          </w:p>
        </w:tc>
        <w:tc>
          <w:tcPr>
            <w:tcW w:w="850"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2" w:name="BBDMP02AH071"/>
            <w:bookmarkEnd w:id="1512"/>
            <w:r w:rsidRPr="00EE41D7">
              <w:rPr>
                <w:sz w:val="10"/>
                <w:szCs w:val="10"/>
                <w:lang w:val="en-US"/>
              </w:rPr>
              <w:t>--</w:t>
            </w:r>
          </w:p>
        </w:tc>
        <w:tc>
          <w:tcPr>
            <w:tcW w:w="851"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3" w:name="BBDMP02AI071"/>
            <w:bookmarkEnd w:id="1513"/>
            <w:r w:rsidRPr="00EE41D7">
              <w:rPr>
                <w:sz w:val="10"/>
                <w:szCs w:val="10"/>
                <w:lang w:val="en-US"/>
              </w:rPr>
              <w:t>--</w:t>
            </w:r>
          </w:p>
        </w:tc>
        <w:tc>
          <w:tcPr>
            <w:tcW w:w="708"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4" w:name="BBDMP02AJ071"/>
            <w:bookmarkEnd w:id="1514"/>
            <w:r w:rsidRPr="00EE41D7">
              <w:rPr>
                <w:sz w:val="10"/>
                <w:szCs w:val="10"/>
                <w:lang w:val="en-US"/>
              </w:rPr>
              <w:t>--</w:t>
            </w:r>
          </w:p>
        </w:tc>
        <w:tc>
          <w:tcPr>
            <w:tcW w:w="113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5" w:name="BBDMP02AK071"/>
            <w:bookmarkEnd w:id="1515"/>
            <w:r w:rsidRPr="00EE41D7">
              <w:rPr>
                <w:sz w:val="10"/>
                <w:szCs w:val="10"/>
                <w:lang w:val="en-US"/>
              </w:rPr>
              <w:t>(3,936,705)</w:t>
            </w:r>
          </w:p>
        </w:tc>
        <w:tc>
          <w:tcPr>
            <w:tcW w:w="709"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6" w:name="BBDMP02AL071"/>
            <w:bookmarkEnd w:id="1516"/>
            <w:r w:rsidRPr="00EE41D7">
              <w:rPr>
                <w:sz w:val="10"/>
                <w:szCs w:val="10"/>
                <w:lang w:val="en-US"/>
              </w:rPr>
              <w:t>--</w:t>
            </w:r>
          </w:p>
        </w:tc>
        <w:tc>
          <w:tcPr>
            <w:tcW w:w="804" w:type="dxa"/>
            <w:tcBorders>
              <w:top w:val="single" w:sz="4" w:space="0" w:color="FFFFFF"/>
              <w:bottom w:val="single" w:sz="4" w:space="0" w:color="FFFFFF"/>
            </w:tcBorders>
            <w:shd w:val="solid" w:color="E6E6E6" w:fill="auto"/>
            <w:vAlign w:val="center"/>
          </w:tcPr>
          <w:p w:rsidR="00AF2CAF" w:rsidRPr="00EE41D7" w:rsidRDefault="00AF2CAF" w:rsidP="00EE41D7">
            <w:pPr>
              <w:pStyle w:val="070-TabelaPadro"/>
              <w:rPr>
                <w:sz w:val="10"/>
                <w:szCs w:val="10"/>
                <w:lang w:val="en-US"/>
              </w:rPr>
            </w:pPr>
            <w:bookmarkStart w:id="1517" w:name="BBDMP02AM071"/>
            <w:bookmarkEnd w:id="1517"/>
            <w:r w:rsidRPr="00EE41D7">
              <w:rPr>
                <w:sz w:val="10"/>
                <w:szCs w:val="10"/>
                <w:lang w:val="en-US"/>
              </w:rPr>
              <w:t>--</w:t>
            </w:r>
          </w:p>
        </w:tc>
      </w:tr>
      <w:tr w:rsidR="00AF2CAF" w:rsidRPr="00EE41D7" w:rsidTr="00EE41D7">
        <w:trPr>
          <w:cantSplit/>
        </w:trPr>
        <w:tc>
          <w:tcPr>
            <w:tcW w:w="3756"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ind w:left="568"/>
              <w:jc w:val="left"/>
              <w:rPr>
                <w:sz w:val="10"/>
                <w:szCs w:val="10"/>
                <w:lang w:val="en-US"/>
              </w:rPr>
            </w:pPr>
            <w:bookmarkStart w:id="1518" w:name="BBDMP0200073" w:colFirst="0" w:colLast="0"/>
            <w:bookmarkEnd w:id="1504"/>
            <w:r w:rsidRPr="00EE41D7">
              <w:rPr>
                <w:sz w:val="10"/>
                <w:szCs w:val="10"/>
                <w:lang w:val="en-US"/>
              </w:rPr>
              <w:t>- Interest on own capital</w:t>
            </w:r>
          </w:p>
        </w:tc>
        <w:tc>
          <w:tcPr>
            <w:tcW w:w="425" w:type="dxa"/>
            <w:tcBorders>
              <w:top w:val="single" w:sz="4" w:space="0" w:color="FFFFFF"/>
              <w:bottom w:val="single" w:sz="4" w:space="0" w:color="auto"/>
            </w:tcBorders>
            <w:shd w:val="solid" w:color="F3F3F3" w:fill="auto"/>
            <w:vAlign w:val="center"/>
          </w:tcPr>
          <w:p w:rsidR="00AF2CAF" w:rsidRPr="00EE41D7" w:rsidRDefault="00A8029B" w:rsidP="00EE41D7">
            <w:pPr>
              <w:pStyle w:val="Pr-formataoHTML"/>
              <w:divId w:val="1826162723"/>
              <w:rPr>
                <w:sz w:val="10"/>
                <w:szCs w:val="10"/>
                <w:lang w:val="en-US"/>
              </w:rPr>
            </w:pPr>
            <w:hyperlink w:anchor="BBPLI04" w:tooltip="Shareholders' equity" w:history="1">
              <w:r w:rsidR="00AF2CAF" w:rsidRPr="00EE41D7">
                <w:rPr>
                  <w:rStyle w:val="Hyperlink"/>
                  <w:sz w:val="10"/>
                  <w:szCs w:val="10"/>
                </w:rPr>
                <w:t>23.g</w:t>
              </w:r>
            </w:hyperlink>
            <w:bookmarkStart w:id="1519" w:name="BBDMP02AA073"/>
            <w:bookmarkEnd w:id="1519"/>
          </w:p>
        </w:tc>
        <w:tc>
          <w:tcPr>
            <w:tcW w:w="709"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0" w:name="BBDMP02AB073"/>
            <w:bookmarkEnd w:id="1520"/>
            <w:r w:rsidRPr="00EE41D7">
              <w:rPr>
                <w:sz w:val="10"/>
                <w:szCs w:val="10"/>
                <w:lang w:val="en-US"/>
              </w:rPr>
              <w:t>--</w:t>
            </w:r>
          </w:p>
        </w:tc>
        <w:tc>
          <w:tcPr>
            <w:tcW w:w="1417"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1" w:name="BBDMP02AC073"/>
            <w:bookmarkEnd w:id="1521"/>
            <w:r w:rsidRPr="00EE41D7">
              <w:rPr>
                <w:sz w:val="10"/>
                <w:szCs w:val="10"/>
                <w:lang w:val="en-US"/>
              </w:rPr>
              <w:t>--</w:t>
            </w:r>
          </w:p>
        </w:tc>
        <w:tc>
          <w:tcPr>
            <w:tcW w:w="709"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2" w:name="BBDMP02AD073"/>
            <w:bookmarkEnd w:id="1522"/>
            <w:r w:rsidRPr="00EE41D7">
              <w:rPr>
                <w:sz w:val="10"/>
                <w:szCs w:val="10"/>
                <w:lang w:val="en-US"/>
              </w:rPr>
              <w:t>--</w:t>
            </w:r>
          </w:p>
        </w:tc>
        <w:tc>
          <w:tcPr>
            <w:tcW w:w="851"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3" w:name="BBDMP02AE073"/>
            <w:bookmarkEnd w:id="1523"/>
            <w:r w:rsidRPr="00EE41D7">
              <w:rPr>
                <w:sz w:val="10"/>
                <w:szCs w:val="10"/>
                <w:lang w:val="en-US"/>
              </w:rPr>
              <w:t>--</w:t>
            </w:r>
          </w:p>
        </w:tc>
        <w:tc>
          <w:tcPr>
            <w:tcW w:w="850"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4" w:name="BBDMP02AF073"/>
            <w:bookmarkEnd w:id="1524"/>
            <w:r w:rsidRPr="00EE41D7">
              <w:rPr>
                <w:sz w:val="10"/>
                <w:szCs w:val="10"/>
                <w:lang w:val="en-US"/>
              </w:rPr>
              <w:t>--</w:t>
            </w:r>
          </w:p>
        </w:tc>
        <w:tc>
          <w:tcPr>
            <w:tcW w:w="851"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5" w:name="BBDMP02AG073"/>
            <w:bookmarkEnd w:id="1525"/>
            <w:r w:rsidRPr="00EE41D7">
              <w:rPr>
                <w:sz w:val="10"/>
                <w:szCs w:val="10"/>
                <w:lang w:val="en-US"/>
              </w:rPr>
              <w:t>--</w:t>
            </w:r>
          </w:p>
        </w:tc>
        <w:tc>
          <w:tcPr>
            <w:tcW w:w="850"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6" w:name="BBDMP02AH073"/>
            <w:bookmarkEnd w:id="1526"/>
            <w:r w:rsidRPr="00EE41D7">
              <w:rPr>
                <w:sz w:val="10"/>
                <w:szCs w:val="10"/>
                <w:lang w:val="en-US"/>
              </w:rPr>
              <w:t>--</w:t>
            </w:r>
          </w:p>
        </w:tc>
        <w:tc>
          <w:tcPr>
            <w:tcW w:w="851"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7" w:name="BBDMP02AI073"/>
            <w:bookmarkEnd w:id="1527"/>
            <w:r w:rsidRPr="00EE41D7">
              <w:rPr>
                <w:sz w:val="10"/>
                <w:szCs w:val="10"/>
                <w:lang w:val="en-US"/>
              </w:rPr>
              <w:t>--</w:t>
            </w:r>
          </w:p>
        </w:tc>
        <w:tc>
          <w:tcPr>
            <w:tcW w:w="708"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8" w:name="BBDMP02AJ073"/>
            <w:bookmarkEnd w:id="1528"/>
            <w:r w:rsidRPr="00EE41D7">
              <w:rPr>
                <w:sz w:val="10"/>
                <w:szCs w:val="10"/>
                <w:lang w:val="en-US"/>
              </w:rPr>
              <w:t>--</w:t>
            </w:r>
          </w:p>
        </w:tc>
        <w:tc>
          <w:tcPr>
            <w:tcW w:w="1134"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29" w:name="BBDMP02AK073"/>
            <w:bookmarkEnd w:id="1529"/>
            <w:r w:rsidRPr="00EE41D7">
              <w:rPr>
                <w:sz w:val="10"/>
                <w:szCs w:val="10"/>
                <w:lang w:val="en-US"/>
              </w:rPr>
              <w:t>(3,180,790)</w:t>
            </w:r>
          </w:p>
        </w:tc>
        <w:tc>
          <w:tcPr>
            <w:tcW w:w="709"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30" w:name="BBDMP02AL073"/>
            <w:bookmarkEnd w:id="1530"/>
            <w:r w:rsidRPr="00EE41D7">
              <w:rPr>
                <w:sz w:val="10"/>
                <w:szCs w:val="10"/>
                <w:lang w:val="en-US"/>
              </w:rPr>
              <w:t>--</w:t>
            </w:r>
          </w:p>
        </w:tc>
        <w:tc>
          <w:tcPr>
            <w:tcW w:w="804" w:type="dxa"/>
            <w:tcBorders>
              <w:top w:val="single" w:sz="4" w:space="0" w:color="FFFFFF"/>
              <w:bottom w:val="single" w:sz="4" w:space="0" w:color="auto"/>
            </w:tcBorders>
            <w:shd w:val="solid" w:color="F3F3F3" w:fill="auto"/>
            <w:vAlign w:val="center"/>
          </w:tcPr>
          <w:p w:rsidR="00AF2CAF" w:rsidRPr="00EE41D7" w:rsidRDefault="00AF2CAF" w:rsidP="00EE41D7">
            <w:pPr>
              <w:pStyle w:val="070-TabelaPadro"/>
              <w:rPr>
                <w:sz w:val="10"/>
                <w:szCs w:val="10"/>
                <w:lang w:val="en-US"/>
              </w:rPr>
            </w:pPr>
            <w:bookmarkStart w:id="1531" w:name="BBDMP02AM073"/>
            <w:bookmarkEnd w:id="1531"/>
            <w:r w:rsidRPr="00EE41D7">
              <w:rPr>
                <w:sz w:val="10"/>
                <w:szCs w:val="10"/>
                <w:lang w:val="en-US"/>
              </w:rPr>
              <w:t>(3,180,790)</w:t>
            </w:r>
          </w:p>
        </w:tc>
      </w:tr>
      <w:tr w:rsidR="00AF2CAF" w:rsidRPr="00EE41D7" w:rsidTr="00EE41D7">
        <w:trPr>
          <w:cantSplit/>
        </w:trPr>
        <w:tc>
          <w:tcPr>
            <w:tcW w:w="3756"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jc w:val="left"/>
              <w:rPr>
                <w:b/>
                <w:sz w:val="10"/>
                <w:szCs w:val="10"/>
                <w:lang w:val="en-US"/>
              </w:rPr>
            </w:pPr>
            <w:bookmarkStart w:id="1532" w:name="BBDMP0200074" w:colFirst="0" w:colLast="0"/>
            <w:bookmarkStart w:id="1533" w:name="BBDMP02AA074" w:colFirst="1" w:colLast="1"/>
            <w:bookmarkEnd w:id="1518"/>
            <w:r w:rsidRPr="00EE41D7">
              <w:rPr>
                <w:b/>
                <w:sz w:val="10"/>
                <w:szCs w:val="10"/>
                <w:lang w:val="en-US"/>
              </w:rPr>
              <w:t>Balances at Sep 30, 2018</w:t>
            </w:r>
          </w:p>
        </w:tc>
        <w:tc>
          <w:tcPr>
            <w:tcW w:w="425"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4" w:name="BBDMP02AB074"/>
            <w:bookmarkEnd w:id="1534"/>
            <w:r w:rsidRPr="00EE41D7">
              <w:rPr>
                <w:b/>
                <w:sz w:val="10"/>
                <w:szCs w:val="10"/>
                <w:lang w:val="en-US"/>
              </w:rPr>
              <w:t>67,000,000</w:t>
            </w:r>
          </w:p>
        </w:tc>
        <w:tc>
          <w:tcPr>
            <w:tcW w:w="1417"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5" w:name="BBDMP02AC074"/>
            <w:bookmarkEnd w:id="1535"/>
            <w:r w:rsidRPr="00EE41D7">
              <w:rPr>
                <w:b/>
                <w:sz w:val="10"/>
                <w:szCs w:val="10"/>
                <w:lang w:val="en-US"/>
              </w:rPr>
              <w:t>8,100,000</w:t>
            </w: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6" w:name="BBDMP02AD074"/>
            <w:bookmarkEnd w:id="1536"/>
            <w:r w:rsidRPr="00EE41D7">
              <w:rPr>
                <w:b/>
                <w:sz w:val="10"/>
                <w:szCs w:val="10"/>
                <w:lang w:val="en-US"/>
              </w:rPr>
              <w:t>14,692</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7" w:name="BBDMP02AE074"/>
            <w:bookmarkEnd w:id="1537"/>
            <w:r w:rsidRPr="00EE41D7">
              <w:rPr>
                <w:b/>
                <w:sz w:val="10"/>
                <w:szCs w:val="10"/>
                <w:lang w:val="en-US"/>
              </w:rPr>
              <w:t>2,318</w:t>
            </w:r>
          </w:p>
        </w:tc>
        <w:tc>
          <w:tcPr>
            <w:tcW w:w="850"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8" w:name="BBDMP02AF074"/>
            <w:bookmarkEnd w:id="1538"/>
            <w:r w:rsidRPr="00EE41D7">
              <w:rPr>
                <w:b/>
                <w:sz w:val="10"/>
                <w:szCs w:val="10"/>
                <w:lang w:val="en-US"/>
              </w:rPr>
              <w:t>7,397,589</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39" w:name="BBDMP02AG074"/>
            <w:bookmarkEnd w:id="1539"/>
            <w:r w:rsidRPr="00EE41D7">
              <w:rPr>
                <w:b/>
                <w:sz w:val="10"/>
                <w:szCs w:val="10"/>
                <w:lang w:val="en-US"/>
              </w:rPr>
              <w:t>31,791,068</w:t>
            </w:r>
          </w:p>
        </w:tc>
        <w:tc>
          <w:tcPr>
            <w:tcW w:w="850"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0" w:name="BBDMP02AH074"/>
            <w:bookmarkEnd w:id="1540"/>
            <w:r w:rsidRPr="00EE41D7">
              <w:rPr>
                <w:b/>
                <w:sz w:val="10"/>
                <w:szCs w:val="10"/>
                <w:lang w:val="en-US"/>
              </w:rPr>
              <w:t>(12,976,446)</w:t>
            </w:r>
          </w:p>
        </w:tc>
        <w:tc>
          <w:tcPr>
            <w:tcW w:w="851"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1" w:name="BBDMP02AI074"/>
            <w:bookmarkEnd w:id="1541"/>
            <w:r w:rsidRPr="00EE41D7">
              <w:rPr>
                <w:b/>
                <w:sz w:val="10"/>
                <w:szCs w:val="10"/>
                <w:lang w:val="en-US"/>
              </w:rPr>
              <w:t>(667,665)</w:t>
            </w:r>
          </w:p>
        </w:tc>
        <w:tc>
          <w:tcPr>
            <w:tcW w:w="708"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2" w:name="BBDMP02AJ074"/>
            <w:bookmarkEnd w:id="1542"/>
            <w:r w:rsidRPr="00EE41D7">
              <w:rPr>
                <w:b/>
                <w:sz w:val="10"/>
                <w:szCs w:val="10"/>
                <w:lang w:val="en-US"/>
              </w:rPr>
              <w:t>(1,833,431)</w:t>
            </w:r>
          </w:p>
        </w:tc>
        <w:tc>
          <w:tcPr>
            <w:tcW w:w="1134"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3" w:name="BBDMP02AK074"/>
            <w:bookmarkEnd w:id="1543"/>
            <w:r w:rsidRPr="00EE41D7">
              <w:rPr>
                <w:b/>
                <w:sz w:val="10"/>
                <w:szCs w:val="10"/>
                <w:lang w:val="en-US"/>
              </w:rPr>
              <w:t>1,697,309</w:t>
            </w:r>
          </w:p>
        </w:tc>
        <w:tc>
          <w:tcPr>
            <w:tcW w:w="709"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4" w:name="BBDMP02AL074"/>
            <w:bookmarkEnd w:id="1544"/>
            <w:r w:rsidRPr="00EE41D7">
              <w:rPr>
                <w:b/>
                <w:sz w:val="10"/>
                <w:szCs w:val="10"/>
                <w:lang w:val="en-US"/>
              </w:rPr>
              <w:t>3,294,417</w:t>
            </w:r>
          </w:p>
        </w:tc>
        <w:tc>
          <w:tcPr>
            <w:tcW w:w="804" w:type="dxa"/>
            <w:tcBorders>
              <w:top w:val="single" w:sz="4" w:space="0" w:color="auto"/>
              <w:bottom w:val="single" w:sz="4" w:space="0" w:color="auto"/>
            </w:tcBorders>
            <w:shd w:val="solid" w:color="E6E6E6" w:fill="auto"/>
            <w:vAlign w:val="center"/>
          </w:tcPr>
          <w:p w:rsidR="00AF2CAF" w:rsidRPr="00EE41D7" w:rsidRDefault="00AF2CAF" w:rsidP="00EE41D7">
            <w:pPr>
              <w:pStyle w:val="070-TabelaPadro"/>
              <w:rPr>
                <w:b/>
                <w:sz w:val="10"/>
                <w:szCs w:val="10"/>
                <w:lang w:val="en-US"/>
              </w:rPr>
            </w:pPr>
            <w:bookmarkStart w:id="1545" w:name="BBDMP02AM074"/>
            <w:bookmarkEnd w:id="1545"/>
            <w:r w:rsidRPr="00EE41D7">
              <w:rPr>
                <w:b/>
                <w:sz w:val="10"/>
                <w:szCs w:val="10"/>
                <w:lang w:val="en-US"/>
              </w:rPr>
              <w:t>103,819,851</w:t>
            </w:r>
          </w:p>
        </w:tc>
      </w:tr>
      <w:tr w:rsidR="00AF2CAF" w:rsidRPr="00EE41D7" w:rsidTr="00EE41D7">
        <w:trPr>
          <w:cantSplit/>
        </w:trPr>
        <w:tc>
          <w:tcPr>
            <w:tcW w:w="3756"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jc w:val="left"/>
              <w:rPr>
                <w:b/>
                <w:sz w:val="10"/>
                <w:szCs w:val="10"/>
                <w:lang w:val="en-US"/>
              </w:rPr>
            </w:pPr>
            <w:bookmarkStart w:id="1546" w:name="BBDMP0200075" w:colFirst="0" w:colLast="0"/>
            <w:bookmarkStart w:id="1547" w:name="BBDMP02AA075" w:colFirst="1" w:colLast="1"/>
            <w:bookmarkEnd w:id="1532"/>
            <w:bookmarkEnd w:id="1533"/>
            <w:r w:rsidRPr="00EE41D7">
              <w:rPr>
                <w:b/>
                <w:sz w:val="10"/>
                <w:szCs w:val="10"/>
                <w:lang w:val="en-US"/>
              </w:rPr>
              <w:t>Changes in the period</w:t>
            </w:r>
          </w:p>
        </w:tc>
        <w:tc>
          <w:tcPr>
            <w:tcW w:w="425"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p>
        </w:tc>
        <w:tc>
          <w:tcPr>
            <w:tcW w:w="709"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48" w:name="BBDMP02AB075"/>
            <w:bookmarkEnd w:id="1548"/>
            <w:r w:rsidRPr="00EE41D7">
              <w:rPr>
                <w:b/>
                <w:sz w:val="10"/>
                <w:szCs w:val="10"/>
                <w:lang w:val="en-US"/>
              </w:rPr>
              <w:t>--</w:t>
            </w:r>
          </w:p>
        </w:tc>
        <w:tc>
          <w:tcPr>
            <w:tcW w:w="1417"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49" w:name="BBDMP02AC075"/>
            <w:bookmarkEnd w:id="1549"/>
            <w:r w:rsidRPr="00EE41D7">
              <w:rPr>
                <w:b/>
                <w:sz w:val="10"/>
                <w:szCs w:val="10"/>
                <w:lang w:val="en-US"/>
              </w:rPr>
              <w:t>--</w:t>
            </w:r>
          </w:p>
        </w:tc>
        <w:tc>
          <w:tcPr>
            <w:tcW w:w="709"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0" w:name="BBDMP02AD075"/>
            <w:bookmarkEnd w:id="1550"/>
            <w:r w:rsidRPr="00EE41D7">
              <w:rPr>
                <w:b/>
                <w:sz w:val="10"/>
                <w:szCs w:val="10"/>
                <w:lang w:val="en-US"/>
              </w:rPr>
              <w:t>2,256</w:t>
            </w:r>
          </w:p>
        </w:tc>
        <w:tc>
          <w:tcPr>
            <w:tcW w:w="851"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1" w:name="BBDMP02AE075"/>
            <w:bookmarkEnd w:id="1551"/>
            <w:r w:rsidRPr="00EE41D7">
              <w:rPr>
                <w:b/>
                <w:sz w:val="10"/>
                <w:szCs w:val="10"/>
                <w:lang w:val="en-US"/>
              </w:rPr>
              <w:t>(53)</w:t>
            </w:r>
          </w:p>
        </w:tc>
        <w:tc>
          <w:tcPr>
            <w:tcW w:w="850"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2" w:name="BBDMP02AF075"/>
            <w:bookmarkEnd w:id="1552"/>
            <w:r w:rsidRPr="00EE41D7">
              <w:rPr>
                <w:b/>
                <w:sz w:val="10"/>
                <w:szCs w:val="10"/>
                <w:lang w:val="en-US"/>
              </w:rPr>
              <w:t>285,905</w:t>
            </w:r>
          </w:p>
        </w:tc>
        <w:tc>
          <w:tcPr>
            <w:tcW w:w="851"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3" w:name="BBDMP02AG075"/>
            <w:bookmarkEnd w:id="1553"/>
            <w:r w:rsidRPr="00EE41D7">
              <w:rPr>
                <w:b/>
                <w:sz w:val="10"/>
                <w:szCs w:val="10"/>
                <w:lang w:val="en-US"/>
              </w:rPr>
              <w:t>3,622,061</w:t>
            </w:r>
          </w:p>
        </w:tc>
        <w:tc>
          <w:tcPr>
            <w:tcW w:w="850"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4" w:name="BBDMP02AH075"/>
            <w:bookmarkEnd w:id="1554"/>
            <w:r w:rsidRPr="00EE41D7">
              <w:rPr>
                <w:b/>
                <w:sz w:val="10"/>
                <w:szCs w:val="10"/>
                <w:lang w:val="en-US"/>
              </w:rPr>
              <w:t>172,472</w:t>
            </w:r>
          </w:p>
        </w:tc>
        <w:tc>
          <w:tcPr>
            <w:tcW w:w="851"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5" w:name="BBDMP02AI075"/>
            <w:bookmarkEnd w:id="1555"/>
            <w:r w:rsidRPr="00EE41D7">
              <w:rPr>
                <w:b/>
                <w:sz w:val="10"/>
                <w:szCs w:val="10"/>
                <w:lang w:val="en-US"/>
              </w:rPr>
              <w:t>(596,858)</w:t>
            </w:r>
          </w:p>
        </w:tc>
        <w:tc>
          <w:tcPr>
            <w:tcW w:w="708"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6" w:name="BBDMP02AJ075"/>
            <w:bookmarkEnd w:id="1556"/>
            <w:r w:rsidRPr="00EE41D7">
              <w:rPr>
                <w:b/>
                <w:sz w:val="10"/>
                <w:szCs w:val="10"/>
                <w:lang w:val="en-US"/>
              </w:rPr>
              <w:t>16,612</w:t>
            </w:r>
          </w:p>
        </w:tc>
        <w:tc>
          <w:tcPr>
            <w:tcW w:w="1134"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7" w:name="BBDMP02AK075"/>
            <w:bookmarkEnd w:id="1557"/>
            <w:r w:rsidRPr="00EE41D7">
              <w:rPr>
                <w:b/>
                <w:sz w:val="10"/>
                <w:szCs w:val="10"/>
                <w:lang w:val="en-US"/>
              </w:rPr>
              <w:t>1,697,309</w:t>
            </w:r>
          </w:p>
        </w:tc>
        <w:tc>
          <w:tcPr>
            <w:tcW w:w="709"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8" w:name="BBDMP02AL075"/>
            <w:bookmarkEnd w:id="1558"/>
            <w:r w:rsidRPr="00EE41D7">
              <w:rPr>
                <w:b/>
                <w:sz w:val="10"/>
                <w:szCs w:val="10"/>
                <w:lang w:val="en-US"/>
              </w:rPr>
              <w:t>(103,255)</w:t>
            </w:r>
          </w:p>
        </w:tc>
        <w:tc>
          <w:tcPr>
            <w:tcW w:w="804" w:type="dxa"/>
            <w:tcBorders>
              <w:top w:val="single" w:sz="4" w:space="0" w:color="auto"/>
              <w:bottom w:val="single" w:sz="4" w:space="0" w:color="CCCCCC"/>
            </w:tcBorders>
            <w:shd w:val="solid" w:color="F3F3F3" w:fill="auto"/>
            <w:vAlign w:val="center"/>
          </w:tcPr>
          <w:p w:rsidR="00AF2CAF" w:rsidRPr="00EE41D7" w:rsidRDefault="00AF2CAF" w:rsidP="00EE41D7">
            <w:pPr>
              <w:pStyle w:val="070-TabelaPadro"/>
              <w:rPr>
                <w:b/>
                <w:sz w:val="10"/>
                <w:szCs w:val="10"/>
                <w:lang w:val="en-US"/>
              </w:rPr>
            </w:pPr>
            <w:bookmarkStart w:id="1559" w:name="BBDMP02AM075"/>
            <w:bookmarkEnd w:id="1559"/>
            <w:r w:rsidRPr="00EE41D7">
              <w:rPr>
                <w:b/>
                <w:sz w:val="10"/>
                <w:szCs w:val="10"/>
                <w:lang w:val="en-US"/>
              </w:rPr>
              <w:t>5,096,449</w:t>
            </w:r>
          </w:p>
        </w:tc>
      </w:tr>
    </w:tbl>
    <w:bookmarkEnd w:id="1097"/>
    <w:bookmarkEnd w:id="1546"/>
    <w:bookmarkEnd w:id="1547"/>
    <w:p w:rsidR="00AF2CAF" w:rsidRDefault="00AF2CAF" w:rsidP="00EE41D7">
      <w:pPr>
        <w:pStyle w:val="072-Rodapdatabela"/>
        <w:rPr>
          <w:lang w:val="en-US"/>
        </w:rPr>
      </w:pPr>
      <w:r>
        <w:rPr>
          <w:lang w:val="en-US"/>
        </w:rPr>
        <w:t>See the accompanying notes to the financial statements.</w:t>
      </w:r>
    </w:p>
    <w:p w:rsidR="00AF2CAF" w:rsidRDefault="00AF2CAF" w:rsidP="00EE41D7">
      <w:pPr>
        <w:pStyle w:val="072-Rodapdatabela"/>
        <w:rPr>
          <w:lang w:val="en-US"/>
        </w:rPr>
        <w:sectPr w:rsidR="00AF2CAF" w:rsidSect="00EE41D7">
          <w:pgSz w:w="16840" w:h="11907" w:orient="landscape" w:code="9"/>
          <w:pgMar w:top="2126" w:right="851" w:bottom="1134" w:left="1418" w:header="425" w:footer="425" w:gutter="0"/>
          <w:cols w:space="283"/>
          <w:docGrid w:linePitch="326"/>
        </w:sectPr>
      </w:pPr>
    </w:p>
    <w:p w:rsidR="000C7D2A" w:rsidRPr="000870ED" w:rsidRDefault="000C7D2A" w:rsidP="005865F2">
      <w:pPr>
        <w:pStyle w:val="020-TtulodeDocumento"/>
        <w:numPr>
          <w:ilvl w:val="0"/>
          <w:numId w:val="0"/>
        </w:numPr>
        <w:rPr>
          <w:lang w:val="en-US"/>
        </w:rPr>
      </w:pPr>
      <w:bookmarkStart w:id="1560" w:name="_Toc529380866"/>
      <w:bookmarkStart w:id="1561" w:name="BBDFC_Titulo"/>
      <w:r w:rsidRPr="000870ED">
        <w:rPr>
          <w:lang w:val="en-US"/>
        </w:rPr>
        <w:t>STATEMENT OF CASH FLOWS</w:t>
      </w:r>
      <w:bookmarkEnd w:id="1560"/>
      <w:bookmarkEnd w:id="156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FC.01 - STATEMENTS OF CASH FLOWS"/>
        <w:tblDescription w:val="PubliCon - Sistema de Gerenciamento do Documentos Contábeis para Publicação&#10;&#10;Última atualização do mapa do quadro em: "/>
      </w:tblPr>
      <w:tblGrid>
        <w:gridCol w:w="5599"/>
        <w:gridCol w:w="977"/>
        <w:gridCol w:w="1588"/>
        <w:gridCol w:w="1588"/>
      </w:tblGrid>
      <w:tr w:rsidR="000C7D2A" w:rsidRPr="00FA336A" w:rsidTr="000C7D2A">
        <w:trPr>
          <w:cantSplit/>
          <w:tblHeader/>
        </w:trPr>
        <w:tc>
          <w:tcPr>
            <w:tcW w:w="5599" w:type="dxa"/>
            <w:tcBorders>
              <w:bottom w:val="single" w:sz="4" w:space="0" w:color="FFFFFF" w:themeColor="background1"/>
            </w:tcBorders>
            <w:shd w:val="solid" w:color="C3D7F0" w:fill="auto"/>
            <w:vAlign w:val="center"/>
          </w:tcPr>
          <w:p w:rsidR="000C7D2A" w:rsidRPr="00FA336A" w:rsidRDefault="000C7D2A" w:rsidP="005865F2">
            <w:pPr>
              <w:pStyle w:val="070-TabelaPadro"/>
              <w:spacing w:before="20" w:after="18"/>
              <w:jc w:val="center"/>
              <w:rPr>
                <w:b/>
                <w:sz w:val="13"/>
                <w:szCs w:val="13"/>
              </w:rPr>
            </w:pPr>
            <w:bookmarkStart w:id="1562" w:name="BBDFC01"/>
          </w:p>
        </w:tc>
        <w:tc>
          <w:tcPr>
            <w:tcW w:w="977" w:type="dxa"/>
            <w:tcBorders>
              <w:bottom w:val="single" w:sz="4" w:space="0" w:color="FFFFFF" w:themeColor="background1"/>
            </w:tcBorders>
            <w:shd w:val="solid" w:color="C3D7F0" w:fill="auto"/>
            <w:vAlign w:val="center"/>
          </w:tcPr>
          <w:p w:rsidR="000C7D2A" w:rsidRPr="00FA336A" w:rsidRDefault="000C7D2A" w:rsidP="005865F2">
            <w:pPr>
              <w:pStyle w:val="070-TabelaPadro"/>
              <w:spacing w:before="20" w:after="18"/>
              <w:jc w:val="center"/>
              <w:rPr>
                <w:b/>
                <w:sz w:val="13"/>
                <w:szCs w:val="13"/>
              </w:rPr>
            </w:pPr>
            <w:r w:rsidRPr="00FA336A">
              <w:rPr>
                <w:b/>
                <w:sz w:val="13"/>
                <w:szCs w:val="13"/>
              </w:rPr>
              <w:t>Note</w:t>
            </w:r>
          </w:p>
        </w:tc>
        <w:tc>
          <w:tcPr>
            <w:tcW w:w="1588" w:type="dxa"/>
            <w:tcBorders>
              <w:bottom w:val="single" w:sz="4" w:space="0" w:color="FFFFFF" w:themeColor="background1"/>
            </w:tcBorders>
            <w:shd w:val="solid" w:color="C3D7F0" w:fill="auto"/>
            <w:vAlign w:val="center"/>
          </w:tcPr>
          <w:p w:rsidR="000C7D2A" w:rsidRPr="00FA336A" w:rsidRDefault="000C7D2A" w:rsidP="005865F2">
            <w:pPr>
              <w:pStyle w:val="070-TabelaPadro"/>
              <w:spacing w:before="20" w:after="18"/>
              <w:jc w:val="center"/>
              <w:rPr>
                <w:b/>
                <w:sz w:val="13"/>
                <w:szCs w:val="13"/>
              </w:rPr>
            </w:pPr>
            <w:r w:rsidRPr="00FA336A">
              <w:rPr>
                <w:b/>
                <w:sz w:val="13"/>
                <w:szCs w:val="13"/>
              </w:rPr>
              <w:t>Jan 1 to Sep 30, 2018</w:t>
            </w:r>
          </w:p>
        </w:tc>
        <w:tc>
          <w:tcPr>
            <w:tcW w:w="1588" w:type="dxa"/>
            <w:tcBorders>
              <w:bottom w:val="single" w:sz="4" w:space="0" w:color="FFFFFF" w:themeColor="background1"/>
            </w:tcBorders>
            <w:shd w:val="solid" w:color="C3D7F0" w:fill="auto"/>
            <w:vAlign w:val="center"/>
          </w:tcPr>
          <w:p w:rsidR="000C7D2A" w:rsidRPr="00FA336A" w:rsidRDefault="000C7D2A" w:rsidP="005865F2">
            <w:pPr>
              <w:pStyle w:val="070-TabelaPadro"/>
              <w:spacing w:before="20" w:after="18"/>
              <w:jc w:val="center"/>
              <w:rPr>
                <w:b/>
                <w:sz w:val="13"/>
                <w:szCs w:val="13"/>
              </w:rPr>
            </w:pPr>
            <w:r w:rsidRPr="00FA336A">
              <w:rPr>
                <w:b/>
                <w:sz w:val="13"/>
                <w:szCs w:val="13"/>
              </w:rPr>
              <w:t>Jan 1 to Sep 30, 2017</w:t>
            </w:r>
          </w:p>
        </w:tc>
      </w:tr>
      <w:tr w:rsidR="000C7D2A" w:rsidRPr="00870EC3"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60"/>
              <w:jc w:val="left"/>
              <w:rPr>
                <w:b/>
                <w:sz w:val="13"/>
                <w:szCs w:val="13"/>
                <w:lang w:val="en-US"/>
              </w:rPr>
            </w:pPr>
            <w:bookmarkStart w:id="1563" w:name="BBDFC0100002" w:colFirst="0" w:colLast="0"/>
            <w:bookmarkStart w:id="1564" w:name="BBDFC01AA002" w:colFirst="0" w:colLast="0"/>
            <w:bookmarkStart w:id="1565" w:name="BBDFC01AF002" w:colFirst="0" w:colLast="0"/>
            <w:bookmarkStart w:id="1566" w:name="BBDFC01AG002" w:colFirst="0" w:colLast="0"/>
            <w:r w:rsidRPr="00FA336A">
              <w:rPr>
                <w:b/>
                <w:sz w:val="13"/>
                <w:szCs w:val="13"/>
                <w:lang w:val="en-US"/>
              </w:rPr>
              <w:t>Cash flows from operating activities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567" w:name="BBDFC0100003" w:colFirst="0" w:colLast="0"/>
            <w:bookmarkStart w:id="1568" w:name="BBDFC01AA003" w:colFirst="1" w:colLast="1"/>
            <w:bookmarkEnd w:id="1563"/>
            <w:bookmarkEnd w:id="1564"/>
            <w:bookmarkEnd w:id="1565"/>
            <w:bookmarkEnd w:id="1566"/>
            <w:r w:rsidRPr="00FA336A">
              <w:rPr>
                <w:b/>
                <w:sz w:val="13"/>
                <w:szCs w:val="13"/>
                <w:lang w:val="en-US"/>
              </w:rPr>
              <w:t>Income before taxation and profit sharing</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569" w:name="BBDFC01AF003"/>
            <w:bookmarkEnd w:id="1569"/>
            <w:r w:rsidRPr="00FA336A">
              <w:rPr>
                <w:b/>
                <w:sz w:val="13"/>
                <w:szCs w:val="13"/>
                <w:lang w:val="en-US"/>
              </w:rPr>
              <w:t>13,772,257</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570" w:name="BBDFC01AG003"/>
            <w:bookmarkEnd w:id="1570"/>
            <w:r w:rsidRPr="00FA336A">
              <w:rPr>
                <w:b/>
                <w:sz w:val="13"/>
                <w:szCs w:val="13"/>
                <w:lang w:val="en-US"/>
              </w:rPr>
              <w:t>13,183,960</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b/>
                <w:sz w:val="13"/>
                <w:szCs w:val="13"/>
                <w:lang w:val="en-US"/>
              </w:rPr>
            </w:pPr>
            <w:bookmarkStart w:id="1571" w:name="BBDFC0100004" w:colFirst="0" w:colLast="0"/>
            <w:bookmarkStart w:id="1572" w:name="BBDFC01AA004" w:colFirst="1" w:colLast="1"/>
            <w:bookmarkEnd w:id="1567"/>
            <w:bookmarkEnd w:id="1568"/>
            <w:r w:rsidRPr="00FA336A">
              <w:rPr>
                <w:b/>
                <w:sz w:val="13"/>
                <w:szCs w:val="13"/>
                <w:lang w:val="en-US"/>
              </w:rPr>
              <w:t>Adjustments to income before taxation and profit sharing</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573" w:name="BBDFC01AF004"/>
            <w:bookmarkEnd w:id="1573"/>
            <w:r w:rsidRPr="00FA336A">
              <w:rPr>
                <w:b/>
                <w:sz w:val="13"/>
                <w:szCs w:val="13"/>
                <w:lang w:val="en-US"/>
              </w:rPr>
              <w:t>10,991,426</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574" w:name="BBDFC01AG004"/>
            <w:bookmarkEnd w:id="1574"/>
            <w:r w:rsidRPr="00FA336A">
              <w:rPr>
                <w:b/>
                <w:sz w:val="13"/>
                <w:szCs w:val="13"/>
                <w:lang w:val="en-US"/>
              </w:rPr>
              <w:t>20,774,512</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575" w:name="BBDFC0100005" w:colFirst="0" w:colLast="0"/>
            <w:bookmarkEnd w:id="1571"/>
            <w:bookmarkEnd w:id="1572"/>
            <w:r w:rsidRPr="00FA336A">
              <w:rPr>
                <w:sz w:val="13"/>
                <w:szCs w:val="13"/>
                <w:lang w:val="en-US"/>
              </w:rPr>
              <w:t>Provision for credits, leasing and other credits</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1811165948"/>
              <w:rPr>
                <w:sz w:val="13"/>
                <w:szCs w:val="13"/>
                <w:lang w:val="en-US"/>
              </w:rPr>
            </w:pPr>
            <w:hyperlink w:anchor="BBOPC08" w:history="1">
              <w:r w:rsidR="000C7D2A" w:rsidRPr="00FA336A">
                <w:rPr>
                  <w:rStyle w:val="Hyperlink"/>
                  <w:sz w:val="13"/>
                  <w:szCs w:val="13"/>
                </w:rPr>
                <w:t>10.f and</w:t>
              </w:r>
            </w:hyperlink>
            <w:hyperlink w:anchor="BBOPC09" w:history="1">
              <w:r w:rsidR="000C7D2A" w:rsidRPr="00FA336A">
                <w:rPr>
                  <w:rStyle w:val="Hyperlink"/>
                  <w:sz w:val="13"/>
                  <w:szCs w:val="13"/>
                </w:rPr>
                <w:t xml:space="preserve"> 10.g</w:t>
              </w:r>
            </w:hyperlink>
            <w:bookmarkStart w:id="1576" w:name="BBDFC01AA005"/>
            <w:bookmarkEnd w:id="1576"/>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77" w:name="BBDFC01AF005"/>
            <w:bookmarkEnd w:id="1577"/>
            <w:r w:rsidRPr="00FA336A">
              <w:rPr>
                <w:sz w:val="13"/>
                <w:szCs w:val="13"/>
                <w:lang w:val="en-US"/>
              </w:rPr>
              <w:t>15,318,561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78" w:name="BBDFC01AG005"/>
            <w:bookmarkEnd w:id="1578"/>
            <w:r w:rsidRPr="00FA336A">
              <w:rPr>
                <w:sz w:val="13"/>
                <w:szCs w:val="13"/>
                <w:lang w:val="en-US"/>
              </w:rPr>
              <w:t>19,695,783</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579" w:name="BBDFC0100006" w:colFirst="0" w:colLast="0"/>
            <w:bookmarkEnd w:id="1575"/>
            <w:r w:rsidRPr="00FA336A">
              <w:rPr>
                <w:sz w:val="13"/>
                <w:szCs w:val="13"/>
                <w:lang w:val="en-US"/>
              </w:rPr>
              <w:t>Depreciation and amortization</w:t>
            </w:r>
          </w:p>
        </w:tc>
        <w:tc>
          <w:tcPr>
            <w:tcW w:w="977" w:type="dxa"/>
            <w:tcBorders>
              <w:bottom w:val="single" w:sz="4" w:space="0" w:color="FFFFFF" w:themeColor="background1"/>
            </w:tcBorders>
            <w:shd w:val="solid" w:color="F3F3F3" w:fill="auto"/>
            <w:vAlign w:val="center"/>
          </w:tcPr>
          <w:p w:rsidR="000C7D2A" w:rsidRPr="00FA336A" w:rsidRDefault="00A8029B" w:rsidP="000C7D2A">
            <w:pPr>
              <w:pStyle w:val="Pr-formataoHTML"/>
              <w:spacing w:before="20" w:after="18"/>
              <w:divId w:val="684212194"/>
              <w:rPr>
                <w:sz w:val="13"/>
                <w:szCs w:val="13"/>
                <w:lang w:val="en-US"/>
              </w:rPr>
            </w:pPr>
            <w:hyperlink w:anchor="BBORD04" w:tooltip="Other operating income/expenses" w:history="1">
              <w:r w:rsidR="000C7D2A" w:rsidRPr="00FA336A">
                <w:rPr>
                  <w:rStyle w:val="Hyperlink"/>
                  <w:sz w:val="13"/>
                  <w:szCs w:val="13"/>
                </w:rPr>
                <w:t>21.c</w:t>
              </w:r>
            </w:hyperlink>
            <w:bookmarkStart w:id="1580" w:name="BBDFC01AA006"/>
            <w:bookmarkEnd w:id="1580"/>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81" w:name="BBDFC01AF006"/>
            <w:bookmarkEnd w:id="1581"/>
            <w:r w:rsidRPr="00FA336A">
              <w:rPr>
                <w:sz w:val="13"/>
                <w:szCs w:val="13"/>
                <w:lang w:val="en-US"/>
              </w:rPr>
              <w:t>2,236,389</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82" w:name="BBDFC01AG006"/>
            <w:bookmarkEnd w:id="1582"/>
            <w:r w:rsidRPr="00FA336A">
              <w:rPr>
                <w:sz w:val="13"/>
                <w:szCs w:val="13"/>
                <w:lang w:val="en-US"/>
              </w:rPr>
              <w:t>3,224,856</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583" w:name="BBDFC0100007" w:colFirst="0" w:colLast="0"/>
            <w:bookmarkEnd w:id="1579"/>
            <w:r w:rsidRPr="00FA336A">
              <w:rPr>
                <w:sz w:val="13"/>
                <w:szCs w:val="13"/>
                <w:lang w:val="en-US"/>
              </w:rPr>
              <w:t>Expenses from impairment</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545142587"/>
              <w:rPr>
                <w:sz w:val="13"/>
                <w:szCs w:val="13"/>
                <w:lang w:val="en-US"/>
              </w:rPr>
            </w:pPr>
            <w:hyperlink w:anchor="BBIMU_Titulo" w:history="1">
              <w:r w:rsidR="000C7D2A" w:rsidRPr="00FA336A">
                <w:rPr>
                  <w:rStyle w:val="Hyperlink"/>
                  <w:sz w:val="13"/>
                  <w:szCs w:val="13"/>
                </w:rPr>
                <w:t>15 and</w:t>
              </w:r>
            </w:hyperlink>
            <w:hyperlink w:anchor="BBAIN_Titulo" w:history="1">
              <w:r w:rsidR="000C7D2A" w:rsidRPr="00FA336A">
                <w:rPr>
                  <w:rStyle w:val="Hyperlink"/>
                  <w:sz w:val="13"/>
                  <w:szCs w:val="13"/>
                </w:rPr>
                <w:t xml:space="preserve"> 16</w:t>
              </w:r>
            </w:hyperlink>
            <w:bookmarkStart w:id="1584" w:name="BBDFC01AA007"/>
            <w:bookmarkEnd w:id="1584"/>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85" w:name="BBDFC01AF007"/>
            <w:bookmarkEnd w:id="1585"/>
            <w:r w:rsidRPr="00FA336A">
              <w:rPr>
                <w:sz w:val="13"/>
                <w:szCs w:val="13"/>
                <w:lang w:val="en-US"/>
              </w:rPr>
              <w:t>19,933</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86" w:name="BBDFC01AG007"/>
            <w:bookmarkEnd w:id="1586"/>
            <w:r w:rsidRPr="00FA336A">
              <w:rPr>
                <w:sz w:val="13"/>
                <w:szCs w:val="13"/>
                <w:lang w:val="en-US"/>
              </w:rPr>
              <w:t>--</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587" w:name="BBDFC0100070" w:colFirst="0" w:colLast="0"/>
            <w:bookmarkEnd w:id="1583"/>
            <w:r w:rsidRPr="00FA336A">
              <w:rPr>
                <w:sz w:val="13"/>
                <w:szCs w:val="13"/>
                <w:lang w:val="en-US"/>
              </w:rPr>
              <w:t>Exchange fluctuation in changes of intangible assets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Pr-formataoHTML"/>
              <w:spacing w:before="20" w:after="18"/>
              <w:rPr>
                <w:sz w:val="13"/>
                <w:szCs w:val="13"/>
                <w:lang w:val="en-US"/>
              </w:rPr>
            </w:pPr>
            <w:bookmarkStart w:id="1588" w:name="BBDFC01AA070"/>
            <w:bookmarkEnd w:id="1588"/>
            <w:r w:rsidRPr="00FA336A">
              <w:rPr>
                <w:rStyle w:val="Hyperlink"/>
                <w:sz w:val="13"/>
                <w:szCs w:val="13"/>
              </w:rPr>
              <w:t>16</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89" w:name="BBDFC01AF070"/>
            <w:bookmarkEnd w:id="1589"/>
            <w:r w:rsidRPr="00FA336A">
              <w:rPr>
                <w:sz w:val="13"/>
                <w:szCs w:val="13"/>
                <w:lang w:val="en-US"/>
              </w:rPr>
              <w:t>(27,549)</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90" w:name="BBDFC01AG070"/>
            <w:bookmarkEnd w:id="1590"/>
            <w:r w:rsidRPr="00FA336A">
              <w:rPr>
                <w:sz w:val="13"/>
                <w:szCs w:val="13"/>
                <w:lang w:val="en-US"/>
              </w:rPr>
              <w:t>4,230</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591" w:name="BBDFC0100008" w:colFirst="0" w:colLast="0"/>
            <w:bookmarkEnd w:id="1587"/>
            <w:r w:rsidRPr="00FA336A">
              <w:rPr>
                <w:sz w:val="13"/>
                <w:szCs w:val="13"/>
                <w:lang w:val="en-US"/>
              </w:rPr>
              <w:t>Equity in earning in associates and joint ventures</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573783556"/>
              <w:rPr>
                <w:sz w:val="13"/>
                <w:szCs w:val="13"/>
                <w:lang w:val="en-US"/>
              </w:rPr>
            </w:pPr>
            <w:hyperlink w:anchor="BBINV_Titulo" w:history="1">
              <w:r w:rsidR="000C7D2A" w:rsidRPr="00FA336A">
                <w:rPr>
                  <w:rStyle w:val="Hyperlink"/>
                  <w:sz w:val="13"/>
                  <w:szCs w:val="13"/>
                </w:rPr>
                <w:t xml:space="preserve">14.a </w:t>
              </w:r>
            </w:hyperlink>
            <w:bookmarkStart w:id="1592" w:name="BBDFC01AA008"/>
            <w:bookmarkEnd w:id="1592"/>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93" w:name="BBDFC01AF008"/>
            <w:bookmarkEnd w:id="1593"/>
            <w:r w:rsidRPr="00FA336A">
              <w:rPr>
                <w:sz w:val="13"/>
                <w:szCs w:val="13"/>
                <w:lang w:val="en-US"/>
              </w:rPr>
              <w:t>(3,162,953)</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594" w:name="BBDFC01AG008"/>
            <w:bookmarkEnd w:id="1594"/>
            <w:r w:rsidRPr="00FA336A">
              <w:rPr>
                <w:sz w:val="13"/>
                <w:szCs w:val="13"/>
                <w:lang w:val="en-US"/>
              </w:rPr>
              <w:t>(3,019,446)</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595" w:name="BBDFC0100009" w:colFirst="0" w:colLast="0"/>
            <w:bookmarkEnd w:id="1591"/>
            <w:r w:rsidRPr="00FA336A">
              <w:rPr>
                <w:sz w:val="13"/>
                <w:szCs w:val="13"/>
                <w:lang w:val="en-US"/>
              </w:rPr>
              <w:t>Gain on the disposal of assets</w:t>
            </w:r>
          </w:p>
        </w:tc>
        <w:tc>
          <w:tcPr>
            <w:tcW w:w="977" w:type="dxa"/>
            <w:tcBorders>
              <w:bottom w:val="single" w:sz="4" w:space="0" w:color="FFFFFF" w:themeColor="background1"/>
            </w:tcBorders>
            <w:shd w:val="solid" w:color="F3F3F3" w:fill="auto"/>
            <w:vAlign w:val="center"/>
          </w:tcPr>
          <w:p w:rsidR="000C7D2A" w:rsidRPr="00FA336A" w:rsidRDefault="00A8029B" w:rsidP="000C7D2A">
            <w:pPr>
              <w:pStyle w:val="Pr-formataoHTML"/>
              <w:spacing w:before="20" w:after="18"/>
              <w:divId w:val="497497378"/>
              <w:rPr>
                <w:sz w:val="13"/>
                <w:szCs w:val="13"/>
                <w:lang w:val="en-US"/>
              </w:rPr>
            </w:pPr>
            <w:hyperlink w:anchor="BBRNO_Titulo" w:tooltip="Non-operating income" w:history="1">
              <w:r w:rsidR="000C7D2A" w:rsidRPr="00FA336A">
                <w:rPr>
                  <w:rStyle w:val="Hyperlink"/>
                  <w:sz w:val="13"/>
                  <w:szCs w:val="13"/>
                </w:rPr>
                <w:t>22</w:t>
              </w:r>
            </w:hyperlink>
            <w:bookmarkStart w:id="1596" w:name="BBDFC01AA009"/>
            <w:bookmarkEnd w:id="1596"/>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97" w:name="BBDFC01AF009"/>
            <w:bookmarkEnd w:id="1597"/>
            <w:r w:rsidRPr="00FA336A">
              <w:rPr>
                <w:sz w:val="13"/>
                <w:szCs w:val="13"/>
                <w:lang w:val="en-US"/>
              </w:rPr>
              <w:t>(232,712)</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598" w:name="BBDFC01AG009"/>
            <w:bookmarkEnd w:id="1598"/>
            <w:r w:rsidRPr="00FA336A">
              <w:rPr>
                <w:sz w:val="13"/>
                <w:szCs w:val="13"/>
                <w:lang w:val="en-US"/>
              </w:rPr>
              <w:t>(6,771)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599" w:name="BBDFC0100010" w:colFirst="0" w:colLast="0"/>
            <w:bookmarkEnd w:id="1595"/>
            <w:r w:rsidRPr="00FA336A">
              <w:rPr>
                <w:sz w:val="13"/>
                <w:szCs w:val="13"/>
                <w:lang w:val="en-US"/>
              </w:rPr>
              <w:t>Gain</w:t>
            </w:r>
            <w:r>
              <w:rPr>
                <w:sz w:val="13"/>
                <w:szCs w:val="13"/>
                <w:lang w:val="en-US"/>
              </w:rPr>
              <w:t xml:space="preserve"> </w:t>
            </w:r>
            <w:r w:rsidRPr="00FA336A">
              <w:rPr>
                <w:sz w:val="13"/>
                <w:szCs w:val="13"/>
                <w:lang w:val="en-US"/>
              </w:rPr>
              <w:t>on the disposal of investments</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1577741621"/>
              <w:rPr>
                <w:sz w:val="13"/>
                <w:szCs w:val="13"/>
                <w:lang w:val="en-US"/>
              </w:rPr>
            </w:pPr>
            <w:hyperlink w:anchor="BBRNO_Titulo" w:tooltip="Non-operating income" w:history="1">
              <w:r w:rsidR="000C7D2A" w:rsidRPr="00FA336A">
                <w:rPr>
                  <w:rStyle w:val="Hyperlink"/>
                  <w:sz w:val="13"/>
                  <w:szCs w:val="13"/>
                </w:rPr>
                <w:t>22</w:t>
              </w:r>
            </w:hyperlink>
            <w:bookmarkStart w:id="1600" w:name="BBDFC01AA010"/>
            <w:bookmarkEnd w:id="1600"/>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01" w:name="BBDFC01AF010"/>
            <w:bookmarkEnd w:id="1601"/>
            <w:r w:rsidRPr="00FA336A">
              <w:rPr>
                <w:sz w:val="13"/>
                <w:szCs w:val="13"/>
                <w:lang w:val="en-US"/>
              </w:rPr>
              <w:t>--</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02" w:name="BBDFC01AG010"/>
            <w:bookmarkEnd w:id="1602"/>
            <w:r w:rsidRPr="00FA336A">
              <w:rPr>
                <w:sz w:val="13"/>
                <w:szCs w:val="13"/>
                <w:lang w:val="en-US"/>
              </w:rPr>
              <w:t>(311)</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03" w:name="BBDFC0100011" w:colFirst="0" w:colLast="0"/>
            <w:bookmarkEnd w:id="1599"/>
            <w:r w:rsidRPr="00FA336A">
              <w:rPr>
                <w:sz w:val="13"/>
                <w:szCs w:val="13"/>
                <w:lang w:val="en-US"/>
              </w:rPr>
              <w:t>Capital gain</w:t>
            </w:r>
          </w:p>
        </w:tc>
        <w:tc>
          <w:tcPr>
            <w:tcW w:w="977" w:type="dxa"/>
            <w:tcBorders>
              <w:bottom w:val="single" w:sz="4" w:space="0" w:color="FFFFFF" w:themeColor="background1"/>
            </w:tcBorders>
            <w:shd w:val="solid" w:color="F3F3F3" w:fill="auto"/>
            <w:vAlign w:val="center"/>
          </w:tcPr>
          <w:p w:rsidR="000C7D2A" w:rsidRPr="00FA336A" w:rsidRDefault="00A8029B" w:rsidP="000C7D2A">
            <w:pPr>
              <w:pStyle w:val="Pr-formataoHTML"/>
              <w:spacing w:before="20" w:after="18"/>
              <w:divId w:val="595863300"/>
              <w:rPr>
                <w:sz w:val="13"/>
                <w:szCs w:val="13"/>
                <w:lang w:val="en-US"/>
              </w:rPr>
            </w:pPr>
            <w:hyperlink w:anchor="BBRNO_Titulo" w:tooltip="Non-operating income" w:history="1">
              <w:r w:rsidR="000C7D2A" w:rsidRPr="00FA336A">
                <w:rPr>
                  <w:rStyle w:val="Hyperlink"/>
                  <w:sz w:val="13"/>
                  <w:szCs w:val="13"/>
                </w:rPr>
                <w:t>22</w:t>
              </w:r>
            </w:hyperlink>
            <w:bookmarkStart w:id="1604" w:name="BBDFC01AA011"/>
            <w:bookmarkEnd w:id="1604"/>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05" w:name="BBDFC01AF011"/>
            <w:bookmarkEnd w:id="1605"/>
            <w:r w:rsidRPr="00FA336A">
              <w:rPr>
                <w:sz w:val="13"/>
                <w:szCs w:val="13"/>
                <w:lang w:val="en-US"/>
              </w:rPr>
              <w:t>(50,413)</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06" w:name="BBDFC01AG011"/>
            <w:bookmarkEnd w:id="1606"/>
            <w:r w:rsidRPr="00FA336A">
              <w:rPr>
                <w:sz w:val="13"/>
                <w:szCs w:val="13"/>
                <w:lang w:val="en-US"/>
              </w:rPr>
              <w:t>(485,076)</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07" w:name="BBDFC0100013" w:colFirst="0" w:colLast="0"/>
            <w:bookmarkEnd w:id="1603"/>
            <w:r w:rsidRPr="00FA336A">
              <w:rPr>
                <w:sz w:val="13"/>
                <w:szCs w:val="13"/>
                <w:lang w:val="en-US"/>
              </w:rPr>
              <w:t>Impairment of other assets</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2039886209"/>
              <w:rPr>
                <w:sz w:val="13"/>
                <w:szCs w:val="13"/>
                <w:lang w:val="en-US"/>
              </w:rPr>
            </w:pPr>
            <w:hyperlink w:anchor="BBRNO_Titulo" w:tooltip="Non-operating income" w:history="1">
              <w:r w:rsidR="000C7D2A" w:rsidRPr="00FA336A">
                <w:rPr>
                  <w:rStyle w:val="Hyperlink"/>
                  <w:sz w:val="13"/>
                  <w:szCs w:val="13"/>
                </w:rPr>
                <w:t>22</w:t>
              </w:r>
            </w:hyperlink>
            <w:bookmarkStart w:id="1608" w:name="BBDFC01AA013"/>
            <w:bookmarkEnd w:id="1608"/>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09" w:name="BBDFC01AF013"/>
            <w:bookmarkEnd w:id="1609"/>
            <w:r w:rsidRPr="00FA336A">
              <w:rPr>
                <w:sz w:val="13"/>
                <w:szCs w:val="13"/>
                <w:lang w:val="en-US"/>
              </w:rPr>
              <w:t>(9,241)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10" w:name="BBDFC01AG013"/>
            <w:bookmarkEnd w:id="1610"/>
            <w:r w:rsidRPr="00FA336A">
              <w:rPr>
                <w:sz w:val="13"/>
                <w:szCs w:val="13"/>
                <w:lang w:val="en-US"/>
              </w:rPr>
              <w:t>23,129</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11" w:name="BBDFC0100014" w:colFirst="0" w:colLast="0"/>
            <w:bookmarkEnd w:id="1607"/>
            <w:r w:rsidRPr="00FA336A">
              <w:rPr>
                <w:sz w:val="13"/>
                <w:szCs w:val="13"/>
                <w:lang w:val="en-US"/>
              </w:rPr>
              <w:t>Amortization of goodwill</w:t>
            </w:r>
          </w:p>
        </w:tc>
        <w:tc>
          <w:tcPr>
            <w:tcW w:w="977" w:type="dxa"/>
            <w:tcBorders>
              <w:bottom w:val="single" w:sz="4" w:space="0" w:color="FFFFFF" w:themeColor="background1"/>
            </w:tcBorders>
            <w:shd w:val="solid" w:color="F3F3F3" w:fill="auto"/>
            <w:vAlign w:val="center"/>
          </w:tcPr>
          <w:p w:rsidR="000C7D2A" w:rsidRPr="00FA336A" w:rsidRDefault="00A8029B" w:rsidP="000C7D2A">
            <w:pPr>
              <w:pStyle w:val="Pr-formataoHTML"/>
              <w:spacing w:before="20" w:after="18"/>
              <w:divId w:val="292836742"/>
              <w:rPr>
                <w:sz w:val="13"/>
                <w:szCs w:val="13"/>
                <w:lang w:val="en-US"/>
              </w:rPr>
            </w:pPr>
            <w:hyperlink w:anchor="BBINV04" w:history="1">
              <w:r w:rsidR="000C7D2A" w:rsidRPr="00FA336A">
                <w:rPr>
                  <w:rStyle w:val="Hyperlink"/>
                  <w:sz w:val="13"/>
                  <w:szCs w:val="13"/>
                </w:rPr>
                <w:t>14.d</w:t>
              </w:r>
            </w:hyperlink>
            <w:bookmarkStart w:id="1612" w:name="BBDFC01AA014"/>
            <w:bookmarkEnd w:id="1612"/>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13" w:name="BBDFC01AF014"/>
            <w:bookmarkEnd w:id="1613"/>
            <w:r w:rsidRPr="00FA336A">
              <w:rPr>
                <w:sz w:val="13"/>
                <w:szCs w:val="13"/>
                <w:lang w:val="en-US"/>
              </w:rPr>
              <w:t>122,527</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14" w:name="BBDFC01AG014"/>
            <w:bookmarkEnd w:id="1614"/>
            <w:r w:rsidRPr="00FA336A">
              <w:rPr>
                <w:sz w:val="13"/>
                <w:szCs w:val="13"/>
                <w:lang w:val="en-US"/>
              </w:rPr>
              <w:t>158,033</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15" w:name="BBDFC0100015" w:colFirst="0" w:colLast="0"/>
            <w:bookmarkEnd w:id="1611"/>
            <w:r w:rsidRPr="00FA336A">
              <w:rPr>
                <w:sz w:val="13"/>
                <w:szCs w:val="13"/>
                <w:lang w:val="en-US"/>
              </w:rPr>
              <w:t>Expenses with civil, labor and tax provisions</w:t>
            </w:r>
          </w:p>
        </w:tc>
        <w:tc>
          <w:tcPr>
            <w:tcW w:w="977" w:type="dxa"/>
            <w:tcBorders>
              <w:bottom w:val="single" w:sz="4" w:space="0" w:color="FFFFFF" w:themeColor="background1"/>
            </w:tcBorders>
            <w:shd w:val="solid" w:color="E6E6E6" w:fill="auto"/>
            <w:vAlign w:val="center"/>
          </w:tcPr>
          <w:p w:rsidR="000C7D2A" w:rsidRPr="00FA336A" w:rsidRDefault="00A8029B" w:rsidP="000C7D2A">
            <w:pPr>
              <w:pStyle w:val="Pr-formataoHTML"/>
              <w:spacing w:before="20" w:after="18"/>
              <w:divId w:val="2054301748"/>
              <w:rPr>
                <w:sz w:val="13"/>
                <w:szCs w:val="13"/>
                <w:lang w:val="en-US"/>
              </w:rPr>
            </w:pPr>
            <w:hyperlink w:anchor="BBPCO_Titulo" w:history="1">
              <w:r w:rsidR="000C7D2A" w:rsidRPr="00FA336A">
                <w:rPr>
                  <w:rStyle w:val="Hyperlink"/>
                  <w:sz w:val="13"/>
                  <w:szCs w:val="13"/>
                </w:rPr>
                <w:t xml:space="preserve">27 </w:t>
              </w:r>
            </w:hyperlink>
            <w:bookmarkStart w:id="1616" w:name="BBDFC01AA015"/>
            <w:bookmarkEnd w:id="1616"/>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17" w:name="BBDFC01AF015"/>
            <w:bookmarkEnd w:id="1617"/>
            <w:r w:rsidRPr="00FA336A">
              <w:rPr>
                <w:sz w:val="13"/>
                <w:szCs w:val="13"/>
                <w:lang w:val="en-US"/>
              </w:rPr>
              <w:t>3,981,526</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18" w:name="BBDFC01AG015"/>
            <w:bookmarkEnd w:id="1618"/>
            <w:r w:rsidRPr="00FA336A">
              <w:rPr>
                <w:sz w:val="13"/>
                <w:szCs w:val="13"/>
                <w:lang w:val="en-US"/>
              </w:rPr>
              <w:t>1,993,764</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19" w:name="BBDFC0100017" w:colFirst="0" w:colLast="0"/>
            <w:bookmarkEnd w:id="1615"/>
            <w:r w:rsidRPr="00FA336A">
              <w:rPr>
                <w:sz w:val="13"/>
                <w:szCs w:val="13"/>
                <w:lang w:val="en-US"/>
              </w:rPr>
              <w:t>Adjustment of actuarial assets/liabilities and surplus allocation funds</w:t>
            </w:r>
          </w:p>
        </w:tc>
        <w:tc>
          <w:tcPr>
            <w:tcW w:w="977" w:type="dxa"/>
            <w:tcBorders>
              <w:bottom w:val="single" w:sz="4" w:space="0" w:color="FFFFFF" w:themeColor="background1"/>
            </w:tcBorders>
            <w:shd w:val="solid" w:color="F3F3F3" w:fill="auto"/>
            <w:vAlign w:val="center"/>
          </w:tcPr>
          <w:p w:rsidR="000C7D2A" w:rsidRPr="00FA336A" w:rsidRDefault="00A8029B" w:rsidP="000C7D2A">
            <w:pPr>
              <w:pStyle w:val="Pr-formataoHTML"/>
              <w:spacing w:before="20" w:after="18"/>
              <w:divId w:val="1291476800"/>
              <w:rPr>
                <w:sz w:val="13"/>
                <w:szCs w:val="13"/>
                <w:lang w:val="en-US"/>
              </w:rPr>
            </w:pPr>
            <w:hyperlink w:anchor="BBBNE_Titulo" w:history="1">
              <w:r w:rsidR="000C7D2A" w:rsidRPr="00FA336A">
                <w:rPr>
                  <w:rStyle w:val="Hyperlink"/>
                  <w:sz w:val="13"/>
                  <w:szCs w:val="13"/>
                </w:rPr>
                <w:t xml:space="preserve">26 </w:t>
              </w:r>
            </w:hyperlink>
            <w:bookmarkStart w:id="1620" w:name="BBDFC01AA017"/>
            <w:bookmarkEnd w:id="1620"/>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21" w:name="BBDFC01AF017"/>
            <w:bookmarkEnd w:id="1621"/>
            <w:r w:rsidRPr="00FA336A">
              <w:rPr>
                <w:sz w:val="13"/>
                <w:szCs w:val="13"/>
                <w:lang w:val="en-US"/>
              </w:rPr>
              <w:t>(931,563)</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22" w:name="BBDFC01AG017"/>
            <w:bookmarkEnd w:id="1622"/>
            <w:r w:rsidRPr="00FA336A">
              <w:rPr>
                <w:sz w:val="13"/>
                <w:szCs w:val="13"/>
                <w:lang w:val="en-US"/>
              </w:rPr>
              <w:t>76,034</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23" w:name="BBDFC0100066" w:colFirst="0" w:colLast="0"/>
            <w:bookmarkEnd w:id="1619"/>
            <w:r w:rsidRPr="00FA336A">
              <w:rPr>
                <w:sz w:val="13"/>
                <w:szCs w:val="13"/>
                <w:lang w:val="en-US"/>
              </w:rPr>
              <w:t>Commissions income deferred</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24" w:name="BBDFC01AA066"/>
            <w:bookmarkEnd w:id="1624"/>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25" w:name="BBDFC01AF066"/>
            <w:bookmarkEnd w:id="1625"/>
            <w:r w:rsidRPr="00FA336A">
              <w:rPr>
                <w:sz w:val="13"/>
                <w:szCs w:val="13"/>
                <w:lang w:val="en-US"/>
              </w:rPr>
              <w:t>(683,174)</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26" w:name="BBDFC01AG066"/>
            <w:bookmarkEnd w:id="1626"/>
            <w:r w:rsidRPr="00FA336A">
              <w:rPr>
                <w:sz w:val="13"/>
                <w:szCs w:val="13"/>
                <w:lang w:val="en-US"/>
              </w:rPr>
              <w:t>(518,655)</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27" w:name="BBDFC0100018" w:colFirst="0" w:colLast="0"/>
            <w:bookmarkStart w:id="1628" w:name="BBDFC01AA018" w:colFirst="1" w:colLast="1"/>
            <w:bookmarkEnd w:id="1623"/>
            <w:r w:rsidRPr="00FA336A">
              <w:rPr>
                <w:sz w:val="13"/>
                <w:szCs w:val="13"/>
                <w:lang w:val="en-US"/>
              </w:rPr>
              <w:t>Effect of changes in foreign exchange rates in cash and cash equivalents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29" w:name="BBDFC01AF018"/>
            <w:bookmarkEnd w:id="1629"/>
            <w:r w:rsidRPr="00FA336A">
              <w:rPr>
                <w:sz w:val="13"/>
                <w:szCs w:val="13"/>
                <w:lang w:val="en-US"/>
              </w:rPr>
              <w:t>(3,633,664)</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30" w:name="BBDFC01AG018"/>
            <w:bookmarkEnd w:id="1630"/>
            <w:r w:rsidRPr="00FA336A">
              <w:rPr>
                <w:sz w:val="13"/>
                <w:szCs w:val="13"/>
                <w:lang w:val="en-US"/>
              </w:rPr>
              <w:t>1,161,198</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31" w:name="BBDFC0100019" w:colFirst="0" w:colLast="0"/>
            <w:bookmarkStart w:id="1632" w:name="BBDFC01AA019" w:colFirst="1" w:colLast="1"/>
            <w:bookmarkEnd w:id="1627"/>
            <w:bookmarkEnd w:id="1628"/>
            <w:r w:rsidRPr="00FA336A">
              <w:rPr>
                <w:sz w:val="13"/>
                <w:szCs w:val="13"/>
                <w:lang w:val="en-US"/>
              </w:rPr>
              <w:t>Non-controlling interests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33" w:name="BBDFC01AF019"/>
            <w:bookmarkEnd w:id="1633"/>
            <w:r w:rsidRPr="00FA336A">
              <w:rPr>
                <w:sz w:val="13"/>
                <w:szCs w:val="13"/>
                <w:lang w:val="en-US"/>
              </w:rPr>
              <w:t>(1,114,110)</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34" w:name="BBDFC01AG019"/>
            <w:bookmarkEnd w:id="1634"/>
            <w:r w:rsidRPr="00FA336A">
              <w:rPr>
                <w:sz w:val="13"/>
                <w:szCs w:val="13"/>
                <w:lang w:val="en-US"/>
              </w:rPr>
              <w:t>(1,251,129)</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35" w:name="BBDFC0100020" w:colFirst="0" w:colLast="0"/>
            <w:bookmarkStart w:id="1636" w:name="BBDFC01AA020" w:colFirst="1" w:colLast="1"/>
            <w:bookmarkEnd w:id="1631"/>
            <w:bookmarkEnd w:id="1632"/>
            <w:r w:rsidRPr="00FA336A">
              <w:rPr>
                <w:sz w:val="13"/>
                <w:szCs w:val="13"/>
                <w:lang w:val="en-US"/>
              </w:rPr>
              <w:t>Other adjustments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37" w:name="BBDFC01AF020"/>
            <w:bookmarkEnd w:id="1637"/>
            <w:r w:rsidRPr="00FA336A">
              <w:rPr>
                <w:sz w:val="13"/>
                <w:szCs w:val="13"/>
                <w:lang w:val="en-US"/>
              </w:rPr>
              <w:t>(842,131)</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38" w:name="BBDFC01AG020"/>
            <w:bookmarkEnd w:id="1638"/>
            <w:r w:rsidRPr="00FA336A">
              <w:rPr>
                <w:sz w:val="13"/>
                <w:szCs w:val="13"/>
                <w:lang w:val="en-US"/>
              </w:rPr>
              <w:t>(281,127)</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639" w:name="BBDFC0100021" w:colFirst="0" w:colLast="0"/>
            <w:bookmarkStart w:id="1640" w:name="BBDFC01AA021" w:colFirst="1" w:colLast="1"/>
            <w:bookmarkEnd w:id="1635"/>
            <w:bookmarkEnd w:id="1636"/>
            <w:r w:rsidRPr="00FA336A">
              <w:rPr>
                <w:b/>
                <w:sz w:val="13"/>
                <w:szCs w:val="13"/>
                <w:lang w:val="en-US"/>
              </w:rPr>
              <w:t>Income adjusted before taxation and profit sharing</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641" w:name="BBDFC01AF021"/>
            <w:bookmarkEnd w:id="1641"/>
            <w:r w:rsidRPr="00FA336A">
              <w:rPr>
                <w:b/>
                <w:sz w:val="13"/>
                <w:szCs w:val="13"/>
                <w:lang w:val="en-US"/>
              </w:rPr>
              <w:t>24,763,683</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642" w:name="BBDFC01AG021"/>
            <w:bookmarkEnd w:id="1642"/>
            <w:r w:rsidRPr="00FA336A">
              <w:rPr>
                <w:b/>
                <w:sz w:val="13"/>
                <w:szCs w:val="13"/>
                <w:lang w:val="en-US"/>
              </w:rPr>
              <w:t>33,958,472</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b/>
                <w:sz w:val="13"/>
                <w:szCs w:val="13"/>
                <w:lang w:val="en-US"/>
              </w:rPr>
            </w:pPr>
            <w:bookmarkStart w:id="1643" w:name="BBDFC0100022" w:colFirst="0" w:colLast="0"/>
            <w:bookmarkStart w:id="1644" w:name="BBDFC01AA022" w:colFirst="1" w:colLast="1"/>
            <w:bookmarkEnd w:id="1639"/>
            <w:bookmarkEnd w:id="1640"/>
            <w:r w:rsidRPr="00FA336A">
              <w:rPr>
                <w:b/>
                <w:sz w:val="13"/>
                <w:szCs w:val="13"/>
                <w:lang w:val="en-US"/>
              </w:rPr>
              <w:t>Changes in assets and liabilities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645" w:name="BBDFC01AF022"/>
            <w:bookmarkEnd w:id="1645"/>
            <w:r w:rsidRPr="00FA336A">
              <w:rPr>
                <w:b/>
                <w:sz w:val="13"/>
                <w:szCs w:val="13"/>
                <w:lang w:val="en-US"/>
              </w:rPr>
              <w:t>15,863,574</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646" w:name="BBDFC01AG022"/>
            <w:bookmarkEnd w:id="1646"/>
            <w:r w:rsidRPr="00FA336A">
              <w:rPr>
                <w:b/>
                <w:sz w:val="13"/>
                <w:szCs w:val="13"/>
                <w:lang w:val="en-US"/>
              </w:rPr>
              <w:t>(77,007,232)</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47" w:name="BBDFC0100023" w:colFirst="0" w:colLast="0"/>
            <w:bookmarkStart w:id="1648" w:name="BBDFC01AA023" w:colFirst="1" w:colLast="1"/>
            <w:bookmarkEnd w:id="1643"/>
            <w:bookmarkEnd w:id="1644"/>
            <w:r w:rsidRPr="00FA336A">
              <w:rPr>
                <w:sz w:val="13"/>
                <w:szCs w:val="13"/>
                <w:lang w:val="en-US"/>
              </w:rPr>
              <w:t>Increase</w:t>
            </w:r>
            <w:r>
              <w:rPr>
                <w:sz w:val="13"/>
                <w:szCs w:val="13"/>
                <w:lang w:val="en-US"/>
              </w:rPr>
              <w:t xml:space="preserve"> </w:t>
            </w:r>
            <w:r w:rsidRPr="00FA336A">
              <w:rPr>
                <w:sz w:val="13"/>
                <w:szCs w:val="13"/>
                <w:lang w:val="en-US"/>
              </w:rPr>
              <w:t>in short-term interbank investments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49" w:name="BBDFC01AF023"/>
            <w:bookmarkEnd w:id="1649"/>
            <w:r w:rsidRPr="00FA336A">
              <w:rPr>
                <w:sz w:val="13"/>
                <w:szCs w:val="13"/>
                <w:lang w:val="en-US"/>
              </w:rPr>
              <w:t>(56,675,037)</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50" w:name="BBDFC01AG023"/>
            <w:bookmarkEnd w:id="1650"/>
            <w:r w:rsidRPr="00FA336A">
              <w:rPr>
                <w:sz w:val="13"/>
                <w:szCs w:val="13"/>
                <w:lang w:val="en-US"/>
              </w:rPr>
              <w:t>(63,504,384)</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51" w:name="BBDFC0100024" w:colFirst="0" w:colLast="0"/>
            <w:bookmarkStart w:id="1652" w:name="BBDFC01AA024" w:colFirst="1" w:colLast="1"/>
            <w:bookmarkEnd w:id="1647"/>
            <w:bookmarkEnd w:id="1648"/>
            <w:r w:rsidRPr="00FA336A">
              <w:rPr>
                <w:sz w:val="13"/>
                <w:szCs w:val="13"/>
                <w:lang w:val="en-US"/>
              </w:rPr>
              <w:t>(Increase) decrease in trading securities and derivative financial instruments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53" w:name="BBDFC01AF024"/>
            <w:bookmarkEnd w:id="1653"/>
            <w:r w:rsidRPr="00FA336A">
              <w:rPr>
                <w:sz w:val="13"/>
                <w:szCs w:val="13"/>
                <w:lang w:val="en-US"/>
              </w:rPr>
              <w:t>1,325,758</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54" w:name="BBDFC01AG024"/>
            <w:bookmarkEnd w:id="1654"/>
            <w:r w:rsidRPr="00FA336A">
              <w:rPr>
                <w:sz w:val="13"/>
                <w:szCs w:val="13"/>
                <w:lang w:val="en-US"/>
              </w:rPr>
              <w:t>(750,630)</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55" w:name="BBDFC0100025" w:colFirst="0" w:colLast="0"/>
            <w:bookmarkStart w:id="1656" w:name="BBDFC01AA025" w:colFirst="1" w:colLast="1"/>
            <w:bookmarkEnd w:id="1651"/>
            <w:bookmarkEnd w:id="1652"/>
            <w:r w:rsidRPr="00FA336A">
              <w:rPr>
                <w:sz w:val="13"/>
                <w:szCs w:val="13"/>
                <w:lang w:val="en-US"/>
              </w:rPr>
              <w:t>Increase</w:t>
            </w:r>
            <w:r>
              <w:rPr>
                <w:sz w:val="13"/>
                <w:szCs w:val="13"/>
                <w:lang w:val="en-US"/>
              </w:rPr>
              <w:t xml:space="preserve"> </w:t>
            </w:r>
            <w:r w:rsidRPr="00FA336A">
              <w:rPr>
                <w:sz w:val="13"/>
                <w:szCs w:val="13"/>
                <w:lang w:val="en-US"/>
              </w:rPr>
              <w:t>in interbank and interdepartmental accounts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57" w:name="BBDFC01AF025"/>
            <w:bookmarkEnd w:id="1657"/>
            <w:r w:rsidRPr="00FA336A">
              <w:rPr>
                <w:sz w:val="13"/>
                <w:szCs w:val="13"/>
                <w:lang w:val="en-US"/>
              </w:rPr>
              <w:t>(1,104,701)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58" w:name="BBDFC01AG025"/>
            <w:bookmarkEnd w:id="1658"/>
            <w:r w:rsidRPr="00FA336A">
              <w:rPr>
                <w:sz w:val="13"/>
                <w:szCs w:val="13"/>
                <w:lang w:val="en-US"/>
              </w:rPr>
              <w:t>(878,333)</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59" w:name="BBDFC0100026" w:colFirst="0" w:colLast="0"/>
            <w:bookmarkStart w:id="1660" w:name="BBDFC01AA026" w:colFirst="1" w:colLast="1"/>
            <w:bookmarkEnd w:id="1655"/>
            <w:bookmarkEnd w:id="1656"/>
            <w:r w:rsidRPr="00FA336A">
              <w:rPr>
                <w:sz w:val="13"/>
                <w:szCs w:val="13"/>
                <w:lang w:val="en-US"/>
              </w:rPr>
              <w:t>(Increase) decrease in compulsory deposits with Banco Central do Brasil</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61" w:name="BBDFC01AF026"/>
            <w:bookmarkEnd w:id="1661"/>
            <w:r w:rsidRPr="00FA336A">
              <w:rPr>
                <w:sz w:val="13"/>
                <w:szCs w:val="13"/>
                <w:lang w:val="en-US"/>
              </w:rPr>
              <w:t>4,852,605</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62" w:name="BBDFC01AG026"/>
            <w:bookmarkEnd w:id="1662"/>
            <w:r w:rsidRPr="00FA336A">
              <w:rPr>
                <w:sz w:val="13"/>
                <w:szCs w:val="13"/>
                <w:lang w:val="en-US"/>
              </w:rPr>
              <w:t>(5,990,755)</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63" w:name="BBDFC0100027" w:colFirst="0" w:colLast="0"/>
            <w:bookmarkStart w:id="1664" w:name="BBDFC01AA027" w:colFirst="1" w:colLast="1"/>
            <w:bookmarkEnd w:id="1659"/>
            <w:bookmarkEnd w:id="1660"/>
            <w:r w:rsidRPr="00FA336A">
              <w:rPr>
                <w:sz w:val="13"/>
                <w:szCs w:val="13"/>
                <w:lang w:val="en-US"/>
              </w:rPr>
              <w:t>(Increase) decrease in loans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65" w:name="BBDFC01AF027"/>
            <w:bookmarkEnd w:id="1665"/>
            <w:r w:rsidRPr="00FA336A">
              <w:rPr>
                <w:sz w:val="13"/>
                <w:szCs w:val="13"/>
                <w:lang w:val="en-US"/>
              </w:rPr>
              <w:t>(17,675,361)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66" w:name="BBDFC01AG027"/>
            <w:bookmarkEnd w:id="1666"/>
            <w:r w:rsidRPr="00FA336A">
              <w:rPr>
                <w:sz w:val="13"/>
                <w:szCs w:val="13"/>
                <w:lang w:val="en-US"/>
              </w:rPr>
              <w:t>4,039,500</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67" w:name="BBDFC0100028" w:colFirst="0" w:colLast="0"/>
            <w:bookmarkStart w:id="1668" w:name="BBDFC01AA028" w:colFirst="1" w:colLast="1"/>
            <w:bookmarkEnd w:id="1663"/>
            <w:bookmarkEnd w:id="1664"/>
            <w:r>
              <w:rPr>
                <w:sz w:val="13"/>
                <w:szCs w:val="13"/>
                <w:lang w:val="en-US"/>
              </w:rPr>
              <w:t>D</w:t>
            </w:r>
            <w:r w:rsidRPr="00FA336A">
              <w:rPr>
                <w:sz w:val="13"/>
                <w:szCs w:val="13"/>
                <w:lang w:val="en-US"/>
              </w:rPr>
              <w:t>ecrease in leasing transactions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69" w:name="BBDFC01AF028"/>
            <w:bookmarkEnd w:id="1669"/>
            <w:r w:rsidRPr="00FA336A">
              <w:rPr>
                <w:sz w:val="13"/>
                <w:szCs w:val="13"/>
                <w:lang w:val="en-US"/>
              </w:rPr>
              <w:t>157,478</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70" w:name="BBDFC01AG028"/>
            <w:bookmarkEnd w:id="1670"/>
            <w:r w:rsidRPr="00FA336A">
              <w:rPr>
                <w:sz w:val="13"/>
                <w:szCs w:val="13"/>
                <w:lang w:val="en-US"/>
              </w:rPr>
              <w:t>126,507</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71" w:name="BBDFC0100029" w:colFirst="0" w:colLast="0"/>
            <w:bookmarkStart w:id="1672" w:name="BBDFC01AA029" w:colFirst="1" w:colLast="1"/>
            <w:bookmarkEnd w:id="1667"/>
            <w:bookmarkEnd w:id="1668"/>
            <w:r w:rsidRPr="00FA336A">
              <w:rPr>
                <w:sz w:val="13"/>
                <w:szCs w:val="13"/>
                <w:lang w:val="en-US"/>
              </w:rPr>
              <w:t>(Increase) decrease in other receivables net of deferred taxes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73" w:name="BBDFC01AF029"/>
            <w:bookmarkEnd w:id="1673"/>
            <w:r w:rsidRPr="00FA336A">
              <w:rPr>
                <w:sz w:val="13"/>
                <w:szCs w:val="13"/>
                <w:lang w:val="en-US"/>
              </w:rPr>
              <w:t>(3,738,614)</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74" w:name="BBDFC01AG029"/>
            <w:bookmarkEnd w:id="1674"/>
            <w:r w:rsidRPr="00FA336A">
              <w:rPr>
                <w:sz w:val="13"/>
                <w:szCs w:val="13"/>
                <w:lang w:val="en-US"/>
              </w:rPr>
              <w:t>7,435,491</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75" w:name="BBDFC0100030" w:colFirst="0" w:colLast="0"/>
            <w:bookmarkStart w:id="1676" w:name="BBDFC01AA030" w:colFirst="1" w:colLast="1"/>
            <w:bookmarkEnd w:id="1671"/>
            <w:bookmarkEnd w:id="1672"/>
            <w:r w:rsidRPr="00FA336A">
              <w:rPr>
                <w:sz w:val="13"/>
                <w:szCs w:val="13"/>
                <w:lang w:val="en-US"/>
              </w:rPr>
              <w:t>Increase in other assets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77" w:name="BBDFC01AF030"/>
            <w:bookmarkEnd w:id="1677"/>
            <w:r w:rsidRPr="00FA336A">
              <w:rPr>
                <w:sz w:val="13"/>
                <w:szCs w:val="13"/>
                <w:lang w:val="en-US"/>
              </w:rPr>
              <w:t>(198,771)</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78" w:name="BBDFC01AG030"/>
            <w:bookmarkEnd w:id="1678"/>
            <w:r w:rsidRPr="00FA336A">
              <w:rPr>
                <w:sz w:val="13"/>
                <w:szCs w:val="13"/>
                <w:lang w:val="en-US"/>
              </w:rPr>
              <w:t>(67,571)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79" w:name="BBDFC0100031" w:colFirst="0" w:colLast="0"/>
            <w:bookmarkStart w:id="1680" w:name="BBDFC01AA031" w:colFirst="1" w:colLast="1"/>
            <w:bookmarkEnd w:id="1675"/>
            <w:bookmarkEnd w:id="1676"/>
            <w:r w:rsidRPr="00FA336A">
              <w:rPr>
                <w:sz w:val="13"/>
                <w:szCs w:val="13"/>
                <w:lang w:val="en-US"/>
              </w:rPr>
              <w:t>Income tax and social contribution paid</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81" w:name="BBDFC01AF031"/>
            <w:bookmarkEnd w:id="1681"/>
            <w:r w:rsidRPr="00FA336A">
              <w:rPr>
                <w:sz w:val="13"/>
                <w:szCs w:val="13"/>
                <w:lang w:val="en-US"/>
              </w:rPr>
              <w:t>(2,417,716)</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82" w:name="BBDFC01AG031"/>
            <w:bookmarkEnd w:id="1682"/>
            <w:r w:rsidRPr="00FA336A">
              <w:rPr>
                <w:sz w:val="13"/>
                <w:szCs w:val="13"/>
                <w:lang w:val="en-US"/>
              </w:rPr>
              <w:t>(2,776,094)</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83" w:name="BBDFC0100032" w:colFirst="0" w:colLast="0"/>
            <w:bookmarkStart w:id="1684" w:name="BBDFC01AA032" w:colFirst="1" w:colLast="1"/>
            <w:bookmarkEnd w:id="1679"/>
            <w:bookmarkEnd w:id="1680"/>
            <w:r w:rsidRPr="00FA336A">
              <w:rPr>
                <w:sz w:val="13"/>
                <w:szCs w:val="13"/>
                <w:lang w:val="en-US"/>
              </w:rPr>
              <w:t>(Decrease) increase in deposits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85" w:name="BBDFC01AF032"/>
            <w:bookmarkEnd w:id="1685"/>
            <w:r w:rsidRPr="00FA336A">
              <w:rPr>
                <w:sz w:val="13"/>
                <w:szCs w:val="13"/>
                <w:lang w:val="en-US"/>
              </w:rPr>
              <w:t>41,308,262</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86" w:name="BBDFC01AG032"/>
            <w:bookmarkEnd w:id="1686"/>
            <w:r w:rsidRPr="00FA336A">
              <w:rPr>
                <w:sz w:val="13"/>
                <w:szCs w:val="13"/>
                <w:lang w:val="en-US"/>
              </w:rPr>
              <w:t>(8,857,699)</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87" w:name="BBDFC0100033" w:colFirst="0" w:colLast="0"/>
            <w:bookmarkStart w:id="1688" w:name="BBDFC01AA033" w:colFirst="1" w:colLast="1"/>
            <w:bookmarkEnd w:id="1683"/>
            <w:bookmarkEnd w:id="1684"/>
            <w:r>
              <w:rPr>
                <w:sz w:val="13"/>
                <w:szCs w:val="13"/>
                <w:lang w:val="en-US"/>
              </w:rPr>
              <w:t>I</w:t>
            </w:r>
            <w:r w:rsidRPr="00FA336A">
              <w:rPr>
                <w:sz w:val="13"/>
                <w:szCs w:val="13"/>
                <w:lang w:val="en-US"/>
              </w:rPr>
              <w:t>ncrease in securities sold under repurchase agreements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89" w:name="BBDFC01AF033"/>
            <w:bookmarkEnd w:id="1689"/>
            <w:r w:rsidRPr="00FA336A">
              <w:rPr>
                <w:sz w:val="13"/>
                <w:szCs w:val="13"/>
                <w:lang w:val="en-US"/>
              </w:rPr>
              <w:t>58,241,911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90" w:name="BBDFC01AG033"/>
            <w:bookmarkEnd w:id="1690"/>
            <w:r w:rsidRPr="00FA336A">
              <w:rPr>
                <w:sz w:val="13"/>
                <w:szCs w:val="13"/>
                <w:lang w:val="en-US"/>
              </w:rPr>
              <w:t>43,236,252</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91" w:name="BBDFC0100034" w:colFirst="0" w:colLast="0"/>
            <w:bookmarkStart w:id="1692" w:name="BBDFC01AA034" w:colFirst="1" w:colLast="1"/>
            <w:bookmarkEnd w:id="1687"/>
            <w:bookmarkEnd w:id="1688"/>
            <w:r w:rsidRPr="00FA336A">
              <w:rPr>
                <w:sz w:val="13"/>
                <w:szCs w:val="13"/>
                <w:lang w:val="en-US"/>
              </w:rPr>
              <w:t>Decrease</w:t>
            </w:r>
            <w:r>
              <w:rPr>
                <w:sz w:val="13"/>
                <w:szCs w:val="13"/>
                <w:lang w:val="en-US"/>
              </w:rPr>
              <w:t xml:space="preserve"> </w:t>
            </w:r>
            <w:r w:rsidRPr="00FA336A">
              <w:rPr>
                <w:sz w:val="13"/>
                <w:szCs w:val="13"/>
                <w:lang w:val="en-US"/>
              </w:rPr>
              <w:t>in funds from issuance of securities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93" w:name="BBDFC01AF034"/>
            <w:bookmarkEnd w:id="1693"/>
            <w:r w:rsidRPr="00FA336A">
              <w:rPr>
                <w:sz w:val="13"/>
                <w:szCs w:val="13"/>
                <w:lang w:val="en-US"/>
              </w:rPr>
              <w:t>(3,170,767)</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694" w:name="BBDFC01AG034"/>
            <w:bookmarkEnd w:id="1694"/>
            <w:r w:rsidRPr="00FA336A">
              <w:rPr>
                <w:sz w:val="13"/>
                <w:szCs w:val="13"/>
                <w:lang w:val="en-US"/>
              </w:rPr>
              <w:t>(28,034,129)</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695" w:name="BBDFC0100035" w:colFirst="0" w:colLast="0"/>
            <w:bookmarkStart w:id="1696" w:name="BBDFC01AA035" w:colFirst="1" w:colLast="1"/>
            <w:bookmarkEnd w:id="1691"/>
            <w:bookmarkEnd w:id="1692"/>
            <w:r w:rsidRPr="00FA336A">
              <w:rPr>
                <w:sz w:val="13"/>
                <w:szCs w:val="13"/>
                <w:lang w:val="en-US"/>
              </w:rPr>
              <w:t>Decrease</w:t>
            </w:r>
            <w:r>
              <w:rPr>
                <w:sz w:val="13"/>
                <w:szCs w:val="13"/>
                <w:lang w:val="en-US"/>
              </w:rPr>
              <w:t xml:space="preserve"> </w:t>
            </w:r>
            <w:r w:rsidRPr="00FA336A">
              <w:rPr>
                <w:sz w:val="13"/>
                <w:szCs w:val="13"/>
                <w:lang w:val="en-US"/>
              </w:rPr>
              <w:t>in borrowings and onlendings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97" w:name="BBDFC01AF035"/>
            <w:bookmarkEnd w:id="1697"/>
            <w:r w:rsidRPr="00FA336A">
              <w:rPr>
                <w:sz w:val="13"/>
                <w:szCs w:val="13"/>
                <w:lang w:val="en-US"/>
              </w:rPr>
              <w:t>(8,625,997)</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698" w:name="BBDFC01AG035"/>
            <w:bookmarkEnd w:id="1698"/>
            <w:r w:rsidRPr="00FA336A">
              <w:rPr>
                <w:sz w:val="13"/>
                <w:szCs w:val="13"/>
                <w:lang w:val="en-US"/>
              </w:rPr>
              <w:t>(2,450,020)</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80"/>
              <w:jc w:val="left"/>
              <w:rPr>
                <w:sz w:val="13"/>
                <w:szCs w:val="13"/>
                <w:lang w:val="en-US"/>
              </w:rPr>
            </w:pPr>
            <w:bookmarkStart w:id="1699" w:name="BBDFC0100036" w:colFirst="0" w:colLast="0"/>
            <w:bookmarkStart w:id="1700" w:name="BBDFC01AA036" w:colFirst="1" w:colLast="1"/>
            <w:bookmarkEnd w:id="1695"/>
            <w:bookmarkEnd w:id="1696"/>
            <w:r w:rsidRPr="00FA336A">
              <w:rPr>
                <w:sz w:val="13"/>
                <w:szCs w:val="13"/>
                <w:lang w:val="en-US"/>
              </w:rPr>
              <w:t>(Decrease) increase in other liabilities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01" w:name="BBDFC01AF036"/>
            <w:bookmarkEnd w:id="1701"/>
            <w:r w:rsidRPr="00FA336A">
              <w:rPr>
                <w:sz w:val="13"/>
                <w:szCs w:val="13"/>
                <w:lang w:val="en-US"/>
              </w:rPr>
              <w:t>3,587,504</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02" w:name="BBDFC01AG036"/>
            <w:bookmarkEnd w:id="1702"/>
            <w:r w:rsidRPr="00FA336A">
              <w:rPr>
                <w:sz w:val="13"/>
                <w:szCs w:val="13"/>
                <w:lang w:val="en-US"/>
              </w:rPr>
              <w:t>(18,504,766)</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80"/>
              <w:jc w:val="left"/>
              <w:rPr>
                <w:sz w:val="13"/>
                <w:szCs w:val="13"/>
                <w:lang w:val="en-US"/>
              </w:rPr>
            </w:pPr>
            <w:bookmarkStart w:id="1703" w:name="BBDFC0100037" w:colFirst="0" w:colLast="0"/>
            <w:bookmarkStart w:id="1704" w:name="BBDFC01AA037" w:colFirst="1" w:colLast="1"/>
            <w:bookmarkEnd w:id="1699"/>
            <w:bookmarkEnd w:id="1700"/>
            <w:r w:rsidRPr="00FA336A">
              <w:rPr>
                <w:sz w:val="13"/>
                <w:szCs w:val="13"/>
                <w:lang w:val="en-US"/>
              </w:rPr>
              <w:t>Decrease</w:t>
            </w:r>
            <w:r>
              <w:rPr>
                <w:sz w:val="13"/>
                <w:szCs w:val="13"/>
                <w:lang w:val="en-US"/>
              </w:rPr>
              <w:t xml:space="preserve"> </w:t>
            </w:r>
            <w:r w:rsidRPr="00FA336A">
              <w:rPr>
                <w:sz w:val="13"/>
                <w:szCs w:val="13"/>
                <w:lang w:val="en-US"/>
              </w:rPr>
              <w:t>in deferred income</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05" w:name="BBDFC01AF037"/>
            <w:bookmarkEnd w:id="1705"/>
            <w:r w:rsidRPr="00FA336A">
              <w:rPr>
                <w:sz w:val="13"/>
                <w:szCs w:val="13"/>
                <w:lang w:val="en-US"/>
              </w:rPr>
              <w:t>(2,980)</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06" w:name="BBDFC01AG037"/>
            <w:bookmarkEnd w:id="1706"/>
            <w:r w:rsidRPr="00FA336A">
              <w:rPr>
                <w:sz w:val="13"/>
                <w:szCs w:val="13"/>
                <w:lang w:val="en-US"/>
              </w:rPr>
              <w:t>(30,601)</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60"/>
              <w:jc w:val="left"/>
              <w:rPr>
                <w:b/>
                <w:sz w:val="13"/>
                <w:szCs w:val="13"/>
                <w:lang w:val="en-US"/>
              </w:rPr>
            </w:pPr>
            <w:bookmarkStart w:id="1707" w:name="BBDFC0100038" w:colFirst="0" w:colLast="0"/>
            <w:bookmarkStart w:id="1708" w:name="BBDFC01AA038" w:colFirst="1" w:colLast="1"/>
            <w:bookmarkEnd w:id="1703"/>
            <w:bookmarkEnd w:id="1704"/>
            <w:r w:rsidRPr="00FA336A">
              <w:rPr>
                <w:b/>
                <w:sz w:val="13"/>
                <w:szCs w:val="13"/>
                <w:lang w:val="en-US"/>
              </w:rPr>
              <w:t>CASH PROVIDED BY (USED IN) OPERATING ACTIVITIES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709" w:name="BBDFC01AF038"/>
            <w:bookmarkEnd w:id="1709"/>
            <w:r w:rsidRPr="00FA336A">
              <w:rPr>
                <w:b/>
                <w:sz w:val="13"/>
                <w:szCs w:val="13"/>
                <w:lang w:val="en-US"/>
              </w:rPr>
              <w:t>40,627,257</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bookmarkStart w:id="1710" w:name="BBDFC01AG038"/>
            <w:bookmarkEnd w:id="1710"/>
            <w:r w:rsidRPr="00FA336A">
              <w:rPr>
                <w:b/>
                <w:sz w:val="13"/>
                <w:szCs w:val="13"/>
                <w:lang w:val="en-US"/>
              </w:rPr>
              <w:t>(43,048,760)</w:t>
            </w:r>
          </w:p>
        </w:tc>
      </w:tr>
      <w:bookmarkEnd w:id="1707"/>
      <w:bookmarkEnd w:id="1708"/>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jc w:val="left"/>
              <w:rPr>
                <w:sz w:val="13"/>
                <w:szCs w:val="13"/>
                <w:lang w:val="en-US"/>
              </w:rPr>
            </w:pP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r>
      <w:tr w:rsidR="000C7D2A" w:rsidRPr="00870EC3"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60"/>
              <w:jc w:val="left"/>
              <w:rPr>
                <w:b/>
                <w:sz w:val="13"/>
                <w:szCs w:val="13"/>
                <w:lang w:val="en-US"/>
              </w:rPr>
            </w:pPr>
            <w:bookmarkStart w:id="1711" w:name="BBDFC0100040" w:colFirst="0" w:colLast="0"/>
            <w:bookmarkStart w:id="1712" w:name="BBDFC01AA040" w:colFirst="0" w:colLast="0"/>
            <w:bookmarkStart w:id="1713" w:name="BBDFC01AF040" w:colFirst="0" w:colLast="0"/>
            <w:bookmarkStart w:id="1714" w:name="BBDFC01AG040" w:colFirst="0" w:colLast="0"/>
            <w:r w:rsidRPr="00FA336A">
              <w:rPr>
                <w:b/>
                <w:sz w:val="13"/>
                <w:szCs w:val="13"/>
                <w:lang w:val="en-US"/>
              </w:rPr>
              <w:t>Cash flows from investing activities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b/>
                <w:sz w:val="13"/>
                <w:szCs w:val="13"/>
                <w:lang w:val="en-US"/>
              </w:rPr>
            </w:pP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15" w:name="BBDFC0100041" w:colFirst="0" w:colLast="0"/>
            <w:bookmarkStart w:id="1716" w:name="BBDFC01AA041" w:colFirst="1" w:colLast="1"/>
            <w:bookmarkEnd w:id="1711"/>
            <w:bookmarkEnd w:id="1712"/>
            <w:bookmarkEnd w:id="1713"/>
            <w:bookmarkEnd w:id="1714"/>
            <w:r w:rsidRPr="00FA336A">
              <w:rPr>
                <w:sz w:val="13"/>
                <w:szCs w:val="13"/>
                <w:lang w:val="en-US"/>
              </w:rPr>
              <w:t>Acquisition of securities available for sale</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17" w:name="BBDFC01AF041"/>
            <w:bookmarkEnd w:id="1717"/>
            <w:r w:rsidRPr="00FA336A">
              <w:rPr>
                <w:sz w:val="13"/>
                <w:szCs w:val="13"/>
                <w:lang w:val="en-US"/>
              </w:rPr>
              <w:t>(92,762,638)</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18" w:name="BBDFC01AG041"/>
            <w:bookmarkEnd w:id="1718"/>
            <w:r w:rsidRPr="00FA336A">
              <w:rPr>
                <w:sz w:val="13"/>
                <w:szCs w:val="13"/>
                <w:lang w:val="en-US"/>
              </w:rPr>
              <w:t>(58,177,357)</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19" w:name="BBDFC0100067" w:colFirst="0" w:colLast="0"/>
            <w:bookmarkEnd w:id="1715"/>
            <w:bookmarkEnd w:id="1716"/>
            <w:r w:rsidRPr="00FA336A">
              <w:rPr>
                <w:sz w:val="13"/>
                <w:szCs w:val="13"/>
                <w:lang w:val="en-US"/>
              </w:rPr>
              <w:t>Proceeds from sale of securities available for sale</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20" w:name="BBDFC01AA067"/>
            <w:bookmarkEnd w:id="1720"/>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21" w:name="BBDFC01AF067"/>
            <w:bookmarkEnd w:id="1721"/>
            <w:r w:rsidRPr="00FA336A">
              <w:rPr>
                <w:sz w:val="13"/>
                <w:szCs w:val="13"/>
                <w:lang w:val="en-US"/>
              </w:rPr>
              <w:t>66,606,878</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22" w:name="BBDFC01AG067"/>
            <w:bookmarkEnd w:id="1722"/>
            <w:r w:rsidRPr="00FA336A">
              <w:rPr>
                <w:sz w:val="13"/>
                <w:szCs w:val="13"/>
                <w:lang w:val="en-US"/>
              </w:rPr>
              <w:t>43,349,363</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23" w:name="BBDFC0100042" w:colFirst="0" w:colLast="0"/>
            <w:bookmarkStart w:id="1724" w:name="BBDFC01AA042" w:colFirst="1" w:colLast="1"/>
            <w:bookmarkEnd w:id="1719"/>
            <w:r w:rsidRPr="00FA336A">
              <w:rPr>
                <w:sz w:val="13"/>
                <w:szCs w:val="13"/>
                <w:lang w:val="en-US"/>
              </w:rPr>
              <w:t>Acquisition of securities held to maturity</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25" w:name="BBDFC01AF042"/>
            <w:bookmarkEnd w:id="1725"/>
            <w:r w:rsidRPr="00FA336A">
              <w:rPr>
                <w:sz w:val="13"/>
                <w:szCs w:val="13"/>
                <w:lang w:val="en-US"/>
              </w:rPr>
              <w:t>(12,776,431)</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26" w:name="BBDFC01AG042"/>
            <w:bookmarkEnd w:id="1726"/>
            <w:r w:rsidRPr="00FA336A">
              <w:rPr>
                <w:sz w:val="13"/>
                <w:szCs w:val="13"/>
                <w:lang w:val="en-US"/>
              </w:rPr>
              <w:t>(958,496)</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27" w:name="BBDFC0100068" w:colFirst="0" w:colLast="0"/>
            <w:bookmarkEnd w:id="1723"/>
            <w:bookmarkEnd w:id="1724"/>
            <w:r w:rsidRPr="00FA336A">
              <w:rPr>
                <w:sz w:val="13"/>
                <w:szCs w:val="13"/>
                <w:lang w:val="en-US"/>
              </w:rPr>
              <w:t>Proceeds from sale of securities held to maturity</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28" w:name="BBDFC01AA068"/>
            <w:bookmarkEnd w:id="1728"/>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29" w:name="BBDFC01AF068"/>
            <w:bookmarkEnd w:id="1729"/>
            <w:r w:rsidRPr="00FA336A">
              <w:rPr>
                <w:sz w:val="13"/>
                <w:szCs w:val="13"/>
                <w:lang w:val="en-US"/>
              </w:rPr>
              <w:t>2,511,348</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30" w:name="BBDFC01AG068"/>
            <w:bookmarkEnd w:id="1730"/>
            <w:r w:rsidRPr="00FA336A">
              <w:rPr>
                <w:sz w:val="13"/>
                <w:szCs w:val="13"/>
                <w:lang w:val="en-US"/>
              </w:rPr>
              <w:t>1,249,080</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31" w:name="BBDFC0100043" w:colFirst="0" w:colLast="0"/>
            <w:bookmarkStart w:id="1732" w:name="BBDFC01AA043" w:colFirst="1" w:colLast="1"/>
            <w:bookmarkEnd w:id="1727"/>
            <w:r w:rsidRPr="00FA336A">
              <w:rPr>
                <w:sz w:val="13"/>
                <w:szCs w:val="13"/>
                <w:lang w:val="en-US"/>
              </w:rPr>
              <w:t>Dividends received from associates and joint ventures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33" w:name="BBDFC01AF043"/>
            <w:bookmarkEnd w:id="1733"/>
            <w:r w:rsidRPr="00FA336A">
              <w:rPr>
                <w:sz w:val="13"/>
                <w:szCs w:val="13"/>
                <w:lang w:val="en-US"/>
              </w:rPr>
              <w:t>2,459,950</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34" w:name="BBDFC01AG043"/>
            <w:bookmarkEnd w:id="1734"/>
            <w:r w:rsidRPr="00FA336A">
              <w:rPr>
                <w:sz w:val="13"/>
                <w:szCs w:val="13"/>
                <w:lang w:val="en-US"/>
              </w:rPr>
              <w:t>2,810,777</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35" w:name="BBDFC0100044" w:colFirst="0" w:colLast="0"/>
            <w:bookmarkStart w:id="1736" w:name="BBDFC01AA044" w:colFirst="1" w:colLast="1"/>
            <w:bookmarkEnd w:id="1731"/>
            <w:bookmarkEnd w:id="1732"/>
            <w:r w:rsidRPr="00FA336A">
              <w:rPr>
                <w:sz w:val="13"/>
                <w:szCs w:val="13"/>
                <w:lang w:val="en-US"/>
              </w:rPr>
              <w:t>Acquisition of property, plant and equipment in use</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37" w:name="BBDFC01AF044"/>
            <w:bookmarkEnd w:id="1737"/>
            <w:r w:rsidRPr="00FA336A">
              <w:rPr>
                <w:sz w:val="13"/>
                <w:szCs w:val="13"/>
                <w:lang w:val="en-US"/>
              </w:rPr>
              <w:t>(802,591)</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38" w:name="BBDFC01AG044"/>
            <w:bookmarkEnd w:id="1738"/>
            <w:r w:rsidRPr="00FA336A">
              <w:rPr>
                <w:sz w:val="13"/>
                <w:szCs w:val="13"/>
                <w:lang w:val="en-US"/>
              </w:rPr>
              <w:t>(524,143)</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39" w:name="BBDFC0100069" w:colFirst="0" w:colLast="0"/>
            <w:bookmarkEnd w:id="1735"/>
            <w:bookmarkEnd w:id="1736"/>
            <w:r w:rsidRPr="00FA336A">
              <w:rPr>
                <w:sz w:val="13"/>
                <w:szCs w:val="13"/>
                <w:lang w:val="en-US"/>
              </w:rPr>
              <w:t>Disposal of property, plant and equipment in use</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40" w:name="BBDFC01AA069"/>
            <w:bookmarkEnd w:id="1740"/>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41" w:name="BBDFC01AF069"/>
            <w:bookmarkEnd w:id="1741"/>
            <w:r w:rsidRPr="00FA336A">
              <w:rPr>
                <w:sz w:val="13"/>
                <w:szCs w:val="13"/>
                <w:lang w:val="en-US"/>
              </w:rPr>
              <w:t>12,694</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42" w:name="BBDFC01AG069"/>
            <w:bookmarkEnd w:id="1742"/>
            <w:r w:rsidRPr="00FA336A">
              <w:rPr>
                <w:sz w:val="13"/>
                <w:szCs w:val="13"/>
                <w:lang w:val="en-US"/>
              </w:rPr>
              <w:t>5,099</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43" w:name="BBDFC0100045" w:colFirst="0" w:colLast="0"/>
            <w:bookmarkStart w:id="1744" w:name="BBDFC01AA045" w:colFirst="1" w:colLast="1"/>
            <w:bookmarkEnd w:id="1739"/>
            <w:r w:rsidRPr="00FA336A">
              <w:rPr>
                <w:sz w:val="13"/>
                <w:szCs w:val="13"/>
                <w:lang w:val="en-US"/>
              </w:rPr>
              <w:t>(Acquisition) disposal of investments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45" w:name="BBDFC01AF045"/>
            <w:bookmarkEnd w:id="1745"/>
            <w:r w:rsidRPr="00FA336A">
              <w:rPr>
                <w:sz w:val="13"/>
                <w:szCs w:val="13"/>
                <w:lang w:val="en-US"/>
              </w:rPr>
              <w:t>(36,573)</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46" w:name="BBDFC01AG045"/>
            <w:bookmarkEnd w:id="1746"/>
            <w:r w:rsidRPr="00FA336A">
              <w:rPr>
                <w:sz w:val="13"/>
                <w:szCs w:val="13"/>
                <w:lang w:val="en-US"/>
              </w:rPr>
              <w:t>1,068,961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47" w:name="BBDFC0100046" w:colFirst="0" w:colLast="0"/>
            <w:bookmarkStart w:id="1748" w:name="BBDFC01AA046" w:colFirst="1" w:colLast="1"/>
            <w:bookmarkEnd w:id="1743"/>
            <w:bookmarkEnd w:id="1744"/>
            <w:r w:rsidRPr="00FA336A">
              <w:rPr>
                <w:sz w:val="13"/>
                <w:szCs w:val="13"/>
                <w:lang w:val="en-US"/>
              </w:rPr>
              <w:t>Acquisition of intangible assets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49" w:name="BBDFC01AF046"/>
            <w:bookmarkEnd w:id="1749"/>
            <w:r w:rsidRPr="00FA336A">
              <w:rPr>
                <w:sz w:val="13"/>
                <w:szCs w:val="13"/>
                <w:lang w:val="en-US"/>
              </w:rPr>
              <w:t>(360,809)</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50" w:name="BBDFC01AG046"/>
            <w:bookmarkEnd w:id="1750"/>
            <w:r w:rsidRPr="00FA336A">
              <w:rPr>
                <w:sz w:val="13"/>
                <w:szCs w:val="13"/>
                <w:lang w:val="en-US"/>
              </w:rPr>
              <w:t>(478,675)</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51" w:name="BBDFC0100065" w:colFirst="0" w:colLast="0"/>
            <w:bookmarkEnd w:id="1747"/>
            <w:bookmarkEnd w:id="1748"/>
            <w:r w:rsidRPr="00FA336A">
              <w:rPr>
                <w:sz w:val="13"/>
                <w:szCs w:val="13"/>
                <w:lang w:val="en-US"/>
              </w:rPr>
              <w:t>Disposal of intangible assets/deferred assets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52" w:name="BBDFC01AA065"/>
            <w:bookmarkEnd w:id="1752"/>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53" w:name="BBDFC01AF065"/>
            <w:bookmarkEnd w:id="1753"/>
            <w:r w:rsidRPr="00FA336A">
              <w:rPr>
                <w:sz w:val="13"/>
                <w:szCs w:val="13"/>
                <w:lang w:val="en-US"/>
              </w:rPr>
              <w:t>7,265</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54" w:name="BBDFC01AG065"/>
            <w:bookmarkEnd w:id="1754"/>
            <w:r w:rsidRPr="00FA336A">
              <w:rPr>
                <w:sz w:val="13"/>
                <w:szCs w:val="13"/>
                <w:lang w:val="en-US"/>
              </w:rPr>
              <w:t>1,161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755" w:name="BBDFC0100047" w:colFirst="0" w:colLast="0"/>
            <w:bookmarkStart w:id="1756" w:name="BBDFC01AA047" w:colFirst="1" w:colLast="1"/>
            <w:bookmarkEnd w:id="1751"/>
            <w:r w:rsidRPr="00FA336A">
              <w:rPr>
                <w:b/>
                <w:sz w:val="13"/>
                <w:szCs w:val="13"/>
                <w:lang w:val="en-US"/>
              </w:rPr>
              <w:t>CASH USED IN INVESTING ACTIVITIES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57" w:name="BBDFC01AF047"/>
            <w:bookmarkEnd w:id="1757"/>
            <w:r w:rsidRPr="00FA336A">
              <w:rPr>
                <w:b/>
                <w:sz w:val="13"/>
                <w:szCs w:val="13"/>
                <w:lang w:val="en-US"/>
              </w:rPr>
              <w:t>(35,140,907)</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58" w:name="BBDFC01AG047"/>
            <w:bookmarkEnd w:id="1758"/>
            <w:r w:rsidRPr="00FA336A">
              <w:rPr>
                <w:b/>
                <w:sz w:val="13"/>
                <w:szCs w:val="13"/>
                <w:lang w:val="en-US"/>
              </w:rPr>
              <w:t>(11,654,230)</w:t>
            </w:r>
          </w:p>
        </w:tc>
      </w:tr>
      <w:bookmarkEnd w:id="1755"/>
      <w:bookmarkEnd w:id="1756"/>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jc w:val="left"/>
              <w:rPr>
                <w:sz w:val="13"/>
                <w:szCs w:val="13"/>
                <w:lang w:val="en-US"/>
              </w:rPr>
            </w:pP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r>
      <w:tr w:rsidR="000C7D2A" w:rsidRPr="00870EC3"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759" w:name="BBDFC0100049" w:colFirst="0" w:colLast="0"/>
            <w:bookmarkStart w:id="1760" w:name="BBDFC01AA049" w:colFirst="0" w:colLast="0"/>
            <w:bookmarkStart w:id="1761" w:name="BBDFC01AF049" w:colFirst="0" w:colLast="0"/>
            <w:bookmarkStart w:id="1762" w:name="BBDFC01AG049" w:colFirst="0" w:colLast="0"/>
            <w:r w:rsidRPr="00FA336A">
              <w:rPr>
                <w:b/>
                <w:sz w:val="13"/>
                <w:szCs w:val="13"/>
                <w:lang w:val="en-US"/>
              </w:rPr>
              <w:t>Cash flows from financing activities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63" w:name="BBDFC0100050" w:colFirst="0" w:colLast="0"/>
            <w:bookmarkStart w:id="1764" w:name="BBDFC01AA050" w:colFirst="1" w:colLast="1"/>
            <w:bookmarkEnd w:id="1759"/>
            <w:bookmarkEnd w:id="1760"/>
            <w:bookmarkEnd w:id="1761"/>
            <w:bookmarkEnd w:id="1762"/>
            <w:r w:rsidRPr="00FA336A">
              <w:rPr>
                <w:sz w:val="13"/>
                <w:szCs w:val="13"/>
                <w:lang w:val="en-US"/>
              </w:rPr>
              <w:t>Change in non-controlling interests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65" w:name="BBDFC01AF050"/>
            <w:bookmarkEnd w:id="1765"/>
            <w:r w:rsidRPr="00FA336A">
              <w:rPr>
                <w:sz w:val="13"/>
                <w:szCs w:val="13"/>
                <w:lang w:val="en-US"/>
              </w:rPr>
              <w:t>(103,255)</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66" w:name="BBDFC01AG050"/>
            <w:bookmarkEnd w:id="1766"/>
            <w:r w:rsidRPr="00FA336A">
              <w:rPr>
                <w:sz w:val="13"/>
                <w:szCs w:val="13"/>
                <w:lang w:val="en-US"/>
              </w:rPr>
              <w:t>466,281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67" w:name="BBDFC0100051" w:colFirst="0" w:colLast="0"/>
            <w:bookmarkStart w:id="1768" w:name="BBDFC01AA051" w:colFirst="1" w:colLast="1"/>
            <w:bookmarkEnd w:id="1763"/>
            <w:bookmarkEnd w:id="1764"/>
            <w:r w:rsidRPr="00FA336A">
              <w:rPr>
                <w:sz w:val="13"/>
                <w:szCs w:val="13"/>
                <w:lang w:val="en-US"/>
              </w:rPr>
              <w:t>(Decrease) increase in subordinated debts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69" w:name="BBDFC01AF051"/>
            <w:bookmarkEnd w:id="1769"/>
            <w:r w:rsidRPr="00FA336A">
              <w:rPr>
                <w:sz w:val="13"/>
                <w:szCs w:val="13"/>
                <w:lang w:val="en-US"/>
              </w:rPr>
              <w:t>(4,615,595)</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70" w:name="BBDFC01AG051"/>
            <w:bookmarkEnd w:id="1770"/>
            <w:r w:rsidRPr="00FA336A">
              <w:rPr>
                <w:sz w:val="13"/>
                <w:szCs w:val="13"/>
                <w:lang w:val="en-US"/>
              </w:rPr>
              <w:t>967,651</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71" w:name="BBDFC0100052" w:colFirst="0" w:colLast="0"/>
            <w:bookmarkStart w:id="1772" w:name="BBDFC01AA052" w:colFirst="1" w:colLast="1"/>
            <w:bookmarkEnd w:id="1767"/>
            <w:bookmarkEnd w:id="1768"/>
            <w:r w:rsidRPr="00FA336A">
              <w:rPr>
                <w:sz w:val="13"/>
                <w:szCs w:val="13"/>
                <w:lang w:val="en-US"/>
              </w:rPr>
              <w:t>(Decrease) increase in equity and debt hybrid securities</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73" w:name="BBDFC01AF052"/>
            <w:bookmarkEnd w:id="1773"/>
            <w:r w:rsidRPr="00FA336A">
              <w:rPr>
                <w:sz w:val="13"/>
                <w:szCs w:val="13"/>
                <w:lang w:val="en-US"/>
              </w:rPr>
              <w:t>2,686,825</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74" w:name="BBDFC01AG052"/>
            <w:bookmarkEnd w:id="1774"/>
            <w:r w:rsidRPr="00FA336A">
              <w:rPr>
                <w:sz w:val="13"/>
                <w:szCs w:val="13"/>
                <w:lang w:val="en-US"/>
              </w:rPr>
              <w:t>(212,741)</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75" w:name="BBDFC0100053" w:colFirst="0" w:colLast="0"/>
            <w:bookmarkStart w:id="1776" w:name="BBDFC01AA053" w:colFirst="1" w:colLast="1"/>
            <w:bookmarkEnd w:id="1771"/>
            <w:bookmarkEnd w:id="1772"/>
            <w:r>
              <w:rPr>
                <w:sz w:val="13"/>
                <w:szCs w:val="13"/>
                <w:lang w:val="en-US"/>
              </w:rPr>
              <w:t>D</w:t>
            </w:r>
            <w:r w:rsidRPr="00FA336A">
              <w:rPr>
                <w:sz w:val="13"/>
                <w:szCs w:val="13"/>
                <w:lang w:val="en-US"/>
              </w:rPr>
              <w:t>isposal of treasury shares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77" w:name="BBDFC01AF053"/>
            <w:bookmarkEnd w:id="1777"/>
            <w:r w:rsidRPr="00FA336A">
              <w:rPr>
                <w:sz w:val="13"/>
                <w:szCs w:val="13"/>
                <w:lang w:val="en-US"/>
              </w:rPr>
              <w:t>16,612</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78" w:name="BBDFC01AG053"/>
            <w:bookmarkEnd w:id="1778"/>
            <w:r w:rsidRPr="00FA336A">
              <w:rPr>
                <w:sz w:val="13"/>
                <w:szCs w:val="13"/>
                <w:lang w:val="en-US"/>
              </w:rPr>
              <w:t>4,706</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79" w:name="BBDFC0100055" w:colFirst="0" w:colLast="0"/>
            <w:bookmarkStart w:id="1780" w:name="BBDFC01AA055" w:colFirst="1" w:colLast="1"/>
            <w:bookmarkEnd w:id="1775"/>
            <w:bookmarkEnd w:id="1776"/>
            <w:r w:rsidRPr="00FA336A">
              <w:rPr>
                <w:sz w:val="13"/>
                <w:szCs w:val="13"/>
                <w:lang w:val="en-US"/>
              </w:rPr>
              <w:t>Interest on own capital paid</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81" w:name="BBDFC01AF055"/>
            <w:bookmarkEnd w:id="1781"/>
            <w:r w:rsidRPr="00FA336A">
              <w:rPr>
                <w:sz w:val="13"/>
                <w:szCs w:val="13"/>
                <w:lang w:val="en-US"/>
              </w:rPr>
              <w:t>(2,695,187)</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82" w:name="BBDFC01AG055"/>
            <w:bookmarkEnd w:id="1782"/>
            <w:r w:rsidRPr="00FA336A">
              <w:rPr>
                <w:sz w:val="13"/>
                <w:szCs w:val="13"/>
                <w:lang w:val="en-US"/>
              </w:rPr>
              <w:t>(1,772,050)</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783" w:name="BBDFC0100056" w:colFirst="0" w:colLast="0"/>
            <w:bookmarkStart w:id="1784" w:name="BBDFC01AA056" w:colFirst="1" w:colLast="1"/>
            <w:bookmarkEnd w:id="1779"/>
            <w:bookmarkEnd w:id="1780"/>
            <w:r w:rsidRPr="00FA336A">
              <w:rPr>
                <w:b/>
                <w:sz w:val="13"/>
                <w:szCs w:val="13"/>
                <w:lang w:val="en-US"/>
              </w:rPr>
              <w:t>CASH USED IN FINANCING ACTIVITIES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85" w:name="BBDFC01AF056"/>
            <w:bookmarkEnd w:id="1785"/>
            <w:r w:rsidRPr="00FA336A">
              <w:rPr>
                <w:b/>
                <w:sz w:val="13"/>
                <w:szCs w:val="13"/>
                <w:lang w:val="en-US"/>
              </w:rPr>
              <w:t>(4,710,600)</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86" w:name="BBDFC01AG056"/>
            <w:bookmarkEnd w:id="1786"/>
            <w:r w:rsidRPr="00FA336A">
              <w:rPr>
                <w:b/>
                <w:sz w:val="13"/>
                <w:szCs w:val="13"/>
                <w:lang w:val="en-US"/>
              </w:rPr>
              <w:t>(546,153)</w:t>
            </w:r>
          </w:p>
        </w:tc>
      </w:tr>
      <w:bookmarkEnd w:id="1783"/>
      <w:bookmarkEnd w:id="1784"/>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jc w:val="left"/>
              <w:rPr>
                <w:sz w:val="13"/>
                <w:szCs w:val="13"/>
                <w:lang w:val="en-US"/>
              </w:rPr>
            </w:pP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787" w:name="BBDFC0100058" w:colFirst="0" w:colLast="0"/>
            <w:bookmarkStart w:id="1788" w:name="BBDFC01AA058" w:colFirst="1" w:colLast="1"/>
            <w:r w:rsidRPr="00FA336A">
              <w:rPr>
                <w:b/>
                <w:sz w:val="13"/>
                <w:szCs w:val="13"/>
                <w:lang w:val="en-US"/>
              </w:rPr>
              <w:t>Net variation of cash and cash equivalents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89" w:name="BBDFC01AF058"/>
            <w:bookmarkEnd w:id="1789"/>
            <w:r w:rsidRPr="00FA336A">
              <w:rPr>
                <w:b/>
                <w:sz w:val="13"/>
                <w:szCs w:val="13"/>
                <w:lang w:val="en-US"/>
              </w:rPr>
              <w:t>775,750</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790" w:name="BBDFC01AG058"/>
            <w:bookmarkEnd w:id="1790"/>
            <w:r w:rsidRPr="00FA336A">
              <w:rPr>
                <w:b/>
                <w:sz w:val="13"/>
                <w:szCs w:val="13"/>
                <w:lang w:val="en-US"/>
              </w:rPr>
              <w:t>(55,249,143)</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91" w:name="BBDFC0100059" w:colFirst="0" w:colLast="0"/>
            <w:bookmarkStart w:id="1792" w:name="BBDFC01AA059" w:colFirst="1" w:colLast="1"/>
            <w:bookmarkEnd w:id="1787"/>
            <w:bookmarkEnd w:id="1788"/>
            <w:r w:rsidRPr="00FA336A">
              <w:rPr>
                <w:sz w:val="13"/>
                <w:szCs w:val="13"/>
                <w:lang w:val="en-US"/>
              </w:rPr>
              <w:t>At the beginning of the period</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93" w:name="BBDFC01AF059"/>
            <w:bookmarkEnd w:id="1793"/>
            <w:r>
              <w:rPr>
                <w:sz w:val="13"/>
                <w:szCs w:val="13"/>
                <w:lang w:val="en-US"/>
              </w:rPr>
              <w:t>47,</w:t>
            </w:r>
            <w:r w:rsidRPr="00FA336A">
              <w:rPr>
                <w:sz w:val="13"/>
                <w:szCs w:val="13"/>
                <w:lang w:val="en-US"/>
              </w:rPr>
              <w:t>183</w:t>
            </w:r>
            <w:r>
              <w:rPr>
                <w:sz w:val="13"/>
                <w:szCs w:val="13"/>
                <w:lang w:val="en-US"/>
              </w:rPr>
              <w:t>,</w:t>
            </w:r>
            <w:r w:rsidRPr="00FA336A">
              <w:rPr>
                <w:sz w:val="13"/>
                <w:szCs w:val="13"/>
                <w:lang w:val="en-US"/>
              </w:rPr>
              <w:t>948</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794" w:name="BBDFC01AG059"/>
            <w:bookmarkEnd w:id="1794"/>
            <w:r w:rsidRPr="00FA336A">
              <w:rPr>
                <w:sz w:val="13"/>
                <w:szCs w:val="13"/>
                <w:lang w:val="en-US"/>
              </w:rPr>
              <w:t>103,123,670</w:t>
            </w:r>
          </w:p>
        </w:tc>
      </w:tr>
      <w:tr w:rsidR="000C7D2A" w:rsidRPr="00FA336A" w:rsidTr="000C7D2A">
        <w:trPr>
          <w:cantSplit/>
        </w:trPr>
        <w:tc>
          <w:tcPr>
            <w:tcW w:w="5599"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ind w:left="120"/>
              <w:jc w:val="left"/>
              <w:rPr>
                <w:sz w:val="13"/>
                <w:szCs w:val="13"/>
                <w:lang w:val="en-US"/>
              </w:rPr>
            </w:pPr>
            <w:bookmarkStart w:id="1795" w:name="BBDFC0100060" w:colFirst="0" w:colLast="0"/>
            <w:bookmarkStart w:id="1796" w:name="BBDFC01AA060" w:colFirst="1" w:colLast="1"/>
            <w:bookmarkEnd w:id="1791"/>
            <w:bookmarkEnd w:id="1792"/>
            <w:r w:rsidRPr="00FA336A">
              <w:rPr>
                <w:sz w:val="13"/>
                <w:szCs w:val="13"/>
                <w:lang w:val="en-US"/>
              </w:rPr>
              <w:t>Effect of changes in foreign exchange rates in cash and cash equivalents</w:t>
            </w:r>
          </w:p>
        </w:tc>
        <w:tc>
          <w:tcPr>
            <w:tcW w:w="977"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97" w:name="BBDFC01AF060"/>
            <w:bookmarkEnd w:id="1797"/>
            <w:r w:rsidRPr="00FA336A">
              <w:rPr>
                <w:sz w:val="13"/>
                <w:szCs w:val="13"/>
                <w:lang w:val="en-US"/>
              </w:rPr>
              <w:t>3,633,664</w:t>
            </w:r>
          </w:p>
        </w:tc>
        <w:tc>
          <w:tcPr>
            <w:tcW w:w="1588" w:type="dxa"/>
            <w:tcBorders>
              <w:bottom w:val="single" w:sz="4" w:space="0" w:color="FFFFFF" w:themeColor="background1"/>
            </w:tcBorders>
            <w:shd w:val="solid" w:color="E6E6E6" w:fill="auto"/>
            <w:vAlign w:val="center"/>
          </w:tcPr>
          <w:p w:rsidR="000C7D2A" w:rsidRPr="00FA336A" w:rsidRDefault="000C7D2A" w:rsidP="005865F2">
            <w:pPr>
              <w:pStyle w:val="070-TabelaPadro"/>
              <w:spacing w:before="20" w:after="18"/>
              <w:rPr>
                <w:sz w:val="13"/>
                <w:szCs w:val="13"/>
                <w:lang w:val="en-US"/>
              </w:rPr>
            </w:pPr>
            <w:bookmarkStart w:id="1798" w:name="BBDFC01AG060"/>
            <w:bookmarkEnd w:id="1798"/>
            <w:r w:rsidRPr="00FA336A">
              <w:rPr>
                <w:sz w:val="13"/>
                <w:szCs w:val="13"/>
                <w:lang w:val="en-US"/>
              </w:rPr>
              <w:t>(1,161,198)</w:t>
            </w:r>
          </w:p>
        </w:tc>
      </w:tr>
      <w:tr w:rsidR="000C7D2A" w:rsidRPr="00FA336A" w:rsidTr="000C7D2A">
        <w:trPr>
          <w:cantSplit/>
        </w:trPr>
        <w:tc>
          <w:tcPr>
            <w:tcW w:w="5599"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ind w:left="120"/>
              <w:jc w:val="left"/>
              <w:rPr>
                <w:sz w:val="13"/>
                <w:szCs w:val="13"/>
                <w:lang w:val="en-US"/>
              </w:rPr>
            </w:pPr>
            <w:bookmarkStart w:id="1799" w:name="BBDFC0100061" w:colFirst="0" w:colLast="0"/>
            <w:bookmarkStart w:id="1800" w:name="BBDFC01AA061" w:colFirst="1" w:colLast="1"/>
            <w:bookmarkEnd w:id="1795"/>
            <w:bookmarkEnd w:id="1796"/>
            <w:r w:rsidRPr="00FA336A">
              <w:rPr>
                <w:sz w:val="13"/>
                <w:szCs w:val="13"/>
                <w:lang w:val="en-US"/>
              </w:rPr>
              <w:t>At the end of the period</w:t>
            </w:r>
          </w:p>
        </w:tc>
        <w:tc>
          <w:tcPr>
            <w:tcW w:w="977"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801" w:name="BBDFC01AF061"/>
            <w:bookmarkEnd w:id="1801"/>
            <w:r w:rsidRPr="00FA336A">
              <w:rPr>
                <w:sz w:val="13"/>
                <w:szCs w:val="13"/>
                <w:lang w:val="en-US"/>
              </w:rPr>
              <w:t>51</w:t>
            </w:r>
            <w:r>
              <w:rPr>
                <w:sz w:val="13"/>
                <w:szCs w:val="13"/>
                <w:lang w:val="en-US"/>
              </w:rPr>
              <w:t>,</w:t>
            </w:r>
            <w:r w:rsidRPr="00FA336A">
              <w:rPr>
                <w:sz w:val="13"/>
                <w:szCs w:val="13"/>
                <w:lang w:val="en-US"/>
              </w:rPr>
              <w:t>593</w:t>
            </w:r>
            <w:r>
              <w:rPr>
                <w:sz w:val="13"/>
                <w:szCs w:val="13"/>
                <w:lang w:val="en-US"/>
              </w:rPr>
              <w:t>,</w:t>
            </w:r>
            <w:r w:rsidRPr="00FA336A">
              <w:rPr>
                <w:sz w:val="13"/>
                <w:szCs w:val="13"/>
                <w:lang w:val="en-US"/>
              </w:rPr>
              <w:t>362</w:t>
            </w:r>
          </w:p>
        </w:tc>
        <w:tc>
          <w:tcPr>
            <w:tcW w:w="1588" w:type="dxa"/>
            <w:tcBorders>
              <w:bottom w:val="single" w:sz="4" w:space="0" w:color="FFFFFF" w:themeColor="background1"/>
            </w:tcBorders>
            <w:shd w:val="solid" w:color="F3F3F3" w:fill="auto"/>
            <w:vAlign w:val="center"/>
          </w:tcPr>
          <w:p w:rsidR="000C7D2A" w:rsidRPr="00FA336A" w:rsidRDefault="000C7D2A" w:rsidP="005865F2">
            <w:pPr>
              <w:pStyle w:val="070-TabelaPadro"/>
              <w:spacing w:before="20" w:after="18"/>
              <w:rPr>
                <w:sz w:val="13"/>
                <w:szCs w:val="13"/>
                <w:lang w:val="en-US"/>
              </w:rPr>
            </w:pPr>
            <w:bookmarkStart w:id="1802" w:name="BBDFC01AG061"/>
            <w:bookmarkEnd w:id="1802"/>
            <w:r w:rsidRPr="00FA336A">
              <w:rPr>
                <w:sz w:val="13"/>
                <w:szCs w:val="13"/>
                <w:lang w:val="en-US"/>
              </w:rPr>
              <w:t>46,713,329</w:t>
            </w:r>
          </w:p>
        </w:tc>
      </w:tr>
      <w:tr w:rsidR="000C7D2A" w:rsidRPr="00FA336A" w:rsidTr="000C7D2A">
        <w:trPr>
          <w:cantSplit/>
        </w:trPr>
        <w:tc>
          <w:tcPr>
            <w:tcW w:w="5599" w:type="dxa"/>
            <w:tcBorders>
              <w:bottom w:val="single" w:sz="4" w:space="0" w:color="CCCCCC"/>
            </w:tcBorders>
            <w:shd w:val="solid" w:color="E6E6E6" w:fill="auto"/>
            <w:vAlign w:val="center"/>
          </w:tcPr>
          <w:p w:rsidR="000C7D2A" w:rsidRPr="00FA336A" w:rsidRDefault="000C7D2A" w:rsidP="005865F2">
            <w:pPr>
              <w:pStyle w:val="070-TabelaPadro"/>
              <w:spacing w:before="20" w:after="18"/>
              <w:ind w:left="60"/>
              <w:jc w:val="left"/>
              <w:rPr>
                <w:b/>
                <w:sz w:val="13"/>
                <w:szCs w:val="13"/>
                <w:lang w:val="en-US"/>
              </w:rPr>
            </w:pPr>
            <w:bookmarkStart w:id="1803" w:name="BBDFC0100062" w:colFirst="0" w:colLast="0"/>
            <w:bookmarkStart w:id="1804" w:name="BBDFC01AA062" w:colFirst="1" w:colLast="1"/>
            <w:bookmarkEnd w:id="1799"/>
            <w:bookmarkEnd w:id="1800"/>
            <w:r w:rsidRPr="00FA336A">
              <w:rPr>
                <w:b/>
                <w:sz w:val="13"/>
                <w:szCs w:val="13"/>
                <w:lang w:val="en-US"/>
              </w:rPr>
              <w:t>Increase (decrease) in cash and cash equivalents</w:t>
            </w:r>
          </w:p>
        </w:tc>
        <w:tc>
          <w:tcPr>
            <w:tcW w:w="977" w:type="dxa"/>
            <w:tcBorders>
              <w:bottom w:val="single" w:sz="4" w:space="0" w:color="CCCCCC"/>
            </w:tcBorders>
            <w:shd w:val="solid" w:color="E6E6E6" w:fill="auto"/>
            <w:vAlign w:val="center"/>
          </w:tcPr>
          <w:p w:rsidR="000C7D2A" w:rsidRPr="00FA336A" w:rsidRDefault="000C7D2A" w:rsidP="005865F2">
            <w:pPr>
              <w:pStyle w:val="070-TabelaPadro"/>
              <w:spacing w:before="20" w:after="18"/>
              <w:rPr>
                <w:b/>
                <w:sz w:val="13"/>
                <w:szCs w:val="13"/>
                <w:lang w:val="en-US"/>
              </w:rPr>
            </w:pPr>
          </w:p>
        </w:tc>
        <w:tc>
          <w:tcPr>
            <w:tcW w:w="1588" w:type="dxa"/>
            <w:tcBorders>
              <w:bottom w:val="single" w:sz="4" w:space="0" w:color="CCCCCC"/>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805" w:name="BBDFC01AF062"/>
            <w:bookmarkEnd w:id="1805"/>
            <w:r w:rsidRPr="00FA336A">
              <w:rPr>
                <w:b/>
                <w:sz w:val="13"/>
                <w:szCs w:val="13"/>
                <w:lang w:val="en-US"/>
              </w:rPr>
              <w:t>775,750</w:t>
            </w:r>
          </w:p>
        </w:tc>
        <w:tc>
          <w:tcPr>
            <w:tcW w:w="1588" w:type="dxa"/>
            <w:tcBorders>
              <w:bottom w:val="single" w:sz="4" w:space="0" w:color="CCCCCC"/>
            </w:tcBorders>
            <w:shd w:val="solid" w:color="E6E6E6" w:fill="auto"/>
            <w:vAlign w:val="center"/>
          </w:tcPr>
          <w:p w:rsidR="000C7D2A" w:rsidRPr="00FA336A" w:rsidRDefault="000C7D2A" w:rsidP="005865F2">
            <w:pPr>
              <w:pStyle w:val="070-TabelaPadro"/>
              <w:spacing w:before="20" w:after="18"/>
              <w:rPr>
                <w:b/>
                <w:sz w:val="13"/>
                <w:szCs w:val="13"/>
                <w:lang w:val="en-US"/>
              </w:rPr>
            </w:pPr>
            <w:bookmarkStart w:id="1806" w:name="BBDFC01AG062"/>
            <w:bookmarkEnd w:id="1806"/>
            <w:r w:rsidRPr="00FA336A">
              <w:rPr>
                <w:b/>
                <w:sz w:val="13"/>
                <w:szCs w:val="13"/>
                <w:lang w:val="en-US"/>
              </w:rPr>
              <w:t>(55,249,143)</w:t>
            </w:r>
          </w:p>
        </w:tc>
      </w:tr>
    </w:tbl>
    <w:bookmarkEnd w:id="1562"/>
    <w:bookmarkEnd w:id="1803"/>
    <w:bookmarkEnd w:id="1804"/>
    <w:p w:rsidR="00AF2CAF" w:rsidRPr="00FB0419" w:rsidRDefault="000C7D2A" w:rsidP="00EE41D7">
      <w:pPr>
        <w:pStyle w:val="072-Rodapdatabela"/>
        <w:rPr>
          <w:lang w:val="en-US"/>
        </w:rPr>
      </w:pPr>
      <w:r w:rsidRPr="00A41E7E">
        <w:rPr>
          <w:lang w:val="en-US"/>
        </w:rPr>
        <w:t>See the accompanying notes to the financial statements.</w:t>
      </w:r>
    </w:p>
    <w:p w:rsidR="00AF2CAF" w:rsidRPr="00FB0419" w:rsidRDefault="00AF2CAF" w:rsidP="00AF2CAF">
      <w:pPr>
        <w:pStyle w:val="050-TextoPadro"/>
        <w:rPr>
          <w:lang w:val="en-US"/>
        </w:rPr>
        <w:sectPr w:rsidR="00AF2CAF" w:rsidRPr="00FB0419" w:rsidSect="00EE41D7">
          <w:headerReference w:type="even" r:id="rId33"/>
          <w:headerReference w:type="default" r:id="rId34"/>
          <w:footerReference w:type="even" r:id="rId35"/>
          <w:headerReference w:type="first" r:id="rId36"/>
          <w:footerReference w:type="first" r:id="rId37"/>
          <w:pgSz w:w="11907" w:h="16840" w:code="9"/>
          <w:pgMar w:top="2126" w:right="851" w:bottom="1134" w:left="1418" w:header="425" w:footer="425" w:gutter="0"/>
          <w:cols w:space="283"/>
          <w:docGrid w:linePitch="326"/>
        </w:sectPr>
      </w:pPr>
    </w:p>
    <w:p w:rsidR="00AF2CAF" w:rsidRPr="00F5550B" w:rsidRDefault="00AF2CAF" w:rsidP="00EE41D7">
      <w:pPr>
        <w:pStyle w:val="020-TtulodeDocumento"/>
        <w:numPr>
          <w:ilvl w:val="0"/>
          <w:numId w:val="0"/>
        </w:numPr>
        <w:rPr>
          <w:lang w:val="en-US"/>
        </w:rPr>
      </w:pPr>
      <w:bookmarkStart w:id="1807" w:name="_Toc529380867"/>
      <w:bookmarkStart w:id="1808" w:name="BBDVA_Titulo"/>
      <w:r w:rsidRPr="00F5550B">
        <w:rPr>
          <w:lang w:val="en-US"/>
        </w:rPr>
        <w:t>STATEMENT OF VALUE ADDED</w:t>
      </w:r>
      <w:bookmarkEnd w:id="1807"/>
      <w:bookmarkEnd w:id="180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VA.01 - STATEMENTS OF VALUE ADDED"/>
        <w:tblDescription w:val="PubliCon - Sistema de Gerenciamento do Documentos Contábeis para Publicação&#10;&#10;Última atualização do mapa do quadro em: "/>
      </w:tblPr>
      <w:tblGrid>
        <w:gridCol w:w="4525"/>
        <w:gridCol w:w="582"/>
        <w:gridCol w:w="1320"/>
        <w:gridCol w:w="1320"/>
        <w:gridCol w:w="1164"/>
        <w:gridCol w:w="841"/>
      </w:tblGrid>
      <w:tr w:rsidR="00AF2CAF" w:rsidRPr="00F5550B" w:rsidTr="000C7D2A">
        <w:trPr>
          <w:cantSplit/>
          <w:tblHeader/>
        </w:trPr>
        <w:tc>
          <w:tcPr>
            <w:tcW w:w="3969" w:type="dxa"/>
            <w:tcBorders>
              <w:bottom w:val="single" w:sz="4" w:space="0" w:color="FFFFFF" w:themeColor="background1"/>
            </w:tcBorders>
            <w:shd w:val="solid" w:color="C3D7F0" w:fill="auto"/>
            <w:vAlign w:val="center"/>
          </w:tcPr>
          <w:p w:rsidR="00AF2CAF" w:rsidRPr="00F5550B" w:rsidRDefault="00AF2CAF" w:rsidP="00EE41D7">
            <w:pPr>
              <w:pStyle w:val="070-TabelaPadro"/>
              <w:jc w:val="center"/>
              <w:rPr>
                <w:b/>
                <w:sz w:val="12"/>
              </w:rPr>
            </w:pPr>
            <w:bookmarkStart w:id="1809" w:name="BBDVA01"/>
          </w:p>
        </w:tc>
        <w:tc>
          <w:tcPr>
            <w:tcW w:w="510" w:type="dxa"/>
            <w:tcBorders>
              <w:bottom w:val="single" w:sz="4" w:space="0" w:color="FFFFFF" w:themeColor="background1"/>
            </w:tcBorders>
            <w:shd w:val="solid" w:color="C3D7F0" w:fill="auto"/>
            <w:vAlign w:val="center"/>
          </w:tcPr>
          <w:p w:rsidR="00AF2CAF" w:rsidRPr="00F5550B" w:rsidRDefault="00AF2CAF" w:rsidP="00EE41D7">
            <w:pPr>
              <w:pStyle w:val="070-TabelaPadro"/>
              <w:jc w:val="center"/>
              <w:rPr>
                <w:b/>
                <w:sz w:val="12"/>
              </w:rPr>
            </w:pPr>
            <w:r>
              <w:rPr>
                <w:b/>
                <w:sz w:val="12"/>
              </w:rPr>
              <w:t>Note</w:t>
            </w:r>
          </w:p>
        </w:tc>
        <w:tc>
          <w:tcPr>
            <w:tcW w:w="2314" w:type="dxa"/>
            <w:gridSpan w:val="2"/>
            <w:tcBorders>
              <w:bottom w:val="single" w:sz="4" w:space="0" w:color="FFFFFF" w:themeColor="background1"/>
            </w:tcBorders>
            <w:shd w:val="solid" w:color="C3D7F0" w:fill="auto"/>
            <w:vAlign w:val="center"/>
          </w:tcPr>
          <w:p w:rsidR="00AF2CAF" w:rsidRPr="00F5550B" w:rsidRDefault="00AF2CAF" w:rsidP="00EE41D7">
            <w:pPr>
              <w:pStyle w:val="070-TabelaPadro"/>
              <w:jc w:val="center"/>
              <w:rPr>
                <w:b/>
                <w:sz w:val="12"/>
              </w:rPr>
            </w:pPr>
            <w:r>
              <w:rPr>
                <w:b/>
                <w:sz w:val="12"/>
              </w:rPr>
              <w:t>Jan 1 to Sep 30, 2018</w:t>
            </w:r>
          </w:p>
        </w:tc>
        <w:tc>
          <w:tcPr>
            <w:tcW w:w="1758" w:type="dxa"/>
            <w:gridSpan w:val="2"/>
            <w:tcBorders>
              <w:bottom w:val="single" w:sz="4" w:space="0" w:color="FFFFFF" w:themeColor="background1"/>
            </w:tcBorders>
            <w:shd w:val="solid" w:color="C3D7F0" w:fill="auto"/>
            <w:vAlign w:val="center"/>
          </w:tcPr>
          <w:p w:rsidR="00AF2CAF" w:rsidRPr="00F5550B" w:rsidRDefault="00AF2CAF" w:rsidP="00EE41D7">
            <w:pPr>
              <w:pStyle w:val="070-TabelaPadro"/>
              <w:jc w:val="center"/>
              <w:rPr>
                <w:b/>
                <w:sz w:val="12"/>
              </w:rPr>
            </w:pPr>
            <w:r>
              <w:rPr>
                <w:b/>
                <w:sz w:val="12"/>
              </w:rPr>
              <w:t>Jan 1 to Sep 30, 2017</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jc w:val="left"/>
              <w:rPr>
                <w:b/>
                <w:sz w:val="12"/>
              </w:rPr>
            </w:pPr>
            <w:bookmarkStart w:id="1810" w:name="BBDVA0100002" w:colFirst="0" w:colLast="0"/>
            <w:bookmarkStart w:id="1811" w:name="BBDVA01AA002" w:colFirst="1" w:colLast="1"/>
            <w:bookmarkStart w:id="1812" w:name="BBDVA01AK002" w:colFirst="3" w:colLast="3"/>
            <w:bookmarkStart w:id="1813" w:name="BBDVA01AM002" w:colFirst="5" w:colLast="5"/>
            <w:r>
              <w:rPr>
                <w:b/>
                <w:sz w:val="12"/>
              </w:rPr>
              <w:t>Income</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b/>
                <w:sz w:val="12"/>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814" w:name="BBDVA01AJ002"/>
            <w:bookmarkEnd w:id="1814"/>
            <w:r w:rsidRPr="003577F8">
              <w:rPr>
                <w:b/>
                <w:sz w:val="12"/>
                <w:szCs w:val="12"/>
              </w:rPr>
              <w:t>107</w:t>
            </w:r>
            <w:r>
              <w:rPr>
                <w:b/>
                <w:sz w:val="12"/>
                <w:szCs w:val="12"/>
              </w:rPr>
              <w:t>,</w:t>
            </w:r>
            <w:r w:rsidRPr="003577F8">
              <w:rPr>
                <w:b/>
                <w:sz w:val="12"/>
                <w:szCs w:val="12"/>
              </w:rPr>
              <w:t>483</w:t>
            </w:r>
            <w:r>
              <w:rPr>
                <w:b/>
                <w:sz w:val="12"/>
                <w:szCs w:val="12"/>
              </w:rPr>
              <w:t>,</w:t>
            </w:r>
            <w:r w:rsidRPr="003577F8">
              <w:rPr>
                <w:b/>
                <w:sz w:val="12"/>
                <w:szCs w:val="12"/>
              </w:rPr>
              <w:t>690</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815" w:name="BBDVA01AL002"/>
            <w:bookmarkEnd w:id="1815"/>
            <w:r w:rsidRPr="003577F8">
              <w:rPr>
                <w:b/>
                <w:sz w:val="12"/>
                <w:szCs w:val="12"/>
              </w:rPr>
              <w:t>105</w:t>
            </w:r>
            <w:r>
              <w:rPr>
                <w:b/>
                <w:sz w:val="12"/>
                <w:szCs w:val="12"/>
              </w:rPr>
              <w:t>,</w:t>
            </w:r>
            <w:r w:rsidRPr="003577F8">
              <w:rPr>
                <w:b/>
                <w:sz w:val="12"/>
                <w:szCs w:val="12"/>
              </w:rPr>
              <w:t>903</w:t>
            </w:r>
            <w:r>
              <w:rPr>
                <w:b/>
                <w:sz w:val="12"/>
                <w:szCs w:val="12"/>
              </w:rPr>
              <w:t>,</w:t>
            </w:r>
            <w:r w:rsidRPr="003577F8">
              <w:rPr>
                <w:b/>
                <w:sz w:val="12"/>
                <w:szCs w:val="12"/>
              </w:rPr>
              <w:t>717</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rPr>
            </w:pPr>
            <w:bookmarkStart w:id="1816" w:name="BBDVA0100003" w:colFirst="0" w:colLast="0"/>
            <w:bookmarkStart w:id="1817" w:name="BBDVA01AA003" w:colFirst="1" w:colLast="1"/>
            <w:bookmarkStart w:id="1818" w:name="BBDVA01AK003" w:colFirst="3" w:colLast="3"/>
            <w:bookmarkStart w:id="1819" w:name="BBDVA01AM003" w:colFirst="5" w:colLast="5"/>
            <w:bookmarkEnd w:id="1810"/>
            <w:bookmarkEnd w:id="1811"/>
            <w:bookmarkEnd w:id="1812"/>
            <w:bookmarkEnd w:id="1813"/>
            <w:r>
              <w:rPr>
                <w:sz w:val="12"/>
              </w:rPr>
              <w:t>Income from financial intermediation</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20" w:name="BBDVA01AJ003"/>
            <w:bookmarkEnd w:id="1820"/>
            <w:r w:rsidRPr="003577F8">
              <w:rPr>
                <w:sz w:val="12"/>
                <w:szCs w:val="12"/>
              </w:rPr>
              <w:t>106</w:t>
            </w:r>
            <w:r>
              <w:rPr>
                <w:sz w:val="12"/>
                <w:szCs w:val="12"/>
              </w:rPr>
              <w:t>,</w:t>
            </w:r>
            <w:r w:rsidRPr="003577F8">
              <w:rPr>
                <w:sz w:val="12"/>
                <w:szCs w:val="12"/>
              </w:rPr>
              <w:t>168</w:t>
            </w:r>
            <w:r>
              <w:rPr>
                <w:sz w:val="12"/>
                <w:szCs w:val="12"/>
              </w:rPr>
              <w:t>,</w:t>
            </w:r>
            <w:r w:rsidRPr="003577F8">
              <w:rPr>
                <w:sz w:val="12"/>
                <w:szCs w:val="12"/>
              </w:rPr>
              <w:t>179</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21" w:name="BBDVA01AL003"/>
            <w:bookmarkEnd w:id="1821"/>
            <w:r w:rsidRPr="003577F8">
              <w:rPr>
                <w:sz w:val="12"/>
                <w:szCs w:val="12"/>
              </w:rPr>
              <w:t>107</w:t>
            </w:r>
            <w:r>
              <w:rPr>
                <w:sz w:val="12"/>
                <w:szCs w:val="12"/>
              </w:rPr>
              <w:t>,</w:t>
            </w:r>
            <w:r w:rsidRPr="003577F8">
              <w:rPr>
                <w:sz w:val="12"/>
                <w:szCs w:val="12"/>
              </w:rPr>
              <w:t>965</w:t>
            </w:r>
            <w:r>
              <w:rPr>
                <w:sz w:val="12"/>
                <w:szCs w:val="12"/>
              </w:rPr>
              <w:t>,</w:t>
            </w:r>
            <w:r w:rsidRPr="003577F8">
              <w:rPr>
                <w:sz w:val="12"/>
                <w:szCs w:val="12"/>
              </w:rPr>
              <w:t>381</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822" w:name="BBDVA0100004" w:colFirst="0" w:colLast="0"/>
            <w:bookmarkStart w:id="1823" w:name="BBDVA01AA004" w:colFirst="1" w:colLast="1"/>
            <w:bookmarkStart w:id="1824" w:name="BBDVA01AK004" w:colFirst="3" w:colLast="3"/>
            <w:bookmarkStart w:id="1825" w:name="BBDVA01AM004" w:colFirst="5" w:colLast="5"/>
            <w:bookmarkEnd w:id="1816"/>
            <w:bookmarkEnd w:id="1817"/>
            <w:bookmarkEnd w:id="1818"/>
            <w:bookmarkEnd w:id="1819"/>
            <w:r w:rsidRPr="00F5550B">
              <w:rPr>
                <w:sz w:val="12"/>
                <w:lang w:val="en-US"/>
              </w:rPr>
              <w:t>Income from service and bank fees</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26" w:name="BBDVA01AJ004"/>
            <w:bookmarkEnd w:id="1826"/>
            <w:r w:rsidRPr="003577F8">
              <w:rPr>
                <w:sz w:val="12"/>
                <w:szCs w:val="12"/>
              </w:rPr>
              <w:t>20</w:t>
            </w:r>
            <w:r>
              <w:rPr>
                <w:sz w:val="12"/>
                <w:szCs w:val="12"/>
              </w:rPr>
              <w:t>,</w:t>
            </w:r>
            <w:r w:rsidRPr="003577F8">
              <w:rPr>
                <w:sz w:val="12"/>
                <w:szCs w:val="12"/>
              </w:rPr>
              <w:t>216</w:t>
            </w:r>
            <w:r>
              <w:rPr>
                <w:sz w:val="12"/>
                <w:szCs w:val="12"/>
              </w:rPr>
              <w:t>,</w:t>
            </w:r>
            <w:r w:rsidRPr="003577F8">
              <w:rPr>
                <w:sz w:val="12"/>
                <w:szCs w:val="12"/>
              </w:rPr>
              <w:t>520</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27" w:name="BBDVA01AL004"/>
            <w:bookmarkEnd w:id="1827"/>
            <w:r w:rsidRPr="003577F8">
              <w:rPr>
                <w:sz w:val="12"/>
                <w:szCs w:val="12"/>
              </w:rPr>
              <w:t>19</w:t>
            </w:r>
            <w:r>
              <w:rPr>
                <w:sz w:val="12"/>
                <w:szCs w:val="12"/>
              </w:rPr>
              <w:t>,</w:t>
            </w:r>
            <w:r w:rsidRPr="003577F8">
              <w:rPr>
                <w:sz w:val="12"/>
                <w:szCs w:val="12"/>
              </w:rPr>
              <w:t>206</w:t>
            </w:r>
            <w:r>
              <w:rPr>
                <w:sz w:val="12"/>
                <w:szCs w:val="12"/>
              </w:rPr>
              <w:t>,</w:t>
            </w:r>
            <w:r w:rsidRPr="003577F8">
              <w:rPr>
                <w:sz w:val="12"/>
                <w:szCs w:val="12"/>
              </w:rPr>
              <w:t>871</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rPr>
            </w:pPr>
            <w:bookmarkStart w:id="1828" w:name="BBDVA0100005" w:colFirst="0" w:colLast="0"/>
            <w:bookmarkStart w:id="1829" w:name="BBDVA01AA005" w:colFirst="1" w:colLast="1"/>
            <w:bookmarkStart w:id="1830" w:name="BBDVA01AK005" w:colFirst="3" w:colLast="3"/>
            <w:bookmarkStart w:id="1831" w:name="BBDVA01AM005" w:colFirst="5" w:colLast="5"/>
            <w:bookmarkEnd w:id="1822"/>
            <w:bookmarkEnd w:id="1823"/>
            <w:bookmarkEnd w:id="1824"/>
            <w:bookmarkEnd w:id="1825"/>
            <w:r>
              <w:rPr>
                <w:sz w:val="12"/>
              </w:rPr>
              <w:t>Allowance for loan losses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32" w:name="BBDVA01AJ005"/>
            <w:bookmarkEnd w:id="1832"/>
            <w:r w:rsidRPr="003577F8">
              <w:rPr>
                <w:sz w:val="12"/>
                <w:szCs w:val="12"/>
              </w:rPr>
              <w:t>(15</w:t>
            </w:r>
            <w:r>
              <w:rPr>
                <w:sz w:val="12"/>
                <w:szCs w:val="12"/>
              </w:rPr>
              <w:t>,</w:t>
            </w:r>
            <w:r w:rsidRPr="003577F8">
              <w:rPr>
                <w:sz w:val="12"/>
                <w:szCs w:val="12"/>
              </w:rPr>
              <w:t>318</w:t>
            </w:r>
            <w:r>
              <w:rPr>
                <w:sz w:val="12"/>
                <w:szCs w:val="12"/>
              </w:rPr>
              <w:t>,</w:t>
            </w:r>
            <w:r w:rsidRPr="003577F8">
              <w:rPr>
                <w:sz w:val="12"/>
                <w:szCs w:val="12"/>
              </w:rPr>
              <w:t>561)</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33" w:name="BBDVA01AL005"/>
            <w:bookmarkEnd w:id="1833"/>
            <w:r w:rsidRPr="003577F8">
              <w:rPr>
                <w:sz w:val="12"/>
                <w:szCs w:val="12"/>
              </w:rPr>
              <w:t>(19</w:t>
            </w:r>
            <w:r>
              <w:rPr>
                <w:sz w:val="12"/>
                <w:szCs w:val="12"/>
              </w:rPr>
              <w:t>,</w:t>
            </w:r>
            <w:r w:rsidRPr="003577F8">
              <w:rPr>
                <w:sz w:val="12"/>
                <w:szCs w:val="12"/>
              </w:rPr>
              <w:t>695</w:t>
            </w:r>
            <w:r>
              <w:rPr>
                <w:sz w:val="12"/>
                <w:szCs w:val="12"/>
              </w:rPr>
              <w:t>,</w:t>
            </w:r>
            <w:r w:rsidRPr="003577F8">
              <w:rPr>
                <w:sz w:val="12"/>
                <w:szCs w:val="12"/>
              </w:rPr>
              <w:t>783)</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rPr>
            </w:pPr>
            <w:bookmarkStart w:id="1834" w:name="BBDVA0100006" w:colFirst="0" w:colLast="0"/>
            <w:bookmarkStart w:id="1835" w:name="BBDVA01AK006" w:colFirst="3" w:colLast="3"/>
            <w:bookmarkStart w:id="1836" w:name="BBDVA01AM006" w:colFirst="5" w:colLast="5"/>
            <w:bookmarkEnd w:id="1828"/>
            <w:bookmarkEnd w:id="1829"/>
            <w:bookmarkEnd w:id="1830"/>
            <w:bookmarkEnd w:id="1831"/>
            <w:r>
              <w:rPr>
                <w:sz w:val="12"/>
              </w:rPr>
              <w:t>Capital gains</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152986223"/>
            </w:pPr>
            <w:hyperlink w:anchor="BBRNO_Titulo" w:tooltip="Non-operating income" w:history="1">
              <w:r w:rsidR="00AF2CAF">
                <w:rPr>
                  <w:rStyle w:val="Hyperlink"/>
                </w:rPr>
                <w:t>22</w:t>
              </w:r>
            </w:hyperlink>
            <w:bookmarkStart w:id="1837" w:name="BBDVA01AA006"/>
            <w:bookmarkEnd w:id="1837"/>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38" w:name="BBDVA01AJ006"/>
            <w:bookmarkEnd w:id="1838"/>
            <w:r w:rsidRPr="003577F8">
              <w:rPr>
                <w:sz w:val="12"/>
                <w:szCs w:val="12"/>
              </w:rPr>
              <w:t>153</w:t>
            </w:r>
            <w:r>
              <w:rPr>
                <w:sz w:val="12"/>
                <w:szCs w:val="12"/>
              </w:rPr>
              <w:t>,</w:t>
            </w:r>
            <w:r w:rsidRPr="003577F8">
              <w:rPr>
                <w:sz w:val="12"/>
                <w:szCs w:val="12"/>
              </w:rPr>
              <w:t>63</w:t>
            </w:r>
            <w:r>
              <w:rPr>
                <w:sz w:val="12"/>
                <w:szCs w:val="12"/>
              </w:rPr>
              <w:t>9</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39" w:name="BBDVA01AL006"/>
            <w:bookmarkEnd w:id="1839"/>
            <w:r w:rsidRPr="003577F8">
              <w:rPr>
                <w:sz w:val="12"/>
                <w:szCs w:val="12"/>
              </w:rPr>
              <w:t>618</w:t>
            </w:r>
            <w:r>
              <w:rPr>
                <w:sz w:val="12"/>
                <w:szCs w:val="12"/>
              </w:rPr>
              <w:t>,</w:t>
            </w:r>
            <w:r w:rsidRPr="003577F8">
              <w:rPr>
                <w:sz w:val="12"/>
                <w:szCs w:val="12"/>
              </w:rPr>
              <w:t>006</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rPr>
            </w:pPr>
            <w:bookmarkStart w:id="1840" w:name="BBDVA0100007" w:colFirst="0" w:colLast="0"/>
            <w:bookmarkStart w:id="1841" w:name="BBDVA01AA007" w:colFirst="1" w:colLast="1"/>
            <w:bookmarkStart w:id="1842" w:name="BBDVA01AK007" w:colFirst="3" w:colLast="3"/>
            <w:bookmarkStart w:id="1843" w:name="BBDVA01AM007" w:colFirst="5" w:colLast="5"/>
            <w:bookmarkEnd w:id="1834"/>
            <w:bookmarkEnd w:id="1835"/>
            <w:bookmarkEnd w:id="1836"/>
            <w:r>
              <w:rPr>
                <w:sz w:val="12"/>
              </w:rPr>
              <w:t>Other income/(expenses)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44" w:name="BBDVA01AJ007"/>
            <w:bookmarkEnd w:id="1844"/>
            <w:r w:rsidRPr="003577F8">
              <w:rPr>
                <w:sz w:val="12"/>
                <w:szCs w:val="12"/>
              </w:rPr>
              <w:t>(3</w:t>
            </w:r>
            <w:r>
              <w:rPr>
                <w:sz w:val="12"/>
                <w:szCs w:val="12"/>
              </w:rPr>
              <w:t>,</w:t>
            </w:r>
            <w:r w:rsidRPr="003577F8">
              <w:rPr>
                <w:sz w:val="12"/>
                <w:szCs w:val="12"/>
              </w:rPr>
              <w:t>736</w:t>
            </w:r>
            <w:r>
              <w:rPr>
                <w:sz w:val="12"/>
                <w:szCs w:val="12"/>
              </w:rPr>
              <w:t>,087</w:t>
            </w:r>
            <w:r w:rsidRPr="003577F8">
              <w:rPr>
                <w:sz w:val="12"/>
                <w:szCs w:val="12"/>
              </w:rPr>
              <w:t>)</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45" w:name="BBDVA01AL007"/>
            <w:bookmarkEnd w:id="1845"/>
            <w:r w:rsidRPr="003577F8">
              <w:rPr>
                <w:sz w:val="12"/>
                <w:szCs w:val="12"/>
              </w:rPr>
              <w:t>(2</w:t>
            </w:r>
            <w:r>
              <w:rPr>
                <w:sz w:val="12"/>
                <w:szCs w:val="12"/>
              </w:rPr>
              <w:t>,</w:t>
            </w:r>
            <w:r w:rsidRPr="003577F8">
              <w:rPr>
                <w:sz w:val="12"/>
                <w:szCs w:val="12"/>
              </w:rPr>
              <w:t>190</w:t>
            </w:r>
            <w:r>
              <w:rPr>
                <w:sz w:val="12"/>
                <w:szCs w:val="12"/>
              </w:rPr>
              <w:t>,</w:t>
            </w:r>
            <w:r w:rsidRPr="003577F8">
              <w:rPr>
                <w:sz w:val="12"/>
                <w:szCs w:val="12"/>
              </w:rPr>
              <w:t>758)</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jc w:val="left"/>
              <w:rPr>
                <w:b/>
                <w:sz w:val="12"/>
              </w:rPr>
            </w:pPr>
            <w:bookmarkStart w:id="1846" w:name="BBDVA0100008" w:colFirst="0" w:colLast="0"/>
            <w:bookmarkStart w:id="1847" w:name="BBDVA01AA008" w:colFirst="1" w:colLast="1"/>
            <w:bookmarkStart w:id="1848" w:name="BBDVA01AK008" w:colFirst="3" w:colLast="3"/>
            <w:bookmarkStart w:id="1849" w:name="BBDVA01AM008" w:colFirst="5" w:colLast="5"/>
            <w:bookmarkEnd w:id="1840"/>
            <w:bookmarkEnd w:id="1841"/>
            <w:bookmarkEnd w:id="1842"/>
            <w:bookmarkEnd w:id="1843"/>
            <w:r>
              <w:rPr>
                <w:b/>
                <w:sz w:val="12"/>
              </w:rPr>
              <w:t>Expenses from financial intermediation</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b/>
                <w:sz w:val="12"/>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850" w:name="BBDVA01AJ008"/>
            <w:bookmarkEnd w:id="1850"/>
            <w:r w:rsidRPr="003577F8">
              <w:rPr>
                <w:b/>
                <w:sz w:val="12"/>
                <w:szCs w:val="12"/>
              </w:rPr>
              <w:t>(67</w:t>
            </w:r>
            <w:r>
              <w:rPr>
                <w:b/>
                <w:sz w:val="12"/>
                <w:szCs w:val="12"/>
              </w:rPr>
              <w:t>,</w:t>
            </w:r>
            <w:r w:rsidRPr="003577F8">
              <w:rPr>
                <w:b/>
                <w:sz w:val="12"/>
                <w:szCs w:val="12"/>
              </w:rPr>
              <w:t>814</w:t>
            </w:r>
            <w:r>
              <w:rPr>
                <w:b/>
                <w:sz w:val="12"/>
                <w:szCs w:val="12"/>
              </w:rPr>
              <w:t>,</w:t>
            </w:r>
            <w:r w:rsidRPr="003577F8">
              <w:rPr>
                <w:b/>
                <w:sz w:val="12"/>
                <w:szCs w:val="12"/>
              </w:rPr>
              <w:t>968)</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851" w:name="BBDVA01AL008"/>
            <w:bookmarkEnd w:id="1851"/>
            <w:r w:rsidRPr="003577F8">
              <w:rPr>
                <w:b/>
                <w:sz w:val="12"/>
                <w:szCs w:val="12"/>
              </w:rPr>
              <w:t>(65</w:t>
            </w:r>
            <w:r>
              <w:rPr>
                <w:b/>
                <w:sz w:val="12"/>
                <w:szCs w:val="12"/>
              </w:rPr>
              <w:t>,</w:t>
            </w:r>
            <w:r w:rsidRPr="003577F8">
              <w:rPr>
                <w:b/>
                <w:sz w:val="12"/>
                <w:szCs w:val="12"/>
              </w:rPr>
              <w:t>009</w:t>
            </w:r>
            <w:r>
              <w:rPr>
                <w:b/>
                <w:sz w:val="12"/>
                <w:szCs w:val="12"/>
              </w:rPr>
              <w:t>,</w:t>
            </w:r>
            <w:r w:rsidRPr="003577F8">
              <w:rPr>
                <w:b/>
                <w:sz w:val="12"/>
                <w:szCs w:val="12"/>
              </w:rPr>
              <w:t>511)</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jc w:val="left"/>
              <w:rPr>
                <w:b/>
                <w:sz w:val="12"/>
                <w:lang w:val="en-US"/>
              </w:rPr>
            </w:pPr>
            <w:bookmarkStart w:id="1852" w:name="BBDVA0100009" w:colFirst="0" w:colLast="0"/>
            <w:bookmarkStart w:id="1853" w:name="BBDVA01AA009" w:colFirst="1" w:colLast="1"/>
            <w:bookmarkStart w:id="1854" w:name="BBDVA01AK009" w:colFirst="3" w:colLast="3"/>
            <w:bookmarkStart w:id="1855" w:name="BBDVA01AM009" w:colFirst="5" w:colLast="5"/>
            <w:bookmarkEnd w:id="1846"/>
            <w:bookmarkEnd w:id="1847"/>
            <w:bookmarkEnd w:id="1848"/>
            <w:bookmarkEnd w:id="1849"/>
            <w:r w:rsidRPr="00F5550B">
              <w:rPr>
                <w:b/>
                <w:sz w:val="12"/>
                <w:lang w:val="en-US"/>
              </w:rPr>
              <w:t>Inputs purchased from third parties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856" w:name="BBDVA01AJ009"/>
            <w:bookmarkEnd w:id="1856"/>
            <w:r w:rsidRPr="003577F8">
              <w:rPr>
                <w:b/>
                <w:sz w:val="12"/>
                <w:szCs w:val="12"/>
              </w:rPr>
              <w:t>(6</w:t>
            </w:r>
            <w:r>
              <w:rPr>
                <w:b/>
                <w:sz w:val="12"/>
                <w:szCs w:val="12"/>
              </w:rPr>
              <w:t>,</w:t>
            </w:r>
            <w:r w:rsidRPr="003577F8">
              <w:rPr>
                <w:b/>
                <w:sz w:val="12"/>
                <w:szCs w:val="12"/>
              </w:rPr>
              <w:t>494</w:t>
            </w:r>
            <w:r>
              <w:rPr>
                <w:b/>
                <w:sz w:val="12"/>
                <w:szCs w:val="12"/>
              </w:rPr>
              <w:t>,</w:t>
            </w:r>
            <w:r w:rsidRPr="003577F8">
              <w:rPr>
                <w:b/>
                <w:sz w:val="12"/>
                <w:szCs w:val="12"/>
              </w:rPr>
              <w:t>733)</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857" w:name="BBDVA01AL009"/>
            <w:bookmarkEnd w:id="1857"/>
            <w:r w:rsidRPr="003577F8">
              <w:rPr>
                <w:b/>
                <w:sz w:val="12"/>
                <w:szCs w:val="12"/>
              </w:rPr>
              <w:t>(6</w:t>
            </w:r>
            <w:r>
              <w:rPr>
                <w:b/>
                <w:sz w:val="12"/>
                <w:szCs w:val="12"/>
              </w:rPr>
              <w:t>,</w:t>
            </w:r>
            <w:r w:rsidRPr="003577F8">
              <w:rPr>
                <w:b/>
                <w:sz w:val="12"/>
                <w:szCs w:val="12"/>
              </w:rPr>
              <w:t>605</w:t>
            </w:r>
            <w:r>
              <w:rPr>
                <w:b/>
                <w:sz w:val="12"/>
                <w:szCs w:val="12"/>
              </w:rPr>
              <w:t>,</w:t>
            </w:r>
            <w:r w:rsidRPr="003577F8">
              <w:rPr>
                <w:b/>
                <w:sz w:val="12"/>
                <w:szCs w:val="12"/>
              </w:rPr>
              <w:t>080)</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858" w:name="BBDVA0100010" w:colFirst="0" w:colLast="0"/>
            <w:bookmarkStart w:id="1859" w:name="BBDVA01AK010" w:colFirst="3" w:colLast="3"/>
            <w:bookmarkStart w:id="1860" w:name="BBDVA01AM010" w:colFirst="5" w:colLast="5"/>
            <w:bookmarkEnd w:id="1852"/>
            <w:bookmarkEnd w:id="1853"/>
            <w:bookmarkEnd w:id="1854"/>
            <w:bookmarkEnd w:id="1855"/>
            <w:r w:rsidRPr="00F5550B">
              <w:rPr>
                <w:sz w:val="12"/>
                <w:lang w:val="en-US"/>
              </w:rPr>
              <w:t>Materials, water, electric power and gas</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081366286"/>
              <w:rPr>
                <w:lang w:val="en-US"/>
              </w:rPr>
            </w:pPr>
            <w:hyperlink w:anchor="BBORD04" w:tooltip="Other operating income/expenses" w:history="1">
              <w:r w:rsidR="00AF2CAF">
                <w:rPr>
                  <w:rStyle w:val="Hyperlink"/>
                </w:rPr>
                <w:t>21.c</w:t>
              </w:r>
            </w:hyperlink>
            <w:bookmarkStart w:id="1861" w:name="BBDVA01AA010"/>
            <w:bookmarkEnd w:id="1861"/>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62" w:name="BBDVA01AJ010"/>
            <w:bookmarkEnd w:id="1862"/>
            <w:r w:rsidRPr="003577F8">
              <w:rPr>
                <w:sz w:val="12"/>
                <w:szCs w:val="12"/>
              </w:rPr>
              <w:t>(456</w:t>
            </w:r>
            <w:r>
              <w:rPr>
                <w:sz w:val="12"/>
                <w:szCs w:val="12"/>
              </w:rPr>
              <w:t>,</w:t>
            </w:r>
            <w:r w:rsidRPr="003577F8">
              <w:rPr>
                <w:sz w:val="12"/>
                <w:szCs w:val="12"/>
              </w:rPr>
              <w:t>037)</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63" w:name="BBDVA01AL010"/>
            <w:bookmarkEnd w:id="1863"/>
            <w:r w:rsidRPr="003577F8">
              <w:rPr>
                <w:sz w:val="12"/>
                <w:szCs w:val="12"/>
              </w:rPr>
              <w:t>(451</w:t>
            </w:r>
            <w:r>
              <w:rPr>
                <w:sz w:val="12"/>
                <w:szCs w:val="12"/>
              </w:rPr>
              <w:t>,</w:t>
            </w:r>
            <w:r w:rsidRPr="003577F8">
              <w:rPr>
                <w:sz w:val="12"/>
                <w:szCs w:val="12"/>
              </w:rPr>
              <w:t>425)</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864" w:name="BBDVA0100011" w:colFirst="0" w:colLast="0"/>
            <w:bookmarkStart w:id="1865" w:name="BBDVA01AK011" w:colFirst="3" w:colLast="3"/>
            <w:bookmarkStart w:id="1866" w:name="BBDVA01AM011" w:colFirst="5" w:colLast="5"/>
            <w:bookmarkEnd w:id="1858"/>
            <w:bookmarkEnd w:id="1859"/>
            <w:bookmarkEnd w:id="1860"/>
            <w:r>
              <w:rPr>
                <w:sz w:val="12"/>
                <w:lang w:val="en-US"/>
              </w:rPr>
              <w:t>Expenses with outsourced services</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636186761"/>
              <w:rPr>
                <w:lang w:val="en-US"/>
              </w:rPr>
            </w:pPr>
            <w:hyperlink w:anchor="BBORD04" w:tooltip="Other operating income/expenses" w:history="1">
              <w:r w:rsidR="00AF2CAF">
                <w:rPr>
                  <w:rStyle w:val="Hyperlink"/>
                </w:rPr>
                <w:t>21.c</w:t>
              </w:r>
            </w:hyperlink>
            <w:bookmarkStart w:id="1867" w:name="BBDVA01AA011"/>
            <w:bookmarkEnd w:id="1867"/>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68" w:name="BBDVA01AJ011"/>
            <w:bookmarkEnd w:id="1868"/>
            <w:r w:rsidRPr="003577F8">
              <w:rPr>
                <w:sz w:val="12"/>
                <w:szCs w:val="12"/>
              </w:rPr>
              <w:t>(1</w:t>
            </w:r>
            <w:r>
              <w:rPr>
                <w:sz w:val="12"/>
                <w:szCs w:val="12"/>
              </w:rPr>
              <w:t>,</w:t>
            </w:r>
            <w:r w:rsidRPr="003577F8">
              <w:rPr>
                <w:sz w:val="12"/>
                <w:szCs w:val="12"/>
              </w:rPr>
              <w:t>150</w:t>
            </w:r>
            <w:r>
              <w:rPr>
                <w:sz w:val="12"/>
                <w:szCs w:val="12"/>
              </w:rPr>
              <w:t>,</w:t>
            </w:r>
            <w:r w:rsidRPr="003577F8">
              <w:rPr>
                <w:sz w:val="12"/>
                <w:szCs w:val="12"/>
              </w:rPr>
              <w:t>955)</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69" w:name="BBDVA01AL011"/>
            <w:bookmarkEnd w:id="1869"/>
            <w:r w:rsidRPr="003577F8">
              <w:rPr>
                <w:sz w:val="12"/>
                <w:szCs w:val="12"/>
              </w:rPr>
              <w:t>(1</w:t>
            </w:r>
            <w:r>
              <w:rPr>
                <w:sz w:val="12"/>
                <w:szCs w:val="12"/>
              </w:rPr>
              <w:t>,</w:t>
            </w:r>
            <w:r w:rsidRPr="003577F8">
              <w:rPr>
                <w:sz w:val="12"/>
                <w:szCs w:val="12"/>
              </w:rPr>
              <w:t>100</w:t>
            </w:r>
            <w:r>
              <w:rPr>
                <w:sz w:val="12"/>
                <w:szCs w:val="12"/>
              </w:rPr>
              <w:t>,</w:t>
            </w:r>
            <w:r w:rsidRPr="003577F8">
              <w:rPr>
                <w:sz w:val="12"/>
                <w:szCs w:val="12"/>
              </w:rPr>
              <w:t>812)</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870" w:name="BBDVA0100012" w:colFirst="0" w:colLast="0"/>
            <w:bookmarkStart w:id="1871" w:name="BBDVA01AK012" w:colFirst="3" w:colLast="3"/>
            <w:bookmarkStart w:id="1872" w:name="BBDVA01AM012" w:colFirst="5" w:colLast="5"/>
            <w:bookmarkEnd w:id="1864"/>
            <w:bookmarkEnd w:id="1865"/>
            <w:bookmarkEnd w:id="1866"/>
            <w:r>
              <w:rPr>
                <w:sz w:val="12"/>
                <w:lang w:val="en-US"/>
              </w:rPr>
              <w:t>Communications</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806239585"/>
              <w:rPr>
                <w:lang w:val="en-US"/>
              </w:rPr>
            </w:pPr>
            <w:hyperlink w:anchor="BBORD04" w:tooltip="Other operating income/expenses" w:history="1">
              <w:r w:rsidR="00AF2CAF">
                <w:rPr>
                  <w:rStyle w:val="Hyperlink"/>
                </w:rPr>
                <w:t>21.c</w:t>
              </w:r>
            </w:hyperlink>
            <w:bookmarkStart w:id="1873" w:name="BBDVA01AA012"/>
            <w:bookmarkEnd w:id="1873"/>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74" w:name="BBDVA01AJ012"/>
            <w:bookmarkEnd w:id="1874"/>
            <w:r w:rsidRPr="003577F8">
              <w:rPr>
                <w:sz w:val="12"/>
                <w:szCs w:val="12"/>
              </w:rPr>
              <w:t>(725</w:t>
            </w:r>
            <w:r>
              <w:rPr>
                <w:sz w:val="12"/>
                <w:szCs w:val="12"/>
              </w:rPr>
              <w:t>,</w:t>
            </w:r>
            <w:r w:rsidRPr="003577F8">
              <w:rPr>
                <w:sz w:val="12"/>
                <w:szCs w:val="12"/>
              </w:rPr>
              <w:t>817)</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75" w:name="BBDVA01AL012"/>
            <w:bookmarkEnd w:id="1875"/>
            <w:r w:rsidRPr="003577F8">
              <w:rPr>
                <w:sz w:val="12"/>
                <w:szCs w:val="12"/>
              </w:rPr>
              <w:t>(839</w:t>
            </w:r>
            <w:r>
              <w:rPr>
                <w:sz w:val="12"/>
                <w:szCs w:val="12"/>
              </w:rPr>
              <w:t>,</w:t>
            </w:r>
            <w:r w:rsidRPr="003577F8">
              <w:rPr>
                <w:sz w:val="12"/>
                <w:szCs w:val="12"/>
              </w:rPr>
              <w:t>178)</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876" w:name="BBDVA0100013" w:colFirst="0" w:colLast="0"/>
            <w:bookmarkStart w:id="1877" w:name="BBDVA01AK013" w:colFirst="3" w:colLast="3"/>
            <w:bookmarkStart w:id="1878" w:name="BBDVA01AM013" w:colFirst="5" w:colLast="5"/>
            <w:bookmarkEnd w:id="1870"/>
            <w:bookmarkEnd w:id="1871"/>
            <w:bookmarkEnd w:id="1872"/>
            <w:r>
              <w:rPr>
                <w:sz w:val="12"/>
                <w:lang w:val="en-US"/>
              </w:rPr>
              <w:t>Data processing</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1755082785"/>
              <w:rPr>
                <w:lang w:val="en-US"/>
              </w:rPr>
            </w:pPr>
            <w:hyperlink w:anchor="BBORD04" w:tooltip="Other operating income/expenses" w:history="1">
              <w:r w:rsidR="00AF2CAF">
                <w:rPr>
                  <w:rStyle w:val="Hyperlink"/>
                </w:rPr>
                <w:t>21.c</w:t>
              </w:r>
            </w:hyperlink>
            <w:bookmarkStart w:id="1879" w:name="BBDVA01AA013"/>
            <w:bookmarkEnd w:id="1879"/>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80" w:name="BBDVA01AJ013"/>
            <w:bookmarkEnd w:id="1880"/>
            <w:r w:rsidRPr="003577F8">
              <w:rPr>
                <w:sz w:val="12"/>
                <w:szCs w:val="12"/>
              </w:rPr>
              <w:t>(667</w:t>
            </w:r>
            <w:r>
              <w:rPr>
                <w:sz w:val="12"/>
                <w:szCs w:val="12"/>
              </w:rPr>
              <w:t>,</w:t>
            </w:r>
            <w:r w:rsidRPr="003577F8">
              <w:rPr>
                <w:sz w:val="12"/>
                <w:szCs w:val="12"/>
              </w:rPr>
              <w:t>015)</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81" w:name="BBDVA01AL013"/>
            <w:bookmarkEnd w:id="1881"/>
            <w:r w:rsidRPr="003577F8">
              <w:rPr>
                <w:sz w:val="12"/>
                <w:szCs w:val="12"/>
              </w:rPr>
              <w:t>(608</w:t>
            </w:r>
            <w:r>
              <w:rPr>
                <w:sz w:val="12"/>
                <w:szCs w:val="12"/>
              </w:rPr>
              <w:t>,</w:t>
            </w:r>
            <w:r w:rsidRPr="003577F8">
              <w:rPr>
                <w:sz w:val="12"/>
                <w:szCs w:val="12"/>
              </w:rPr>
              <w:t>857)</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882" w:name="BBDVA0100014" w:colFirst="0" w:colLast="0"/>
            <w:bookmarkStart w:id="1883" w:name="BBDVA01AK014" w:colFirst="3" w:colLast="3"/>
            <w:bookmarkStart w:id="1884" w:name="BBDVA01AM014" w:colFirst="5" w:colLast="5"/>
            <w:bookmarkEnd w:id="1876"/>
            <w:bookmarkEnd w:id="1877"/>
            <w:bookmarkEnd w:id="1878"/>
            <w:r>
              <w:rPr>
                <w:sz w:val="12"/>
                <w:lang w:val="en-US"/>
              </w:rPr>
              <w:t>Transportation</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072002842"/>
              <w:rPr>
                <w:lang w:val="en-US"/>
              </w:rPr>
            </w:pPr>
            <w:hyperlink w:anchor="BBORD04" w:tooltip="Other operating income/expenses" w:history="1">
              <w:r w:rsidR="00AF2CAF">
                <w:rPr>
                  <w:rStyle w:val="Hyperlink"/>
                </w:rPr>
                <w:t>21.c</w:t>
              </w:r>
            </w:hyperlink>
            <w:bookmarkStart w:id="1885" w:name="BBDVA01AA014"/>
            <w:bookmarkEnd w:id="1885"/>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86" w:name="BBDVA01AJ014"/>
            <w:bookmarkEnd w:id="1886"/>
            <w:r w:rsidRPr="003577F8">
              <w:rPr>
                <w:sz w:val="12"/>
                <w:szCs w:val="12"/>
              </w:rPr>
              <w:t>(727</w:t>
            </w:r>
            <w:r>
              <w:rPr>
                <w:sz w:val="12"/>
                <w:szCs w:val="12"/>
              </w:rPr>
              <w:t>,</w:t>
            </w:r>
            <w:r w:rsidRPr="003577F8">
              <w:rPr>
                <w:sz w:val="12"/>
                <w:szCs w:val="12"/>
              </w:rPr>
              <w:t>149)</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87" w:name="BBDVA01AL014"/>
            <w:bookmarkEnd w:id="1887"/>
            <w:r w:rsidRPr="003577F8">
              <w:rPr>
                <w:sz w:val="12"/>
                <w:szCs w:val="12"/>
              </w:rPr>
              <w:t>(806</w:t>
            </w:r>
            <w:r>
              <w:rPr>
                <w:sz w:val="12"/>
                <w:szCs w:val="12"/>
              </w:rPr>
              <w:t>,</w:t>
            </w:r>
            <w:r w:rsidRPr="003577F8">
              <w:rPr>
                <w:sz w:val="12"/>
                <w:szCs w:val="12"/>
              </w:rPr>
              <w:t>814)</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888" w:name="BBDVA0100015" w:colFirst="0" w:colLast="0"/>
            <w:bookmarkStart w:id="1889" w:name="BBDVA01AK015" w:colFirst="3" w:colLast="3"/>
            <w:bookmarkStart w:id="1890" w:name="BBDVA01AM015" w:colFirst="5" w:colLast="5"/>
            <w:bookmarkEnd w:id="1882"/>
            <w:bookmarkEnd w:id="1883"/>
            <w:bookmarkEnd w:id="1884"/>
            <w:r>
              <w:rPr>
                <w:sz w:val="12"/>
                <w:lang w:val="en-US"/>
              </w:rPr>
              <w:t>Security services</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356539645"/>
              <w:rPr>
                <w:lang w:val="en-US"/>
              </w:rPr>
            </w:pPr>
            <w:hyperlink w:anchor="BBORD04" w:tooltip="Other operating income/expenses" w:history="1">
              <w:r w:rsidR="00AF2CAF">
                <w:rPr>
                  <w:rStyle w:val="Hyperlink"/>
                </w:rPr>
                <w:t>21.c</w:t>
              </w:r>
            </w:hyperlink>
            <w:bookmarkStart w:id="1891" w:name="BBDVA01AA015"/>
            <w:bookmarkEnd w:id="1891"/>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92" w:name="BBDVA01AJ015"/>
            <w:bookmarkEnd w:id="1892"/>
            <w:r w:rsidRPr="003577F8">
              <w:rPr>
                <w:sz w:val="12"/>
                <w:szCs w:val="12"/>
              </w:rPr>
              <w:t>(862</w:t>
            </w:r>
            <w:r>
              <w:rPr>
                <w:sz w:val="12"/>
                <w:szCs w:val="12"/>
              </w:rPr>
              <w:t>,</w:t>
            </w:r>
            <w:r w:rsidRPr="003577F8">
              <w:rPr>
                <w:sz w:val="12"/>
                <w:szCs w:val="12"/>
              </w:rPr>
              <w:t>520)</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893" w:name="BBDVA01AL015"/>
            <w:bookmarkEnd w:id="1893"/>
            <w:r w:rsidRPr="003577F8">
              <w:rPr>
                <w:sz w:val="12"/>
                <w:szCs w:val="12"/>
              </w:rPr>
              <w:t>(913</w:t>
            </w:r>
            <w:r>
              <w:rPr>
                <w:sz w:val="12"/>
                <w:szCs w:val="12"/>
              </w:rPr>
              <w:t>,</w:t>
            </w:r>
            <w:r w:rsidRPr="003577F8">
              <w:rPr>
                <w:sz w:val="12"/>
                <w:szCs w:val="12"/>
              </w:rPr>
              <w:t>051)</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894" w:name="BBDVA0100016" w:colFirst="0" w:colLast="0"/>
            <w:bookmarkStart w:id="1895" w:name="BBDVA01AK016" w:colFirst="3" w:colLast="3"/>
            <w:bookmarkStart w:id="1896" w:name="BBDVA01AM016" w:colFirst="5" w:colLast="5"/>
            <w:bookmarkEnd w:id="1888"/>
            <w:bookmarkEnd w:id="1889"/>
            <w:bookmarkEnd w:id="1890"/>
            <w:r>
              <w:rPr>
                <w:sz w:val="12"/>
                <w:lang w:val="en-US"/>
              </w:rPr>
              <w:t>Financial system services</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384325535"/>
              <w:rPr>
                <w:lang w:val="en-US"/>
              </w:rPr>
            </w:pPr>
            <w:hyperlink w:anchor="BBORD04" w:tooltip="Other operating income/expenses" w:history="1">
              <w:r w:rsidR="00AF2CAF">
                <w:rPr>
                  <w:rStyle w:val="Hyperlink"/>
                </w:rPr>
                <w:t>21.c</w:t>
              </w:r>
            </w:hyperlink>
            <w:bookmarkStart w:id="1897" w:name="BBDVA01AA016"/>
            <w:bookmarkEnd w:id="1897"/>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98" w:name="BBDVA01AJ016"/>
            <w:bookmarkEnd w:id="1898"/>
            <w:r w:rsidRPr="003577F8">
              <w:rPr>
                <w:sz w:val="12"/>
                <w:szCs w:val="12"/>
              </w:rPr>
              <w:t>(566</w:t>
            </w:r>
            <w:r>
              <w:rPr>
                <w:sz w:val="12"/>
                <w:szCs w:val="12"/>
              </w:rPr>
              <w:t>,</w:t>
            </w:r>
            <w:r w:rsidRPr="003577F8">
              <w:rPr>
                <w:sz w:val="12"/>
                <w:szCs w:val="12"/>
              </w:rPr>
              <w:t>580)</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899" w:name="BBDVA01AL016"/>
            <w:bookmarkEnd w:id="1899"/>
            <w:r w:rsidRPr="003577F8">
              <w:rPr>
                <w:sz w:val="12"/>
                <w:szCs w:val="12"/>
              </w:rPr>
              <w:t>(551</w:t>
            </w:r>
            <w:r>
              <w:rPr>
                <w:sz w:val="12"/>
                <w:szCs w:val="12"/>
              </w:rPr>
              <w:t>,</w:t>
            </w:r>
            <w:r w:rsidRPr="003577F8">
              <w:rPr>
                <w:sz w:val="12"/>
                <w:szCs w:val="12"/>
              </w:rPr>
              <w:t>804)</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900" w:name="BBDVA0100017" w:colFirst="0" w:colLast="0"/>
            <w:bookmarkStart w:id="1901" w:name="BBDVA01AK017" w:colFirst="3" w:colLast="3"/>
            <w:bookmarkStart w:id="1902" w:name="BBDVA01AM017" w:colFirst="5" w:colLast="5"/>
            <w:bookmarkEnd w:id="1894"/>
            <w:bookmarkEnd w:id="1895"/>
            <w:bookmarkEnd w:id="1896"/>
            <w:r>
              <w:rPr>
                <w:sz w:val="12"/>
                <w:lang w:val="en-US"/>
              </w:rPr>
              <w:t>Advertising and marketing</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1147042487"/>
              <w:rPr>
                <w:lang w:val="en-US"/>
              </w:rPr>
            </w:pPr>
            <w:hyperlink w:anchor="BBORD04" w:tooltip="Other operating income/expenses" w:history="1">
              <w:r w:rsidR="00AF2CAF">
                <w:rPr>
                  <w:rStyle w:val="Hyperlink"/>
                </w:rPr>
                <w:t>21.c</w:t>
              </w:r>
            </w:hyperlink>
            <w:bookmarkStart w:id="1903" w:name="BBDVA01AA017"/>
            <w:bookmarkEnd w:id="1903"/>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04" w:name="BBDVA01AJ017"/>
            <w:bookmarkEnd w:id="1904"/>
            <w:r w:rsidRPr="003577F8">
              <w:rPr>
                <w:sz w:val="12"/>
                <w:szCs w:val="12"/>
              </w:rPr>
              <w:t>(282</w:t>
            </w:r>
            <w:r>
              <w:rPr>
                <w:sz w:val="12"/>
                <w:szCs w:val="12"/>
              </w:rPr>
              <w:t>,</w:t>
            </w:r>
            <w:r w:rsidRPr="003577F8">
              <w:rPr>
                <w:sz w:val="12"/>
                <w:szCs w:val="12"/>
              </w:rPr>
              <w:t>699)</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05" w:name="BBDVA01AL017"/>
            <w:bookmarkEnd w:id="1905"/>
            <w:r w:rsidRPr="003577F8">
              <w:rPr>
                <w:sz w:val="12"/>
                <w:szCs w:val="12"/>
              </w:rPr>
              <w:t>(232</w:t>
            </w:r>
            <w:r>
              <w:rPr>
                <w:sz w:val="12"/>
                <w:szCs w:val="12"/>
              </w:rPr>
              <w:t>,</w:t>
            </w:r>
            <w:r w:rsidRPr="003577F8">
              <w:rPr>
                <w:sz w:val="12"/>
                <w:szCs w:val="12"/>
              </w:rPr>
              <w:t>186)</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906" w:name="BBDVA0100049" w:colFirst="0" w:colLast="0"/>
            <w:bookmarkStart w:id="1907" w:name="BBDVA01AK049" w:colFirst="3" w:colLast="3"/>
            <w:bookmarkStart w:id="1908" w:name="BBDVA01AM049" w:colFirst="5" w:colLast="5"/>
            <w:bookmarkEnd w:id="1900"/>
            <w:bookmarkEnd w:id="1901"/>
            <w:bookmarkEnd w:id="1902"/>
            <w:r>
              <w:rPr>
                <w:sz w:val="12"/>
                <w:lang w:val="en-US"/>
              </w:rPr>
              <w:t>Maintenance and upkeep</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291324742"/>
              <w:rPr>
                <w:lang w:val="en-US"/>
              </w:rPr>
            </w:pPr>
            <w:hyperlink w:anchor="BBORD04" w:tooltip="Other operating income/expenses" w:history="1">
              <w:r w:rsidR="00AF2CAF">
                <w:rPr>
                  <w:rStyle w:val="Hyperlink"/>
                </w:rPr>
                <w:t>21.c</w:t>
              </w:r>
            </w:hyperlink>
            <w:bookmarkStart w:id="1909" w:name="BBDVA01AA049"/>
            <w:bookmarkEnd w:id="1909"/>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10" w:name="BBDVA01AJ049"/>
            <w:bookmarkEnd w:id="1910"/>
            <w:r w:rsidRPr="003577F8">
              <w:rPr>
                <w:sz w:val="12"/>
                <w:szCs w:val="12"/>
              </w:rPr>
              <w:t>(526</w:t>
            </w:r>
            <w:r>
              <w:rPr>
                <w:sz w:val="12"/>
                <w:szCs w:val="12"/>
              </w:rPr>
              <w:t>,</w:t>
            </w:r>
            <w:r w:rsidRPr="003577F8">
              <w:rPr>
                <w:sz w:val="12"/>
                <w:szCs w:val="12"/>
              </w:rPr>
              <w:t>094)</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11" w:name="BBDVA01AL049"/>
            <w:bookmarkEnd w:id="1911"/>
            <w:r w:rsidRPr="003577F8">
              <w:rPr>
                <w:sz w:val="12"/>
                <w:szCs w:val="12"/>
              </w:rPr>
              <w:t>(525</w:t>
            </w:r>
            <w:r>
              <w:rPr>
                <w:sz w:val="12"/>
                <w:szCs w:val="12"/>
              </w:rPr>
              <w:t>,</w:t>
            </w:r>
            <w:r w:rsidRPr="003577F8">
              <w:rPr>
                <w:sz w:val="12"/>
                <w:szCs w:val="12"/>
              </w:rPr>
              <w:t>028)</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912" w:name="BBDVA0100018" w:colFirst="0" w:colLast="0"/>
            <w:bookmarkStart w:id="1913" w:name="BBDVA01AA018" w:colFirst="1" w:colLast="1"/>
            <w:bookmarkStart w:id="1914" w:name="BBDVA01AK018" w:colFirst="3" w:colLast="3"/>
            <w:bookmarkStart w:id="1915" w:name="BBDVA01AM018" w:colFirst="5" w:colLast="5"/>
            <w:bookmarkEnd w:id="1906"/>
            <w:bookmarkEnd w:id="1907"/>
            <w:bookmarkEnd w:id="1908"/>
            <w:r>
              <w:rPr>
                <w:sz w:val="12"/>
                <w:lang w:val="en-US"/>
              </w:rPr>
              <w:t>Other</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16" w:name="BBDVA01AJ018"/>
            <w:bookmarkEnd w:id="1916"/>
            <w:r w:rsidRPr="003577F8">
              <w:rPr>
                <w:sz w:val="12"/>
                <w:szCs w:val="12"/>
              </w:rPr>
              <w:t>(529</w:t>
            </w:r>
            <w:r>
              <w:rPr>
                <w:sz w:val="12"/>
                <w:szCs w:val="12"/>
              </w:rPr>
              <w:t>,</w:t>
            </w:r>
            <w:r w:rsidRPr="003577F8">
              <w:rPr>
                <w:sz w:val="12"/>
                <w:szCs w:val="12"/>
              </w:rPr>
              <w:t>867)</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17" w:name="BBDVA01AL018"/>
            <w:bookmarkEnd w:id="1917"/>
            <w:r w:rsidRPr="003577F8">
              <w:rPr>
                <w:sz w:val="12"/>
                <w:szCs w:val="12"/>
              </w:rPr>
              <w:t>(575</w:t>
            </w:r>
            <w:r>
              <w:rPr>
                <w:sz w:val="12"/>
                <w:szCs w:val="12"/>
              </w:rPr>
              <w:t>,</w:t>
            </w:r>
            <w:r w:rsidRPr="003577F8">
              <w:rPr>
                <w:sz w:val="12"/>
                <w:szCs w:val="12"/>
              </w:rPr>
              <w:t>925)</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jc w:val="left"/>
              <w:rPr>
                <w:b/>
                <w:sz w:val="12"/>
                <w:lang w:val="en-US"/>
              </w:rPr>
            </w:pPr>
            <w:bookmarkStart w:id="1918" w:name="BBDVA0100019" w:colFirst="0" w:colLast="0"/>
            <w:bookmarkStart w:id="1919" w:name="BBDVA01AA019" w:colFirst="1" w:colLast="1"/>
            <w:bookmarkStart w:id="1920" w:name="BBDVA01AK019" w:colFirst="3" w:colLast="3"/>
            <w:bookmarkStart w:id="1921" w:name="BBDVA01AM019" w:colFirst="5" w:colLast="5"/>
            <w:bookmarkEnd w:id="1912"/>
            <w:bookmarkEnd w:id="1913"/>
            <w:bookmarkEnd w:id="1914"/>
            <w:bookmarkEnd w:id="1915"/>
            <w:r>
              <w:rPr>
                <w:b/>
                <w:sz w:val="12"/>
                <w:lang w:val="en-US"/>
              </w:rPr>
              <w:t>Gross added value</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22" w:name="BBDVA01AJ019"/>
            <w:bookmarkEnd w:id="1922"/>
            <w:r w:rsidRPr="003577F8">
              <w:rPr>
                <w:b/>
                <w:sz w:val="12"/>
                <w:szCs w:val="12"/>
              </w:rPr>
              <w:t>33</w:t>
            </w:r>
            <w:r>
              <w:rPr>
                <w:b/>
                <w:sz w:val="12"/>
                <w:szCs w:val="12"/>
              </w:rPr>
              <w:t>,</w:t>
            </w:r>
            <w:r w:rsidRPr="003577F8">
              <w:rPr>
                <w:b/>
                <w:sz w:val="12"/>
                <w:szCs w:val="12"/>
              </w:rPr>
              <w:t>173</w:t>
            </w:r>
            <w:r>
              <w:rPr>
                <w:b/>
                <w:sz w:val="12"/>
                <w:szCs w:val="12"/>
              </w:rPr>
              <w:t>,</w:t>
            </w:r>
            <w:r w:rsidRPr="003577F8">
              <w:rPr>
                <w:b/>
                <w:sz w:val="12"/>
                <w:szCs w:val="12"/>
              </w:rPr>
              <w:t>989</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23" w:name="BBDVA01AL019"/>
            <w:bookmarkEnd w:id="1923"/>
            <w:r w:rsidRPr="003577F8">
              <w:rPr>
                <w:b/>
                <w:sz w:val="12"/>
                <w:szCs w:val="12"/>
              </w:rPr>
              <w:t>34</w:t>
            </w:r>
            <w:r>
              <w:rPr>
                <w:b/>
                <w:sz w:val="12"/>
                <w:szCs w:val="12"/>
              </w:rPr>
              <w:t>,</w:t>
            </w:r>
            <w:r w:rsidRPr="003577F8">
              <w:rPr>
                <w:b/>
                <w:sz w:val="12"/>
                <w:szCs w:val="12"/>
              </w:rPr>
              <w:t>289</w:t>
            </w:r>
            <w:r>
              <w:rPr>
                <w:b/>
                <w:sz w:val="12"/>
                <w:szCs w:val="12"/>
              </w:rPr>
              <w:t>,</w:t>
            </w:r>
            <w:r w:rsidRPr="003577F8">
              <w:rPr>
                <w:b/>
                <w:sz w:val="12"/>
                <w:szCs w:val="12"/>
              </w:rPr>
              <w:t>126</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sz w:val="12"/>
                <w:lang w:val="en-US"/>
              </w:rPr>
            </w:pPr>
            <w:bookmarkStart w:id="1924" w:name="BBDVA0100020" w:colFirst="0" w:colLast="0"/>
            <w:bookmarkStart w:id="1925" w:name="BBDVA01AK020" w:colFirst="3" w:colLast="3"/>
            <w:bookmarkStart w:id="1926" w:name="BBDVA01AM020" w:colFirst="5" w:colLast="5"/>
            <w:bookmarkEnd w:id="1918"/>
            <w:bookmarkEnd w:id="1919"/>
            <w:bookmarkEnd w:id="1920"/>
            <w:bookmarkEnd w:id="1921"/>
            <w:r>
              <w:rPr>
                <w:sz w:val="12"/>
                <w:lang w:val="en-US"/>
              </w:rPr>
              <w:t>Depreciation and amortization</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555166261"/>
              <w:rPr>
                <w:lang w:val="en-US"/>
              </w:rPr>
            </w:pPr>
            <w:hyperlink w:anchor="BBORD04" w:tooltip="Other operating income/expenses" w:history="1">
              <w:r w:rsidR="00AF2CAF">
                <w:rPr>
                  <w:rStyle w:val="Hyperlink"/>
                </w:rPr>
                <w:t>21.c</w:t>
              </w:r>
            </w:hyperlink>
            <w:bookmarkStart w:id="1927" w:name="BBDVA01AA020"/>
            <w:bookmarkEnd w:id="1927"/>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28" w:name="BBDVA01AJ020"/>
            <w:bookmarkEnd w:id="1928"/>
            <w:r w:rsidRPr="003577F8">
              <w:rPr>
                <w:sz w:val="12"/>
                <w:szCs w:val="12"/>
              </w:rPr>
              <w:t>(2</w:t>
            </w:r>
            <w:r>
              <w:rPr>
                <w:sz w:val="12"/>
                <w:szCs w:val="12"/>
              </w:rPr>
              <w:t>,</w:t>
            </w:r>
            <w:r w:rsidRPr="003577F8">
              <w:rPr>
                <w:sz w:val="12"/>
                <w:szCs w:val="12"/>
              </w:rPr>
              <w:t>358</w:t>
            </w:r>
            <w:r>
              <w:rPr>
                <w:sz w:val="12"/>
                <w:szCs w:val="12"/>
              </w:rPr>
              <w:t>,</w:t>
            </w:r>
            <w:r w:rsidRPr="003577F8">
              <w:rPr>
                <w:sz w:val="12"/>
                <w:szCs w:val="12"/>
              </w:rPr>
              <w:t>915)</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29" w:name="BBDVA01AL020"/>
            <w:bookmarkEnd w:id="1929"/>
            <w:r w:rsidRPr="003577F8">
              <w:rPr>
                <w:sz w:val="12"/>
                <w:szCs w:val="12"/>
              </w:rPr>
              <w:t>(3</w:t>
            </w:r>
            <w:r>
              <w:rPr>
                <w:sz w:val="12"/>
                <w:szCs w:val="12"/>
              </w:rPr>
              <w:t>,</w:t>
            </w:r>
            <w:r w:rsidRPr="003577F8">
              <w:rPr>
                <w:sz w:val="12"/>
                <w:szCs w:val="12"/>
              </w:rPr>
              <w:t>382</w:t>
            </w:r>
            <w:r>
              <w:rPr>
                <w:sz w:val="12"/>
                <w:szCs w:val="12"/>
              </w:rPr>
              <w:t>,</w:t>
            </w:r>
            <w:r w:rsidRPr="003577F8">
              <w:rPr>
                <w:sz w:val="12"/>
                <w:szCs w:val="12"/>
              </w:rPr>
              <w:t>889)</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jc w:val="left"/>
              <w:rPr>
                <w:b/>
                <w:sz w:val="12"/>
                <w:lang w:val="en-US"/>
              </w:rPr>
            </w:pPr>
            <w:bookmarkStart w:id="1930" w:name="BBDVA0100021" w:colFirst="0" w:colLast="0"/>
            <w:bookmarkStart w:id="1931" w:name="BBDVA01AA021" w:colFirst="1" w:colLast="1"/>
            <w:bookmarkStart w:id="1932" w:name="BBDVA01AK021" w:colFirst="3" w:colLast="3"/>
            <w:bookmarkStart w:id="1933" w:name="BBDVA01AM021" w:colFirst="5" w:colLast="5"/>
            <w:bookmarkEnd w:id="1924"/>
            <w:bookmarkEnd w:id="1925"/>
            <w:bookmarkEnd w:id="1926"/>
            <w:r>
              <w:rPr>
                <w:b/>
                <w:sz w:val="12"/>
                <w:lang w:val="en-US"/>
              </w:rPr>
              <w:t>Value added produced by entity</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34" w:name="BBDVA01AJ021"/>
            <w:bookmarkEnd w:id="1934"/>
            <w:r w:rsidRPr="003577F8">
              <w:rPr>
                <w:b/>
                <w:sz w:val="12"/>
                <w:szCs w:val="12"/>
              </w:rPr>
              <w:t>30</w:t>
            </w:r>
            <w:r>
              <w:rPr>
                <w:b/>
                <w:sz w:val="12"/>
                <w:szCs w:val="12"/>
              </w:rPr>
              <w:t>,</w:t>
            </w:r>
            <w:r w:rsidRPr="003577F8">
              <w:rPr>
                <w:b/>
                <w:sz w:val="12"/>
                <w:szCs w:val="12"/>
              </w:rPr>
              <w:t>815</w:t>
            </w:r>
            <w:r>
              <w:rPr>
                <w:b/>
                <w:sz w:val="12"/>
                <w:szCs w:val="12"/>
              </w:rPr>
              <w:t>,</w:t>
            </w:r>
            <w:r w:rsidRPr="003577F8">
              <w:rPr>
                <w:b/>
                <w:sz w:val="12"/>
                <w:szCs w:val="12"/>
              </w:rPr>
              <w:t>074</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35" w:name="BBDVA01AL021"/>
            <w:bookmarkEnd w:id="1935"/>
            <w:r w:rsidRPr="003577F8">
              <w:rPr>
                <w:b/>
                <w:sz w:val="12"/>
                <w:szCs w:val="12"/>
              </w:rPr>
              <w:t>30</w:t>
            </w:r>
            <w:r>
              <w:rPr>
                <w:b/>
                <w:sz w:val="12"/>
                <w:szCs w:val="12"/>
              </w:rPr>
              <w:t>,</w:t>
            </w:r>
            <w:r w:rsidRPr="003577F8">
              <w:rPr>
                <w:b/>
                <w:sz w:val="12"/>
                <w:szCs w:val="12"/>
              </w:rPr>
              <w:t>906</w:t>
            </w:r>
            <w:r>
              <w:rPr>
                <w:b/>
                <w:sz w:val="12"/>
                <w:szCs w:val="12"/>
              </w:rPr>
              <w:t>,</w:t>
            </w:r>
            <w:r w:rsidRPr="003577F8">
              <w:rPr>
                <w:b/>
                <w:sz w:val="12"/>
                <w:szCs w:val="12"/>
              </w:rPr>
              <w:t>237</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jc w:val="left"/>
              <w:rPr>
                <w:b/>
                <w:sz w:val="12"/>
                <w:lang w:val="en-US"/>
              </w:rPr>
            </w:pPr>
            <w:bookmarkStart w:id="1936" w:name="BBDVA0100022" w:colFirst="0" w:colLast="0"/>
            <w:bookmarkStart w:id="1937" w:name="BBDVA01AA022" w:colFirst="1" w:colLast="1"/>
            <w:bookmarkStart w:id="1938" w:name="BBDVA01AK022" w:colFirst="3" w:colLast="3"/>
            <w:bookmarkStart w:id="1939" w:name="BBDVA01AM022" w:colFirst="5" w:colLast="5"/>
            <w:bookmarkEnd w:id="1930"/>
            <w:bookmarkEnd w:id="1931"/>
            <w:bookmarkEnd w:id="1932"/>
            <w:bookmarkEnd w:id="1933"/>
            <w:r>
              <w:rPr>
                <w:b/>
                <w:sz w:val="12"/>
                <w:lang w:val="en-US"/>
              </w:rPr>
              <w:t>Value added received through transfer</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40" w:name="BBDVA01AJ022"/>
            <w:bookmarkEnd w:id="1940"/>
            <w:r w:rsidRPr="003577F8">
              <w:rPr>
                <w:b/>
                <w:sz w:val="12"/>
                <w:szCs w:val="12"/>
              </w:rPr>
              <w:t>3</w:t>
            </w:r>
            <w:r>
              <w:rPr>
                <w:b/>
                <w:sz w:val="12"/>
                <w:szCs w:val="12"/>
              </w:rPr>
              <w:t>,</w:t>
            </w:r>
            <w:r w:rsidRPr="003577F8">
              <w:rPr>
                <w:b/>
                <w:sz w:val="12"/>
                <w:szCs w:val="12"/>
              </w:rPr>
              <w:t>162</w:t>
            </w:r>
            <w:r>
              <w:rPr>
                <w:b/>
                <w:sz w:val="12"/>
                <w:szCs w:val="12"/>
              </w:rPr>
              <w:t>,</w:t>
            </w:r>
            <w:r w:rsidRPr="003577F8">
              <w:rPr>
                <w:b/>
                <w:sz w:val="12"/>
                <w:szCs w:val="12"/>
              </w:rPr>
              <w:t>953</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41" w:name="BBDVA01AL022"/>
            <w:bookmarkEnd w:id="1941"/>
            <w:r w:rsidRPr="003577F8">
              <w:rPr>
                <w:b/>
                <w:sz w:val="12"/>
                <w:szCs w:val="12"/>
              </w:rPr>
              <w:t>3</w:t>
            </w:r>
            <w:r>
              <w:rPr>
                <w:b/>
                <w:sz w:val="12"/>
                <w:szCs w:val="12"/>
              </w:rPr>
              <w:t>,</w:t>
            </w:r>
            <w:r w:rsidRPr="003577F8">
              <w:rPr>
                <w:b/>
                <w:sz w:val="12"/>
                <w:szCs w:val="12"/>
              </w:rPr>
              <w:t>019</w:t>
            </w:r>
            <w:r>
              <w:rPr>
                <w:b/>
                <w:sz w:val="12"/>
                <w:szCs w:val="12"/>
              </w:rPr>
              <w:t>,</w:t>
            </w:r>
            <w:r w:rsidRPr="003577F8">
              <w:rPr>
                <w:b/>
                <w:sz w:val="12"/>
                <w:szCs w:val="12"/>
              </w:rPr>
              <w:t>446</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60"/>
              <w:jc w:val="left"/>
              <w:rPr>
                <w:sz w:val="12"/>
                <w:lang w:val="en-US"/>
              </w:rPr>
            </w:pPr>
            <w:bookmarkStart w:id="1942" w:name="BBDVA0100023" w:colFirst="0" w:colLast="0"/>
            <w:bookmarkStart w:id="1943" w:name="BBDVA01AA023" w:colFirst="1" w:colLast="1"/>
            <w:bookmarkStart w:id="1944" w:name="BBDVA01AK023" w:colFirst="3" w:colLast="3"/>
            <w:bookmarkStart w:id="1945" w:name="BBDVA01AM023" w:colFirst="5" w:colLast="5"/>
            <w:bookmarkEnd w:id="1936"/>
            <w:bookmarkEnd w:id="1937"/>
            <w:bookmarkEnd w:id="1938"/>
            <w:bookmarkEnd w:id="1939"/>
            <w:r>
              <w:rPr>
                <w:sz w:val="12"/>
                <w:lang w:val="en-US"/>
              </w:rPr>
              <w:t>Equity in associates and joint ventures</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46" w:name="BBDVA01AJ023"/>
            <w:bookmarkEnd w:id="1946"/>
            <w:r w:rsidRPr="003577F8">
              <w:rPr>
                <w:sz w:val="12"/>
                <w:szCs w:val="12"/>
              </w:rPr>
              <w:t>3</w:t>
            </w:r>
            <w:r>
              <w:rPr>
                <w:sz w:val="12"/>
                <w:szCs w:val="12"/>
              </w:rPr>
              <w:t>,</w:t>
            </w:r>
            <w:r w:rsidRPr="003577F8">
              <w:rPr>
                <w:sz w:val="12"/>
                <w:szCs w:val="12"/>
              </w:rPr>
              <w:t>162</w:t>
            </w:r>
            <w:r>
              <w:rPr>
                <w:sz w:val="12"/>
                <w:szCs w:val="12"/>
              </w:rPr>
              <w:t>,</w:t>
            </w:r>
            <w:r w:rsidRPr="003577F8">
              <w:rPr>
                <w:sz w:val="12"/>
                <w:szCs w:val="12"/>
              </w:rPr>
              <w:t>953</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47" w:name="BBDVA01AL023"/>
            <w:bookmarkEnd w:id="1947"/>
            <w:r w:rsidRPr="003577F8">
              <w:rPr>
                <w:sz w:val="12"/>
                <w:szCs w:val="12"/>
              </w:rPr>
              <w:t>3</w:t>
            </w:r>
            <w:r>
              <w:rPr>
                <w:sz w:val="12"/>
                <w:szCs w:val="12"/>
              </w:rPr>
              <w:t>,</w:t>
            </w:r>
            <w:r w:rsidRPr="003577F8">
              <w:rPr>
                <w:sz w:val="12"/>
                <w:szCs w:val="12"/>
              </w:rPr>
              <w:t>019</w:t>
            </w:r>
            <w:r>
              <w:rPr>
                <w:sz w:val="12"/>
                <w:szCs w:val="12"/>
              </w:rPr>
              <w:t>,</w:t>
            </w:r>
            <w:r w:rsidRPr="003577F8">
              <w:rPr>
                <w:sz w:val="12"/>
                <w:szCs w:val="12"/>
              </w:rPr>
              <w:t>446</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jc w:val="left"/>
              <w:rPr>
                <w:b/>
                <w:sz w:val="12"/>
                <w:lang w:val="en-US"/>
              </w:rPr>
            </w:pPr>
            <w:bookmarkStart w:id="1948" w:name="BBDVA0100024" w:colFirst="0" w:colLast="0"/>
            <w:bookmarkStart w:id="1949" w:name="BBDVA01AA024" w:colFirst="1" w:colLast="1"/>
            <w:bookmarkEnd w:id="1942"/>
            <w:bookmarkEnd w:id="1943"/>
            <w:bookmarkEnd w:id="1944"/>
            <w:bookmarkEnd w:id="1945"/>
            <w:r>
              <w:rPr>
                <w:b/>
                <w:sz w:val="12"/>
                <w:lang w:val="en-US"/>
              </w:rPr>
              <w:t>Added value to distribute</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50" w:name="BBDVA01AJ024"/>
            <w:bookmarkEnd w:id="1950"/>
            <w:r w:rsidRPr="003577F8">
              <w:rPr>
                <w:b/>
                <w:sz w:val="12"/>
                <w:szCs w:val="12"/>
              </w:rPr>
              <w:t>33</w:t>
            </w:r>
            <w:r>
              <w:rPr>
                <w:b/>
                <w:sz w:val="12"/>
                <w:szCs w:val="12"/>
              </w:rPr>
              <w:t>,</w:t>
            </w:r>
            <w:r w:rsidRPr="003577F8">
              <w:rPr>
                <w:b/>
                <w:sz w:val="12"/>
                <w:szCs w:val="12"/>
              </w:rPr>
              <w:t>978</w:t>
            </w:r>
            <w:r>
              <w:rPr>
                <w:b/>
                <w:sz w:val="12"/>
                <w:szCs w:val="12"/>
              </w:rPr>
              <w:t>,</w:t>
            </w:r>
            <w:r w:rsidRPr="003577F8">
              <w:rPr>
                <w:b/>
                <w:sz w:val="12"/>
                <w:szCs w:val="12"/>
              </w:rPr>
              <w:t>027</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51" w:name="BBDVA01AK024"/>
            <w:bookmarkEnd w:id="1951"/>
            <w:r w:rsidRPr="003577F8">
              <w:rPr>
                <w:b/>
                <w:sz w:val="12"/>
                <w:szCs w:val="12"/>
              </w:rPr>
              <w:t>100,00%</w:t>
            </w: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52" w:name="BBDVA01AL024"/>
            <w:bookmarkEnd w:id="1952"/>
            <w:r w:rsidRPr="003577F8">
              <w:rPr>
                <w:b/>
                <w:sz w:val="12"/>
                <w:szCs w:val="12"/>
              </w:rPr>
              <w:t>33</w:t>
            </w:r>
            <w:r>
              <w:rPr>
                <w:b/>
                <w:sz w:val="12"/>
                <w:szCs w:val="12"/>
              </w:rPr>
              <w:t>,</w:t>
            </w:r>
            <w:r w:rsidRPr="003577F8">
              <w:rPr>
                <w:b/>
                <w:sz w:val="12"/>
                <w:szCs w:val="12"/>
              </w:rPr>
              <w:t>925</w:t>
            </w:r>
            <w:r>
              <w:rPr>
                <w:b/>
                <w:sz w:val="12"/>
                <w:szCs w:val="12"/>
              </w:rPr>
              <w:t>,</w:t>
            </w:r>
            <w:r w:rsidRPr="003577F8">
              <w:rPr>
                <w:b/>
                <w:sz w:val="12"/>
                <w:szCs w:val="12"/>
              </w:rPr>
              <w:t>683</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53" w:name="BBDVA01AM024"/>
            <w:bookmarkEnd w:id="1953"/>
            <w:r w:rsidRPr="003577F8">
              <w:rPr>
                <w:b/>
                <w:sz w:val="12"/>
                <w:szCs w:val="12"/>
              </w:rPr>
              <w:t>100,00%</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jc w:val="left"/>
              <w:rPr>
                <w:b/>
                <w:sz w:val="12"/>
                <w:lang w:val="en-US"/>
              </w:rPr>
            </w:pPr>
            <w:bookmarkStart w:id="1954" w:name="BBDVA0100025" w:colFirst="0" w:colLast="0"/>
            <w:bookmarkStart w:id="1955" w:name="BBDVA01AA025" w:colFirst="1" w:colLast="1"/>
            <w:bookmarkEnd w:id="1948"/>
            <w:bookmarkEnd w:id="1949"/>
            <w:r>
              <w:rPr>
                <w:b/>
                <w:sz w:val="12"/>
                <w:lang w:val="en-US"/>
              </w:rPr>
              <w:t>Value added distributed</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56" w:name="BBDVA01AJ025"/>
            <w:bookmarkEnd w:id="1956"/>
            <w:r w:rsidRPr="003577F8">
              <w:rPr>
                <w:b/>
                <w:sz w:val="12"/>
                <w:szCs w:val="12"/>
              </w:rPr>
              <w:t>33</w:t>
            </w:r>
            <w:r>
              <w:rPr>
                <w:b/>
                <w:sz w:val="12"/>
                <w:szCs w:val="12"/>
              </w:rPr>
              <w:t>,</w:t>
            </w:r>
            <w:r w:rsidRPr="003577F8">
              <w:rPr>
                <w:b/>
                <w:sz w:val="12"/>
                <w:szCs w:val="12"/>
              </w:rPr>
              <w:t>978</w:t>
            </w:r>
            <w:r>
              <w:rPr>
                <w:b/>
                <w:sz w:val="12"/>
                <w:szCs w:val="12"/>
              </w:rPr>
              <w:t>,</w:t>
            </w:r>
            <w:r w:rsidRPr="003577F8">
              <w:rPr>
                <w:b/>
                <w:sz w:val="12"/>
                <w:szCs w:val="12"/>
              </w:rPr>
              <w:t>027</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57" w:name="BBDVA01AK025"/>
            <w:bookmarkEnd w:id="1957"/>
            <w:r w:rsidRPr="003577F8">
              <w:rPr>
                <w:b/>
                <w:sz w:val="12"/>
                <w:szCs w:val="12"/>
              </w:rPr>
              <w:t>100,00%</w:t>
            </w: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58" w:name="BBDVA01AL025"/>
            <w:bookmarkEnd w:id="1958"/>
            <w:r w:rsidRPr="003577F8">
              <w:rPr>
                <w:b/>
                <w:sz w:val="12"/>
                <w:szCs w:val="12"/>
              </w:rPr>
              <w:t>33</w:t>
            </w:r>
            <w:r>
              <w:rPr>
                <w:b/>
                <w:sz w:val="12"/>
                <w:szCs w:val="12"/>
              </w:rPr>
              <w:t>,</w:t>
            </w:r>
            <w:r w:rsidRPr="003577F8">
              <w:rPr>
                <w:b/>
                <w:sz w:val="12"/>
                <w:szCs w:val="12"/>
              </w:rPr>
              <w:t>925</w:t>
            </w:r>
            <w:r>
              <w:rPr>
                <w:b/>
                <w:sz w:val="12"/>
                <w:szCs w:val="12"/>
              </w:rPr>
              <w:t>,</w:t>
            </w:r>
            <w:r w:rsidRPr="003577F8">
              <w:rPr>
                <w:b/>
                <w:sz w:val="12"/>
                <w:szCs w:val="12"/>
              </w:rPr>
              <w:t>683</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b/>
                <w:sz w:val="12"/>
                <w:szCs w:val="12"/>
              </w:rPr>
            </w:pPr>
            <w:bookmarkStart w:id="1959" w:name="BBDVA01AM025"/>
            <w:bookmarkEnd w:id="1959"/>
            <w:r w:rsidRPr="003577F8">
              <w:rPr>
                <w:b/>
                <w:sz w:val="12"/>
                <w:szCs w:val="12"/>
              </w:rPr>
              <w:t>100,00%</w:t>
            </w: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b/>
                <w:sz w:val="12"/>
                <w:lang w:val="en-US"/>
              </w:rPr>
            </w:pPr>
            <w:bookmarkStart w:id="1960" w:name="BBDVA0100026" w:colFirst="0" w:colLast="0"/>
            <w:bookmarkStart w:id="1961" w:name="BBDVA01AA026" w:colFirst="1" w:colLast="1"/>
            <w:bookmarkEnd w:id="1954"/>
            <w:bookmarkEnd w:id="1955"/>
            <w:r>
              <w:rPr>
                <w:b/>
                <w:sz w:val="12"/>
                <w:lang w:val="en-US"/>
              </w:rPr>
              <w:t>Personnel</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62" w:name="BBDVA01AJ026"/>
            <w:bookmarkEnd w:id="1962"/>
            <w:r w:rsidRPr="003577F8">
              <w:rPr>
                <w:b/>
                <w:sz w:val="12"/>
                <w:szCs w:val="12"/>
              </w:rPr>
              <w:t>14</w:t>
            </w:r>
            <w:r>
              <w:rPr>
                <w:b/>
                <w:sz w:val="12"/>
                <w:szCs w:val="12"/>
              </w:rPr>
              <w:t>,</w:t>
            </w:r>
            <w:r w:rsidRPr="003577F8">
              <w:rPr>
                <w:b/>
                <w:sz w:val="12"/>
                <w:szCs w:val="12"/>
              </w:rPr>
              <w:t>803</w:t>
            </w:r>
            <w:r>
              <w:rPr>
                <w:b/>
                <w:sz w:val="12"/>
                <w:szCs w:val="12"/>
              </w:rPr>
              <w:t>,</w:t>
            </w:r>
            <w:r w:rsidRPr="003577F8">
              <w:rPr>
                <w:b/>
                <w:sz w:val="12"/>
                <w:szCs w:val="12"/>
              </w:rPr>
              <w:t>712</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63" w:name="BBDVA01AK026"/>
            <w:bookmarkEnd w:id="1963"/>
            <w:r w:rsidRPr="003577F8">
              <w:rPr>
                <w:b/>
                <w:sz w:val="12"/>
                <w:szCs w:val="12"/>
              </w:rPr>
              <w:t>43,57%</w:t>
            </w: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64" w:name="BBDVA01AL026"/>
            <w:bookmarkEnd w:id="1964"/>
            <w:r w:rsidRPr="003577F8">
              <w:rPr>
                <w:b/>
                <w:sz w:val="12"/>
                <w:szCs w:val="12"/>
              </w:rPr>
              <w:t>14</w:t>
            </w:r>
            <w:r>
              <w:rPr>
                <w:b/>
                <w:sz w:val="12"/>
                <w:szCs w:val="12"/>
              </w:rPr>
              <w:t>,</w:t>
            </w:r>
            <w:r w:rsidRPr="003577F8">
              <w:rPr>
                <w:b/>
                <w:sz w:val="12"/>
                <w:szCs w:val="12"/>
              </w:rPr>
              <w:t>603</w:t>
            </w:r>
            <w:r>
              <w:rPr>
                <w:b/>
                <w:sz w:val="12"/>
                <w:szCs w:val="12"/>
              </w:rPr>
              <w:t>,</w:t>
            </w:r>
            <w:r w:rsidRPr="003577F8">
              <w:rPr>
                <w:b/>
                <w:sz w:val="12"/>
                <w:szCs w:val="12"/>
              </w:rPr>
              <w:t>878</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65" w:name="BBDVA01AM026"/>
            <w:bookmarkEnd w:id="1965"/>
            <w:r w:rsidRPr="003577F8">
              <w:rPr>
                <w:b/>
                <w:sz w:val="12"/>
                <w:szCs w:val="12"/>
              </w:rPr>
              <w:t>43,05%</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1966" w:name="BBDVA0100027" w:colFirst="0" w:colLast="0"/>
            <w:bookmarkStart w:id="1967" w:name="BBDVA01AA027" w:colFirst="1" w:colLast="1"/>
            <w:bookmarkStart w:id="1968" w:name="BBDVA01AK027" w:colFirst="3" w:colLast="3"/>
            <w:bookmarkStart w:id="1969" w:name="BBDVA01AM027" w:colFirst="5" w:colLast="5"/>
            <w:bookmarkEnd w:id="1960"/>
            <w:bookmarkEnd w:id="1961"/>
            <w:r>
              <w:rPr>
                <w:sz w:val="12"/>
                <w:lang w:val="en-US"/>
              </w:rPr>
              <w:t>Salaries and fees</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70" w:name="BBDVA01AJ027"/>
            <w:bookmarkEnd w:id="1970"/>
            <w:r w:rsidRPr="003577F8">
              <w:rPr>
                <w:sz w:val="12"/>
                <w:szCs w:val="12"/>
              </w:rPr>
              <w:t>9</w:t>
            </w:r>
            <w:r>
              <w:rPr>
                <w:sz w:val="12"/>
                <w:szCs w:val="12"/>
              </w:rPr>
              <w:t>,</w:t>
            </w:r>
            <w:r w:rsidRPr="003577F8">
              <w:rPr>
                <w:sz w:val="12"/>
                <w:szCs w:val="12"/>
              </w:rPr>
              <w:t>418</w:t>
            </w:r>
            <w:r>
              <w:rPr>
                <w:sz w:val="12"/>
                <w:szCs w:val="12"/>
              </w:rPr>
              <w:t>,</w:t>
            </w:r>
            <w:r w:rsidRPr="003577F8">
              <w:rPr>
                <w:sz w:val="12"/>
                <w:szCs w:val="12"/>
              </w:rPr>
              <w:t>757</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71" w:name="BBDVA01AL027"/>
            <w:bookmarkEnd w:id="1971"/>
            <w:r w:rsidRPr="003577F8">
              <w:rPr>
                <w:sz w:val="12"/>
                <w:szCs w:val="12"/>
              </w:rPr>
              <w:t>9</w:t>
            </w:r>
            <w:r>
              <w:rPr>
                <w:sz w:val="12"/>
                <w:szCs w:val="12"/>
              </w:rPr>
              <w:t>,</w:t>
            </w:r>
            <w:r w:rsidRPr="003577F8">
              <w:rPr>
                <w:sz w:val="12"/>
                <w:szCs w:val="12"/>
              </w:rPr>
              <w:t>485</w:t>
            </w:r>
            <w:r>
              <w:rPr>
                <w:sz w:val="12"/>
                <w:szCs w:val="12"/>
              </w:rPr>
              <w:t>,</w:t>
            </w:r>
            <w:r w:rsidRPr="003577F8">
              <w:rPr>
                <w:sz w:val="12"/>
                <w:szCs w:val="12"/>
              </w:rPr>
              <w:t>786</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120"/>
              <w:jc w:val="left"/>
              <w:rPr>
                <w:sz w:val="12"/>
                <w:lang w:val="en-US"/>
              </w:rPr>
            </w:pPr>
            <w:bookmarkStart w:id="1972" w:name="BBDVA0100028" w:colFirst="0" w:colLast="0"/>
            <w:bookmarkStart w:id="1973" w:name="BBDVA01AA028" w:colFirst="1" w:colLast="1"/>
            <w:bookmarkStart w:id="1974" w:name="BBDVA01AK028" w:colFirst="3" w:colLast="3"/>
            <w:bookmarkStart w:id="1975" w:name="BBDVA01AM028" w:colFirst="5" w:colLast="5"/>
            <w:bookmarkEnd w:id="1966"/>
            <w:bookmarkEnd w:id="1967"/>
            <w:bookmarkEnd w:id="1968"/>
            <w:bookmarkEnd w:id="1969"/>
            <w:r>
              <w:rPr>
                <w:sz w:val="12"/>
                <w:lang w:val="en-US"/>
              </w:rPr>
              <w:t>Employee and directors profit sharing</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76" w:name="BBDVA01AJ028"/>
            <w:bookmarkEnd w:id="1976"/>
            <w:r w:rsidRPr="003577F8">
              <w:rPr>
                <w:sz w:val="12"/>
                <w:szCs w:val="12"/>
              </w:rPr>
              <w:t>1</w:t>
            </w:r>
            <w:r>
              <w:rPr>
                <w:sz w:val="12"/>
                <w:szCs w:val="12"/>
              </w:rPr>
              <w:t>,</w:t>
            </w:r>
            <w:r w:rsidRPr="003577F8">
              <w:rPr>
                <w:sz w:val="12"/>
                <w:szCs w:val="12"/>
              </w:rPr>
              <w:t>154</w:t>
            </w:r>
            <w:r>
              <w:rPr>
                <w:sz w:val="12"/>
                <w:szCs w:val="12"/>
              </w:rPr>
              <w:t>,</w:t>
            </w:r>
            <w:r w:rsidRPr="003577F8">
              <w:rPr>
                <w:sz w:val="12"/>
                <w:szCs w:val="12"/>
              </w:rPr>
              <w:t>606</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77" w:name="BBDVA01AL028"/>
            <w:bookmarkEnd w:id="1977"/>
            <w:r w:rsidRPr="003577F8">
              <w:rPr>
                <w:sz w:val="12"/>
                <w:szCs w:val="12"/>
              </w:rPr>
              <w:t>1</w:t>
            </w:r>
            <w:r>
              <w:rPr>
                <w:sz w:val="12"/>
                <w:szCs w:val="12"/>
              </w:rPr>
              <w:t>,</w:t>
            </w:r>
            <w:r w:rsidRPr="003577F8">
              <w:rPr>
                <w:sz w:val="12"/>
                <w:szCs w:val="12"/>
              </w:rPr>
              <w:t>018</w:t>
            </w:r>
            <w:r>
              <w:rPr>
                <w:sz w:val="12"/>
                <w:szCs w:val="12"/>
              </w:rPr>
              <w:t>,</w:t>
            </w:r>
            <w:r w:rsidRPr="003577F8">
              <w:rPr>
                <w:sz w:val="12"/>
                <w:szCs w:val="12"/>
              </w:rPr>
              <w:t>469</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1978" w:name="BBDVA0100029" w:colFirst="0" w:colLast="0"/>
            <w:bookmarkStart w:id="1979" w:name="BBDVA01AA029" w:colFirst="1" w:colLast="1"/>
            <w:bookmarkStart w:id="1980" w:name="BBDVA01AK029" w:colFirst="3" w:colLast="3"/>
            <w:bookmarkStart w:id="1981" w:name="BBDVA01AM029" w:colFirst="5" w:colLast="5"/>
            <w:bookmarkEnd w:id="1972"/>
            <w:bookmarkEnd w:id="1973"/>
            <w:bookmarkEnd w:id="1974"/>
            <w:bookmarkEnd w:id="1975"/>
            <w:r>
              <w:rPr>
                <w:sz w:val="12"/>
                <w:lang w:val="en-US"/>
              </w:rPr>
              <w:t>Benefits and staff training</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82" w:name="BBDVA01AJ029"/>
            <w:bookmarkEnd w:id="1982"/>
            <w:r w:rsidRPr="003577F8">
              <w:rPr>
                <w:sz w:val="12"/>
                <w:szCs w:val="12"/>
              </w:rPr>
              <w:t>2</w:t>
            </w:r>
            <w:r>
              <w:rPr>
                <w:sz w:val="12"/>
                <w:szCs w:val="12"/>
              </w:rPr>
              <w:t>,</w:t>
            </w:r>
            <w:r w:rsidRPr="003577F8">
              <w:rPr>
                <w:sz w:val="12"/>
                <w:szCs w:val="12"/>
              </w:rPr>
              <w:t>378</w:t>
            </w:r>
            <w:r>
              <w:rPr>
                <w:sz w:val="12"/>
                <w:szCs w:val="12"/>
              </w:rPr>
              <w:t>,</w:t>
            </w:r>
            <w:r w:rsidRPr="003577F8">
              <w:rPr>
                <w:sz w:val="12"/>
                <w:szCs w:val="12"/>
              </w:rPr>
              <w:t>414</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83" w:name="BBDVA01AL029"/>
            <w:bookmarkEnd w:id="1983"/>
            <w:r w:rsidRPr="003577F8">
              <w:rPr>
                <w:sz w:val="12"/>
                <w:szCs w:val="12"/>
              </w:rPr>
              <w:t>2</w:t>
            </w:r>
            <w:r>
              <w:rPr>
                <w:sz w:val="12"/>
                <w:szCs w:val="12"/>
              </w:rPr>
              <w:t>,</w:t>
            </w:r>
            <w:r w:rsidRPr="003577F8">
              <w:rPr>
                <w:sz w:val="12"/>
                <w:szCs w:val="12"/>
              </w:rPr>
              <w:t>356</w:t>
            </w:r>
            <w:r>
              <w:rPr>
                <w:sz w:val="12"/>
                <w:szCs w:val="12"/>
              </w:rPr>
              <w:t>,</w:t>
            </w:r>
            <w:r w:rsidRPr="003577F8">
              <w:rPr>
                <w:sz w:val="12"/>
                <w:szCs w:val="12"/>
              </w:rPr>
              <w:t>888</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120"/>
              <w:jc w:val="left"/>
              <w:rPr>
                <w:sz w:val="12"/>
                <w:lang w:val="en-US"/>
              </w:rPr>
            </w:pPr>
            <w:bookmarkStart w:id="1984" w:name="BBDVA0100030" w:colFirst="0" w:colLast="0"/>
            <w:bookmarkStart w:id="1985" w:name="BBDVA01AA030" w:colFirst="1" w:colLast="1"/>
            <w:bookmarkStart w:id="1986" w:name="BBDVA01AK030" w:colFirst="3" w:colLast="3"/>
            <w:bookmarkStart w:id="1987" w:name="BBDVA01AM030" w:colFirst="5" w:colLast="5"/>
            <w:bookmarkEnd w:id="1978"/>
            <w:bookmarkEnd w:id="1979"/>
            <w:bookmarkEnd w:id="1980"/>
            <w:bookmarkEnd w:id="1981"/>
            <w:r>
              <w:rPr>
                <w:sz w:val="12"/>
                <w:lang w:val="en-US"/>
              </w:rPr>
              <w:t>FGTS (Government severance indemnity fund for employees)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88" w:name="BBDVA01AJ030"/>
            <w:bookmarkEnd w:id="1988"/>
            <w:r w:rsidRPr="003577F8">
              <w:rPr>
                <w:sz w:val="12"/>
                <w:szCs w:val="12"/>
              </w:rPr>
              <w:t>548</w:t>
            </w:r>
            <w:r>
              <w:rPr>
                <w:sz w:val="12"/>
                <w:szCs w:val="12"/>
              </w:rPr>
              <w:t>,</w:t>
            </w:r>
            <w:r w:rsidRPr="003577F8">
              <w:rPr>
                <w:sz w:val="12"/>
                <w:szCs w:val="12"/>
              </w:rPr>
              <w:t>194</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1989" w:name="BBDVA01AL030"/>
            <w:bookmarkEnd w:id="1989"/>
            <w:r w:rsidRPr="003577F8">
              <w:rPr>
                <w:sz w:val="12"/>
                <w:szCs w:val="12"/>
              </w:rPr>
              <w:t>555</w:t>
            </w:r>
            <w:r>
              <w:rPr>
                <w:sz w:val="12"/>
                <w:szCs w:val="12"/>
              </w:rPr>
              <w:t>,</w:t>
            </w:r>
            <w:r w:rsidRPr="003577F8">
              <w:rPr>
                <w:sz w:val="12"/>
                <w:szCs w:val="12"/>
              </w:rPr>
              <w:t>956</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1990" w:name="BBDVA0100031" w:colFirst="0" w:colLast="0"/>
            <w:bookmarkStart w:id="1991" w:name="BBDVA01AA031" w:colFirst="1" w:colLast="1"/>
            <w:bookmarkStart w:id="1992" w:name="BBDVA01AK031" w:colFirst="3" w:colLast="3"/>
            <w:bookmarkStart w:id="1993" w:name="BBDVA01AM031" w:colFirst="5" w:colLast="5"/>
            <w:bookmarkEnd w:id="1984"/>
            <w:bookmarkEnd w:id="1985"/>
            <w:bookmarkEnd w:id="1986"/>
            <w:bookmarkEnd w:id="1987"/>
            <w:r>
              <w:rPr>
                <w:sz w:val="12"/>
                <w:lang w:val="en-US"/>
              </w:rPr>
              <w:t>Other charges</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94" w:name="BBDVA01AJ031"/>
            <w:bookmarkEnd w:id="1994"/>
            <w:r w:rsidRPr="003577F8">
              <w:rPr>
                <w:sz w:val="12"/>
                <w:szCs w:val="12"/>
              </w:rPr>
              <w:t>1</w:t>
            </w:r>
            <w:r>
              <w:rPr>
                <w:sz w:val="12"/>
                <w:szCs w:val="12"/>
              </w:rPr>
              <w:t>,</w:t>
            </w:r>
            <w:r w:rsidRPr="003577F8">
              <w:rPr>
                <w:sz w:val="12"/>
                <w:szCs w:val="12"/>
              </w:rPr>
              <w:t>303</w:t>
            </w:r>
            <w:r>
              <w:rPr>
                <w:sz w:val="12"/>
                <w:szCs w:val="12"/>
              </w:rPr>
              <w:t>,</w:t>
            </w:r>
            <w:r w:rsidRPr="003577F8">
              <w:rPr>
                <w:sz w:val="12"/>
                <w:szCs w:val="12"/>
              </w:rPr>
              <w:t>741</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1995" w:name="BBDVA01AL031"/>
            <w:bookmarkEnd w:id="1995"/>
            <w:r w:rsidRPr="003577F8">
              <w:rPr>
                <w:sz w:val="12"/>
                <w:szCs w:val="12"/>
              </w:rPr>
              <w:t>1</w:t>
            </w:r>
            <w:r>
              <w:rPr>
                <w:sz w:val="12"/>
                <w:szCs w:val="12"/>
              </w:rPr>
              <w:t>,</w:t>
            </w:r>
            <w:r w:rsidRPr="003577F8">
              <w:rPr>
                <w:sz w:val="12"/>
                <w:szCs w:val="12"/>
              </w:rPr>
              <w:t>186</w:t>
            </w:r>
            <w:r>
              <w:rPr>
                <w:sz w:val="12"/>
                <w:szCs w:val="12"/>
              </w:rPr>
              <w:t>,</w:t>
            </w:r>
            <w:r w:rsidRPr="003577F8">
              <w:rPr>
                <w:sz w:val="12"/>
                <w:szCs w:val="12"/>
              </w:rPr>
              <w:t>779</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b/>
                <w:sz w:val="12"/>
                <w:lang w:val="en-US"/>
              </w:rPr>
            </w:pPr>
            <w:bookmarkStart w:id="1996" w:name="BBDVA0100032" w:colFirst="0" w:colLast="0"/>
            <w:bookmarkStart w:id="1997" w:name="BBDVA01AA032" w:colFirst="1" w:colLast="1"/>
            <w:bookmarkEnd w:id="1990"/>
            <w:bookmarkEnd w:id="1991"/>
            <w:bookmarkEnd w:id="1992"/>
            <w:bookmarkEnd w:id="1993"/>
            <w:r>
              <w:rPr>
                <w:b/>
                <w:sz w:val="12"/>
                <w:lang w:val="en-US"/>
              </w:rPr>
              <w:t>Taxes, rates and contributions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98" w:name="BBDVA01AJ032"/>
            <w:bookmarkEnd w:id="1998"/>
            <w:r w:rsidRPr="003577F8">
              <w:rPr>
                <w:b/>
                <w:sz w:val="12"/>
                <w:szCs w:val="12"/>
              </w:rPr>
              <w:t>7</w:t>
            </w:r>
            <w:r>
              <w:rPr>
                <w:b/>
                <w:sz w:val="12"/>
                <w:szCs w:val="12"/>
              </w:rPr>
              <w:t>,</w:t>
            </w:r>
            <w:r w:rsidRPr="003577F8">
              <w:rPr>
                <w:b/>
                <w:sz w:val="12"/>
                <w:szCs w:val="12"/>
              </w:rPr>
              <w:t>987</w:t>
            </w:r>
            <w:r>
              <w:rPr>
                <w:b/>
                <w:sz w:val="12"/>
                <w:szCs w:val="12"/>
              </w:rPr>
              <w:t>,</w:t>
            </w:r>
            <w:r w:rsidRPr="003577F8">
              <w:rPr>
                <w:b/>
                <w:sz w:val="12"/>
                <w:szCs w:val="12"/>
              </w:rPr>
              <w:t>602</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1999" w:name="BBDVA01AK032"/>
            <w:bookmarkEnd w:id="1999"/>
            <w:r w:rsidRPr="003577F8">
              <w:rPr>
                <w:b/>
                <w:sz w:val="12"/>
                <w:szCs w:val="12"/>
              </w:rPr>
              <w:t>23,51%</w:t>
            </w: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00" w:name="BBDVA01AL032"/>
            <w:bookmarkEnd w:id="2000"/>
            <w:r w:rsidRPr="003577F8">
              <w:rPr>
                <w:b/>
                <w:sz w:val="12"/>
                <w:szCs w:val="12"/>
              </w:rPr>
              <w:t>8</w:t>
            </w:r>
            <w:r>
              <w:rPr>
                <w:b/>
                <w:sz w:val="12"/>
                <w:szCs w:val="12"/>
              </w:rPr>
              <w:t>,</w:t>
            </w:r>
            <w:r w:rsidRPr="003577F8">
              <w:rPr>
                <w:b/>
                <w:sz w:val="12"/>
                <w:szCs w:val="12"/>
              </w:rPr>
              <w:t>974</w:t>
            </w:r>
            <w:r>
              <w:rPr>
                <w:b/>
                <w:sz w:val="12"/>
                <w:szCs w:val="12"/>
              </w:rPr>
              <w:t>,</w:t>
            </w:r>
            <w:r w:rsidRPr="003577F8">
              <w:rPr>
                <w:b/>
                <w:sz w:val="12"/>
                <w:szCs w:val="12"/>
              </w:rPr>
              <w:t>272</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01" w:name="BBDVA01AM032"/>
            <w:bookmarkEnd w:id="2001"/>
            <w:r w:rsidRPr="003577F8">
              <w:rPr>
                <w:b/>
                <w:sz w:val="12"/>
                <w:szCs w:val="12"/>
              </w:rPr>
              <w:t>26,45%</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2002" w:name="BBDVA0100033" w:colFirst="0" w:colLast="0"/>
            <w:bookmarkStart w:id="2003" w:name="BBDVA01AA033" w:colFirst="1" w:colLast="1"/>
            <w:bookmarkStart w:id="2004" w:name="BBDVA01AK033" w:colFirst="3" w:colLast="3"/>
            <w:bookmarkStart w:id="2005" w:name="BBDVA01AM033" w:colFirst="5" w:colLast="5"/>
            <w:bookmarkEnd w:id="1996"/>
            <w:bookmarkEnd w:id="1997"/>
            <w:r>
              <w:rPr>
                <w:sz w:val="12"/>
                <w:lang w:val="en-US"/>
              </w:rPr>
              <w:t>Federal</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06" w:name="BBDVA01AJ033"/>
            <w:bookmarkEnd w:id="2006"/>
            <w:r w:rsidRPr="003577F8">
              <w:rPr>
                <w:sz w:val="12"/>
                <w:szCs w:val="12"/>
              </w:rPr>
              <w:t>6</w:t>
            </w:r>
            <w:r>
              <w:rPr>
                <w:sz w:val="12"/>
                <w:szCs w:val="12"/>
              </w:rPr>
              <w:t>,</w:t>
            </w:r>
            <w:r w:rsidRPr="003577F8">
              <w:rPr>
                <w:sz w:val="12"/>
                <w:szCs w:val="12"/>
              </w:rPr>
              <w:t>741</w:t>
            </w:r>
            <w:r>
              <w:rPr>
                <w:sz w:val="12"/>
                <w:szCs w:val="12"/>
              </w:rPr>
              <w:t>,</w:t>
            </w:r>
            <w:r w:rsidRPr="003577F8">
              <w:rPr>
                <w:sz w:val="12"/>
                <w:szCs w:val="12"/>
              </w:rPr>
              <w:t>258</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07" w:name="BBDVA01AL033"/>
            <w:bookmarkEnd w:id="2007"/>
            <w:r w:rsidRPr="003577F8">
              <w:rPr>
                <w:sz w:val="12"/>
                <w:szCs w:val="12"/>
              </w:rPr>
              <w:t>7</w:t>
            </w:r>
            <w:r>
              <w:rPr>
                <w:sz w:val="12"/>
                <w:szCs w:val="12"/>
              </w:rPr>
              <w:t>,</w:t>
            </w:r>
            <w:r w:rsidRPr="003577F8">
              <w:rPr>
                <w:sz w:val="12"/>
                <w:szCs w:val="12"/>
              </w:rPr>
              <w:t>815</w:t>
            </w:r>
            <w:r>
              <w:rPr>
                <w:sz w:val="12"/>
                <w:szCs w:val="12"/>
              </w:rPr>
              <w:t>,</w:t>
            </w:r>
            <w:r w:rsidRPr="003577F8">
              <w:rPr>
                <w:sz w:val="12"/>
                <w:szCs w:val="12"/>
              </w:rPr>
              <w:t>842</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120"/>
              <w:jc w:val="left"/>
              <w:rPr>
                <w:sz w:val="12"/>
                <w:lang w:val="en-US"/>
              </w:rPr>
            </w:pPr>
            <w:bookmarkStart w:id="2008" w:name="BBDVA0100034" w:colFirst="0" w:colLast="0"/>
            <w:bookmarkStart w:id="2009" w:name="BBDVA01AA034" w:colFirst="1" w:colLast="1"/>
            <w:bookmarkStart w:id="2010" w:name="BBDVA01AK034" w:colFirst="3" w:colLast="3"/>
            <w:bookmarkStart w:id="2011" w:name="BBDVA01AM034" w:colFirst="5" w:colLast="5"/>
            <w:bookmarkEnd w:id="2002"/>
            <w:bookmarkEnd w:id="2003"/>
            <w:bookmarkEnd w:id="2004"/>
            <w:bookmarkEnd w:id="2005"/>
            <w:r>
              <w:rPr>
                <w:sz w:val="12"/>
                <w:lang w:val="en-US"/>
              </w:rPr>
              <w:t>State</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12" w:name="BBDVA01AJ034"/>
            <w:bookmarkEnd w:id="2012"/>
            <w:r w:rsidRPr="003577F8">
              <w:rPr>
                <w:sz w:val="12"/>
                <w:szCs w:val="12"/>
              </w:rPr>
              <w:t>895</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13" w:name="BBDVA01AL034"/>
            <w:bookmarkEnd w:id="2013"/>
            <w:r w:rsidRPr="003577F8">
              <w:rPr>
                <w:sz w:val="12"/>
                <w:szCs w:val="12"/>
              </w:rPr>
              <w:t>1</w:t>
            </w:r>
            <w:r>
              <w:rPr>
                <w:sz w:val="12"/>
                <w:szCs w:val="12"/>
              </w:rPr>
              <w:t>,</w:t>
            </w:r>
            <w:r w:rsidRPr="003577F8">
              <w:rPr>
                <w:sz w:val="12"/>
                <w:szCs w:val="12"/>
              </w:rPr>
              <w:t>261</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2014" w:name="BBDVA0100035" w:colFirst="0" w:colLast="0"/>
            <w:bookmarkStart w:id="2015" w:name="BBDVA01AA035" w:colFirst="1" w:colLast="1"/>
            <w:bookmarkStart w:id="2016" w:name="BBDVA01AK035" w:colFirst="3" w:colLast="3"/>
            <w:bookmarkStart w:id="2017" w:name="BBDVA01AM035" w:colFirst="5" w:colLast="5"/>
            <w:bookmarkEnd w:id="2008"/>
            <w:bookmarkEnd w:id="2009"/>
            <w:bookmarkEnd w:id="2010"/>
            <w:bookmarkEnd w:id="2011"/>
            <w:r>
              <w:rPr>
                <w:sz w:val="12"/>
                <w:lang w:val="en-US"/>
              </w:rPr>
              <w:t>Municipal</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18" w:name="BBDVA01AJ035"/>
            <w:bookmarkEnd w:id="2018"/>
            <w:r w:rsidRPr="003577F8">
              <w:rPr>
                <w:sz w:val="12"/>
                <w:szCs w:val="12"/>
              </w:rPr>
              <w:t>1</w:t>
            </w:r>
            <w:r>
              <w:rPr>
                <w:sz w:val="12"/>
                <w:szCs w:val="12"/>
              </w:rPr>
              <w:t>,</w:t>
            </w:r>
            <w:r w:rsidRPr="003577F8">
              <w:rPr>
                <w:sz w:val="12"/>
                <w:szCs w:val="12"/>
              </w:rPr>
              <w:t>245</w:t>
            </w:r>
            <w:r>
              <w:rPr>
                <w:sz w:val="12"/>
                <w:szCs w:val="12"/>
              </w:rPr>
              <w:t>,</w:t>
            </w:r>
            <w:r w:rsidRPr="003577F8">
              <w:rPr>
                <w:sz w:val="12"/>
                <w:szCs w:val="12"/>
              </w:rPr>
              <w:t>449</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19" w:name="BBDVA01AL035"/>
            <w:bookmarkEnd w:id="2019"/>
            <w:r w:rsidRPr="003577F8">
              <w:rPr>
                <w:sz w:val="12"/>
                <w:szCs w:val="12"/>
              </w:rPr>
              <w:t>1</w:t>
            </w:r>
            <w:r>
              <w:rPr>
                <w:sz w:val="12"/>
                <w:szCs w:val="12"/>
              </w:rPr>
              <w:t>,</w:t>
            </w:r>
            <w:r w:rsidRPr="003577F8">
              <w:rPr>
                <w:sz w:val="12"/>
                <w:szCs w:val="12"/>
              </w:rPr>
              <w:t>157</w:t>
            </w:r>
            <w:r>
              <w:rPr>
                <w:sz w:val="12"/>
                <w:szCs w:val="12"/>
              </w:rPr>
              <w:t>,</w:t>
            </w:r>
            <w:r w:rsidRPr="003577F8">
              <w:rPr>
                <w:sz w:val="12"/>
                <w:szCs w:val="12"/>
              </w:rPr>
              <w:t>169</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b/>
                <w:sz w:val="12"/>
                <w:lang w:val="en-US"/>
              </w:rPr>
            </w:pPr>
            <w:bookmarkStart w:id="2020" w:name="BBDVA0100036" w:colFirst="0" w:colLast="0"/>
            <w:bookmarkStart w:id="2021" w:name="BBDVA01AA036" w:colFirst="1" w:colLast="1"/>
            <w:bookmarkEnd w:id="2014"/>
            <w:bookmarkEnd w:id="2015"/>
            <w:bookmarkEnd w:id="2016"/>
            <w:bookmarkEnd w:id="2017"/>
            <w:r>
              <w:rPr>
                <w:b/>
                <w:sz w:val="12"/>
                <w:lang w:val="en-US"/>
              </w:rPr>
              <w:t>Interest on third parties' capital</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b/>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22" w:name="BBDVA01AJ036"/>
            <w:bookmarkEnd w:id="2022"/>
            <w:r w:rsidRPr="003577F8">
              <w:rPr>
                <w:b/>
                <w:sz w:val="12"/>
                <w:szCs w:val="12"/>
              </w:rPr>
              <w:t>1</w:t>
            </w:r>
            <w:r>
              <w:rPr>
                <w:b/>
                <w:sz w:val="12"/>
                <w:szCs w:val="12"/>
              </w:rPr>
              <w:t>,</w:t>
            </w:r>
            <w:r w:rsidRPr="003577F8">
              <w:rPr>
                <w:b/>
                <w:sz w:val="12"/>
                <w:szCs w:val="12"/>
              </w:rPr>
              <w:t>013</w:t>
            </w:r>
            <w:r>
              <w:rPr>
                <w:b/>
                <w:sz w:val="12"/>
                <w:szCs w:val="12"/>
              </w:rPr>
              <w:t>,</w:t>
            </w:r>
            <w:r w:rsidRPr="003577F8">
              <w:rPr>
                <w:b/>
                <w:sz w:val="12"/>
                <w:szCs w:val="12"/>
              </w:rPr>
              <w:t>372</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23" w:name="BBDVA01AK036"/>
            <w:bookmarkEnd w:id="2023"/>
            <w:r w:rsidRPr="003577F8">
              <w:rPr>
                <w:b/>
                <w:sz w:val="12"/>
                <w:szCs w:val="12"/>
              </w:rPr>
              <w:t>2,98%</w:t>
            </w: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24" w:name="BBDVA01AL036"/>
            <w:bookmarkEnd w:id="2024"/>
            <w:r w:rsidRPr="003577F8">
              <w:rPr>
                <w:b/>
                <w:sz w:val="12"/>
                <w:szCs w:val="12"/>
              </w:rPr>
              <w:t>1</w:t>
            </w:r>
            <w:r>
              <w:rPr>
                <w:b/>
                <w:sz w:val="12"/>
                <w:szCs w:val="12"/>
              </w:rPr>
              <w:t>,</w:t>
            </w:r>
            <w:r w:rsidRPr="003577F8">
              <w:rPr>
                <w:b/>
                <w:sz w:val="12"/>
                <w:szCs w:val="12"/>
              </w:rPr>
              <w:t>193</w:t>
            </w:r>
            <w:r>
              <w:rPr>
                <w:b/>
                <w:sz w:val="12"/>
                <w:szCs w:val="12"/>
              </w:rPr>
              <w:t>,</w:t>
            </w:r>
            <w:r w:rsidRPr="003577F8">
              <w:rPr>
                <w:b/>
                <w:sz w:val="12"/>
                <w:szCs w:val="12"/>
              </w:rPr>
              <w:t>817</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25" w:name="BBDVA01AM036"/>
            <w:bookmarkEnd w:id="2025"/>
            <w:r w:rsidRPr="003577F8">
              <w:rPr>
                <w:b/>
                <w:sz w:val="12"/>
                <w:szCs w:val="12"/>
              </w:rPr>
              <w:t>3,52%</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2026" w:name="BBDVA0100037" w:colFirst="0" w:colLast="0"/>
            <w:bookmarkStart w:id="2027" w:name="BBDVA01AK037" w:colFirst="3" w:colLast="3"/>
            <w:bookmarkStart w:id="2028" w:name="BBDVA01AM037" w:colFirst="5" w:colLast="5"/>
            <w:bookmarkEnd w:id="2020"/>
            <w:bookmarkEnd w:id="2021"/>
            <w:r>
              <w:rPr>
                <w:sz w:val="12"/>
                <w:lang w:val="en-US"/>
              </w:rPr>
              <w:t>Rent</w:t>
            </w:r>
          </w:p>
        </w:tc>
        <w:tc>
          <w:tcPr>
            <w:tcW w:w="510" w:type="dxa"/>
            <w:tcBorders>
              <w:bottom w:val="single" w:sz="4" w:space="0" w:color="FFFFFF" w:themeColor="background1"/>
            </w:tcBorders>
            <w:shd w:val="solid" w:color="F3F3F3" w:fill="auto"/>
            <w:vAlign w:val="center"/>
          </w:tcPr>
          <w:p w:rsidR="00AF2CAF" w:rsidRPr="00F5550B" w:rsidRDefault="00A8029B" w:rsidP="00EE41D7">
            <w:pPr>
              <w:pStyle w:val="Pr-formataoHTML"/>
              <w:divId w:val="1708140027"/>
              <w:rPr>
                <w:lang w:val="en-US"/>
              </w:rPr>
            </w:pPr>
            <w:hyperlink w:anchor="BBORD04" w:tooltip="Other operating income/expenses" w:history="1">
              <w:r w:rsidR="00AF2CAF">
                <w:rPr>
                  <w:rStyle w:val="Hyperlink"/>
                </w:rPr>
                <w:t>21.c</w:t>
              </w:r>
            </w:hyperlink>
            <w:bookmarkStart w:id="2029" w:name="BBDVA01AA037"/>
            <w:bookmarkEnd w:id="2029"/>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30" w:name="BBDVA01AJ037"/>
            <w:bookmarkEnd w:id="2030"/>
            <w:r w:rsidRPr="003577F8">
              <w:rPr>
                <w:sz w:val="12"/>
                <w:szCs w:val="12"/>
              </w:rPr>
              <w:t>1</w:t>
            </w:r>
            <w:r>
              <w:rPr>
                <w:sz w:val="12"/>
                <w:szCs w:val="12"/>
              </w:rPr>
              <w:t>,</w:t>
            </w:r>
            <w:r w:rsidRPr="003577F8">
              <w:rPr>
                <w:sz w:val="12"/>
                <w:szCs w:val="12"/>
              </w:rPr>
              <w:t>013</w:t>
            </w:r>
            <w:r>
              <w:rPr>
                <w:sz w:val="12"/>
                <w:szCs w:val="12"/>
              </w:rPr>
              <w:t>,</w:t>
            </w:r>
            <w:r w:rsidRPr="003577F8">
              <w:rPr>
                <w:sz w:val="12"/>
                <w:szCs w:val="12"/>
              </w:rPr>
              <w:t>372</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31" w:name="BBDVA01AL037"/>
            <w:bookmarkEnd w:id="2031"/>
            <w:r w:rsidRPr="003577F8">
              <w:rPr>
                <w:sz w:val="12"/>
                <w:szCs w:val="12"/>
              </w:rPr>
              <w:t>1</w:t>
            </w:r>
            <w:r>
              <w:rPr>
                <w:sz w:val="12"/>
                <w:szCs w:val="12"/>
              </w:rPr>
              <w:t>,</w:t>
            </w:r>
            <w:r w:rsidRPr="003577F8">
              <w:rPr>
                <w:sz w:val="12"/>
                <w:szCs w:val="12"/>
              </w:rPr>
              <w:t>193</w:t>
            </w:r>
            <w:r>
              <w:rPr>
                <w:sz w:val="12"/>
                <w:szCs w:val="12"/>
              </w:rPr>
              <w:t>,</w:t>
            </w:r>
            <w:r w:rsidRPr="003577F8">
              <w:rPr>
                <w:sz w:val="12"/>
                <w:szCs w:val="12"/>
              </w:rPr>
              <w:t>817</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60"/>
              <w:jc w:val="left"/>
              <w:rPr>
                <w:b/>
                <w:sz w:val="12"/>
                <w:lang w:val="en-US"/>
              </w:rPr>
            </w:pPr>
            <w:bookmarkStart w:id="2032" w:name="BBDVA0100038" w:colFirst="0" w:colLast="0"/>
            <w:bookmarkEnd w:id="2026"/>
            <w:bookmarkEnd w:id="2027"/>
            <w:bookmarkEnd w:id="2028"/>
            <w:r>
              <w:rPr>
                <w:b/>
                <w:sz w:val="12"/>
                <w:lang w:val="en-US"/>
              </w:rPr>
              <w:t>Interest on own capital</w:t>
            </w:r>
          </w:p>
        </w:tc>
        <w:tc>
          <w:tcPr>
            <w:tcW w:w="510" w:type="dxa"/>
            <w:tcBorders>
              <w:bottom w:val="single" w:sz="4" w:space="0" w:color="FFFFFF" w:themeColor="background1"/>
            </w:tcBorders>
            <w:shd w:val="solid" w:color="E6E6E6" w:fill="auto"/>
            <w:vAlign w:val="center"/>
          </w:tcPr>
          <w:p w:rsidR="00AF2CAF" w:rsidRPr="00F5550B" w:rsidRDefault="00A8029B" w:rsidP="00EE41D7">
            <w:pPr>
              <w:pStyle w:val="Pr-formataoHTML"/>
              <w:divId w:val="1202211692"/>
              <w:rPr>
                <w:b/>
                <w:lang w:val="en-US"/>
              </w:rPr>
            </w:pPr>
            <w:hyperlink w:anchor="BBPLI04" w:history="1">
              <w:r w:rsidR="00AF2CAF">
                <w:rPr>
                  <w:rStyle w:val="Hyperlink"/>
                </w:rPr>
                <w:t>23.g</w:t>
              </w:r>
            </w:hyperlink>
            <w:bookmarkStart w:id="2033" w:name="BBDVA01AA038"/>
            <w:bookmarkEnd w:id="2033"/>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34" w:name="BBDVA01AJ038"/>
            <w:bookmarkEnd w:id="2034"/>
            <w:r w:rsidRPr="003577F8">
              <w:rPr>
                <w:b/>
                <w:sz w:val="12"/>
                <w:szCs w:val="12"/>
              </w:rPr>
              <w:t>10</w:t>
            </w:r>
            <w:r>
              <w:rPr>
                <w:b/>
                <w:sz w:val="12"/>
                <w:szCs w:val="12"/>
              </w:rPr>
              <w:t>,</w:t>
            </w:r>
            <w:r w:rsidRPr="003577F8">
              <w:rPr>
                <w:b/>
                <w:sz w:val="12"/>
                <w:szCs w:val="12"/>
              </w:rPr>
              <w:t>173</w:t>
            </w:r>
            <w:r>
              <w:rPr>
                <w:b/>
                <w:sz w:val="12"/>
                <w:szCs w:val="12"/>
              </w:rPr>
              <w:t>,</w:t>
            </w:r>
            <w:r w:rsidRPr="003577F8">
              <w:rPr>
                <w:b/>
                <w:sz w:val="12"/>
                <w:szCs w:val="12"/>
              </w:rPr>
              <w:t>341</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35" w:name="BBDVA01AK038"/>
            <w:bookmarkEnd w:id="2035"/>
            <w:r w:rsidRPr="003577F8">
              <w:rPr>
                <w:b/>
                <w:sz w:val="12"/>
                <w:szCs w:val="12"/>
              </w:rPr>
              <w:t>29,94%</w:t>
            </w: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36" w:name="BBDVA01AL038"/>
            <w:bookmarkEnd w:id="2036"/>
            <w:r w:rsidRPr="003577F8">
              <w:rPr>
                <w:b/>
                <w:sz w:val="12"/>
                <w:szCs w:val="12"/>
              </w:rPr>
              <w:t>9</w:t>
            </w:r>
            <w:r>
              <w:rPr>
                <w:b/>
                <w:sz w:val="12"/>
                <w:szCs w:val="12"/>
              </w:rPr>
              <w:t>,</w:t>
            </w:r>
            <w:r w:rsidRPr="003577F8">
              <w:rPr>
                <w:b/>
                <w:sz w:val="12"/>
                <w:szCs w:val="12"/>
              </w:rPr>
              <w:t>153</w:t>
            </w:r>
            <w:r>
              <w:rPr>
                <w:b/>
                <w:sz w:val="12"/>
                <w:szCs w:val="12"/>
              </w:rPr>
              <w:t>,</w:t>
            </w:r>
            <w:r w:rsidRPr="003577F8">
              <w:rPr>
                <w:b/>
                <w:sz w:val="12"/>
                <w:szCs w:val="12"/>
              </w:rPr>
              <w:t>716</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b/>
                <w:sz w:val="12"/>
                <w:szCs w:val="12"/>
              </w:rPr>
            </w:pPr>
            <w:bookmarkStart w:id="2037" w:name="BBDVA01AM038"/>
            <w:bookmarkEnd w:id="2037"/>
            <w:r w:rsidRPr="003577F8">
              <w:rPr>
                <w:b/>
                <w:sz w:val="12"/>
                <w:szCs w:val="12"/>
              </w:rPr>
              <w:t>26,98%</w:t>
            </w: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2038" w:name="BBDVA0100039" w:colFirst="0" w:colLast="0"/>
            <w:bookmarkStart w:id="2039" w:name="BBDVA01AA039" w:colFirst="1" w:colLast="1"/>
            <w:bookmarkStart w:id="2040" w:name="BBDVA01AK039" w:colFirst="3" w:colLast="3"/>
            <w:bookmarkStart w:id="2041" w:name="BBDVA01AM039" w:colFirst="5" w:colLast="5"/>
            <w:bookmarkEnd w:id="2032"/>
            <w:r>
              <w:rPr>
                <w:sz w:val="12"/>
                <w:lang w:val="en-US"/>
              </w:rPr>
              <w:t>Federal government's interest on own capital</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42" w:name="BBDVA01AJ039"/>
            <w:bookmarkEnd w:id="2042"/>
            <w:r w:rsidRPr="003577F8">
              <w:rPr>
                <w:sz w:val="12"/>
                <w:szCs w:val="12"/>
              </w:rPr>
              <w:t>1</w:t>
            </w:r>
            <w:r>
              <w:rPr>
                <w:sz w:val="12"/>
                <w:szCs w:val="12"/>
              </w:rPr>
              <w:t>,</w:t>
            </w:r>
            <w:r w:rsidRPr="003577F8">
              <w:rPr>
                <w:sz w:val="12"/>
                <w:szCs w:val="12"/>
              </w:rPr>
              <w:t>613</w:t>
            </w:r>
            <w:r>
              <w:rPr>
                <w:sz w:val="12"/>
                <w:szCs w:val="12"/>
              </w:rPr>
              <w:t>,</w:t>
            </w:r>
            <w:r w:rsidRPr="003577F8">
              <w:rPr>
                <w:sz w:val="12"/>
                <w:szCs w:val="12"/>
              </w:rPr>
              <w:t>468</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43" w:name="BBDVA01AL039"/>
            <w:bookmarkEnd w:id="2043"/>
            <w:r w:rsidRPr="003577F8">
              <w:rPr>
                <w:sz w:val="12"/>
                <w:szCs w:val="12"/>
              </w:rPr>
              <w:t>1</w:t>
            </w:r>
            <w:r>
              <w:rPr>
                <w:sz w:val="12"/>
                <w:szCs w:val="12"/>
              </w:rPr>
              <w:t>,</w:t>
            </w:r>
            <w:r w:rsidRPr="003577F8">
              <w:rPr>
                <w:sz w:val="12"/>
                <w:szCs w:val="12"/>
              </w:rPr>
              <w:t>253</w:t>
            </w:r>
            <w:r>
              <w:rPr>
                <w:sz w:val="12"/>
                <w:szCs w:val="12"/>
              </w:rPr>
              <w:t>,</w:t>
            </w:r>
            <w:r w:rsidRPr="003577F8">
              <w:rPr>
                <w:sz w:val="12"/>
                <w:szCs w:val="12"/>
              </w:rPr>
              <w:t>331</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120"/>
              <w:jc w:val="left"/>
              <w:rPr>
                <w:sz w:val="12"/>
                <w:lang w:val="en-US"/>
              </w:rPr>
            </w:pPr>
            <w:bookmarkStart w:id="2044" w:name="BBDVA0100040" w:colFirst="0" w:colLast="0"/>
            <w:bookmarkStart w:id="2045" w:name="BBDVA01AA040" w:colFirst="1" w:colLast="1"/>
            <w:bookmarkStart w:id="2046" w:name="BBDVA01AK040" w:colFirst="3" w:colLast="3"/>
            <w:bookmarkStart w:id="2047" w:name="BBDVA01AM040" w:colFirst="5" w:colLast="5"/>
            <w:bookmarkEnd w:id="2038"/>
            <w:bookmarkEnd w:id="2039"/>
            <w:bookmarkEnd w:id="2040"/>
            <w:bookmarkEnd w:id="2041"/>
            <w:r>
              <w:rPr>
                <w:sz w:val="12"/>
                <w:lang w:val="en-US"/>
              </w:rPr>
              <w:t>Other shareholders’ interest on own capital</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48" w:name="BBDVA01AJ040"/>
            <w:bookmarkEnd w:id="2048"/>
            <w:r w:rsidRPr="003577F8">
              <w:rPr>
                <w:sz w:val="12"/>
                <w:szCs w:val="12"/>
              </w:rPr>
              <w:t>1</w:t>
            </w:r>
            <w:r>
              <w:rPr>
                <w:sz w:val="12"/>
                <w:szCs w:val="12"/>
              </w:rPr>
              <w:t>,</w:t>
            </w:r>
            <w:r w:rsidRPr="003577F8">
              <w:rPr>
                <w:sz w:val="12"/>
                <w:szCs w:val="12"/>
              </w:rPr>
              <w:t>567</w:t>
            </w:r>
            <w:r>
              <w:rPr>
                <w:sz w:val="12"/>
                <w:szCs w:val="12"/>
              </w:rPr>
              <w:t>,</w:t>
            </w:r>
            <w:r w:rsidRPr="003577F8">
              <w:rPr>
                <w:sz w:val="12"/>
                <w:szCs w:val="12"/>
              </w:rPr>
              <w:t>322</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49" w:name="BBDVA01AL040"/>
            <w:bookmarkEnd w:id="2049"/>
            <w:r w:rsidRPr="003577F8">
              <w:rPr>
                <w:sz w:val="12"/>
                <w:szCs w:val="12"/>
              </w:rPr>
              <w:t>1</w:t>
            </w:r>
            <w:r>
              <w:rPr>
                <w:sz w:val="12"/>
                <w:szCs w:val="12"/>
              </w:rPr>
              <w:t>,</w:t>
            </w:r>
            <w:r w:rsidRPr="003577F8">
              <w:rPr>
                <w:sz w:val="12"/>
                <w:szCs w:val="12"/>
              </w:rPr>
              <w:t>069</w:t>
            </w:r>
            <w:r>
              <w:rPr>
                <w:sz w:val="12"/>
                <w:szCs w:val="12"/>
              </w:rPr>
              <w:t>,</w:t>
            </w:r>
            <w:r w:rsidRPr="003577F8">
              <w:rPr>
                <w:sz w:val="12"/>
                <w:szCs w:val="12"/>
              </w:rPr>
              <w:t>926</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F3F3F3" w:fill="auto"/>
            <w:vAlign w:val="center"/>
          </w:tcPr>
          <w:p w:rsidR="00AF2CAF" w:rsidRPr="00F5550B" w:rsidRDefault="00AF2CAF" w:rsidP="00EE41D7">
            <w:pPr>
              <w:pStyle w:val="070-TabelaPadro"/>
              <w:ind w:left="120"/>
              <w:jc w:val="left"/>
              <w:rPr>
                <w:sz w:val="12"/>
                <w:lang w:val="en-US"/>
              </w:rPr>
            </w:pPr>
            <w:bookmarkStart w:id="2050" w:name="BBDVA0100045" w:colFirst="0" w:colLast="0"/>
            <w:bookmarkStart w:id="2051" w:name="BBDVA01AA045" w:colFirst="1" w:colLast="1"/>
            <w:bookmarkStart w:id="2052" w:name="BBDVA01AK045" w:colFirst="3" w:colLast="3"/>
            <w:bookmarkStart w:id="2053" w:name="BBDVA01AM045" w:colFirst="5" w:colLast="5"/>
            <w:bookmarkEnd w:id="2044"/>
            <w:bookmarkEnd w:id="2045"/>
            <w:bookmarkEnd w:id="2046"/>
            <w:bookmarkEnd w:id="2047"/>
            <w:r>
              <w:rPr>
                <w:sz w:val="12"/>
                <w:lang w:val="en-US"/>
              </w:rPr>
              <w:t>Interest on the instrument eligible to the federal government's common equity tier 1 capital</w:t>
            </w:r>
          </w:p>
        </w:tc>
        <w:tc>
          <w:tcPr>
            <w:tcW w:w="510" w:type="dxa"/>
            <w:tcBorders>
              <w:bottom w:val="single" w:sz="4" w:space="0" w:color="FFFFFF" w:themeColor="background1"/>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54" w:name="BBDVA01AJ045"/>
            <w:bookmarkEnd w:id="2054"/>
            <w:r w:rsidRPr="003577F8">
              <w:rPr>
                <w:sz w:val="12"/>
                <w:szCs w:val="12"/>
              </w:rPr>
              <w:t>160</w:t>
            </w:r>
            <w:r>
              <w:rPr>
                <w:sz w:val="12"/>
                <w:szCs w:val="12"/>
              </w:rPr>
              <w:t>,</w:t>
            </w:r>
            <w:r w:rsidRPr="003577F8">
              <w:rPr>
                <w:sz w:val="12"/>
                <w:szCs w:val="12"/>
              </w:rPr>
              <w:t>521</w:t>
            </w:r>
          </w:p>
        </w:tc>
        <w:tc>
          <w:tcPr>
            <w:tcW w:w="115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bookmarkStart w:id="2055" w:name="BBDVA01AL045"/>
            <w:bookmarkEnd w:id="2055"/>
            <w:r w:rsidRPr="003577F8">
              <w:rPr>
                <w:sz w:val="12"/>
                <w:szCs w:val="12"/>
              </w:rPr>
              <w:t>70</w:t>
            </w:r>
            <w:r>
              <w:rPr>
                <w:sz w:val="12"/>
                <w:szCs w:val="12"/>
              </w:rPr>
              <w:t>,</w:t>
            </w:r>
            <w:r w:rsidRPr="003577F8">
              <w:rPr>
                <w:sz w:val="12"/>
                <w:szCs w:val="12"/>
              </w:rPr>
              <w:t>200</w:t>
            </w:r>
          </w:p>
        </w:tc>
        <w:tc>
          <w:tcPr>
            <w:tcW w:w="737" w:type="dxa"/>
            <w:tcBorders>
              <w:bottom w:val="single" w:sz="4" w:space="0" w:color="FFFFFF" w:themeColor="background1"/>
            </w:tcBorders>
            <w:shd w:val="solid" w:color="F3F3F3"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FFFFFF" w:themeColor="background1"/>
            </w:tcBorders>
            <w:shd w:val="solid" w:color="E6E6E6" w:fill="auto"/>
            <w:vAlign w:val="center"/>
          </w:tcPr>
          <w:p w:rsidR="00AF2CAF" w:rsidRPr="00F5550B" w:rsidRDefault="00AF2CAF" w:rsidP="00EE41D7">
            <w:pPr>
              <w:pStyle w:val="070-TabelaPadro"/>
              <w:ind w:left="120"/>
              <w:jc w:val="left"/>
              <w:rPr>
                <w:sz w:val="12"/>
                <w:lang w:val="en-US"/>
              </w:rPr>
            </w:pPr>
            <w:bookmarkStart w:id="2056" w:name="BBDVA0100043" w:colFirst="0" w:colLast="0"/>
            <w:bookmarkStart w:id="2057" w:name="BBDVA01AA043" w:colFirst="1" w:colLast="1"/>
            <w:bookmarkStart w:id="2058" w:name="BBDVA01AK043" w:colFirst="3" w:colLast="3"/>
            <w:bookmarkStart w:id="2059" w:name="BBDVA01AM043" w:colFirst="5" w:colLast="5"/>
            <w:bookmarkEnd w:id="2050"/>
            <w:bookmarkEnd w:id="2051"/>
            <w:bookmarkEnd w:id="2052"/>
            <w:bookmarkEnd w:id="2053"/>
            <w:r>
              <w:rPr>
                <w:sz w:val="12"/>
                <w:lang w:val="en-US"/>
              </w:rPr>
              <w:t>Retained earnings</w:t>
            </w:r>
          </w:p>
        </w:tc>
        <w:tc>
          <w:tcPr>
            <w:tcW w:w="510" w:type="dxa"/>
            <w:tcBorders>
              <w:bottom w:val="single" w:sz="4" w:space="0" w:color="FFFFFF" w:themeColor="background1"/>
            </w:tcBorders>
            <w:shd w:val="solid" w:color="E6E6E6" w:fill="auto"/>
            <w:vAlign w:val="center"/>
          </w:tcPr>
          <w:p w:rsidR="00AF2CAF" w:rsidRPr="00F5550B" w:rsidRDefault="00AF2CAF" w:rsidP="00EE41D7">
            <w:pPr>
              <w:pStyle w:val="070-TabelaPadro"/>
              <w:rPr>
                <w:sz w:val="12"/>
                <w:lang w:val="en-US"/>
              </w:rPr>
            </w:pP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60" w:name="BBDVA01AJ043"/>
            <w:bookmarkEnd w:id="2060"/>
            <w:r w:rsidRPr="003577F8">
              <w:rPr>
                <w:sz w:val="12"/>
                <w:szCs w:val="12"/>
              </w:rPr>
              <w:t>5</w:t>
            </w:r>
            <w:r>
              <w:rPr>
                <w:sz w:val="12"/>
                <w:szCs w:val="12"/>
              </w:rPr>
              <w:t>,</w:t>
            </w:r>
            <w:r w:rsidRPr="003577F8">
              <w:rPr>
                <w:sz w:val="12"/>
                <w:szCs w:val="12"/>
              </w:rPr>
              <w:t>717</w:t>
            </w:r>
            <w:r>
              <w:rPr>
                <w:sz w:val="12"/>
                <w:szCs w:val="12"/>
              </w:rPr>
              <w:t>,</w:t>
            </w:r>
            <w:r w:rsidRPr="003577F8">
              <w:rPr>
                <w:sz w:val="12"/>
                <w:szCs w:val="12"/>
              </w:rPr>
              <w:t>920</w:t>
            </w:r>
          </w:p>
        </w:tc>
        <w:tc>
          <w:tcPr>
            <w:tcW w:w="115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bookmarkStart w:id="2061" w:name="BBDVA01AL043"/>
            <w:bookmarkEnd w:id="2061"/>
            <w:r w:rsidRPr="003577F8">
              <w:rPr>
                <w:sz w:val="12"/>
                <w:szCs w:val="12"/>
              </w:rPr>
              <w:t>5</w:t>
            </w:r>
            <w:r>
              <w:rPr>
                <w:sz w:val="12"/>
                <w:szCs w:val="12"/>
              </w:rPr>
              <w:t>,</w:t>
            </w:r>
            <w:r w:rsidRPr="003577F8">
              <w:rPr>
                <w:sz w:val="12"/>
                <w:szCs w:val="12"/>
              </w:rPr>
              <w:t>509</w:t>
            </w:r>
            <w:r>
              <w:rPr>
                <w:sz w:val="12"/>
                <w:szCs w:val="12"/>
              </w:rPr>
              <w:t>,</w:t>
            </w:r>
            <w:r w:rsidRPr="003577F8">
              <w:rPr>
                <w:sz w:val="12"/>
                <w:szCs w:val="12"/>
              </w:rPr>
              <w:t>130</w:t>
            </w:r>
          </w:p>
        </w:tc>
        <w:tc>
          <w:tcPr>
            <w:tcW w:w="737" w:type="dxa"/>
            <w:tcBorders>
              <w:bottom w:val="single" w:sz="4" w:space="0" w:color="FFFFFF" w:themeColor="background1"/>
            </w:tcBorders>
            <w:shd w:val="solid" w:color="E6E6E6" w:fill="auto"/>
            <w:vAlign w:val="center"/>
          </w:tcPr>
          <w:p w:rsidR="00AF2CAF" w:rsidRPr="003577F8" w:rsidRDefault="00AF2CAF" w:rsidP="00EE41D7">
            <w:pPr>
              <w:pStyle w:val="070-TabelaPadro"/>
              <w:spacing w:line="276" w:lineRule="auto"/>
              <w:rPr>
                <w:sz w:val="12"/>
                <w:szCs w:val="12"/>
              </w:rPr>
            </w:pPr>
          </w:p>
        </w:tc>
      </w:tr>
      <w:tr w:rsidR="00AF2CAF" w:rsidRPr="00F5550B" w:rsidTr="000C7D2A">
        <w:trPr>
          <w:cantSplit/>
        </w:trPr>
        <w:tc>
          <w:tcPr>
            <w:tcW w:w="3969" w:type="dxa"/>
            <w:tcBorders>
              <w:bottom w:val="single" w:sz="4" w:space="0" w:color="CCCCCC"/>
            </w:tcBorders>
            <w:shd w:val="solid" w:color="F3F3F3" w:fill="auto"/>
            <w:vAlign w:val="center"/>
          </w:tcPr>
          <w:p w:rsidR="00AF2CAF" w:rsidRPr="00F5550B" w:rsidRDefault="00AF2CAF" w:rsidP="00EE41D7">
            <w:pPr>
              <w:pStyle w:val="070-TabelaPadro"/>
              <w:ind w:left="120"/>
              <w:jc w:val="left"/>
              <w:rPr>
                <w:sz w:val="12"/>
                <w:lang w:val="en-US"/>
              </w:rPr>
            </w:pPr>
            <w:bookmarkStart w:id="2062" w:name="BBDVA0100044" w:colFirst="0" w:colLast="0"/>
            <w:bookmarkStart w:id="2063" w:name="BBDVA01AA044" w:colFirst="1" w:colLast="1"/>
            <w:bookmarkStart w:id="2064" w:name="BBDVA01AK044" w:colFirst="3" w:colLast="3"/>
            <w:bookmarkStart w:id="2065" w:name="BBDVA01AM044" w:colFirst="5" w:colLast="5"/>
            <w:bookmarkEnd w:id="2056"/>
            <w:bookmarkEnd w:id="2057"/>
            <w:bookmarkEnd w:id="2058"/>
            <w:bookmarkEnd w:id="2059"/>
            <w:r>
              <w:rPr>
                <w:sz w:val="12"/>
                <w:lang w:val="en-US"/>
              </w:rPr>
              <w:t>Non-controlling interest in retained earnings</w:t>
            </w:r>
          </w:p>
        </w:tc>
        <w:tc>
          <w:tcPr>
            <w:tcW w:w="510" w:type="dxa"/>
            <w:tcBorders>
              <w:bottom w:val="single" w:sz="4" w:space="0" w:color="CCCCCC"/>
            </w:tcBorders>
            <w:shd w:val="solid" w:color="F3F3F3" w:fill="auto"/>
            <w:vAlign w:val="center"/>
          </w:tcPr>
          <w:p w:rsidR="00AF2CAF" w:rsidRPr="00F5550B" w:rsidRDefault="00AF2CAF" w:rsidP="00EE41D7">
            <w:pPr>
              <w:pStyle w:val="070-TabelaPadro"/>
              <w:rPr>
                <w:sz w:val="12"/>
                <w:lang w:val="en-US"/>
              </w:rPr>
            </w:pPr>
          </w:p>
        </w:tc>
        <w:tc>
          <w:tcPr>
            <w:tcW w:w="1157" w:type="dxa"/>
            <w:tcBorders>
              <w:bottom w:val="single" w:sz="4" w:space="0" w:color="CCCCCC"/>
            </w:tcBorders>
            <w:shd w:val="solid" w:color="F3F3F3" w:fill="auto"/>
            <w:vAlign w:val="center"/>
          </w:tcPr>
          <w:p w:rsidR="00AF2CAF" w:rsidRPr="003577F8" w:rsidRDefault="00AF2CAF" w:rsidP="00EE41D7">
            <w:pPr>
              <w:pStyle w:val="070-TabelaPadro"/>
              <w:spacing w:line="276" w:lineRule="auto"/>
              <w:rPr>
                <w:sz w:val="12"/>
                <w:szCs w:val="12"/>
              </w:rPr>
            </w:pPr>
            <w:bookmarkStart w:id="2066" w:name="BBDVA01AJ044"/>
            <w:bookmarkEnd w:id="2066"/>
            <w:r w:rsidRPr="003577F8">
              <w:rPr>
                <w:sz w:val="12"/>
                <w:szCs w:val="12"/>
              </w:rPr>
              <w:t>1</w:t>
            </w:r>
            <w:r>
              <w:rPr>
                <w:sz w:val="12"/>
                <w:szCs w:val="12"/>
              </w:rPr>
              <w:t>,</w:t>
            </w:r>
            <w:r w:rsidRPr="003577F8">
              <w:rPr>
                <w:sz w:val="12"/>
                <w:szCs w:val="12"/>
              </w:rPr>
              <w:t>114</w:t>
            </w:r>
            <w:r>
              <w:rPr>
                <w:sz w:val="12"/>
                <w:szCs w:val="12"/>
              </w:rPr>
              <w:t>,</w:t>
            </w:r>
            <w:r w:rsidRPr="003577F8">
              <w:rPr>
                <w:sz w:val="12"/>
                <w:szCs w:val="12"/>
              </w:rPr>
              <w:t>110</w:t>
            </w:r>
          </w:p>
        </w:tc>
        <w:tc>
          <w:tcPr>
            <w:tcW w:w="1157" w:type="dxa"/>
            <w:tcBorders>
              <w:bottom w:val="single" w:sz="4" w:space="0" w:color="CCCCCC"/>
            </w:tcBorders>
            <w:shd w:val="solid" w:color="F3F3F3" w:fill="auto"/>
            <w:vAlign w:val="center"/>
          </w:tcPr>
          <w:p w:rsidR="00AF2CAF" w:rsidRPr="003577F8" w:rsidRDefault="00AF2CAF" w:rsidP="00EE41D7">
            <w:pPr>
              <w:pStyle w:val="070-TabelaPadro"/>
              <w:spacing w:line="276" w:lineRule="auto"/>
              <w:rPr>
                <w:sz w:val="12"/>
                <w:szCs w:val="12"/>
              </w:rPr>
            </w:pPr>
          </w:p>
        </w:tc>
        <w:tc>
          <w:tcPr>
            <w:tcW w:w="1021" w:type="dxa"/>
            <w:tcBorders>
              <w:bottom w:val="single" w:sz="4" w:space="0" w:color="CCCCCC"/>
            </w:tcBorders>
            <w:shd w:val="solid" w:color="F3F3F3" w:fill="auto"/>
            <w:vAlign w:val="center"/>
          </w:tcPr>
          <w:p w:rsidR="00AF2CAF" w:rsidRPr="003577F8" w:rsidRDefault="00AF2CAF" w:rsidP="00EE41D7">
            <w:pPr>
              <w:pStyle w:val="070-TabelaPadro"/>
              <w:spacing w:line="276" w:lineRule="auto"/>
              <w:rPr>
                <w:sz w:val="12"/>
                <w:szCs w:val="12"/>
              </w:rPr>
            </w:pPr>
            <w:bookmarkStart w:id="2067" w:name="BBDVA01AL044"/>
            <w:bookmarkEnd w:id="2067"/>
            <w:r w:rsidRPr="003577F8">
              <w:rPr>
                <w:sz w:val="12"/>
                <w:szCs w:val="12"/>
              </w:rPr>
              <w:t>1</w:t>
            </w:r>
            <w:r>
              <w:rPr>
                <w:sz w:val="12"/>
                <w:szCs w:val="12"/>
              </w:rPr>
              <w:t>,</w:t>
            </w:r>
            <w:r w:rsidRPr="003577F8">
              <w:rPr>
                <w:sz w:val="12"/>
                <w:szCs w:val="12"/>
              </w:rPr>
              <w:t>251</w:t>
            </w:r>
            <w:r>
              <w:rPr>
                <w:sz w:val="12"/>
                <w:szCs w:val="12"/>
              </w:rPr>
              <w:t>,</w:t>
            </w:r>
            <w:r w:rsidRPr="003577F8">
              <w:rPr>
                <w:sz w:val="12"/>
                <w:szCs w:val="12"/>
              </w:rPr>
              <w:t>129</w:t>
            </w:r>
          </w:p>
        </w:tc>
        <w:tc>
          <w:tcPr>
            <w:tcW w:w="737" w:type="dxa"/>
            <w:tcBorders>
              <w:bottom w:val="single" w:sz="4" w:space="0" w:color="CCCCCC"/>
            </w:tcBorders>
            <w:shd w:val="solid" w:color="F3F3F3" w:fill="auto"/>
            <w:vAlign w:val="center"/>
          </w:tcPr>
          <w:p w:rsidR="00AF2CAF" w:rsidRPr="003577F8" w:rsidRDefault="00AF2CAF" w:rsidP="00EE41D7">
            <w:pPr>
              <w:pStyle w:val="070-TabelaPadro"/>
              <w:spacing w:line="276" w:lineRule="auto"/>
              <w:rPr>
                <w:sz w:val="12"/>
                <w:szCs w:val="12"/>
              </w:rPr>
            </w:pPr>
          </w:p>
        </w:tc>
      </w:tr>
    </w:tbl>
    <w:bookmarkEnd w:id="1809"/>
    <w:bookmarkEnd w:id="2062"/>
    <w:bookmarkEnd w:id="2063"/>
    <w:bookmarkEnd w:id="2064"/>
    <w:bookmarkEnd w:id="2065"/>
    <w:p w:rsidR="00AF2CAF" w:rsidRPr="00F5550B" w:rsidRDefault="00AF2CAF" w:rsidP="00EE41D7">
      <w:pPr>
        <w:pStyle w:val="072-Rodapdatabela"/>
        <w:rPr>
          <w:lang w:val="en-US"/>
        </w:rPr>
      </w:pPr>
      <w:r w:rsidRPr="00F5550B">
        <w:rPr>
          <w:lang w:val="en-US"/>
        </w:rPr>
        <w:t>See the accompanying notes to the financial statements.</w:t>
      </w:r>
    </w:p>
    <w:p w:rsidR="00AF2CAF" w:rsidRPr="00292366" w:rsidRDefault="00AF2CAF" w:rsidP="00EE41D7">
      <w:pPr>
        <w:pStyle w:val="072-Rodapdatabela"/>
        <w:rPr>
          <w:lang w:val="en-US"/>
        </w:rPr>
      </w:pPr>
    </w:p>
    <w:p w:rsidR="00AF2CAF" w:rsidRPr="00FB0419" w:rsidRDefault="00AF2CAF" w:rsidP="00AF2CAF">
      <w:pPr>
        <w:pStyle w:val="050-TextoPadro"/>
        <w:rPr>
          <w:lang w:val="en-US"/>
        </w:rPr>
      </w:pPr>
    </w:p>
    <w:p w:rsidR="00AF2CAF" w:rsidRPr="00FB0419" w:rsidRDefault="00AF2CAF" w:rsidP="00AF2CAF">
      <w:pPr>
        <w:pStyle w:val="050-TextoPadro"/>
        <w:rPr>
          <w:lang w:val="en-US"/>
        </w:rPr>
        <w:sectPr w:rsidR="00AF2CAF" w:rsidRPr="00FB0419" w:rsidSect="00EE41D7">
          <w:headerReference w:type="even" r:id="rId38"/>
          <w:headerReference w:type="default" r:id="rId39"/>
          <w:footerReference w:type="even" r:id="rId40"/>
          <w:headerReference w:type="first" r:id="rId41"/>
          <w:footerReference w:type="first" r:id="rId42"/>
          <w:pgSz w:w="11907" w:h="16840" w:code="9"/>
          <w:pgMar w:top="2126" w:right="851" w:bottom="1134" w:left="1418" w:header="425" w:footer="425" w:gutter="0"/>
          <w:cols w:space="283"/>
          <w:docGrid w:linePitch="326"/>
        </w:sectPr>
      </w:pPr>
    </w:p>
    <w:p w:rsidR="00AF2CAF" w:rsidRDefault="00AF2CAF" w:rsidP="00EE41D7">
      <w:pPr>
        <w:pStyle w:val="010-Grupo"/>
        <w:framePr w:wrap="notBeside"/>
        <w:rPr>
          <w:lang w:val="en-US"/>
        </w:rPr>
      </w:pPr>
      <w:bookmarkStart w:id="2068" w:name="_Toc529380868"/>
      <w:r w:rsidRPr="00192523">
        <w:rPr>
          <w:lang w:val="en-US"/>
        </w:rPr>
        <w:t>Notes to the Consolidated Financial Statements</w:t>
      </w:r>
      <w:bookmarkEnd w:id="2068"/>
    </w:p>
    <w:p w:rsidR="00AF2CAF" w:rsidRPr="004365CC" w:rsidRDefault="00AF2CAF" w:rsidP="00EE41D7">
      <w:pPr>
        <w:pStyle w:val="020-TtulodeDocumento"/>
        <w:rPr>
          <w:lang w:val="en-US"/>
        </w:rPr>
      </w:pPr>
      <w:bookmarkStart w:id="2069" w:name="BBBCO_Titulo"/>
      <w:r>
        <w:rPr>
          <w:lang w:val="en-US"/>
        </w:rPr>
        <w:t xml:space="preserve"> </w:t>
      </w:r>
      <w:bookmarkStart w:id="2070" w:name="_Toc529380869"/>
      <w:r w:rsidRPr="004365CC">
        <w:rPr>
          <w:lang w:val="en-US"/>
        </w:rPr>
        <w:t>- THE BANK AND ITS OPERATIONS</w:t>
      </w:r>
      <w:bookmarkEnd w:id="2070"/>
      <w:bookmarkEnd w:id="2069"/>
    </w:p>
    <w:p w:rsidR="00AF2CAF" w:rsidRDefault="00AF2CAF" w:rsidP="00EE41D7">
      <w:pPr>
        <w:pStyle w:val="050-TextoPadro"/>
      </w:pPr>
      <w:r>
        <w:rPr>
          <w:lang w:val="en-US"/>
        </w:rPr>
        <w:t xml:space="preserve">Banco do Brasil S.A. (Banco do Brasil or the Bank) is a publicly-traded company subject to the rules of Brazilian Corporate Law. The Brazilian Federal Government controls the Bank. Its headquarters are located at Setor de Autarquias Norte, Quadra 5, Lote B, Edifício Banco do Brasil, Brasília, Federal District, Brazil. </w:t>
      </w:r>
      <w:r>
        <w:t>The Bank’s business activities include the following:</w:t>
      </w:r>
    </w:p>
    <w:p w:rsidR="00AF2CAF" w:rsidRDefault="00AF2CAF" w:rsidP="00AF2CAF">
      <w:pPr>
        <w:pStyle w:val="056-Lista"/>
        <w:tabs>
          <w:tab w:val="left" w:pos="708"/>
        </w:tabs>
        <w:rPr>
          <w:lang w:val="en-US"/>
        </w:rPr>
      </w:pPr>
      <w:r>
        <w:rPr>
          <w:lang w:val="en-US"/>
        </w:rPr>
        <w:t>all active, passive and ancillary banking operations;</w:t>
      </w:r>
    </w:p>
    <w:p w:rsidR="00AF2CAF" w:rsidRDefault="00AF2CAF" w:rsidP="00AF2CAF">
      <w:pPr>
        <w:pStyle w:val="056-Lista"/>
        <w:tabs>
          <w:tab w:val="left" w:pos="708"/>
        </w:tabs>
        <w:ind w:left="709" w:hanging="284"/>
        <w:rPr>
          <w:lang w:val="en-US"/>
        </w:rPr>
      </w:pPr>
      <w:r>
        <w:rPr>
          <w:lang w:val="en-US"/>
        </w:rPr>
        <w:t>banking and financial services, including foreign exchange transactions and other services such as insurance, pension plans, capitalization bonds, securities brokerage, credit/debit card management, consortium management, investment funds and managed portfolios; and</w:t>
      </w:r>
    </w:p>
    <w:p w:rsidR="00AF2CAF" w:rsidRDefault="00AF2CAF" w:rsidP="00AF2CAF">
      <w:pPr>
        <w:pStyle w:val="056-Lista"/>
        <w:tabs>
          <w:tab w:val="left" w:pos="708"/>
        </w:tabs>
        <w:spacing w:after="120"/>
        <w:rPr>
          <w:lang w:val="en-US"/>
        </w:rPr>
      </w:pPr>
      <w:r>
        <w:rPr>
          <w:lang w:val="en-US"/>
        </w:rPr>
        <w:t>all other types of transactions available to banks within Brazil’s National Financial System.</w:t>
      </w:r>
    </w:p>
    <w:p w:rsidR="00AF2CAF" w:rsidRDefault="00AF2CAF" w:rsidP="00EE41D7">
      <w:pPr>
        <w:pStyle w:val="050-TextoPadro"/>
        <w:rPr>
          <w:lang w:val="en-US"/>
        </w:rPr>
      </w:pPr>
      <w:r>
        <w:rPr>
          <w:lang w:val="en-US"/>
        </w:rPr>
        <w:t>As an agent for execution of the Brazilian Federal Government’s credit and financial policies, Brazilian Law, specifically those under article 19 of Law 4,595/1964, requires the Bank to perform the following functions under the supervision of the National Monetary Council (CMN):</w:t>
      </w:r>
    </w:p>
    <w:p w:rsidR="00AF2CAF" w:rsidRPr="00450C5B" w:rsidRDefault="00AF2CAF" w:rsidP="00450C5B">
      <w:pPr>
        <w:pStyle w:val="057-Listanrromano"/>
        <w:numPr>
          <w:ilvl w:val="5"/>
          <w:numId w:val="22"/>
        </w:numPr>
        <w:rPr>
          <w:lang w:val="en-US"/>
        </w:rPr>
      </w:pPr>
      <w:r w:rsidRPr="00450C5B">
        <w:rPr>
          <w:lang w:val="en-US"/>
        </w:rPr>
        <w:t>act as financial agent for the National Treasury;</w:t>
      </w:r>
    </w:p>
    <w:p w:rsidR="00AF2CAF" w:rsidRPr="00450C5B" w:rsidRDefault="00AF2CAF" w:rsidP="00450C5B">
      <w:pPr>
        <w:pStyle w:val="057-Listanrromano"/>
        <w:rPr>
          <w:lang w:val="en-US"/>
        </w:rPr>
      </w:pPr>
      <w:r w:rsidRPr="00450C5B">
        <w:rPr>
          <w:lang w:val="en-US"/>
        </w:rPr>
        <w:t>provide banking services on behalf of the Federal Government and other governmental agencies;</w:t>
      </w:r>
    </w:p>
    <w:p w:rsidR="00AF2CAF" w:rsidRPr="00450C5B" w:rsidRDefault="00AF2CAF" w:rsidP="00450C5B">
      <w:pPr>
        <w:pStyle w:val="057-Listanrromano"/>
        <w:rPr>
          <w:lang w:val="en-US"/>
        </w:rPr>
      </w:pPr>
      <w:r w:rsidRPr="00450C5B">
        <w:rPr>
          <w:lang w:val="en-US"/>
        </w:rPr>
        <w:t>collect voluntary deposits from financial institutions in the form of cash or equivalents;</w:t>
      </w:r>
    </w:p>
    <w:p w:rsidR="00AF2CAF" w:rsidRPr="00450C5B" w:rsidRDefault="00AF2CAF" w:rsidP="00450C5B">
      <w:pPr>
        <w:pStyle w:val="057-Listanrromano"/>
        <w:rPr>
          <w:lang w:val="en-US"/>
        </w:rPr>
      </w:pPr>
      <w:r w:rsidRPr="00450C5B">
        <w:rPr>
          <w:lang w:val="en-US"/>
        </w:rPr>
        <w:t>provide clearing services for checks and other documents;</w:t>
      </w:r>
    </w:p>
    <w:p w:rsidR="00AF2CAF" w:rsidRPr="00056729" w:rsidRDefault="00AF2CAF" w:rsidP="00450C5B">
      <w:pPr>
        <w:pStyle w:val="057-Listanrromano"/>
        <w:rPr>
          <w:lang w:val="en-US"/>
        </w:rPr>
      </w:pPr>
      <w:r w:rsidRPr="00056729">
        <w:rPr>
          <w:lang w:val="en-US"/>
        </w:rPr>
        <w:t>buy and sell foreign currencies as determined by the CMN for the Bank’s own account and for the account of                                                                                                                                          the Brazilian Central Bank (Bacen);</w:t>
      </w:r>
    </w:p>
    <w:p w:rsidR="00AF2CAF" w:rsidRPr="00450C5B" w:rsidRDefault="00AF2CAF" w:rsidP="00450C5B">
      <w:pPr>
        <w:pStyle w:val="057-Listanrromano"/>
        <w:rPr>
          <w:lang w:val="en-US"/>
        </w:rPr>
      </w:pPr>
      <w:r w:rsidRPr="00450C5B">
        <w:rPr>
          <w:lang w:val="en-US"/>
        </w:rPr>
        <w:t>provide receipt and payment services for Bacen, in addition to other services;</w:t>
      </w:r>
    </w:p>
    <w:p w:rsidR="00AF2CAF" w:rsidRPr="00056729" w:rsidRDefault="00AF2CAF" w:rsidP="00450C5B">
      <w:pPr>
        <w:pStyle w:val="057-Listanrromano"/>
        <w:rPr>
          <w:lang w:val="en-US"/>
        </w:rPr>
      </w:pPr>
      <w:r w:rsidRPr="00056729">
        <w:rPr>
          <w:lang w:val="en-US"/>
        </w:rPr>
        <w:t>finance the purchase and development of small and medium-sized farms; and</w:t>
      </w:r>
    </w:p>
    <w:p w:rsidR="00AF2CAF" w:rsidRPr="00450C5B" w:rsidRDefault="00AF2CAF" w:rsidP="00450C5B">
      <w:pPr>
        <w:pStyle w:val="057-Listanrromano"/>
      </w:pPr>
      <w:r w:rsidRPr="00450C5B">
        <w:t>disseminate and provide credit.</w:t>
      </w:r>
    </w:p>
    <w:p w:rsidR="00AF2CAF" w:rsidRDefault="00AF2CAF" w:rsidP="00EE41D7">
      <w:pPr>
        <w:pStyle w:val="050-TextoPadro"/>
        <w:rPr>
          <w:lang w:val="en-US"/>
        </w:rPr>
      </w:pPr>
      <w:r>
        <w:rPr>
          <w:lang w:val="en-US"/>
        </w:rPr>
        <w:t xml:space="preserve">With a history of more than 200 years, the Bank operates in a responsible manner to promote social inclusion through the generation of jobs and income. </w:t>
      </w:r>
    </w:p>
    <w:p w:rsidR="00AF2CAF" w:rsidRDefault="00AF2CAF" w:rsidP="00EE41D7">
      <w:pPr>
        <w:pStyle w:val="050-TextoPadro"/>
        <w:rPr>
          <w:lang w:val="en-US"/>
        </w:rPr>
      </w:pPr>
      <w:r>
        <w:rPr>
          <w:lang w:val="en-US"/>
        </w:rPr>
        <w:t xml:space="preserve">The Bank finances the production and commercialization of agricultural products; foster rural investments such as storage, processing, industrialization of agricultural products and modernization of machinery and implements; and adjust rural properties to environmental law. Accordingly, the Bank supports the Brazilian agribusiness in all stages of the production chain. </w:t>
      </w:r>
    </w:p>
    <w:p w:rsidR="00AF2CAF" w:rsidRDefault="00AF2CAF" w:rsidP="00EE41D7">
      <w:pPr>
        <w:pStyle w:val="050-TextoPadro"/>
        <w:rPr>
          <w:lang w:val="en-US"/>
        </w:rPr>
      </w:pPr>
      <w:r>
        <w:rPr>
          <w:lang w:val="en-US"/>
        </w:rPr>
        <w:t>The Bank offers to micro and small companies working capital, financings for investments, and foreign trade solutions, in addition to several other options related to cash flow, social security, pension plan, and services. The Bank provides financing alternatives and business models that promote the transition to an inclusive economy to several companies, including Individual Microentrepreneurs (Microempreendedores Individuais – MEI).</w:t>
      </w:r>
    </w:p>
    <w:p w:rsidR="00AF2CAF" w:rsidRDefault="00AF2CAF" w:rsidP="00EE41D7">
      <w:pPr>
        <w:pStyle w:val="050-TextoPadro"/>
        <w:rPr>
          <w:lang w:val="en-US"/>
        </w:rPr>
      </w:pPr>
      <w:r>
        <w:rPr>
          <w:lang w:val="en-US"/>
        </w:rPr>
        <w:t>In foreign trade financing, the Bank operates government policy instruments regarding productive development, entrepreneurship, social and financial inclusion, including the Income Generation Program (Programa de Geração e Renda – Proger) and the Export Financing Program (Programa de Financiamento às Exportações – Proex). The Bank is the exclusive agent of the federal government in Proex.</w:t>
      </w:r>
    </w:p>
    <w:p w:rsidR="00AF2CAF" w:rsidRDefault="00AF2CAF" w:rsidP="00EE41D7">
      <w:pPr>
        <w:pStyle w:val="050-TextoPadro"/>
        <w:rPr>
          <w:lang w:val="en-US"/>
        </w:rPr>
      </w:pPr>
      <w:r>
        <w:rPr>
          <w:lang w:val="en-US"/>
        </w:rPr>
        <w:t>More information about the subsidiaries is included in Note 3, while Note 5 contains a description of the Bank’s business segments.</w:t>
      </w:r>
    </w:p>
    <w:p w:rsidR="00AF2CAF" w:rsidRPr="002F7AB6" w:rsidRDefault="00AF2CAF" w:rsidP="00EE41D7">
      <w:pPr>
        <w:pStyle w:val="050-TextoPadro"/>
        <w:rPr>
          <w:lang w:val="en-US"/>
        </w:rPr>
      </w:pPr>
    </w:p>
    <w:p w:rsidR="00AF2CAF" w:rsidRPr="00FB0419" w:rsidRDefault="00AF2CAF" w:rsidP="00AF2CAF">
      <w:pPr>
        <w:pStyle w:val="050-TextoPadro"/>
        <w:rPr>
          <w:lang w:val="en-US"/>
        </w:rPr>
      </w:pPr>
    </w:p>
    <w:p w:rsidR="00AF2CAF" w:rsidRPr="00FB0419" w:rsidRDefault="00AF2CAF" w:rsidP="00AF2CAF">
      <w:pPr>
        <w:pStyle w:val="050-TextoPadro"/>
        <w:rPr>
          <w:lang w:val="en-US"/>
        </w:rPr>
        <w:sectPr w:rsidR="00AF2CAF" w:rsidRPr="00FB0419" w:rsidSect="00EE41D7">
          <w:headerReference w:type="even" r:id="rId43"/>
          <w:headerReference w:type="default" r:id="rId44"/>
          <w:footerReference w:type="even" r:id="rId45"/>
          <w:headerReference w:type="first" r:id="rId46"/>
          <w:footerReference w:type="first" r:id="rId47"/>
          <w:pgSz w:w="11907" w:h="16840" w:code="9"/>
          <w:pgMar w:top="2126" w:right="851" w:bottom="1134" w:left="1418" w:header="425" w:footer="425" w:gutter="0"/>
          <w:cols w:space="283"/>
          <w:docGrid w:linePitch="326"/>
        </w:sectPr>
      </w:pPr>
    </w:p>
    <w:p w:rsidR="00AF2CAF" w:rsidRPr="004A0E68" w:rsidRDefault="00AF2CAF" w:rsidP="00EE41D7">
      <w:pPr>
        <w:pStyle w:val="020-TtulodeDocumento"/>
      </w:pPr>
      <w:bookmarkStart w:id="2071" w:name="BBRSO_Titulo"/>
      <w:r w:rsidRPr="00FB0419">
        <w:rPr>
          <w:lang w:val="en-US"/>
        </w:rPr>
        <w:t xml:space="preserve"> </w:t>
      </w:r>
      <w:bookmarkStart w:id="2072" w:name="_Toc529380870"/>
      <w:r w:rsidRPr="00A30DFF">
        <w:t>- COMPANY RESTRUCTURING</w:t>
      </w:r>
      <w:bookmarkEnd w:id="2072"/>
      <w:bookmarkEnd w:id="2071"/>
    </w:p>
    <w:p w:rsidR="00AF2CAF" w:rsidRPr="005C0AAF" w:rsidRDefault="00AF2CAF" w:rsidP="00EE41D7">
      <w:pPr>
        <w:pStyle w:val="030-SubttulodeDocumento"/>
      </w:pPr>
      <w:bookmarkStart w:id="2073" w:name="BBRSOc_Titulo"/>
      <w:r w:rsidRPr="00695817">
        <w:t>)</w:t>
      </w:r>
      <w:r w:rsidRPr="00695817">
        <w:tab/>
      </w:r>
      <w:bookmarkEnd w:id="2073"/>
      <w:r w:rsidRPr="005C0AAF">
        <w:t>Gestora de Inteligência de Crédito S.A. – GIC</w:t>
      </w:r>
    </w:p>
    <w:p w:rsidR="00AF2CAF" w:rsidRPr="005C0AAF" w:rsidRDefault="00AF2CAF" w:rsidP="00EE41D7">
      <w:pPr>
        <w:pStyle w:val="050-TextoPadro"/>
        <w:rPr>
          <w:rStyle w:val="051-Textonegrito"/>
          <w:b w:val="0"/>
          <w:lang w:val="en-US"/>
        </w:rPr>
      </w:pPr>
      <w:r w:rsidRPr="005C0AAF">
        <w:rPr>
          <w:rStyle w:val="051-Textonegrito"/>
          <w:b w:val="0"/>
          <w:lang w:val="en-US"/>
        </w:rPr>
        <w:t>On June 14, 2017, Banco do Brasil S.A. signed the definitive documents necessary for the formation of Gestora de Inteligência de Crédito S.A. –  GIC jointly with Banco Bradesco S.A., Banco Santander (Brasil) S.A, Caixa Econômica Federal, through its subsidiary Caixa Participações S.A. and Banco Itaú Unibanco S.A. Each of the parties holds 20% of GIC’s capital stock, being the control shared between the parties.</w:t>
      </w:r>
    </w:p>
    <w:p w:rsidR="00AF2CAF" w:rsidRPr="005C0AAF" w:rsidRDefault="00AF2CAF" w:rsidP="00EE41D7">
      <w:pPr>
        <w:pStyle w:val="050-TextoPadro"/>
        <w:rPr>
          <w:lang w:val="en-US"/>
        </w:rPr>
      </w:pPr>
      <w:r w:rsidRPr="005C0AAF">
        <w:rPr>
          <w:lang w:val="en-US"/>
        </w:rPr>
        <w:t>The Bureau of Credit will develop a database aiming to aggregate, reconcile and treat registration data and credit information of individuals and corporations, in accordance with the applicable rules. Such action will allow, by means of an accurate knowledge of individuals’ and corporations’ profiles, a significant improvement in the processes of credit concession, pricing and direction by the entities that are part of the in the Brazilian Banking Industry, resulting, therefore, in improvement of the country’s credit environment at a medium and long term perspective. The parties expect the Company to be fully operational in 2019.</w:t>
      </w:r>
    </w:p>
    <w:p w:rsidR="00AF2CAF" w:rsidRDefault="00AF2CAF" w:rsidP="00EE41D7">
      <w:pPr>
        <w:pStyle w:val="050-TextoPadro"/>
        <w:rPr>
          <w:lang w:val="en-US"/>
        </w:rPr>
      </w:pPr>
      <w:r w:rsidRPr="005C0AAF">
        <w:rPr>
          <w:lang w:val="en-US"/>
        </w:rPr>
        <w:t>The capital integration occurred in July, 2017. The investment was initially recognized at cost and subsequently measured using the equity method.</w:t>
      </w:r>
    </w:p>
    <w:p w:rsidR="00AF2CAF" w:rsidRPr="003E4D38" w:rsidRDefault="00AF2CAF" w:rsidP="00EE41D7">
      <w:pPr>
        <w:pStyle w:val="030-SubttulodeDocumento"/>
        <w:rPr>
          <w:lang w:val="en-US"/>
        </w:rPr>
      </w:pPr>
      <w:r w:rsidRPr="003E4D38">
        <w:rPr>
          <w:lang w:val="en-US"/>
        </w:rPr>
        <w:t>)</w:t>
      </w:r>
      <w:r w:rsidRPr="003E4D38">
        <w:rPr>
          <w:lang w:val="en-US"/>
        </w:rPr>
        <w:tab/>
        <w:t>Transfer of shares of Banco Patagonia</w:t>
      </w:r>
    </w:p>
    <w:p w:rsidR="00AF2CAF" w:rsidRPr="00FB0419" w:rsidRDefault="00AF2CAF" w:rsidP="00EE41D7">
      <w:pPr>
        <w:pStyle w:val="050-TextoPadro"/>
        <w:rPr>
          <w:lang w:val="en-US"/>
        </w:rPr>
      </w:pPr>
      <w:r w:rsidRPr="00FB0419">
        <w:rPr>
          <w:lang w:val="en-US"/>
        </w:rPr>
        <w:t>On September 06, 201</w:t>
      </w:r>
      <w:r w:rsidR="00450C5B">
        <w:rPr>
          <w:lang w:val="en-US"/>
        </w:rPr>
        <w:t xml:space="preserve">8, the transfer of 154,014,912 </w:t>
      </w:r>
      <w:r w:rsidRPr="00FB0419">
        <w:rPr>
          <w:lang w:val="en-US"/>
        </w:rPr>
        <w:t>book-entry shares of the minority shareholders of Banco Patagonia</w:t>
      </w:r>
      <w:r w:rsidRPr="00FB0419">
        <w:rPr>
          <w:rStyle w:val="051-Textonegrito"/>
          <w:b w:val="0"/>
          <w:lang w:val="en-US"/>
        </w:rPr>
        <w:t xml:space="preserve"> </w:t>
      </w:r>
      <w:r w:rsidRPr="00FB0419">
        <w:rPr>
          <w:lang w:val="en-US"/>
        </w:rPr>
        <w:t>SA (Patagonia) for the Bank was carried out.</w:t>
      </w:r>
    </w:p>
    <w:p w:rsidR="00AF2CAF" w:rsidRPr="00870EC3" w:rsidRDefault="00AF2CAF" w:rsidP="00EE41D7">
      <w:pPr>
        <w:pStyle w:val="050-TextoPadro"/>
        <w:rPr>
          <w:lang w:val="en-US"/>
        </w:rPr>
      </w:pPr>
      <w:r w:rsidRPr="00FB0419">
        <w:rPr>
          <w:lang w:val="en-US"/>
        </w:rPr>
        <w:t xml:space="preserve">The Bank </w:t>
      </w:r>
      <w:r w:rsidR="00870EC3">
        <w:rPr>
          <w:lang w:val="en-US"/>
        </w:rPr>
        <w:t>became</w:t>
      </w:r>
      <w:r w:rsidRPr="00FB0419">
        <w:rPr>
          <w:lang w:val="en-US"/>
        </w:rPr>
        <w:t xml:space="preserve"> the holder of 578,16,870 book-entry Class B common shares and it will report 80.3894% of Banco</w:t>
      </w:r>
      <w:r w:rsidRPr="00FB0419">
        <w:rPr>
          <w:rStyle w:val="051-Textonegrito"/>
          <w:b w:val="0"/>
          <w:lang w:val="en-US"/>
        </w:rPr>
        <w:t xml:space="preserve"> </w:t>
      </w:r>
      <w:r w:rsidRPr="00FB0419">
        <w:rPr>
          <w:lang w:val="en-US"/>
        </w:rPr>
        <w:t xml:space="preserve">Patagonia earnings. </w:t>
      </w:r>
      <w:r w:rsidRPr="00870EC3">
        <w:rPr>
          <w:lang w:val="en-US"/>
        </w:rPr>
        <w:t>This transaction generated R$ 606,414 thousand of goodwill.</w:t>
      </w:r>
    </w:p>
    <w:p w:rsidR="00AF2CAF" w:rsidRPr="00870EC3" w:rsidRDefault="00AF2CAF" w:rsidP="00AF2CAF">
      <w:pPr>
        <w:pStyle w:val="050-TextoPadro"/>
        <w:rPr>
          <w:lang w:val="en-US"/>
        </w:rPr>
      </w:pPr>
    </w:p>
    <w:p w:rsidR="00AF2CAF" w:rsidRPr="000C7E3A" w:rsidRDefault="00AF2CAF" w:rsidP="00AF2CAF">
      <w:pPr>
        <w:pStyle w:val="020-TtulodeDocumento"/>
      </w:pPr>
      <w:bookmarkStart w:id="2074" w:name="BBAPD_Titulo"/>
      <w:r w:rsidRPr="00870EC3">
        <w:rPr>
          <w:lang w:val="en-US"/>
        </w:rPr>
        <w:t xml:space="preserve"> </w:t>
      </w:r>
      <w:bookmarkStart w:id="2075" w:name="_Toc529380871"/>
      <w:r w:rsidRPr="000C7E3A">
        <w:t>- PRESENTATION OF FINANCIAL STATEMENTS</w:t>
      </w:r>
      <w:bookmarkEnd w:id="2075"/>
      <w:bookmarkEnd w:id="2074"/>
    </w:p>
    <w:p w:rsidR="00AF2CAF" w:rsidRPr="00C06B47" w:rsidRDefault="00AF2CAF" w:rsidP="00EE41D7">
      <w:pPr>
        <w:pStyle w:val="050-TextoPadro"/>
        <w:rPr>
          <w:lang w:val="en-US"/>
        </w:rPr>
      </w:pPr>
      <w:r w:rsidRPr="00C06B47">
        <w:rPr>
          <w:lang w:val="en-US"/>
        </w:rPr>
        <w:t xml:space="preserve">The consolidated financial statements have been prepared in accordance with the accounting guidelines derived from Brazilian corporation law, the rules and instructions issued by the </w:t>
      </w:r>
      <w:r>
        <w:rPr>
          <w:lang w:val="en-US"/>
        </w:rPr>
        <w:t xml:space="preserve">National Monetary Council (Conselho Monetário Nacional - </w:t>
      </w:r>
      <w:r w:rsidRPr="00C06B47">
        <w:rPr>
          <w:lang w:val="en-US"/>
        </w:rPr>
        <w:t xml:space="preserve">CMN), </w:t>
      </w:r>
      <w:r>
        <w:rPr>
          <w:lang w:val="en-US"/>
        </w:rPr>
        <w:t xml:space="preserve">the Central Bank of Brazil (Banco Central do Brasil - </w:t>
      </w:r>
      <w:r w:rsidRPr="00C06B47">
        <w:rPr>
          <w:lang w:val="en-US"/>
        </w:rPr>
        <w:t>Bacen) and the</w:t>
      </w:r>
      <w:r>
        <w:rPr>
          <w:lang w:val="en-US"/>
        </w:rPr>
        <w:t xml:space="preserve"> Securities and Exchange Commission of Brazil (</w:t>
      </w:r>
      <w:r w:rsidRPr="00C06B47">
        <w:rPr>
          <w:lang w:val="en-US"/>
        </w:rPr>
        <w:t xml:space="preserve">Comissão de Valores Mobiliários </w:t>
      </w:r>
      <w:r>
        <w:rPr>
          <w:lang w:val="en-US"/>
        </w:rPr>
        <w:t xml:space="preserve">- </w:t>
      </w:r>
      <w:r w:rsidRPr="00C06B47">
        <w:rPr>
          <w:lang w:val="en-US"/>
        </w:rPr>
        <w:t>CVM), as applicable. In the consolidated financial statements, there</w:t>
      </w:r>
      <w:r>
        <w:rPr>
          <w:lang w:val="en-US"/>
        </w:rPr>
        <w:t xml:space="preserve"> was a reclassification of the Instrument qualifying as CET1 - h</w:t>
      </w:r>
      <w:r w:rsidRPr="00C06B47">
        <w:rPr>
          <w:lang w:val="en-US"/>
        </w:rPr>
        <w:t>ybrid capital and de</w:t>
      </w:r>
      <w:r>
        <w:rPr>
          <w:lang w:val="en-US"/>
        </w:rPr>
        <w:t>bt instrument to Shareholder's e</w:t>
      </w:r>
      <w:r w:rsidRPr="00C06B47">
        <w:rPr>
          <w:lang w:val="en-US"/>
        </w:rPr>
        <w:t>quity</w:t>
      </w:r>
      <w:r>
        <w:rPr>
          <w:lang w:val="en-US"/>
        </w:rPr>
        <w:t>. This adjustment is also performed in the prudential financial statement and to IFRS to improve the quality and transparency of these consolidated financial statements.</w:t>
      </w:r>
    </w:p>
    <w:p w:rsidR="00AF2CAF" w:rsidRPr="00C06B47" w:rsidRDefault="00AF2CAF" w:rsidP="00405AE0">
      <w:pPr>
        <w:pStyle w:val="050-TextoPadro"/>
        <w:rPr>
          <w:lang w:val="en-US"/>
        </w:rPr>
      </w:pPr>
      <w:r w:rsidRPr="00C06B47">
        <w:rPr>
          <w:lang w:val="en-US"/>
        </w:rPr>
        <w:t>The preparation of financial statements in accordance with accounting practices adopted in Brazil, applicable to financial institutions, requires that Management use</w:t>
      </w:r>
      <w:r>
        <w:rPr>
          <w:lang w:val="en-US"/>
        </w:rPr>
        <w:t>s</w:t>
      </w:r>
      <w:r w:rsidRPr="00C06B47">
        <w:rPr>
          <w:lang w:val="en-US"/>
        </w:rPr>
        <w:t xml:space="preserve"> judgment in the determination and recording of accounting estimates, when applicable. Significant assets and liabilities subject to these estimates and assumptions include: the residual value of fixed assets, the allowance for loan losses, deferred tax assets, provision for labor, civil and tax demands, valuation of financial instruments, assets and liabilities relating to post-employment benefits and other provisions. The final amounts of transactions involving these estimates are only known upon their settlement.</w:t>
      </w:r>
    </w:p>
    <w:p w:rsidR="00AF2CAF" w:rsidRPr="0016269E" w:rsidRDefault="00AF2CAF" w:rsidP="00EE41D7">
      <w:pPr>
        <w:pStyle w:val="050-TextoPadro"/>
        <w:rPr>
          <w:lang w:val="en-US"/>
        </w:rPr>
      </w:pPr>
      <w:r w:rsidRPr="0016269E">
        <w:rPr>
          <w:lang w:val="en-US"/>
        </w:rPr>
        <w:t>The consolidated financial statements include the operations of the Bank performed by their domestic agencies and abroad</w:t>
      </w:r>
      <w:r>
        <w:rPr>
          <w:lang w:val="en-US"/>
        </w:rPr>
        <w:t xml:space="preserve"> </w:t>
      </w:r>
      <w:r w:rsidRPr="0016269E">
        <w:rPr>
          <w:lang w:val="en-US"/>
        </w:rPr>
        <w:t xml:space="preserve">and also include the operations of the Bank’s controlled entities, as well as of the special purpose entities (Dollar Diversified Payment Rights Finance Company and Loans Finance Company Limited) and of the investment financial funds (Fundo de Investimento em Direitos Creditórios </w:t>
      </w:r>
      <w:r>
        <w:rPr>
          <w:lang w:val="en-US"/>
        </w:rPr>
        <w:t xml:space="preserve">da </w:t>
      </w:r>
      <w:r w:rsidRPr="0016269E">
        <w:rPr>
          <w:lang w:val="en-US"/>
        </w:rPr>
        <w:t>C</w:t>
      </w:r>
      <w:r>
        <w:rPr>
          <w:lang w:val="en-US"/>
        </w:rPr>
        <w:t>ompanh</w:t>
      </w:r>
      <w:r w:rsidRPr="0016269E">
        <w:rPr>
          <w:lang w:val="en-US"/>
        </w:rPr>
        <w:t>ia Pernambucana</w:t>
      </w:r>
      <w:r>
        <w:rPr>
          <w:lang w:val="en-US"/>
        </w:rPr>
        <w:t xml:space="preserve"> de</w:t>
      </w:r>
      <w:r w:rsidRPr="0016269E">
        <w:rPr>
          <w:lang w:val="en-US"/>
        </w:rPr>
        <w:t xml:space="preserve"> Saneamento</w:t>
      </w:r>
      <w:r>
        <w:rPr>
          <w:lang w:val="en-US"/>
        </w:rPr>
        <w:t xml:space="preserve"> – </w:t>
      </w:r>
      <w:r w:rsidRPr="0016269E">
        <w:rPr>
          <w:lang w:val="en-US"/>
        </w:rPr>
        <w:t xml:space="preserve">Compesa) </w:t>
      </w:r>
      <w:r>
        <w:rPr>
          <w:rFonts w:cs="Arial"/>
          <w:lang w:val="en-US"/>
        </w:rPr>
        <w:t>of which the companies of Banco do Brasil are the main beneficiaries or detain the main obligations</w:t>
      </w:r>
      <w:r w:rsidRPr="0016269E">
        <w:rPr>
          <w:lang w:val="en-US"/>
        </w:rPr>
        <w:t>. The consolidated financial statements reflect the assets, liabilities, income and expenses of Banco do Bra</w:t>
      </w:r>
      <w:r>
        <w:rPr>
          <w:lang w:val="en-US"/>
        </w:rPr>
        <w:t xml:space="preserve">sil and its controlled entities, in accordance with </w:t>
      </w:r>
      <w:r>
        <w:rPr>
          <w:rFonts w:cs="Arial"/>
          <w:lang w:val="en-US"/>
        </w:rPr>
        <w:t>CPC 36 (R3) – Consolidated financial statements.</w:t>
      </w:r>
    </w:p>
    <w:p w:rsidR="00AF2CAF" w:rsidRPr="002A6BF7" w:rsidRDefault="00AF2CAF" w:rsidP="00EE41D7">
      <w:pPr>
        <w:pStyle w:val="050-TextoPadro"/>
        <w:rPr>
          <w:lang w:val="en-US"/>
        </w:rPr>
      </w:pPr>
      <w:r w:rsidRPr="002A6BF7">
        <w:rPr>
          <w:lang w:val="en-US"/>
        </w:rPr>
        <w:t xml:space="preserve">In the preparation of the consolidated financial statements, amounts resulting from transactions between consolidated companies, including the equity interest held by one in another, balances of balance sheet accounts, revenues, expenses and unrealized profits, net of tax effects, were eliminated. Non-controlling interest in net equity and in income of the controlled entities were separately disclosed in the financial statements. Leasing transactions were considered based on the financial method, and the amounts were reclassified from the </w:t>
      </w:r>
      <w:r>
        <w:rPr>
          <w:lang w:val="en-US"/>
        </w:rPr>
        <w:t>Leased assets line to the L</w:t>
      </w:r>
      <w:r w:rsidRPr="002A6BF7">
        <w:rPr>
          <w:lang w:val="en-US"/>
        </w:rPr>
        <w:t>easing transactions line, after deduction of residual amounts received in advance.</w:t>
      </w:r>
      <w:r>
        <w:rPr>
          <w:lang w:val="en-US"/>
        </w:rPr>
        <w:t xml:space="preserve"> The profit and loss with foreign exchange from branches operations are presented in the groupings of income in which the charges and income on these transactions are recognized. The foreign exchange profit and loss on overseas investments are presented in the grouping of Borrowings and onlendings, in order to eliminate the effect of protection for the exchange rate fluctuations of these investments.</w:t>
      </w:r>
    </w:p>
    <w:p w:rsidR="00AF2CAF" w:rsidRPr="002A6BF7" w:rsidRDefault="00AF2CAF" w:rsidP="00EE41D7">
      <w:pPr>
        <w:pStyle w:val="050-TextoPadro"/>
        <w:keepNext w:val="0"/>
        <w:rPr>
          <w:lang w:val="en-US"/>
        </w:rPr>
      </w:pPr>
      <w:r w:rsidRPr="002A6BF7">
        <w:rPr>
          <w:lang w:val="en-US"/>
        </w:rPr>
        <w:t xml:space="preserve">The </w:t>
      </w:r>
      <w:r>
        <w:rPr>
          <w:lang w:val="en-US"/>
        </w:rPr>
        <w:t>Brazilian Accounting Pronouncements Committee (</w:t>
      </w:r>
      <w:r w:rsidRPr="002A6BF7">
        <w:rPr>
          <w:lang w:val="en-US"/>
        </w:rPr>
        <w:t>Comit</w:t>
      </w:r>
      <w:r>
        <w:rPr>
          <w:lang w:val="en-US"/>
        </w:rPr>
        <w:t xml:space="preserve">ê de Pronunciamentos Contábeis - </w:t>
      </w:r>
      <w:r w:rsidRPr="002A6BF7">
        <w:rPr>
          <w:lang w:val="en-US"/>
        </w:rPr>
        <w:t xml:space="preserve">CPC) is responsible for issuing accounting </w:t>
      </w:r>
      <w:r>
        <w:rPr>
          <w:lang w:val="en-US"/>
        </w:rPr>
        <w:t>pronouncements</w:t>
      </w:r>
      <w:r w:rsidRPr="002A6BF7">
        <w:rPr>
          <w:lang w:val="en-US"/>
        </w:rPr>
        <w:t xml:space="preserve"> and interpretations, based on international accounting standards, approved by the </w:t>
      </w:r>
      <w:r w:rsidRPr="00405AE0">
        <w:rPr>
          <w:lang w:val="en-US"/>
        </w:rPr>
        <w:t xml:space="preserve">CVM. Bacen adopted the following pronouncements of the CPC, applied by the Bank, as applicable: </w:t>
      </w:r>
      <w:r w:rsidRPr="00405AE0">
        <w:rPr>
          <w:rStyle w:val="055-Textominuta"/>
          <w:rFonts w:eastAsiaTheme="majorEastAsia"/>
          <w:color w:val="auto"/>
          <w:lang w:val="en-US"/>
        </w:rPr>
        <w:t>CPC 00 (R1) - Conceptual framework</w:t>
      </w:r>
      <w:r w:rsidRPr="00405AE0">
        <w:rPr>
          <w:lang w:val="en-US"/>
        </w:rPr>
        <w:t xml:space="preserve">, CPC 01 - Decrease in recoverable amount of assets, CPC 03 - Statement of cash flows (DFC), </w:t>
      </w:r>
      <w:r>
        <w:rPr>
          <w:lang w:val="en-US"/>
        </w:rPr>
        <w:t>CPC 05 (R1)- Related party d</w:t>
      </w:r>
      <w:r w:rsidRPr="002A6BF7">
        <w:rPr>
          <w:lang w:val="en-US"/>
        </w:rPr>
        <w:t>isclosures, CPC 10</w:t>
      </w:r>
      <w:r>
        <w:rPr>
          <w:lang w:val="en-US"/>
        </w:rPr>
        <w:t xml:space="preserve"> (R1) - Share-based payment, CPC 23 - Accounting policies, changes in accounting estimates and errors, CPC 24 - Events after the reporting period, CPC 25 - Provisions, contingent liabilities and contingent a</w:t>
      </w:r>
      <w:r w:rsidRPr="002A6BF7">
        <w:rPr>
          <w:lang w:val="en-US"/>
        </w:rPr>
        <w:t>ssets and CPC 33</w:t>
      </w:r>
      <w:r>
        <w:rPr>
          <w:lang w:val="en-US"/>
        </w:rPr>
        <w:t xml:space="preserve"> (R1) - Employee b</w:t>
      </w:r>
      <w:r w:rsidRPr="002A6BF7">
        <w:rPr>
          <w:lang w:val="en-US"/>
        </w:rPr>
        <w:t>enefits.</w:t>
      </w:r>
    </w:p>
    <w:p w:rsidR="00AF2CAF" w:rsidRPr="0051020C" w:rsidRDefault="00AF2CAF" w:rsidP="00EE41D7">
      <w:pPr>
        <w:pStyle w:val="050-TextoPadro"/>
        <w:keepNext w:val="0"/>
        <w:rPr>
          <w:lang w:val="en-US"/>
        </w:rPr>
      </w:pPr>
      <w:r w:rsidRPr="0051020C">
        <w:rPr>
          <w:lang w:val="en-US"/>
        </w:rPr>
        <w:t>Addit</w:t>
      </w:r>
      <w:r>
        <w:rPr>
          <w:lang w:val="en-US"/>
        </w:rPr>
        <w:t>ionally, Bacen</w:t>
      </w:r>
      <w:r w:rsidRPr="0051020C">
        <w:rPr>
          <w:lang w:val="en-US"/>
        </w:rPr>
        <w:t xml:space="preserve"> issued CMN Resolution</w:t>
      </w:r>
      <w:r>
        <w:rPr>
          <w:lang w:val="en-US"/>
        </w:rPr>
        <w:t xml:space="preserve"> </w:t>
      </w:r>
      <w:r w:rsidRPr="0051020C">
        <w:rPr>
          <w:lang w:val="en-US"/>
        </w:rPr>
        <w:t>3,533/2008, which became e</w:t>
      </w:r>
      <w:r>
        <w:rPr>
          <w:lang w:val="en-US"/>
        </w:rPr>
        <w:t xml:space="preserve">ffective in January 2012 and </w:t>
      </w:r>
      <w:r w:rsidRPr="0051020C">
        <w:rPr>
          <w:lang w:val="en-US"/>
        </w:rPr>
        <w:t>established procedures for classification, accounting and disclosure of sale and transfer transactions related to financial assets. This Resolution establishes the criteria for the derecognition of financial assets as speci</w:t>
      </w:r>
      <w:r>
        <w:rPr>
          <w:lang w:val="en-US"/>
        </w:rPr>
        <w:t>fied in the CPC 38 – Financial instruments: recognition and m</w:t>
      </w:r>
      <w:r w:rsidRPr="0051020C">
        <w:rPr>
          <w:lang w:val="en-US"/>
        </w:rPr>
        <w:t xml:space="preserve">easurement. </w:t>
      </w:r>
    </w:p>
    <w:p w:rsidR="00AF2CAF" w:rsidRDefault="00AF2CAF" w:rsidP="00EE41D7">
      <w:pPr>
        <w:pStyle w:val="050-TextoPadro"/>
        <w:keepNext w:val="0"/>
        <w:rPr>
          <w:lang w:val="en-US"/>
        </w:rPr>
      </w:pPr>
      <w:r w:rsidRPr="00EC5753">
        <w:rPr>
          <w:lang w:val="en-US"/>
        </w:rPr>
        <w:t xml:space="preserve">The Bank has also applied the following pronouncements which do not conflict with the Bacen rules, as established by article 22, paragraph 2 of Law 6,385/1976: CPC 09 </w:t>
      </w:r>
      <w:r>
        <w:rPr>
          <w:lang w:val="en-US"/>
        </w:rPr>
        <w:t>-</w:t>
      </w:r>
      <w:r w:rsidRPr="00EC5753">
        <w:rPr>
          <w:lang w:val="en-US"/>
        </w:rPr>
        <w:t xml:space="preserve"> Value </w:t>
      </w:r>
      <w:r>
        <w:rPr>
          <w:lang w:val="en-US"/>
        </w:rPr>
        <w:t>added s</w:t>
      </w:r>
      <w:r w:rsidRPr="00EC5753">
        <w:rPr>
          <w:lang w:val="en-US"/>
        </w:rPr>
        <w:t xml:space="preserve">tatement, CPC 12 </w:t>
      </w:r>
      <w:r>
        <w:rPr>
          <w:lang w:val="en-US"/>
        </w:rPr>
        <w:t>-</w:t>
      </w:r>
      <w:r w:rsidRPr="00EC5753">
        <w:rPr>
          <w:lang w:val="en-US"/>
        </w:rPr>
        <w:t xml:space="preserve"> Adjustment at </w:t>
      </w:r>
      <w:r>
        <w:rPr>
          <w:lang w:val="en-US"/>
        </w:rPr>
        <w:t>p</w:t>
      </w:r>
      <w:r w:rsidRPr="00EC5753">
        <w:rPr>
          <w:lang w:val="en-US"/>
        </w:rPr>
        <w:t xml:space="preserve">resent </w:t>
      </w:r>
      <w:r>
        <w:rPr>
          <w:lang w:val="en-US"/>
        </w:rPr>
        <w:t>v</w:t>
      </w:r>
      <w:r w:rsidRPr="00EC5753">
        <w:rPr>
          <w:lang w:val="en-US"/>
        </w:rPr>
        <w:t xml:space="preserve">alue, CPC 22 </w:t>
      </w:r>
      <w:r>
        <w:rPr>
          <w:lang w:val="en-US"/>
        </w:rPr>
        <w:t>-</w:t>
      </w:r>
      <w:r w:rsidRPr="00EC5753">
        <w:rPr>
          <w:lang w:val="en-US"/>
        </w:rPr>
        <w:t xml:space="preserve"> Information by </w:t>
      </w:r>
      <w:r>
        <w:rPr>
          <w:lang w:val="en-US"/>
        </w:rPr>
        <w:t>s</w:t>
      </w:r>
      <w:r w:rsidRPr="00EC5753">
        <w:rPr>
          <w:lang w:val="en-US"/>
        </w:rPr>
        <w:t>egment, CPC 36</w:t>
      </w:r>
      <w:r>
        <w:rPr>
          <w:lang w:val="en-US"/>
        </w:rPr>
        <w:t xml:space="preserve"> (R3)</w:t>
      </w:r>
      <w:r w:rsidRPr="00EC5753">
        <w:rPr>
          <w:lang w:val="en-US"/>
        </w:rPr>
        <w:t xml:space="preserve"> </w:t>
      </w:r>
      <w:r>
        <w:rPr>
          <w:lang w:val="en-US"/>
        </w:rPr>
        <w:t>-</w:t>
      </w:r>
      <w:r w:rsidRPr="00EC5753">
        <w:rPr>
          <w:lang w:val="en-US"/>
        </w:rPr>
        <w:t xml:space="preserve"> Consolidated </w:t>
      </w:r>
      <w:r>
        <w:rPr>
          <w:lang w:val="en-US"/>
        </w:rPr>
        <w:t>f</w:t>
      </w:r>
      <w:r w:rsidRPr="00EC5753">
        <w:rPr>
          <w:lang w:val="en-US"/>
        </w:rPr>
        <w:t xml:space="preserve">inancial </w:t>
      </w:r>
      <w:r>
        <w:rPr>
          <w:lang w:val="en-US"/>
        </w:rPr>
        <w:t>s</w:t>
      </w:r>
      <w:r w:rsidRPr="00EC5753">
        <w:rPr>
          <w:lang w:val="en-US"/>
        </w:rPr>
        <w:t xml:space="preserve">tatements and CPC 41 </w:t>
      </w:r>
      <w:r>
        <w:rPr>
          <w:lang w:val="en-US"/>
        </w:rPr>
        <w:t>- Earnings</w:t>
      </w:r>
      <w:r w:rsidRPr="00EC5753">
        <w:rPr>
          <w:lang w:val="en-US"/>
        </w:rPr>
        <w:t xml:space="preserve"> per </w:t>
      </w:r>
      <w:r>
        <w:rPr>
          <w:lang w:val="en-US"/>
        </w:rPr>
        <w:t>s</w:t>
      </w:r>
      <w:r w:rsidRPr="00EC5753">
        <w:rPr>
          <w:lang w:val="en-US"/>
        </w:rPr>
        <w:t>hare.</w:t>
      </w:r>
    </w:p>
    <w:p w:rsidR="00AF2CAF" w:rsidRPr="0051020C" w:rsidRDefault="00AF2CAF" w:rsidP="00EE41D7">
      <w:pPr>
        <w:pStyle w:val="050-TextoPadro"/>
        <w:keepNext w:val="0"/>
        <w:rPr>
          <w:lang w:val="en-US"/>
        </w:rPr>
      </w:pPr>
      <w:r w:rsidRPr="0051020C">
        <w:rPr>
          <w:lang w:val="en-US"/>
        </w:rPr>
        <w:t>The application of other standards</w:t>
      </w:r>
      <w:r>
        <w:rPr>
          <w:lang w:val="en-US"/>
        </w:rPr>
        <w:t xml:space="preserve"> issued by the Comitê de Pronunciamentos Contábeis - CPC, which depend </w:t>
      </w:r>
      <w:r w:rsidRPr="0051020C">
        <w:rPr>
          <w:lang w:val="en-US"/>
        </w:rPr>
        <w:t xml:space="preserve">on Bacen’s regulations, results primarily in immaterial adjustments or in changes in disclosure, except the following pronouncements, that may result in significant impacts on the financial statements: </w:t>
      </w:r>
    </w:p>
    <w:p w:rsidR="00AF2CAF" w:rsidRPr="00F346ED" w:rsidRDefault="00AF2CAF" w:rsidP="00EE41D7">
      <w:pPr>
        <w:pStyle w:val="050-TextoPadro"/>
        <w:keepNext w:val="0"/>
        <w:rPr>
          <w:lang w:val="en-US"/>
        </w:rPr>
      </w:pPr>
      <w:r w:rsidRPr="00F346ED">
        <w:rPr>
          <w:lang w:val="en-US"/>
        </w:rPr>
        <w:t>CPC 04</w:t>
      </w:r>
      <w:r>
        <w:rPr>
          <w:lang w:val="en-US"/>
        </w:rPr>
        <w:t xml:space="preserve"> (R1)</w:t>
      </w:r>
      <w:r w:rsidRPr="00F346ED">
        <w:rPr>
          <w:lang w:val="en-US"/>
        </w:rPr>
        <w:t xml:space="preserve"> </w:t>
      </w:r>
      <w:r>
        <w:rPr>
          <w:lang w:val="en-US"/>
        </w:rPr>
        <w:t>- Intangible a</w:t>
      </w:r>
      <w:r w:rsidRPr="00F346ED">
        <w:rPr>
          <w:lang w:val="en-US"/>
        </w:rPr>
        <w:t>ssets and CPC 15</w:t>
      </w:r>
      <w:r>
        <w:rPr>
          <w:lang w:val="en-US"/>
        </w:rPr>
        <w:t xml:space="preserve"> (R1) - Business c</w:t>
      </w:r>
      <w:r w:rsidRPr="00F346ED">
        <w:rPr>
          <w:lang w:val="en-US"/>
        </w:rPr>
        <w:t>ombinations - a) reclassification o</w:t>
      </w:r>
      <w:r>
        <w:rPr>
          <w:lang w:val="en-US"/>
        </w:rPr>
        <w:t>f intangible assets identified</w:t>
      </w:r>
      <w:r w:rsidRPr="00F346ED">
        <w:rPr>
          <w:lang w:val="en-US"/>
        </w:rPr>
        <w:t xml:space="preserve"> in the acquisition of the equity interest in Banco V</w:t>
      </w:r>
      <w:r>
        <w:rPr>
          <w:lang w:val="en-US"/>
        </w:rPr>
        <w:t>otorantim, in 2009, as well as i</w:t>
      </w:r>
      <w:r w:rsidRPr="00F346ED">
        <w:rPr>
          <w:lang w:val="en-US"/>
        </w:rPr>
        <w:t>n acquisition of controlling interest of Banco Patagonia, in 2011, and of BB Americas, in 2012, from the investment account to the ac</w:t>
      </w:r>
      <w:r>
        <w:rPr>
          <w:lang w:val="en-US"/>
        </w:rPr>
        <w:t>count of I</w:t>
      </w:r>
      <w:r w:rsidRPr="00F346ED">
        <w:rPr>
          <w:lang w:val="en-US"/>
        </w:rPr>
        <w:t>ntangib</w:t>
      </w:r>
      <w:r>
        <w:rPr>
          <w:lang w:val="en-US"/>
        </w:rPr>
        <w:t>le assets, in the group of Non-current assets - p</w:t>
      </w:r>
      <w:r w:rsidRPr="00F346ED">
        <w:rPr>
          <w:lang w:val="en-US"/>
        </w:rPr>
        <w:t>ermanent; b) derecognition of goodwill amortization expenses from acquisitions; and c) recognition of amortization expenses of intangible assets with definite useful lives, identified in the acquisitions.</w:t>
      </w:r>
    </w:p>
    <w:p w:rsidR="00AF2CAF" w:rsidRPr="00F346ED" w:rsidRDefault="00AF2CAF" w:rsidP="00EE41D7">
      <w:pPr>
        <w:pStyle w:val="050-TextoPadro"/>
        <w:keepNext w:val="0"/>
        <w:rPr>
          <w:lang w:val="en-US"/>
        </w:rPr>
      </w:pPr>
      <w:r w:rsidRPr="00F346ED">
        <w:rPr>
          <w:lang w:val="en-US"/>
        </w:rPr>
        <w:t>CPC 18</w:t>
      </w:r>
      <w:r>
        <w:rPr>
          <w:lang w:val="en-US"/>
        </w:rPr>
        <w:t xml:space="preserve"> (R2) - Investments in associates and joint v</w:t>
      </w:r>
      <w:r w:rsidRPr="00F346ED">
        <w:rPr>
          <w:lang w:val="en-US"/>
        </w:rPr>
        <w:t xml:space="preserve">entures </w:t>
      </w:r>
      <w:r>
        <w:rPr>
          <w:lang w:val="en-US"/>
        </w:rPr>
        <w:t>-</w:t>
      </w:r>
      <w:r w:rsidRPr="00F346ED">
        <w:rPr>
          <w:lang w:val="en-US"/>
        </w:rPr>
        <w:t xml:space="preserve"> a) recording at fair value of the equity interests received in the partnership of the formation of the joint ventures BB Mapfre SH1 and SH2, on June 30, 2011; b) write-off of the book value of the assets contributed by the Bank including any goodwill; and, c) recognition of the result of the transaction in the new constituted companies by the proportion of the equity interest.</w:t>
      </w:r>
    </w:p>
    <w:p w:rsidR="00AF2CAF" w:rsidRPr="009E4C11" w:rsidRDefault="00AF2CAF" w:rsidP="00EE41D7">
      <w:pPr>
        <w:pStyle w:val="050-TextoPadro"/>
        <w:keepNext w:val="0"/>
        <w:rPr>
          <w:highlight w:val="red"/>
          <w:lang w:val="en-US"/>
        </w:rPr>
      </w:pPr>
      <w:r>
        <w:rPr>
          <w:lang w:val="en-US"/>
        </w:rPr>
        <w:t>CPC 48 - Financial instruments – a) adaptation of the financial statements in order to apply of presentation requirements about assets classification (amortized cost, fair value through profit or loss and fair value through other comprehensive income); b) adjustment in the recognition of impairment on all debt-type financial assets that are not measured at fair value through profit or loss, due to calculation based on a prospective model of expected losses; c) inclusion of a new hedge accounting model, to better align hedge accounting with risk management.</w:t>
      </w:r>
    </w:p>
    <w:p w:rsidR="00AF2CAF" w:rsidRPr="00F346ED" w:rsidRDefault="00AF2CAF" w:rsidP="00EE41D7">
      <w:pPr>
        <w:pStyle w:val="050-TextoPadro"/>
        <w:keepNext w:val="0"/>
        <w:rPr>
          <w:lang w:val="en-US"/>
        </w:rPr>
      </w:pPr>
      <w:r w:rsidRPr="00F346ED">
        <w:rPr>
          <w:lang w:val="en-US"/>
        </w:rPr>
        <w:t xml:space="preserve">These financial statements were approved by the Executive Board of Directors on </w:t>
      </w:r>
      <w:r w:rsidRPr="00AE5A54">
        <w:rPr>
          <w:lang w:val="en-US"/>
        </w:rPr>
        <w:t>November</w:t>
      </w:r>
      <w:r>
        <w:rPr>
          <w:lang w:val="en-US"/>
        </w:rPr>
        <w:t xml:space="preserve"> 0</w:t>
      </w:r>
      <w:r w:rsidRPr="00AE5A54">
        <w:rPr>
          <w:lang w:val="en-US"/>
        </w:rPr>
        <w:t>5</w:t>
      </w:r>
      <w:r>
        <w:rPr>
          <w:lang w:val="en-US"/>
        </w:rPr>
        <w:t>, 2018.</w:t>
      </w:r>
    </w:p>
    <w:p w:rsidR="00AF2CAF" w:rsidRPr="00F346ED" w:rsidRDefault="00AF2CAF" w:rsidP="005A4793">
      <w:pPr>
        <w:pStyle w:val="030-SubttulodeDocumento"/>
        <w:numPr>
          <w:ilvl w:val="0"/>
          <w:numId w:val="0"/>
        </w:numPr>
        <w:rPr>
          <w:lang w:val="en-US"/>
        </w:rPr>
      </w:pPr>
      <w:r w:rsidRPr="00F346ED">
        <w:rPr>
          <w:lang w:val="en-US"/>
        </w:rPr>
        <w:t>a) Equity interest included in the consolidated financial statements, segregated by business segments: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APD.01 - Participações societárias incluídas nas demonstrações contábeis consolidadas, segregadas por segmentos de negócios"/>
        <w:tblDescription w:val="PubliCon - Sistema de Gerenciamento do Documentos Contábeis para Publicação&#10;&#10;Última atualização do mapa do quadro em: "/>
      </w:tblPr>
      <w:tblGrid>
        <w:gridCol w:w="4474"/>
        <w:gridCol w:w="1466"/>
        <w:gridCol w:w="1173"/>
        <w:gridCol w:w="879"/>
        <w:gridCol w:w="880"/>
        <w:gridCol w:w="880"/>
      </w:tblGrid>
      <w:tr w:rsidR="00AF2CAF" w:rsidRPr="00801659" w:rsidTr="00EE41D7">
        <w:trPr>
          <w:cantSplit/>
          <w:trHeight w:val="323"/>
          <w:tblHeader/>
        </w:trPr>
        <w:tc>
          <w:tcPr>
            <w:tcW w:w="447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Pr="00801659" w:rsidRDefault="00AF2CAF" w:rsidP="0079386C">
            <w:pPr>
              <w:pStyle w:val="070-TabelaPadro"/>
              <w:spacing w:beforeLines="40" w:before="96" w:afterLines="40" w:after="96"/>
              <w:jc w:val="center"/>
              <w:rPr>
                <w:b/>
                <w:szCs w:val="14"/>
                <w:lang w:val="en-US"/>
              </w:rPr>
            </w:pPr>
          </w:p>
        </w:tc>
        <w:tc>
          <w:tcPr>
            <w:tcW w:w="1466"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801659" w:rsidRDefault="00AF2CAF" w:rsidP="0079386C">
            <w:pPr>
              <w:pStyle w:val="070-TabelaPadro"/>
              <w:spacing w:beforeLines="40" w:before="96" w:afterLines="40" w:after="96"/>
              <w:jc w:val="center"/>
              <w:rPr>
                <w:b/>
                <w:szCs w:val="14"/>
              </w:rPr>
            </w:pPr>
            <w:r w:rsidRPr="00801659">
              <w:rPr>
                <w:b/>
                <w:szCs w:val="14"/>
              </w:rPr>
              <w:t>Activity</w:t>
            </w:r>
          </w:p>
        </w:tc>
        <w:tc>
          <w:tcPr>
            <w:tcW w:w="1173" w:type="dxa"/>
            <w:vMerge w:val="restart"/>
            <w:tcBorders>
              <w:top w:val="single" w:sz="4" w:space="0" w:color="FFFFFF" w:themeColor="background1"/>
              <w:left w:val="single" w:sz="4" w:space="0" w:color="FFFFFF" w:themeColor="background1"/>
              <w:right w:val="single" w:sz="4" w:space="0" w:color="FFFFFF" w:themeColor="background1"/>
            </w:tcBorders>
            <w:shd w:val="solid" w:color="C3D7F0" w:fill="auto"/>
            <w:vAlign w:val="center"/>
          </w:tcPr>
          <w:p w:rsidR="00AF2CAF" w:rsidRPr="00801659" w:rsidRDefault="00AF2CAF" w:rsidP="0079386C">
            <w:pPr>
              <w:pStyle w:val="070-TabelaPadro"/>
              <w:spacing w:beforeLines="40" w:before="96" w:afterLines="40" w:after="96"/>
              <w:jc w:val="center"/>
              <w:rPr>
                <w:b/>
                <w:szCs w:val="14"/>
              </w:rPr>
            </w:pPr>
            <w:r w:rsidRPr="00801659">
              <w:rPr>
                <w:b/>
                <w:szCs w:val="14"/>
              </w:rPr>
              <w:t>Functional currency</w:t>
            </w:r>
          </w:p>
        </w:tc>
        <w:tc>
          <w:tcPr>
            <w:tcW w:w="879" w:type="dxa"/>
            <w:tcBorders>
              <w:top w:val="single" w:sz="4" w:space="0" w:color="FFFFFF" w:themeColor="background1"/>
              <w:left w:val="single" w:sz="4" w:space="0" w:color="FFFFFF" w:themeColor="background1"/>
              <w:right w:val="single" w:sz="4" w:space="0" w:color="FFFFFF" w:themeColor="background1"/>
            </w:tcBorders>
            <w:shd w:val="solid" w:color="C3D7F0" w:fill="auto"/>
            <w:vAlign w:val="center"/>
          </w:tcPr>
          <w:p w:rsidR="00AF2CAF" w:rsidRPr="00801659" w:rsidRDefault="00AF2CAF" w:rsidP="0079386C">
            <w:pPr>
              <w:pStyle w:val="070-TabelaPadro"/>
              <w:spacing w:beforeLines="40" w:before="96" w:afterLines="40" w:after="96"/>
              <w:jc w:val="center"/>
              <w:rPr>
                <w:b/>
                <w:szCs w:val="14"/>
              </w:rPr>
            </w:pPr>
            <w:r>
              <w:rPr>
                <w:b/>
                <w:szCs w:val="14"/>
              </w:rPr>
              <w:t xml:space="preserve">Sep </w:t>
            </w:r>
            <w:r w:rsidRPr="00801659">
              <w:rPr>
                <w:b/>
                <w:szCs w:val="14"/>
              </w:rPr>
              <w:t>3</w:t>
            </w:r>
            <w:r>
              <w:rPr>
                <w:b/>
                <w:szCs w:val="14"/>
              </w:rPr>
              <w:t>0</w:t>
            </w:r>
            <w:r w:rsidRPr="00801659">
              <w:rPr>
                <w:b/>
                <w:szCs w:val="14"/>
              </w:rPr>
              <w:t>, 201</w:t>
            </w:r>
            <w:r>
              <w:rPr>
                <w:b/>
                <w:szCs w:val="14"/>
              </w:rPr>
              <w:t>8</w:t>
            </w:r>
          </w:p>
        </w:tc>
        <w:tc>
          <w:tcPr>
            <w:tcW w:w="880" w:type="dxa"/>
            <w:tcBorders>
              <w:top w:val="single" w:sz="4" w:space="0" w:color="FFFFFF" w:themeColor="background1"/>
              <w:left w:val="single" w:sz="4" w:space="0" w:color="FFFFFF" w:themeColor="background1"/>
              <w:right w:val="single" w:sz="4" w:space="0" w:color="FFFFFF" w:themeColor="background1"/>
            </w:tcBorders>
            <w:shd w:val="solid" w:color="C3D7F0" w:fill="auto"/>
            <w:vAlign w:val="center"/>
          </w:tcPr>
          <w:p w:rsidR="00AF2CAF" w:rsidRPr="00801659" w:rsidRDefault="00AF2CAF" w:rsidP="0079386C">
            <w:pPr>
              <w:pStyle w:val="070-TabelaPadro"/>
              <w:spacing w:beforeLines="40" w:before="96" w:afterLines="40" w:after="96"/>
              <w:jc w:val="center"/>
              <w:rPr>
                <w:b/>
                <w:szCs w:val="14"/>
              </w:rPr>
            </w:pPr>
            <w:r>
              <w:rPr>
                <w:b/>
                <w:szCs w:val="14"/>
              </w:rPr>
              <w:t xml:space="preserve">Dec </w:t>
            </w:r>
            <w:r w:rsidRPr="00801659">
              <w:rPr>
                <w:b/>
                <w:szCs w:val="14"/>
              </w:rPr>
              <w:t>3</w:t>
            </w:r>
            <w:r>
              <w:rPr>
                <w:b/>
                <w:szCs w:val="14"/>
              </w:rPr>
              <w:t>1</w:t>
            </w:r>
            <w:r w:rsidRPr="00801659">
              <w:rPr>
                <w:b/>
                <w:szCs w:val="14"/>
              </w:rPr>
              <w:t>, 2017</w:t>
            </w:r>
          </w:p>
        </w:tc>
        <w:tc>
          <w:tcPr>
            <w:tcW w:w="880" w:type="dxa"/>
            <w:tcBorders>
              <w:top w:val="single" w:sz="4" w:space="0" w:color="FFFFFF" w:themeColor="background1"/>
              <w:left w:val="single" w:sz="4" w:space="0" w:color="FFFFFF" w:themeColor="background1"/>
              <w:bottom w:val="single" w:sz="4" w:space="0" w:color="FFFFFF" w:themeColor="background1"/>
            </w:tcBorders>
            <w:shd w:val="solid" w:color="C3D7F0" w:fill="auto"/>
            <w:vAlign w:val="center"/>
            <w:hideMark/>
          </w:tcPr>
          <w:p w:rsidR="00AF2CAF" w:rsidRPr="00801659" w:rsidRDefault="00AF2CAF" w:rsidP="0079386C">
            <w:pPr>
              <w:pStyle w:val="070-TabelaPadro"/>
              <w:spacing w:beforeLines="40" w:before="96" w:afterLines="40" w:after="96"/>
              <w:jc w:val="center"/>
              <w:rPr>
                <w:b/>
                <w:szCs w:val="14"/>
              </w:rPr>
            </w:pPr>
            <w:r>
              <w:rPr>
                <w:b/>
                <w:szCs w:val="14"/>
              </w:rPr>
              <w:t>Sep</w:t>
            </w:r>
            <w:r w:rsidRPr="00801659">
              <w:rPr>
                <w:b/>
                <w:szCs w:val="14"/>
              </w:rPr>
              <w:t xml:space="preserve"> 3</w:t>
            </w:r>
            <w:r>
              <w:rPr>
                <w:b/>
                <w:szCs w:val="14"/>
              </w:rPr>
              <w:t>0</w:t>
            </w:r>
            <w:r w:rsidRPr="00801659">
              <w:rPr>
                <w:b/>
                <w:szCs w:val="14"/>
              </w:rPr>
              <w:t>, 201</w:t>
            </w:r>
            <w:r>
              <w:rPr>
                <w:b/>
                <w:szCs w:val="14"/>
              </w:rPr>
              <w:t>7</w:t>
            </w:r>
          </w:p>
        </w:tc>
      </w:tr>
      <w:tr w:rsidR="00AF2CAF" w:rsidRPr="00801659" w:rsidTr="00EE41D7">
        <w:trPr>
          <w:cantSplit/>
          <w:trHeight w:val="227"/>
          <w:tblHeader/>
        </w:trPr>
        <w:tc>
          <w:tcPr>
            <w:tcW w:w="447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AF2CAF" w:rsidRPr="00801659" w:rsidRDefault="00AF2CAF" w:rsidP="0079386C">
            <w:pPr>
              <w:keepNext/>
              <w:keepLines/>
              <w:spacing w:beforeLines="40" w:before="96" w:afterLines="40" w:after="96" w:line="240" w:lineRule="auto"/>
              <w:jc w:val="left"/>
              <w:rPr>
                <w:b/>
                <w:sz w:val="14"/>
                <w:szCs w:val="14"/>
              </w:rPr>
            </w:pPr>
          </w:p>
        </w:tc>
        <w:tc>
          <w:tcPr>
            <w:tcW w:w="1466"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AF2CAF" w:rsidRPr="00801659" w:rsidRDefault="00AF2CAF" w:rsidP="0079386C">
            <w:pPr>
              <w:keepNext/>
              <w:keepLines/>
              <w:spacing w:beforeLines="40" w:before="96" w:afterLines="40" w:after="96" w:line="240" w:lineRule="auto"/>
              <w:jc w:val="left"/>
              <w:rPr>
                <w:b/>
                <w:sz w:val="14"/>
                <w:szCs w:val="14"/>
              </w:rPr>
            </w:pPr>
          </w:p>
        </w:tc>
        <w:tc>
          <w:tcPr>
            <w:tcW w:w="1173" w:type="dxa"/>
            <w:vMerge/>
            <w:tcBorders>
              <w:left w:val="single" w:sz="4" w:space="0" w:color="FFFFFF" w:themeColor="background1"/>
              <w:bottom w:val="single" w:sz="4" w:space="0" w:color="FFFFFF" w:themeColor="background1"/>
              <w:right w:val="single" w:sz="4" w:space="0" w:color="FFFFFF" w:themeColor="background1"/>
            </w:tcBorders>
            <w:shd w:val="solid" w:color="C3D7F0" w:fill="auto"/>
          </w:tcPr>
          <w:p w:rsidR="00AF2CAF" w:rsidRPr="00801659" w:rsidRDefault="00AF2CAF" w:rsidP="0079386C">
            <w:pPr>
              <w:pStyle w:val="070-TabelaPadro"/>
              <w:spacing w:beforeLines="40" w:before="96" w:afterLines="40" w:after="96"/>
              <w:jc w:val="center"/>
              <w:rPr>
                <w:b/>
                <w:szCs w:val="14"/>
              </w:rPr>
            </w:pPr>
          </w:p>
        </w:tc>
        <w:tc>
          <w:tcPr>
            <w:tcW w:w="2639" w:type="dxa"/>
            <w:gridSpan w:val="3"/>
            <w:tcBorders>
              <w:left w:val="single" w:sz="4" w:space="0" w:color="FFFFFF" w:themeColor="background1"/>
              <w:bottom w:val="single" w:sz="4" w:space="0" w:color="FFFFFF" w:themeColor="background1"/>
              <w:right w:val="single" w:sz="4" w:space="0" w:color="FFFFFF" w:themeColor="background1"/>
            </w:tcBorders>
            <w:shd w:val="solid" w:color="C3D7F0" w:fill="auto"/>
          </w:tcPr>
          <w:p w:rsidR="00AF2CAF" w:rsidRPr="00801659" w:rsidRDefault="00AF2CAF" w:rsidP="0079386C">
            <w:pPr>
              <w:pStyle w:val="070-TabelaPadro"/>
              <w:spacing w:beforeLines="40" w:before="96" w:afterLines="40" w:after="96"/>
              <w:jc w:val="center"/>
              <w:rPr>
                <w:b/>
                <w:szCs w:val="14"/>
              </w:rPr>
            </w:pPr>
            <w:r w:rsidRPr="00801659">
              <w:rPr>
                <w:b/>
                <w:szCs w:val="14"/>
              </w:rPr>
              <w:t>% of Total Share</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jc w:val="left"/>
              <w:rPr>
                <w:b/>
                <w:szCs w:val="14"/>
              </w:rPr>
            </w:pPr>
            <w:r w:rsidRPr="00801659">
              <w:rPr>
                <w:b/>
                <w:szCs w:val="14"/>
              </w:rPr>
              <w:t>Banking segment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rPr>
                <w:b/>
                <w:szCs w:val="14"/>
              </w:rPr>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 </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Banco do Brasil AG</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AF2CAF" w:rsidRPr="0059625C" w:rsidRDefault="00AF2CAF" w:rsidP="0079386C">
            <w:pPr>
              <w:pStyle w:val="070-TabelaPadro"/>
              <w:spacing w:beforeLines="40" w:before="96" w:afterLines="40" w:after="96"/>
            </w:pPr>
            <w:r w:rsidRPr="0059625C">
              <w:t>Banking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Leasing S.A. - Arrendamento Mercantil</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AF2CAF" w:rsidRPr="0059625C" w:rsidRDefault="00AF2CAF" w:rsidP="0079386C">
            <w:pPr>
              <w:pStyle w:val="070-TabelaPadro"/>
              <w:spacing w:beforeLines="40" w:before="96" w:afterLines="40" w:after="96"/>
            </w:pPr>
            <w:r w:rsidRPr="0059625C">
              <w:t>Leasing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lang w:val="en-US"/>
              </w:rPr>
            </w:pPr>
            <w:r w:rsidRPr="00801659">
              <w:rPr>
                <w:szCs w:val="14"/>
                <w:lang w:val="en-US"/>
              </w:rPr>
              <w:t>BB Securities Asia Pte. Ltd.</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AF2CAF" w:rsidRPr="0059625C" w:rsidRDefault="00AF2CAF" w:rsidP="0079386C">
            <w:pPr>
              <w:pStyle w:val="070-TabelaPadro"/>
              <w:spacing w:beforeLines="40" w:before="96" w:afterLines="40" w:after="96"/>
            </w:pPr>
            <w:r w:rsidRPr="0059625C">
              <w:t>Broker</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rPr>
                <w:lang w:val="en-US"/>
              </w:rPr>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Banco do Brasil  Securities LLC.</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AF2CAF" w:rsidRPr="0059625C" w:rsidRDefault="00AF2CAF" w:rsidP="0079386C">
            <w:pPr>
              <w:pStyle w:val="070-TabelaPadro"/>
              <w:spacing w:beforeLines="40" w:before="96" w:afterLines="40" w:after="96"/>
            </w:pPr>
            <w:r w:rsidRPr="0059625C">
              <w:t>Broker</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Securities Ltd.</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AF2CAF" w:rsidRPr="0059625C" w:rsidRDefault="00AF2CAF" w:rsidP="0079386C">
            <w:pPr>
              <w:pStyle w:val="070-TabelaPadro"/>
              <w:spacing w:beforeLines="40" w:before="96" w:afterLines="40" w:after="96"/>
            </w:pPr>
            <w:r w:rsidRPr="0059625C">
              <w:t>Broker</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355DD5"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lang w:val="en-US"/>
              </w:rPr>
            </w:pPr>
            <w:r w:rsidRPr="00801659">
              <w:rPr>
                <w:szCs w:val="14"/>
                <w:lang w:val="en-US"/>
              </w:rPr>
              <w:t>BB USA Holding Company</w:t>
            </w:r>
            <w:r>
              <w:rPr>
                <w:szCs w:val="14"/>
                <w:lang w:val="en-US"/>
              </w:rPr>
              <w:t>,</w:t>
            </w:r>
            <w:r w:rsidRPr="00801659">
              <w:rPr>
                <w:szCs w:val="14"/>
                <w:lang w:val="en-US"/>
              </w:rPr>
              <w:t xml:space="preserve"> Inc.</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AF2CAF" w:rsidRPr="0059625C" w:rsidRDefault="00AF2CAF" w:rsidP="0079386C">
            <w:pPr>
              <w:pStyle w:val="070-TabelaPadro"/>
              <w:spacing w:beforeLines="40" w:before="96" w:afterLines="40" w:after="96"/>
            </w:pPr>
            <w:r w:rsidRPr="0059625C">
              <w:t>Holding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355DD5" w:rsidRDefault="00AF2CAF" w:rsidP="0079386C">
            <w:pPr>
              <w:pStyle w:val="070-TabelaPadro"/>
              <w:spacing w:beforeLines="40" w:before="96" w:afterLines="40" w:after="96"/>
              <w:rPr>
                <w:lang w:val="en-US"/>
              </w:rPr>
            </w:pPr>
            <w:r w:rsidRPr="00355DD5">
              <w:rPr>
                <w:lang w:val="en-US"/>
              </w:rPr>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355DD5" w:rsidRDefault="00AF2CAF" w:rsidP="0079386C">
            <w:pPr>
              <w:pStyle w:val="070-TabelaPadro"/>
              <w:spacing w:beforeLines="40" w:before="96" w:afterLines="40" w:after="96"/>
              <w:rPr>
                <w:lang w:val="en-US"/>
              </w:rPr>
            </w:pPr>
            <w:r w:rsidRPr="00355DD5">
              <w:rPr>
                <w:lang w:val="en-US"/>
              </w:rP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355DD5" w:rsidRDefault="00AF2CAF" w:rsidP="0079386C">
            <w:pPr>
              <w:pStyle w:val="070-TabelaPadro"/>
              <w:spacing w:beforeLines="40" w:before="96" w:afterLines="40" w:after="96"/>
              <w:rPr>
                <w:lang w:val="en-US"/>
              </w:rPr>
            </w:pPr>
            <w:r w:rsidRPr="00355DD5">
              <w:rPr>
                <w:lang w:val="en-US"/>
              </w:rPr>
              <w:t>100.00%</w:t>
            </w:r>
          </w:p>
        </w:tc>
      </w:tr>
      <w:tr w:rsidR="00AF2CAF" w:rsidRPr="00355DD5"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355DD5" w:rsidRDefault="00AF2CAF" w:rsidP="0079386C">
            <w:pPr>
              <w:pStyle w:val="070-TabelaPadro"/>
              <w:spacing w:beforeLines="40" w:before="96" w:afterLines="40" w:after="96"/>
              <w:ind w:left="60"/>
              <w:jc w:val="left"/>
              <w:rPr>
                <w:szCs w:val="14"/>
                <w:lang w:val="en-US"/>
              </w:rPr>
            </w:pPr>
            <w:r w:rsidRPr="00355DD5">
              <w:rPr>
                <w:szCs w:val="14"/>
                <w:lang w:val="en-US"/>
              </w:rPr>
              <w:t>Brasilian American Merchant Bank</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AF2CAF" w:rsidRPr="0059625C" w:rsidRDefault="00AF2CAF" w:rsidP="0079386C">
            <w:pPr>
              <w:pStyle w:val="070-TabelaPadro"/>
              <w:spacing w:beforeLines="40" w:before="96" w:afterLines="40" w:after="96"/>
            </w:pPr>
            <w:r w:rsidRPr="0059625C">
              <w:t>Banking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355DD5" w:rsidRDefault="00AF2CAF" w:rsidP="0079386C">
            <w:pPr>
              <w:pStyle w:val="070-TabelaPadro"/>
              <w:spacing w:beforeLines="40" w:before="96" w:afterLines="40" w:after="96"/>
              <w:rPr>
                <w:lang w:val="en-US"/>
              </w:rPr>
            </w:pPr>
            <w:r w:rsidRPr="00355DD5">
              <w:rPr>
                <w:lang w:val="en-US"/>
              </w:rPr>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355DD5" w:rsidRDefault="00AF2CAF" w:rsidP="0079386C">
            <w:pPr>
              <w:pStyle w:val="070-TabelaPadro"/>
              <w:spacing w:beforeLines="40" w:before="96" w:afterLines="40" w:after="96"/>
              <w:rPr>
                <w:lang w:val="en-US"/>
              </w:rPr>
            </w:pPr>
            <w:r w:rsidRPr="00355DD5">
              <w:rPr>
                <w:lang w:val="en-US"/>
              </w:rP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355DD5" w:rsidRDefault="00AF2CAF" w:rsidP="0079386C">
            <w:pPr>
              <w:pStyle w:val="070-TabelaPadro"/>
              <w:spacing w:beforeLines="40" w:before="96" w:afterLines="40" w:after="96"/>
              <w:rPr>
                <w:lang w:val="en-US"/>
              </w:rPr>
            </w:pPr>
            <w:r w:rsidRPr="00355DD5">
              <w:rPr>
                <w:lang w:val="en-US"/>
              </w:rPr>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355DD5">
              <w:rPr>
                <w:szCs w:val="14"/>
                <w:lang w:val="en-US"/>
              </w:rPr>
              <w:t>Banco do Brasil Am</w:t>
            </w:r>
            <w:r w:rsidRPr="00801659">
              <w:rPr>
                <w:szCs w:val="14"/>
              </w:rPr>
              <w:t>ericas</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AF2CAF" w:rsidRPr="0059625C" w:rsidRDefault="00AF2CAF" w:rsidP="0079386C">
            <w:pPr>
              <w:pStyle w:val="070-TabelaPadro"/>
              <w:spacing w:beforeLines="40" w:before="96" w:afterLines="40" w:after="96"/>
            </w:pPr>
            <w:r w:rsidRPr="0059625C">
              <w:t>Banking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American Dollar</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Banco Patagonia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Banking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Argentinian Peso</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80.39%</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58.97%</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58.97%</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jc w:val="left"/>
              <w:rPr>
                <w:b/>
                <w:szCs w:val="14"/>
              </w:rPr>
            </w:pPr>
            <w:r w:rsidRPr="00801659">
              <w:rPr>
                <w:b/>
                <w:szCs w:val="14"/>
              </w:rPr>
              <w:t>Investment segment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59625C" w:rsidRDefault="00AF2CAF" w:rsidP="0079386C">
            <w:pPr>
              <w:pStyle w:val="070-TabelaPadro"/>
              <w:spacing w:beforeLines="40" w:before="96" w:afterLines="40" w:after="96"/>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Banco de Investimento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Investment bank</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jc w:val="left"/>
              <w:rPr>
                <w:b/>
                <w:szCs w:val="14"/>
              </w:rPr>
            </w:pPr>
            <w:r w:rsidRPr="00801659">
              <w:rPr>
                <w:b/>
                <w:szCs w:val="14"/>
              </w:rPr>
              <w:t>Segment of fund management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59625C" w:rsidRDefault="00AF2CAF" w:rsidP="0079386C">
            <w:pPr>
              <w:pStyle w:val="070-TabelaPadro"/>
              <w:spacing w:beforeLines="40" w:before="96" w:afterLines="40" w:after="96"/>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Gestão de Recursos - Distribuidora de Títulos e Valores Mobiliários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Asset management</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ind w:left="60"/>
              <w:jc w:val="left"/>
              <w:rPr>
                <w:szCs w:val="14"/>
              </w:rPr>
            </w:pPr>
            <w:r w:rsidRPr="00801659">
              <w:rPr>
                <w:szCs w:val="14"/>
              </w:rPr>
              <w:t>Besc Distribuidora de Títulos e Valores Mobiliários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59625C" w:rsidRDefault="00AF2CAF" w:rsidP="0079386C">
            <w:pPr>
              <w:pStyle w:val="070-TabelaPadro"/>
              <w:spacing w:beforeLines="40" w:before="96" w:afterLines="40" w:after="96"/>
            </w:pPr>
            <w:r w:rsidRPr="0059625C">
              <w:t>Asset management</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99.62%</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99.62%</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99.62%</w:t>
            </w:r>
          </w:p>
        </w:tc>
      </w:tr>
      <w:tr w:rsidR="00AF2CAF" w:rsidRPr="0028632A"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7E6D1E" w:rsidP="0079386C">
            <w:pPr>
              <w:pStyle w:val="070-TabelaPadro"/>
              <w:spacing w:beforeLines="40" w:before="96" w:afterLines="40" w:after="96"/>
              <w:jc w:val="left"/>
              <w:rPr>
                <w:b/>
                <w:szCs w:val="14"/>
                <w:lang w:val="en-US"/>
              </w:rPr>
            </w:pPr>
            <w:r>
              <w:rPr>
                <w:b/>
                <w:szCs w:val="14"/>
                <w:lang w:val="en-US"/>
              </w:rPr>
              <w:t>Segment of insurance,</w:t>
            </w:r>
            <w:r w:rsidR="00AF2CAF" w:rsidRPr="00801659">
              <w:rPr>
                <w:b/>
                <w:szCs w:val="14"/>
                <w:lang w:val="en-US"/>
              </w:rPr>
              <w:t xml:space="preserve"> private pension fund and capitalization</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F624BD" w:rsidRDefault="00AF2CAF" w:rsidP="0079386C">
            <w:pPr>
              <w:pStyle w:val="070-TabelaPadro"/>
              <w:spacing w:beforeLines="40" w:before="96" w:afterLines="40" w:after="96"/>
              <w:rPr>
                <w:lang w:val="en-US"/>
              </w:rPr>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rPr>
                <w:lang w:val="en-US"/>
              </w:rPr>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160054" w:rsidRDefault="00AF2CAF" w:rsidP="0079386C">
            <w:pPr>
              <w:pStyle w:val="070-TabelaPadro"/>
              <w:spacing w:beforeLines="40" w:before="96" w:afterLines="40" w:after="96"/>
              <w:rPr>
                <w:lang w:val="en-US"/>
              </w:rPr>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rPr>
                <w:lang w:val="en-US"/>
              </w:rPr>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rPr>
                <w:lang w:val="en-US"/>
              </w:rPr>
            </w:pP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 xml:space="preserve">BB Seguridade Participações S.A. </w:t>
            </w:r>
            <w:r w:rsidRPr="00801659">
              <w:rPr>
                <w:rStyle w:val="079-Sobrescrito"/>
                <w:szCs w:val="14"/>
              </w:rPr>
              <w:t>(</w:t>
            </w:r>
            <w:r>
              <w:rPr>
                <w:rStyle w:val="079-Sobrescrito"/>
                <w:szCs w:val="14"/>
              </w:rPr>
              <w:t>1</w:t>
            </w:r>
            <w:r w:rsidRPr="00801659">
              <w:rPr>
                <w:rStyle w:val="079-Sobrescrito"/>
                <w:szCs w:val="14"/>
              </w:rPr>
              <w: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Holding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66.36%</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 xml:space="preserve">BB Corretora de Seguros e Administradora de Bens S.A. </w:t>
            </w:r>
            <w:r w:rsidRPr="00801659">
              <w:rPr>
                <w:rStyle w:val="079-Sobrescrito"/>
                <w:szCs w:val="14"/>
              </w:rPr>
              <w:t>(</w:t>
            </w:r>
            <w:r>
              <w:rPr>
                <w:rStyle w:val="079-Sobrescrito"/>
                <w:szCs w:val="14"/>
              </w:rPr>
              <w:t>1</w:t>
            </w:r>
            <w:r w:rsidRPr="00801659">
              <w:rPr>
                <w:rStyle w:val="079-Sobrescrito"/>
                <w:szCs w:val="14"/>
              </w:rPr>
              <w: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Broker</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66.36%</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 xml:space="preserve">BB Seguros Participações S.A. </w:t>
            </w:r>
            <w:r>
              <w:rPr>
                <w:rStyle w:val="079-Sobrescrito"/>
                <w:szCs w:val="14"/>
              </w:rPr>
              <w:t>(1</w:t>
            </w:r>
            <w:r w:rsidRPr="00801659">
              <w:rPr>
                <w:rStyle w:val="079-Sobrescrito"/>
                <w:szCs w:val="14"/>
              </w:rPr>
              <w:t>)</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Holding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66.36%</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66.36%</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jc w:val="left"/>
              <w:rPr>
                <w:b/>
                <w:szCs w:val="14"/>
              </w:rPr>
            </w:pPr>
            <w:r w:rsidRPr="00801659">
              <w:rPr>
                <w:b/>
                <w:szCs w:val="14"/>
              </w:rPr>
              <w:t>Segment of payment methods</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79386C">
            <w:pPr>
              <w:pStyle w:val="070-TabelaPadro"/>
              <w:spacing w:beforeLines="40" w:before="96" w:afterLines="40" w:after="96"/>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Administradora de Cartões de Crédito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Service rendering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Elo Cartões Participações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Holding</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jc w:val="left"/>
              <w:rPr>
                <w:b/>
                <w:szCs w:val="14"/>
              </w:rPr>
            </w:pPr>
            <w:r w:rsidRPr="00801659">
              <w:rPr>
                <w:b/>
                <w:szCs w:val="14"/>
              </w:rPr>
              <w:t>Other segments</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59625C" w:rsidRDefault="00AF2CAF" w:rsidP="0079386C">
            <w:pPr>
              <w:pStyle w:val="070-TabelaPadro"/>
              <w:spacing w:beforeLines="40" w:before="96" w:afterLines="40" w:after="96"/>
            </w:pP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Ativos S.A. Securitizadora de Créditos Financeiros</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Credits acquisition</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Ativos S.A. Gestão de Cobrança e Recuperação de Crédito</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Credits acquisition</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BB Administradora de Consórcios S.A.</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59625C" w:rsidRDefault="00AF2CAF" w:rsidP="0079386C">
            <w:pPr>
              <w:pStyle w:val="070-TabelaPadro"/>
              <w:spacing w:beforeLines="40" w:before="96" w:afterLines="40" w:after="96"/>
            </w:pPr>
            <w:r w:rsidRPr="0059625C">
              <w:t>Consortium</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 xml:space="preserve">BB Tur Viagens e Turismo Ltda. </w:t>
            </w:r>
            <w:r w:rsidRPr="00801659">
              <w:rPr>
                <w:rStyle w:val="079-Sobrescrito"/>
                <w:szCs w:val="14"/>
              </w:rPr>
              <w:t>(</w:t>
            </w:r>
            <w:r>
              <w:rPr>
                <w:rStyle w:val="079-Sobrescrito"/>
                <w:szCs w:val="14"/>
              </w:rPr>
              <w:t>2</w:t>
            </w:r>
            <w:r w:rsidRPr="00801659">
              <w:rPr>
                <w:rStyle w:val="079-Sobrescrito"/>
                <w:szCs w:val="14"/>
              </w:rPr>
              <w:t xml:space="preserve">) </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Tourism</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ind w:left="60"/>
              <w:jc w:val="left"/>
              <w:rPr>
                <w:szCs w:val="14"/>
                <w:lang w:val="en-US"/>
              </w:rPr>
            </w:pPr>
            <w:r w:rsidRPr="00801659">
              <w:rPr>
                <w:szCs w:val="14"/>
                <w:lang w:val="en-US"/>
              </w:rPr>
              <w:t>BB Asset Management Ireland Limited</w:t>
            </w:r>
          </w:p>
        </w:tc>
        <w:tc>
          <w:tcPr>
            <w:tcW w:w="14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79386C">
            <w:pPr>
              <w:pStyle w:val="070-TabelaPadro"/>
              <w:spacing w:beforeLines="40" w:before="96" w:afterLines="40" w:after="96"/>
            </w:pPr>
            <w:r w:rsidRPr="0059625C">
              <w:t>Credits acquisition</w:t>
            </w:r>
          </w:p>
        </w:tc>
        <w:tc>
          <w:tcPr>
            <w:tcW w:w="11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79386C">
            <w:pPr>
              <w:pStyle w:val="070-TabelaPadro"/>
              <w:spacing w:beforeLines="40" w:before="96" w:afterLines="40" w:after="96"/>
            </w:pPr>
            <w:r>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c>
          <w:tcPr>
            <w:tcW w:w="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801659" w:rsidRDefault="00AF2CAF" w:rsidP="0079386C">
            <w:pPr>
              <w:pStyle w:val="070-TabelaPadro"/>
              <w:spacing w:beforeLines="40" w:before="96" w:afterLines="40" w:after="96"/>
            </w:pPr>
            <w:r w:rsidRPr="00801659">
              <w:t>100.00%</w:t>
            </w:r>
          </w:p>
        </w:tc>
      </w:tr>
      <w:tr w:rsidR="00AF2CAF" w:rsidRPr="00801659" w:rsidTr="00EE41D7">
        <w:trPr>
          <w:cantSplit/>
        </w:trPr>
        <w:tc>
          <w:tcPr>
            <w:tcW w:w="4474" w:type="dxa"/>
            <w:tcBorders>
              <w:top w:val="single" w:sz="4" w:space="0" w:color="FFFFFF" w:themeColor="background1"/>
              <w:left w:val="nil"/>
              <w:bottom w:val="single" w:sz="4" w:space="0" w:color="BFBFBF" w:themeColor="background1" w:themeShade="BF"/>
              <w:right w:val="single" w:sz="4" w:space="0" w:color="FFFFFF" w:themeColor="background1"/>
            </w:tcBorders>
            <w:shd w:val="clear" w:color="auto" w:fill="F3F3F3"/>
            <w:vAlign w:val="center"/>
            <w:hideMark/>
          </w:tcPr>
          <w:p w:rsidR="00AF2CAF" w:rsidRPr="00801659" w:rsidRDefault="00AF2CAF" w:rsidP="0079386C">
            <w:pPr>
              <w:pStyle w:val="070-TabelaPadro"/>
              <w:spacing w:beforeLines="40" w:before="96" w:afterLines="40" w:after="96"/>
              <w:ind w:left="60"/>
              <w:jc w:val="left"/>
              <w:rPr>
                <w:szCs w:val="14"/>
              </w:rPr>
            </w:pPr>
            <w:r w:rsidRPr="00801659">
              <w:rPr>
                <w:szCs w:val="14"/>
              </w:rPr>
              <w:t xml:space="preserve">BB Tecnologia e Serviços </w:t>
            </w:r>
            <w:r w:rsidRPr="00801659">
              <w:rPr>
                <w:rStyle w:val="079-Sobrescrito"/>
                <w:szCs w:val="14"/>
              </w:rPr>
              <w:t>(</w:t>
            </w:r>
            <w:r>
              <w:rPr>
                <w:rStyle w:val="079-Sobrescrito"/>
                <w:szCs w:val="14"/>
              </w:rPr>
              <w:t>1</w:t>
            </w:r>
            <w:r w:rsidRPr="00801659">
              <w:rPr>
                <w:rStyle w:val="079-Sobrescrito"/>
                <w:szCs w:val="14"/>
              </w:rPr>
              <w:t>)</w:t>
            </w:r>
          </w:p>
        </w:tc>
        <w:tc>
          <w:tcPr>
            <w:tcW w:w="1466"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hideMark/>
          </w:tcPr>
          <w:p w:rsidR="00AF2CAF" w:rsidRPr="0059625C" w:rsidRDefault="00AF2CAF" w:rsidP="0079386C">
            <w:pPr>
              <w:pStyle w:val="070-TabelaPadro"/>
              <w:spacing w:beforeLines="40" w:before="96" w:afterLines="40" w:after="96"/>
            </w:pPr>
            <w:r w:rsidRPr="0059625C">
              <w:t>IT</w:t>
            </w:r>
          </w:p>
        </w:tc>
        <w:tc>
          <w:tcPr>
            <w:tcW w:w="1173"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tcPr>
          <w:p w:rsidR="00AF2CAF" w:rsidRPr="00801659" w:rsidRDefault="00AF2CAF" w:rsidP="0079386C">
            <w:pPr>
              <w:pStyle w:val="070-TabelaPadro"/>
              <w:spacing w:beforeLines="40" w:before="96" w:afterLines="40" w:after="96"/>
            </w:pPr>
            <w:r w:rsidRPr="00801659">
              <w:t>Real</w:t>
            </w:r>
          </w:p>
        </w:tc>
        <w:tc>
          <w:tcPr>
            <w:tcW w:w="879"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AF2CAF" w:rsidRDefault="00AF2CAF" w:rsidP="0079386C">
            <w:pPr>
              <w:pStyle w:val="070-TabelaPadro"/>
              <w:spacing w:beforeLines="40" w:before="96" w:afterLines="40" w:after="96"/>
            </w:pPr>
            <w:r>
              <w:t>99.99%</w:t>
            </w:r>
          </w:p>
        </w:tc>
        <w:tc>
          <w:tcPr>
            <w:tcW w:w="880"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99.99%</w:t>
            </w:r>
          </w:p>
        </w:tc>
        <w:tc>
          <w:tcPr>
            <w:tcW w:w="880"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AF2CAF" w:rsidRPr="00801659" w:rsidRDefault="00AF2CAF" w:rsidP="0079386C">
            <w:pPr>
              <w:pStyle w:val="070-TabelaPadro"/>
              <w:spacing w:beforeLines="40" w:before="96" w:afterLines="40" w:after="96"/>
            </w:pPr>
            <w:r w:rsidRPr="00801659">
              <w:t>99.99%</w:t>
            </w:r>
          </w:p>
        </w:tc>
      </w:tr>
    </w:tbl>
    <w:p w:rsidR="00AF2CAF" w:rsidRDefault="00AF2CAF" w:rsidP="00EE41D7">
      <w:pPr>
        <w:pStyle w:val="072-Rodapdatabela"/>
        <w:rPr>
          <w:lang w:val="en-US"/>
        </w:rPr>
      </w:pPr>
      <w:r>
        <w:rPr>
          <w:lang w:val="en-US"/>
        </w:rPr>
        <w:t>(1)</w:t>
      </w:r>
      <w:r>
        <w:rPr>
          <w:lang w:val="en-US"/>
        </w:rPr>
        <w:tab/>
        <w:t>Refers to the percentage of the equity interest, considering the acquisition of shares by the invested entity held in treasury.</w:t>
      </w:r>
    </w:p>
    <w:p w:rsidR="00AF2CAF" w:rsidRDefault="00AF2CAF" w:rsidP="00EE41D7">
      <w:pPr>
        <w:pStyle w:val="072-Rodapdatabela"/>
        <w:rPr>
          <w:lang w:val="en-US"/>
        </w:rPr>
      </w:pPr>
      <w:r>
        <w:rPr>
          <w:lang w:val="en-US"/>
        </w:rPr>
        <w:t>(2)</w:t>
      </w:r>
      <w:r>
        <w:rPr>
          <w:lang w:val="en-US"/>
        </w:rPr>
        <w:tab/>
      </w:r>
      <w:r w:rsidRPr="00A0637F">
        <w:rPr>
          <w:lang w:val="en-US"/>
        </w:rPr>
        <w:t>The financi</w:t>
      </w:r>
      <w:r>
        <w:rPr>
          <w:lang w:val="en-US"/>
        </w:rPr>
        <w:t>al statements refers to August</w:t>
      </w:r>
      <w:r w:rsidRPr="00A0637F">
        <w:rPr>
          <w:lang w:val="en-US"/>
        </w:rPr>
        <w:t>/201</w:t>
      </w:r>
      <w:r>
        <w:rPr>
          <w:lang w:val="en-US"/>
        </w:rPr>
        <w:t>8</w:t>
      </w:r>
      <w:r w:rsidRPr="00A0637F">
        <w:rPr>
          <w:lang w:val="en-US"/>
        </w:rPr>
        <w:t>.</w:t>
      </w:r>
    </w:p>
    <w:p w:rsidR="00AF2CAF" w:rsidRPr="00337F42" w:rsidRDefault="00AF2CAF" w:rsidP="0079386C">
      <w:pPr>
        <w:pStyle w:val="072-Rodapdatabela"/>
        <w:keepNext w:val="0"/>
        <w:keepLines w:val="0"/>
        <w:rPr>
          <w:lang w:val="en-US"/>
        </w:rPr>
      </w:pPr>
    </w:p>
    <w:p w:rsidR="00AF2CAF" w:rsidRDefault="00AF2CAF" w:rsidP="005A4793">
      <w:pPr>
        <w:pStyle w:val="030-SubttulodeDocumento"/>
        <w:numPr>
          <w:ilvl w:val="0"/>
          <w:numId w:val="0"/>
        </w:numPr>
        <w:rPr>
          <w:lang w:val="en-US"/>
        </w:rPr>
      </w:pPr>
      <w:r w:rsidRPr="00E872CE">
        <w:rPr>
          <w:lang w:val="en-US"/>
        </w:rPr>
        <w:t>b) Information for comparability purposes</w:t>
      </w:r>
    </w:p>
    <w:p w:rsidR="00AF2CAF" w:rsidRDefault="00AF2CAF" w:rsidP="0079386C">
      <w:pPr>
        <w:pStyle w:val="050-TextoPadro"/>
        <w:rPr>
          <w:lang w:val="en-US"/>
        </w:rPr>
      </w:pPr>
      <w:r w:rsidRPr="006F7264">
        <w:rPr>
          <w:lang w:val="en-US"/>
        </w:rPr>
        <w:t>For comparability purposes in order to better show the nature of operations the following reclassifications were made:</w:t>
      </w:r>
    </w:p>
    <w:p w:rsidR="00AF2CAF" w:rsidRPr="002D63D3" w:rsidRDefault="00AF2CAF" w:rsidP="005A4793">
      <w:pPr>
        <w:pStyle w:val="030-SubttulodeDocumento"/>
        <w:numPr>
          <w:ilvl w:val="0"/>
          <w:numId w:val="0"/>
        </w:numPr>
        <w:rPr>
          <w:lang w:val="en-US"/>
        </w:rPr>
      </w:pPr>
      <w:r w:rsidRPr="00662AE9">
        <w:rPr>
          <w:lang w:val="en-US"/>
        </w:rPr>
        <w:t xml:space="preserve">Restated statement of income </w:t>
      </w:r>
    </w:p>
    <w:p w:rsidR="00AF2CAF" w:rsidRPr="002559D2" w:rsidRDefault="00AF2CAF" w:rsidP="00EE41D7">
      <w:pPr>
        <w:pStyle w:val="050-TextoPadro"/>
        <w:rPr>
          <w:lang w:val="en-US"/>
        </w:rPr>
      </w:pPr>
      <w:r>
        <w:rPr>
          <w:lang w:val="en-US"/>
        </w:rPr>
        <w:t>Reversal of lawsuits of the grouping Other operating income to Personnel expenses and Other operating expenses.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0"/>
        <w:gridCol w:w="1742"/>
        <w:gridCol w:w="1596"/>
        <w:gridCol w:w="1554"/>
      </w:tblGrid>
      <w:tr w:rsidR="00AF2CAF" w:rsidRPr="000B1E5F" w:rsidTr="00EE41D7">
        <w:trPr>
          <w:cantSplit/>
          <w:trHeight w:val="323"/>
          <w:tblHeader/>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Pr>
                <w:rStyle w:val="051-Textonegrito"/>
                <w:b/>
                <w:szCs w:val="14"/>
              </w:rPr>
              <w:t>3rd quarter/2017</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szCs w:val="14"/>
              </w:rPr>
              <w:t>Restated balances</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005271" w:rsidRDefault="00AF2CAF" w:rsidP="00EE41D7">
            <w:pPr>
              <w:pStyle w:val="070-TabelaPadro"/>
              <w:jc w:val="left"/>
              <w:rPr>
                <w:rStyle w:val="055-Textominuta"/>
                <w:b/>
                <w:color w:val="auto"/>
                <w:szCs w:val="14"/>
              </w:rPr>
            </w:pPr>
            <w:r w:rsidRPr="00005271">
              <w:rPr>
                <w:rStyle w:val="055-Textominuta"/>
                <w:b/>
                <w:color w:val="auto"/>
                <w:szCs w:val="14"/>
              </w:rPr>
              <w:t>OTHER OPERATING INCOME/EXPENSES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(3,784,440)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(3,784,440)</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Personnel 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(5,137,760)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EE41D7">
            <w:pPr>
              <w:pStyle w:val="070-TabelaPadro"/>
            </w:pPr>
            <w:r>
              <w:t>8</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(5,137,752)</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Other operating income</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EE41D7">
            <w:pPr>
              <w:pStyle w:val="070-TabelaPadro"/>
            </w:pPr>
            <w:r>
              <w:t>1,884,534</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Default="00AF2CAF" w:rsidP="00EE41D7">
            <w:pPr>
              <w:pStyle w:val="070-TabelaPadro"/>
            </w:pPr>
            <w:r>
              <w:t>(12,564)</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EE41D7">
            <w:pPr>
              <w:pStyle w:val="070-TabelaPadro"/>
            </w:pPr>
            <w:r>
              <w:t>1,871,970</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 xml:space="preserve"> Other operating 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(2,693,018)</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EE41D7">
            <w:pPr>
              <w:pStyle w:val="070-TabelaPadro"/>
            </w:pPr>
            <w:r>
              <w:t>12,556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(2,680,462)</w:t>
            </w:r>
          </w:p>
        </w:tc>
      </w:tr>
    </w:tbl>
    <w:p w:rsidR="00AF2CAF" w:rsidRDefault="00AF2CAF" w:rsidP="00EE41D7">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0"/>
        <w:gridCol w:w="1742"/>
        <w:gridCol w:w="1596"/>
        <w:gridCol w:w="1554"/>
      </w:tblGrid>
      <w:tr w:rsidR="00AF2CAF" w:rsidRPr="000B1E5F" w:rsidTr="00EE41D7">
        <w:trPr>
          <w:cantSplit/>
          <w:trHeight w:val="323"/>
          <w:tblHeader/>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Pr>
                <w:rStyle w:val="051-Textonegrito"/>
                <w:b/>
                <w:szCs w:val="14"/>
              </w:rPr>
              <w:t>01,01 to 30,09,2017</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0B1E5F" w:rsidRDefault="00AF2CAF" w:rsidP="00EE41D7">
            <w:pPr>
              <w:pStyle w:val="078-TtulostabelaN"/>
              <w:spacing w:before="10" w:after="10"/>
              <w:jc w:val="center"/>
              <w:rPr>
                <w:rStyle w:val="051-Textonegrito"/>
                <w:b/>
                <w:szCs w:val="14"/>
              </w:rPr>
            </w:pPr>
            <w:r w:rsidRPr="000B1E5F">
              <w:rPr>
                <w:szCs w:val="14"/>
              </w:rPr>
              <w:t>Restated balances</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Pr="00005271" w:rsidRDefault="00AF2CAF" w:rsidP="00EE41D7">
            <w:pPr>
              <w:pStyle w:val="070-TabelaPadro"/>
              <w:jc w:val="left"/>
              <w:rPr>
                <w:rStyle w:val="055-Textominuta"/>
                <w:b/>
                <w:szCs w:val="14"/>
              </w:rPr>
            </w:pPr>
            <w:r w:rsidRPr="00005271">
              <w:rPr>
                <w:rStyle w:val="055-Textominuta"/>
                <w:b/>
                <w:color w:val="auto"/>
                <w:szCs w:val="14"/>
              </w:rPr>
              <w:t>OTHER OPERATING INCOME/EXPENSES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(10,570,593)</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59625C" w:rsidRDefault="00AF2CAF" w:rsidP="00EE41D7">
            <w:pPr>
              <w:pStyle w:val="070-TabelaPadro"/>
              <w:rPr>
                <w:b/>
              </w:rPr>
            </w:pPr>
            <w:r w:rsidRPr="0059625C">
              <w:rPr>
                <w:b/>
              </w:rPr>
              <w:t>(10,570,593)</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Personnel 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(15,422,344)</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EE41D7">
            <w:pPr>
              <w:pStyle w:val="070-TabelaPadro"/>
            </w:pPr>
            <w:r>
              <w:t>1,760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(15,420,584)</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Other operating income</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EE41D7">
            <w:pPr>
              <w:pStyle w:val="070-TabelaPadro"/>
            </w:pPr>
            <w:r>
              <w:t>6,004,435</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AF2CAF" w:rsidRDefault="00AF2CAF" w:rsidP="00EE41D7">
            <w:pPr>
              <w:pStyle w:val="070-TabelaPadro"/>
            </w:pPr>
            <w:r>
              <w:t>(55,997)</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AF2CAF" w:rsidRDefault="00AF2CAF" w:rsidP="00EE41D7">
            <w:pPr>
              <w:pStyle w:val="070-TabelaPadro"/>
            </w:pPr>
            <w:r>
              <w:t>5,948,438</w:t>
            </w:r>
          </w:p>
        </w:tc>
      </w:tr>
      <w:tr w:rsidR="00AF2CAF" w:rsidRPr="000B1E5F" w:rsidTr="00EE41D7">
        <w:trPr>
          <w:cantSplit/>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0B1E5F" w:rsidRDefault="00AF2CAF" w:rsidP="00EE41D7">
            <w:pPr>
              <w:pStyle w:val="070-TabelaPadro"/>
              <w:jc w:val="left"/>
              <w:rPr>
                <w:rStyle w:val="051-Textonegrito"/>
                <w:b w:val="0"/>
                <w:szCs w:val="14"/>
                <w:lang w:val="en-US"/>
              </w:rPr>
            </w:pPr>
            <w:r>
              <w:rPr>
                <w:rStyle w:val="051-Textonegrito"/>
                <w:b w:val="0"/>
                <w:szCs w:val="14"/>
                <w:lang w:val="en-US"/>
              </w:rPr>
              <w:t>Other operating 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(7,558,390)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EE41D7">
            <w:pPr>
              <w:pStyle w:val="070-TabelaPadro"/>
            </w:pPr>
            <w:r>
              <w:t>54,237</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EE41D7">
            <w:pPr>
              <w:pStyle w:val="070-TabelaPadro"/>
            </w:pPr>
            <w:r>
              <w:t>(7,504,153)</w:t>
            </w:r>
          </w:p>
        </w:tc>
      </w:tr>
    </w:tbl>
    <w:p w:rsidR="00AF2CAF" w:rsidRPr="000D7172" w:rsidRDefault="00AF2CAF" w:rsidP="00EE41D7">
      <w:pPr>
        <w:pStyle w:val="072-Rodapdatabela"/>
        <w:rPr>
          <w:lang w:val="en-US"/>
        </w:rPr>
      </w:pPr>
    </w:p>
    <w:p w:rsidR="00AF2CAF" w:rsidRDefault="00AF2CAF" w:rsidP="00AF2CAF">
      <w:pPr>
        <w:pStyle w:val="050-TextoPadro"/>
      </w:pPr>
    </w:p>
    <w:p w:rsidR="00AF2CAF" w:rsidRPr="00B20DE8" w:rsidRDefault="00AF2CAF" w:rsidP="00EE41D7">
      <w:pPr>
        <w:pStyle w:val="020-TtulodeDocumento"/>
        <w:rPr>
          <w:lang w:val="en-US"/>
        </w:rPr>
      </w:pPr>
      <w:bookmarkStart w:id="2076" w:name="BBPPC_Titulo"/>
      <w:r w:rsidRPr="00B20DE8">
        <w:rPr>
          <w:lang w:val="en-US"/>
        </w:rPr>
        <w:t xml:space="preserve"> </w:t>
      </w:r>
      <w:bookmarkStart w:id="2077" w:name="_Toc529380872"/>
      <w:r w:rsidRPr="00B20DE8">
        <w:rPr>
          <w:lang w:val="en-US"/>
        </w:rPr>
        <w:t>- DESCRIPTION OF SIGNIFICANT ACCOUNTING POLICIES</w:t>
      </w:r>
      <w:bookmarkEnd w:id="2077"/>
      <w:bookmarkEnd w:id="2076"/>
    </w:p>
    <w:p w:rsidR="00AF2CAF" w:rsidRPr="00876D01" w:rsidRDefault="00AF2CAF" w:rsidP="00EE41D7">
      <w:pPr>
        <w:pStyle w:val="050-TextoPadro"/>
        <w:rPr>
          <w:lang w:val="en-US"/>
        </w:rPr>
      </w:pPr>
      <w:r w:rsidRPr="00876D01">
        <w:rPr>
          <w:rFonts w:eastAsiaTheme="minorHAnsi"/>
          <w:lang w:val="en-US"/>
        </w:rPr>
        <w:t>The accounting policies adopted by Banco do Brasil are applied consistently in all periods presented in these financial statements and applied to all the entities of the Conglomerate.</w:t>
      </w:r>
    </w:p>
    <w:p w:rsidR="00AF2CAF" w:rsidRPr="00876D01" w:rsidRDefault="00AF2CAF" w:rsidP="00EE41D7">
      <w:pPr>
        <w:pStyle w:val="030-SubttulodeDocumento"/>
        <w:rPr>
          <w:lang w:val="en-US"/>
        </w:rPr>
      </w:pPr>
      <w:r w:rsidRPr="00876D01">
        <w:rPr>
          <w:lang w:val="en-US"/>
        </w:rPr>
        <w:t>) Statement of income</w:t>
      </w:r>
    </w:p>
    <w:p w:rsidR="00AF2CAF" w:rsidRPr="00876D01" w:rsidRDefault="00AF2CAF" w:rsidP="00EE41D7">
      <w:pPr>
        <w:pStyle w:val="050-TextoPadro"/>
        <w:rPr>
          <w:rFonts w:eastAsiaTheme="minorHAnsi"/>
          <w:lang w:val="en-US"/>
        </w:rPr>
      </w:pPr>
      <w:r w:rsidRPr="00876D01">
        <w:rPr>
          <w:rFonts w:eastAsiaTheme="minorHAnsi"/>
          <w:lang w:val="en-US"/>
        </w:rPr>
        <w:t>In accrual basis accounting, revenues and expenses are reported in the closing process of the period in which they are incurred, regardless of receipt or payment. The operations with floating rates are adjusted pro rata die, based on the variation of the indexes agreed, and operations with fixed rates are recorded at future redemption value, adjusted for the unearned income or prepaid expenses for future periods. The operations indexed to foreign currencies are converted at the reporting date using current rates.</w:t>
      </w:r>
    </w:p>
    <w:p w:rsidR="00AF2CAF" w:rsidRPr="00876D01" w:rsidRDefault="00AF2CAF" w:rsidP="00EE41D7">
      <w:pPr>
        <w:pStyle w:val="030-SubttulodeDocumento"/>
        <w:rPr>
          <w:lang w:val="en-US"/>
        </w:rPr>
      </w:pPr>
      <w:r w:rsidRPr="00876D01">
        <w:rPr>
          <w:lang w:val="en-US"/>
        </w:rPr>
        <w:t>) Present value measurement</w:t>
      </w:r>
    </w:p>
    <w:p w:rsidR="00AF2CAF" w:rsidRPr="00876D01" w:rsidRDefault="00AF2CAF" w:rsidP="00EE41D7">
      <w:pPr>
        <w:pStyle w:val="050-TextoPadro"/>
        <w:rPr>
          <w:rFonts w:eastAsiaTheme="minorHAnsi"/>
          <w:lang w:val="en-US"/>
        </w:rPr>
      </w:pPr>
      <w:r w:rsidRPr="00876D01">
        <w:rPr>
          <w:rFonts w:eastAsiaTheme="minorHAnsi"/>
          <w:lang w:val="en-US"/>
        </w:rPr>
        <w:t>Financial assets and liabilities are presented at present value due to the application of the accrual basis in the recognition of their interest income and expenses.</w:t>
      </w:r>
    </w:p>
    <w:p w:rsidR="00AF2CAF" w:rsidRPr="00876D01" w:rsidRDefault="00AF2CAF" w:rsidP="00EE41D7">
      <w:pPr>
        <w:pStyle w:val="050-TextoPadro"/>
        <w:rPr>
          <w:rFonts w:eastAsiaTheme="minorHAnsi"/>
          <w:lang w:val="en-US"/>
        </w:rPr>
      </w:pPr>
      <w:r w:rsidRPr="00876D01">
        <w:rPr>
          <w:rFonts w:eastAsiaTheme="minorHAnsi"/>
          <w:lang w:val="en-US"/>
        </w:rPr>
        <w:t>Non-contractual liabilities are primarily represented by provisions for lawsuit and legal obligations, for which the disbursement date is uncertain and is not under the Bank's control. They are measured at present value because they are initially recognized at estimated disbursement value on the valuation date and are updated monthly.</w:t>
      </w:r>
    </w:p>
    <w:p w:rsidR="00AF2CAF" w:rsidRPr="00876D01" w:rsidRDefault="00AF2CAF" w:rsidP="00EE41D7">
      <w:pPr>
        <w:pStyle w:val="030-SubttulodeDocumento"/>
        <w:rPr>
          <w:lang w:val="en-US"/>
        </w:rPr>
      </w:pPr>
      <w:r w:rsidRPr="00876D01">
        <w:rPr>
          <w:lang w:val="en-US"/>
        </w:rPr>
        <w:t>) Cash and cash equivalents</w:t>
      </w:r>
    </w:p>
    <w:p w:rsidR="00AF2CAF" w:rsidRPr="00876D01" w:rsidRDefault="00AF2CAF" w:rsidP="00EE41D7">
      <w:pPr>
        <w:pStyle w:val="050-TextoPadro"/>
        <w:rPr>
          <w:rFonts w:eastAsiaTheme="minorHAnsi"/>
          <w:lang w:val="en-US"/>
        </w:rPr>
      </w:pPr>
      <w:r w:rsidRPr="00876D01">
        <w:rPr>
          <w:rFonts w:eastAsiaTheme="minorHAnsi"/>
          <w:lang w:val="en-US"/>
        </w:rPr>
        <w:t>Cash and cash equivalents comprise available funds in local currency, foreign currency, investments in gold, securities purchased under resale agreements – guaranteed by securities not repledged/re-sold, interbank deposits and investments in foreign currencies, with high liquidity and insig</w:t>
      </w:r>
      <w:r>
        <w:rPr>
          <w:rFonts w:eastAsiaTheme="minorHAnsi"/>
          <w:lang w:val="en-US"/>
        </w:rPr>
        <w:t xml:space="preserve">nificant risk of change in </w:t>
      </w:r>
      <w:r w:rsidRPr="00876D01">
        <w:rPr>
          <w:rFonts w:eastAsiaTheme="minorHAnsi"/>
          <w:lang w:val="en-US"/>
        </w:rPr>
        <w:t>value, with maturity at time of acquisition not exceeding 90 days.</w:t>
      </w:r>
    </w:p>
    <w:p w:rsidR="00AF2CAF" w:rsidRPr="00876D01" w:rsidRDefault="00AF2CAF" w:rsidP="00EE41D7">
      <w:pPr>
        <w:pStyle w:val="030-SubttulodeDocumento"/>
        <w:rPr>
          <w:lang w:val="en-US"/>
        </w:rPr>
      </w:pPr>
      <w:r w:rsidRPr="00876D01">
        <w:rPr>
          <w:lang w:val="en-US"/>
        </w:rPr>
        <w:t>) Interbank investments</w:t>
      </w:r>
    </w:p>
    <w:p w:rsidR="00AF2CAF" w:rsidRPr="00876D01" w:rsidRDefault="00AF2CAF" w:rsidP="00EE41D7">
      <w:pPr>
        <w:pStyle w:val="050-TextoPadro"/>
        <w:rPr>
          <w:rFonts w:eastAsiaTheme="minorHAnsi"/>
          <w:lang w:val="en-US"/>
        </w:rPr>
      </w:pPr>
      <w:r w:rsidRPr="00876D01">
        <w:rPr>
          <w:rFonts w:eastAsiaTheme="minorHAnsi"/>
          <w:lang w:val="en-US"/>
        </w:rPr>
        <w:t>Interbank investments are recorded at their investment or acquisition amount, plus income accrued up to the balance sheet date and adjustments for allowance for losses.</w:t>
      </w:r>
    </w:p>
    <w:p w:rsidR="00AF2CAF" w:rsidRPr="00876D01" w:rsidRDefault="00AF2CAF" w:rsidP="00EE41D7">
      <w:pPr>
        <w:pStyle w:val="030-SubttulodeDocumento"/>
        <w:rPr>
          <w:lang w:val="en-US"/>
        </w:rPr>
      </w:pPr>
      <w:r w:rsidRPr="00876D01">
        <w:rPr>
          <w:lang w:val="en-US"/>
        </w:rPr>
        <w:t>) Securities</w:t>
      </w:r>
    </w:p>
    <w:p w:rsidR="00AF2CAF" w:rsidRPr="00876D01" w:rsidRDefault="00AF2CAF" w:rsidP="00EE41D7">
      <w:pPr>
        <w:pStyle w:val="050-TextoPadro"/>
        <w:rPr>
          <w:rFonts w:eastAsiaTheme="minorHAnsi"/>
          <w:lang w:val="en-US"/>
        </w:rPr>
      </w:pPr>
      <w:r w:rsidRPr="00876D01">
        <w:rPr>
          <w:rFonts w:eastAsiaTheme="minorHAnsi"/>
          <w:lang w:val="en-US"/>
        </w:rPr>
        <w:t xml:space="preserve">The securities purchased for the Bank's portfolio are recorded at the actual amount paid, including brokerage charges and fees, and are classified based on management’s intention, in one of three categories, according to Bacen </w:t>
      </w:r>
      <w:r>
        <w:rPr>
          <w:rFonts w:eastAsiaTheme="minorHAnsi"/>
          <w:lang w:val="en-US"/>
        </w:rPr>
        <w:t> </w:t>
      </w:r>
      <w:r w:rsidRPr="00876D01">
        <w:rPr>
          <w:rFonts w:eastAsiaTheme="minorHAnsi"/>
          <w:lang w:val="en-US"/>
        </w:rPr>
        <w:t xml:space="preserve">Circular </w:t>
      </w:r>
      <w:r>
        <w:rPr>
          <w:rFonts w:eastAsiaTheme="minorHAnsi"/>
          <w:lang w:val="en-US"/>
        </w:rPr>
        <w:t> </w:t>
      </w:r>
      <w:r w:rsidRPr="00876D01">
        <w:rPr>
          <w:rFonts w:eastAsiaTheme="minorHAnsi"/>
          <w:lang w:val="en-US"/>
        </w:rPr>
        <w:t>3,068/2001:</w:t>
      </w:r>
    </w:p>
    <w:p w:rsidR="00AF2CAF" w:rsidRPr="00876D01" w:rsidRDefault="00AF2CAF" w:rsidP="00EE41D7">
      <w:pPr>
        <w:pStyle w:val="050-TextoPadro"/>
        <w:rPr>
          <w:rFonts w:eastAsiaTheme="minorHAnsi"/>
          <w:lang w:val="en-US"/>
        </w:rPr>
      </w:pPr>
      <w:r w:rsidRPr="00876D01">
        <w:rPr>
          <w:rFonts w:eastAsiaTheme="minorHAnsi"/>
          <w:u w:val="single"/>
          <w:lang w:val="en-US"/>
        </w:rPr>
        <w:t>Trading Securities</w:t>
      </w:r>
      <w:r w:rsidRPr="00876D01">
        <w:rPr>
          <w:rFonts w:eastAsiaTheme="minorHAnsi"/>
          <w:lang w:val="en-US"/>
        </w:rPr>
        <w:t>: these are securities purchased to be actively and frequently traded. They are adjusted monthly to market value. The increases and decreases in value are recorded in income and expense accounts for the period;</w:t>
      </w:r>
    </w:p>
    <w:p w:rsidR="00AF2CAF" w:rsidRPr="00876D01" w:rsidRDefault="00AF2CAF" w:rsidP="00EE41D7">
      <w:pPr>
        <w:pStyle w:val="050-TextoPadro"/>
        <w:rPr>
          <w:rFonts w:eastAsiaTheme="minorHAnsi"/>
          <w:lang w:val="en-US"/>
        </w:rPr>
      </w:pPr>
      <w:r w:rsidRPr="00876D01">
        <w:rPr>
          <w:rFonts w:eastAsiaTheme="minorHAnsi"/>
          <w:u w:val="single"/>
          <w:lang w:val="en-US"/>
        </w:rPr>
        <w:t>Securities available for sale</w:t>
      </w:r>
      <w:r w:rsidRPr="00876D01">
        <w:rPr>
          <w:rFonts w:eastAsiaTheme="minorHAnsi"/>
          <w:lang w:val="en-US"/>
        </w:rPr>
        <w:t>: these are securities that may be traded at any time, but are not acquired to</w:t>
      </w:r>
      <w:r w:rsidRPr="00876D01">
        <w:rPr>
          <w:lang w:val="en-US"/>
        </w:rPr>
        <w:t xml:space="preserve"> be actively </w:t>
      </w:r>
      <w:r w:rsidRPr="00876D01">
        <w:rPr>
          <w:rFonts w:eastAsiaTheme="minorHAnsi"/>
          <w:lang w:val="en-US"/>
        </w:rPr>
        <w:t>and frequently traded. They are adjusted monthly to market value and their increases and decreases in value are recorded, net of tax effects, in Accumulated other comprehensive income in Shareholders' equity; and</w:t>
      </w:r>
    </w:p>
    <w:p w:rsidR="00AF2CAF" w:rsidRDefault="00AF2CAF" w:rsidP="00EE41D7">
      <w:pPr>
        <w:pStyle w:val="050-TextoPadro"/>
        <w:rPr>
          <w:rFonts w:eastAsiaTheme="minorHAnsi"/>
          <w:lang w:val="en-US"/>
        </w:rPr>
      </w:pPr>
      <w:r w:rsidRPr="00876D01">
        <w:rPr>
          <w:rFonts w:eastAsiaTheme="minorHAnsi"/>
          <w:u w:val="single"/>
          <w:lang w:val="en-US"/>
        </w:rPr>
        <w:t>Securities held to maturity</w:t>
      </w:r>
      <w:r w:rsidRPr="00876D01">
        <w:rPr>
          <w:rFonts w:eastAsiaTheme="minorHAnsi"/>
          <w:lang w:val="en-US"/>
        </w:rPr>
        <w:t xml:space="preserve">: these are securities that the Bank owns and has the financial capacity and intent to hold to maturity. These securities are not adjusted to market value. The Bank's financial capacity to hold to maturity is supported by a cash flow projection that does not consider the possibility of sale of these securities. </w:t>
      </w:r>
    </w:p>
    <w:p w:rsidR="00AF2CAF" w:rsidRPr="00B20DE8" w:rsidRDefault="00AF2CAF" w:rsidP="00EE41D7">
      <w:pPr>
        <w:pStyle w:val="050-TextoPadro"/>
        <w:rPr>
          <w:rFonts w:eastAsiaTheme="minorHAnsi"/>
          <w:lang w:val="en-US"/>
        </w:rPr>
      </w:pPr>
      <w:r w:rsidRPr="002535A9">
        <w:rPr>
          <w:rFonts w:eastAsiaTheme="minorHAnsi"/>
          <w:lang w:val="en-US"/>
        </w:rPr>
        <w:t>The mark-to-market methodology used for securities was established following consistent, verifiable criteria, which consider the average price of trading on the day of calculation or, if not available, the indicative price reported by Anbima, or relationship between the unit price and the latest business value in the last 30 day, or the net expected realizable value obtained through pricing mod</w:t>
      </w:r>
      <w:r>
        <w:rPr>
          <w:rFonts w:eastAsiaTheme="minorHAnsi"/>
          <w:lang w:val="en-US"/>
        </w:rPr>
        <w:t xml:space="preserve">els, using credit risk curves, </w:t>
      </w:r>
      <w:r w:rsidRPr="002535A9">
        <w:rPr>
          <w:rFonts w:eastAsiaTheme="minorHAnsi"/>
          <w:lang w:val="en-US"/>
        </w:rPr>
        <w:t>future values of interest rates, foreign exchange rates, price and currency indices, and similar financial instruments.</w:t>
      </w:r>
    </w:p>
    <w:p w:rsidR="00AF2CAF" w:rsidRPr="00876D01" w:rsidRDefault="00AF2CAF" w:rsidP="00EE41D7">
      <w:pPr>
        <w:pStyle w:val="050-TextoPadro"/>
        <w:rPr>
          <w:rFonts w:eastAsiaTheme="minorHAnsi"/>
          <w:lang w:val="en-US"/>
        </w:rPr>
      </w:pPr>
      <w:r w:rsidRPr="00876D01">
        <w:rPr>
          <w:rFonts w:eastAsiaTheme="minorHAnsi"/>
          <w:lang w:val="en-US"/>
        </w:rPr>
        <w:t>Income accrued on the securities, irrespective of the category in which they are classified, is appropriated on a pro rata die basis on an accrual basis until the date of maturity or final sale, using the cumulative or straight-line method, based on the contractual remuneration and purchase price, and recorded directly in the statement of income for the period.</w:t>
      </w:r>
    </w:p>
    <w:p w:rsidR="00AF2CAF" w:rsidRPr="00876D01" w:rsidRDefault="00AF2CAF" w:rsidP="00EE41D7">
      <w:pPr>
        <w:pStyle w:val="050-TextoPadro"/>
        <w:rPr>
          <w:rFonts w:eastAsiaTheme="minorHAnsi"/>
          <w:lang w:val="en-US"/>
        </w:rPr>
      </w:pPr>
      <w:r w:rsidRPr="00876D01">
        <w:rPr>
          <w:rFonts w:eastAsiaTheme="minorHAnsi"/>
          <w:lang w:val="en-US"/>
        </w:rPr>
        <w:t>Impairment of securities classified as available for sale and held to maturity, if considered not to be temporary, are recorded directly in expense for the period and a new cost basis for the asset is determined.</w:t>
      </w:r>
    </w:p>
    <w:p w:rsidR="00AF2CAF" w:rsidRPr="00876D01" w:rsidRDefault="00AF2CAF" w:rsidP="00EE41D7">
      <w:pPr>
        <w:pStyle w:val="050-TextoPadro"/>
        <w:rPr>
          <w:rFonts w:eastAsiaTheme="minorHAnsi"/>
          <w:lang w:val="en-US"/>
        </w:rPr>
      </w:pPr>
      <w:r w:rsidRPr="00876D01">
        <w:rPr>
          <w:rFonts w:eastAsiaTheme="minorHAnsi"/>
          <w:lang w:val="en-US"/>
        </w:rPr>
        <w:t>Upon sale, the difference between the sale amount and the cost of purchase plus accrued income is considered as a result of the transaction and is recorded on the date of the transaction as a gain or loss on securities.</w:t>
      </w:r>
    </w:p>
    <w:p w:rsidR="00AF2CAF" w:rsidRPr="00876D01" w:rsidRDefault="00AF2CAF" w:rsidP="00EE41D7">
      <w:pPr>
        <w:pStyle w:val="030-SubttulodeDocumento"/>
        <w:rPr>
          <w:lang w:val="en-US"/>
        </w:rPr>
      </w:pPr>
      <w:r w:rsidRPr="00876D01">
        <w:rPr>
          <w:lang w:val="en-US"/>
        </w:rPr>
        <w:t xml:space="preserve">) Derivative financial instruments </w:t>
      </w:r>
    </w:p>
    <w:p w:rsidR="00AF2CAF" w:rsidRPr="00876D01" w:rsidRDefault="00AF2CAF" w:rsidP="00EE41D7">
      <w:pPr>
        <w:pStyle w:val="050-TextoPadro"/>
        <w:rPr>
          <w:rFonts w:eastAsiaTheme="minorHAnsi"/>
          <w:lang w:val="en-US"/>
        </w:rPr>
      </w:pPr>
      <w:r w:rsidRPr="00876D01">
        <w:rPr>
          <w:rFonts w:eastAsiaTheme="minorHAnsi"/>
          <w:lang w:val="en-US"/>
        </w:rPr>
        <w:t>Derivative financial instruments are adjusted to market value at each monthly trial balance and balance sheet date. Increases or decreases in value are recorded in the appropriate income or expense accounts.</w:t>
      </w:r>
    </w:p>
    <w:p w:rsidR="00AF2CAF" w:rsidRPr="00876D01" w:rsidRDefault="00AF2CAF" w:rsidP="00EE41D7">
      <w:pPr>
        <w:pStyle w:val="050-TextoPadro"/>
        <w:rPr>
          <w:rFonts w:eastAsiaTheme="minorHAnsi"/>
          <w:lang w:val="en-US"/>
        </w:rPr>
      </w:pPr>
      <w:r w:rsidRPr="00876D01">
        <w:rPr>
          <w:rFonts w:eastAsiaTheme="minorHAnsi"/>
          <w:lang w:val="en-US"/>
        </w:rPr>
        <w:t>The mark-to-market methodology used for derivative financial instruments was established following consistent and verifiable crit</w:t>
      </w:r>
      <w:r>
        <w:rPr>
          <w:rFonts w:eastAsiaTheme="minorHAnsi"/>
          <w:lang w:val="en-US"/>
        </w:rPr>
        <w:t>eria, which consider the closing</w:t>
      </w:r>
      <w:r w:rsidRPr="00876D01">
        <w:rPr>
          <w:rFonts w:eastAsiaTheme="minorHAnsi"/>
          <w:lang w:val="en-US"/>
        </w:rPr>
        <w:t xml:space="preserve"> price</w:t>
      </w:r>
      <w:r>
        <w:rPr>
          <w:rFonts w:eastAsiaTheme="minorHAnsi"/>
          <w:lang w:val="en-US"/>
        </w:rPr>
        <w:t>, or adjustment, when applicable, on the day</w:t>
      </w:r>
      <w:r w:rsidRPr="00876D01">
        <w:rPr>
          <w:rFonts w:eastAsiaTheme="minorHAnsi"/>
          <w:lang w:val="en-US"/>
        </w:rPr>
        <w:t xml:space="preserve"> of calculation or, if not available, pricing models that estimate the expected net realizable value, or the price of a similar financial instrument, considering at least, the payment or maturity date, the credit risk and currency or index.</w:t>
      </w:r>
    </w:p>
    <w:p w:rsidR="00AF2CAF" w:rsidRPr="00876D01" w:rsidRDefault="00AF2CAF" w:rsidP="00EE41D7">
      <w:pPr>
        <w:pStyle w:val="050-TextoPadro"/>
        <w:rPr>
          <w:rFonts w:eastAsiaTheme="minorHAnsi"/>
          <w:lang w:val="en-US"/>
        </w:rPr>
      </w:pPr>
      <w:r w:rsidRPr="00876D01">
        <w:rPr>
          <w:lang w:val="en"/>
        </w:rPr>
        <w:t>Derivative financial instruments used to offset, in whole or in part, the risks arising from exposure to variations in the market value or asset cash flow or financial liabilities, commitment or future transaction, are considered hedge instruments and are classified according to their nature:</w:t>
      </w:r>
    </w:p>
    <w:p w:rsidR="00AF2CAF" w:rsidRPr="00876D01" w:rsidRDefault="00AF2CAF" w:rsidP="00EE41D7">
      <w:pPr>
        <w:pStyle w:val="050-TextoPadro"/>
        <w:rPr>
          <w:rFonts w:eastAsiaTheme="minorHAnsi"/>
          <w:lang w:val="en-US"/>
        </w:rPr>
      </w:pPr>
      <w:r w:rsidRPr="00876D01">
        <w:rPr>
          <w:rFonts w:eastAsiaTheme="minorHAnsi"/>
          <w:u w:val="single"/>
          <w:lang w:val="en-US"/>
        </w:rPr>
        <w:t>Market Risk Hedge</w:t>
      </w:r>
      <w:r w:rsidRPr="00876D01">
        <w:rPr>
          <w:rFonts w:eastAsiaTheme="minorHAnsi"/>
          <w:lang w:val="en-US"/>
        </w:rPr>
        <w:t>: increases or decreases in value of the financial instruments, as well as of the hedged item, are recorded in income/expense accounts for the period; and</w:t>
      </w:r>
    </w:p>
    <w:p w:rsidR="00AF2CAF" w:rsidRPr="00876D01" w:rsidRDefault="00AF2CAF" w:rsidP="00EE41D7">
      <w:pPr>
        <w:pStyle w:val="050-TextoPadro"/>
        <w:rPr>
          <w:rFonts w:eastAsiaTheme="minorHAnsi"/>
          <w:lang w:val="en-US"/>
        </w:rPr>
      </w:pPr>
      <w:r w:rsidRPr="00876D01">
        <w:rPr>
          <w:rFonts w:eastAsiaTheme="minorHAnsi"/>
          <w:u w:val="single"/>
          <w:lang w:val="en-US"/>
        </w:rPr>
        <w:t>Cash Flow Hedge</w:t>
      </w:r>
      <w:r w:rsidRPr="00876D01">
        <w:rPr>
          <w:rFonts w:eastAsiaTheme="minorHAnsi"/>
          <w:lang w:val="en-US"/>
        </w:rPr>
        <w:t>: the effective portion of the increases or decreases in value of the derivative financial instruments classified in this category are recorded, net of tax effects, in Accumulated other comprehensive income in Shareholders' equity. The effective amount is that in which the variation of the hedged item, directly related to the corresponding risk, is offset by the variation in the financial instrument used for the hedge, considering the accumulated effect of the transaction. Other variations in these instruments are recorded directly in the statement of income for the period.</w:t>
      </w:r>
    </w:p>
    <w:p w:rsidR="00AF2CAF" w:rsidRPr="00876D01" w:rsidRDefault="00AF2CAF" w:rsidP="00EE41D7">
      <w:pPr>
        <w:pStyle w:val="030-SubttulodeDocumento"/>
        <w:rPr>
          <w:lang w:val="en-US"/>
        </w:rPr>
      </w:pPr>
      <w:r>
        <w:rPr>
          <w:lang w:val="en-US"/>
        </w:rPr>
        <w:t>) Loan and leasing transaction</w:t>
      </w:r>
      <w:r w:rsidRPr="00876D01">
        <w:rPr>
          <w:lang w:val="en-US"/>
        </w:rPr>
        <w:t>s, advances on foreign exchange contracts, other receivables with loan characteristics and allowance for loan losses</w:t>
      </w:r>
    </w:p>
    <w:p w:rsidR="00AF2CAF" w:rsidRPr="00876D01" w:rsidRDefault="00AF2CAF" w:rsidP="00EE41D7">
      <w:pPr>
        <w:pStyle w:val="050-TextoPadro"/>
        <w:rPr>
          <w:rFonts w:eastAsiaTheme="minorHAnsi"/>
          <w:lang w:val="en-US"/>
        </w:rPr>
      </w:pPr>
      <w:r w:rsidRPr="00876D01">
        <w:rPr>
          <w:rFonts w:eastAsiaTheme="minorHAnsi"/>
          <w:lang w:val="en-US"/>
        </w:rPr>
        <w:t>Loans, leases, advances on foreign exchange contracts and other receivables with loan characteristics are classified according to Management's judgment with respect to the level of risk, taking into consideration market conditions, past experience and specifi</w:t>
      </w:r>
      <w:r>
        <w:rPr>
          <w:rFonts w:eastAsiaTheme="minorHAnsi"/>
          <w:lang w:val="en-US"/>
        </w:rPr>
        <w:t>c risks in relation to the transac</w:t>
      </w:r>
      <w:r w:rsidRPr="00876D01">
        <w:rPr>
          <w:rFonts w:eastAsiaTheme="minorHAnsi"/>
          <w:lang w:val="en-US"/>
        </w:rPr>
        <w:t>tion, to borrowers and guarantors, observing the parameters established by CMN Resolution 2,682/1999, which requires periodic analyses of the portfolio and its classification into nine levels, ranging from AA (minimum risk) to H (maximum risk), as wel</w:t>
      </w:r>
      <w:r>
        <w:rPr>
          <w:rFonts w:eastAsiaTheme="minorHAnsi"/>
          <w:lang w:val="en-US"/>
        </w:rPr>
        <w:t>l as the classification of transac</w:t>
      </w:r>
      <w:r w:rsidRPr="00876D01">
        <w:rPr>
          <w:rFonts w:eastAsiaTheme="minorHAnsi"/>
          <w:lang w:val="en-US"/>
        </w:rPr>
        <w:t xml:space="preserve">tions more than 15 days overdue as non-performing. </w:t>
      </w:r>
      <w:r w:rsidRPr="00876D01">
        <w:rPr>
          <w:lang w:val="en-US"/>
        </w:rPr>
        <w:t>For atypical transactions with a term of more than 36 months, there is a double counting on the days-past-due intervals defined for the nine levels of risk, as permitted by CMN Resolution 2,682/1999.</w:t>
      </w:r>
    </w:p>
    <w:p w:rsidR="00AF2CAF" w:rsidRPr="00876D01" w:rsidRDefault="00AF2CAF" w:rsidP="00EE41D7">
      <w:pPr>
        <w:pStyle w:val="050-TextoPadro"/>
        <w:rPr>
          <w:rFonts w:eastAsiaTheme="minorHAnsi"/>
          <w:lang w:val="en-US"/>
        </w:rPr>
      </w:pPr>
      <w:r w:rsidRPr="00876D01">
        <w:rPr>
          <w:rFonts w:eastAsiaTheme="minorHAnsi"/>
          <w:lang w:val="en-US"/>
        </w:rPr>
        <w:t>Income from loans overdue for more than 60 days, regardless of their risk level, will only be recognized as income when effectively received.</w:t>
      </w:r>
    </w:p>
    <w:p w:rsidR="00AF2CAF" w:rsidRPr="00876D01" w:rsidRDefault="00AF2CAF" w:rsidP="00EE41D7">
      <w:pPr>
        <w:pStyle w:val="050-TextoPadro"/>
        <w:rPr>
          <w:rFonts w:eastAsiaTheme="minorHAnsi"/>
          <w:lang w:val="en-US"/>
        </w:rPr>
      </w:pPr>
      <w:r>
        <w:rPr>
          <w:rFonts w:eastAsiaTheme="minorHAnsi"/>
          <w:lang w:val="en-US"/>
        </w:rPr>
        <w:t>The o</w:t>
      </w:r>
      <w:r w:rsidRPr="00876D01">
        <w:rPr>
          <w:rFonts w:eastAsiaTheme="minorHAnsi"/>
          <w:lang w:val="en-US"/>
        </w:rPr>
        <w:t>perations classified a</w:t>
      </w:r>
      <w:r>
        <w:rPr>
          <w:rFonts w:eastAsiaTheme="minorHAnsi"/>
          <w:lang w:val="en-US"/>
        </w:rPr>
        <w:t>s</w:t>
      </w:r>
      <w:r w:rsidRPr="00876D01">
        <w:rPr>
          <w:rFonts w:eastAsiaTheme="minorHAnsi"/>
          <w:lang w:val="en-US"/>
        </w:rPr>
        <w:t xml:space="preserve"> level H</w:t>
      </w:r>
      <w:r>
        <w:rPr>
          <w:rFonts w:eastAsiaTheme="minorHAnsi"/>
          <w:lang w:val="en-US"/>
        </w:rPr>
        <w:t xml:space="preserve"> risk are written off against the existing allowance after six months of </w:t>
      </w:r>
      <w:r w:rsidRPr="00876D01">
        <w:rPr>
          <w:rFonts w:eastAsiaTheme="minorHAnsi"/>
          <w:lang w:val="en-US"/>
        </w:rPr>
        <w:t xml:space="preserve">classification </w:t>
      </w:r>
      <w:r>
        <w:rPr>
          <w:rFonts w:eastAsiaTheme="minorHAnsi"/>
          <w:lang w:val="en-US"/>
        </w:rPr>
        <w:t>in this level of risk, and they are delayed more than 180 days.</w:t>
      </w:r>
    </w:p>
    <w:p w:rsidR="00AF2CAF" w:rsidRPr="00876D01" w:rsidRDefault="00AF2CAF" w:rsidP="00EE41D7">
      <w:pPr>
        <w:pStyle w:val="050-TextoPadro"/>
        <w:rPr>
          <w:rFonts w:eastAsiaTheme="minorHAnsi"/>
          <w:lang w:val="en-US"/>
        </w:rPr>
      </w:pPr>
      <w:r>
        <w:rPr>
          <w:rFonts w:eastAsiaTheme="minorHAnsi"/>
          <w:lang w:val="en-US"/>
        </w:rPr>
        <w:t>Renegotiated transac</w:t>
      </w:r>
      <w:r w:rsidRPr="00876D01">
        <w:rPr>
          <w:rFonts w:eastAsiaTheme="minorHAnsi"/>
          <w:lang w:val="en-US"/>
        </w:rPr>
        <w:t xml:space="preserve">tions are maintained, at a minimum, at the same level at which they were rated on the date of renegotiation. The renegotiations of loans already written off against the allowance are rated as H level and any gains from renegotiation are recognized as income when effectively received. </w:t>
      </w:r>
      <w:r w:rsidRPr="00876D01">
        <w:rPr>
          <w:lang w:val="en-US"/>
        </w:rPr>
        <w:t>R</w:t>
      </w:r>
      <w:r w:rsidRPr="00876D01">
        <w:rPr>
          <w:lang w:val="en"/>
        </w:rPr>
        <w:t xml:space="preserve">eclassification to a lower risk category is </w:t>
      </w:r>
      <w:r w:rsidRPr="003419C6">
        <w:rPr>
          <w:lang w:val="en-US"/>
        </w:rPr>
        <w:t>allowed when there is significant amortization of the transaction or when new material facts justify a change in risk level,</w:t>
      </w:r>
      <w:r w:rsidRPr="00876D01">
        <w:rPr>
          <w:lang w:val="en"/>
        </w:rPr>
        <w:t xml:space="preserve"> </w:t>
      </w:r>
      <w:r w:rsidRPr="00876D01">
        <w:rPr>
          <w:lang w:val="en-US"/>
        </w:rPr>
        <w:t>according</w:t>
      </w:r>
      <w:r w:rsidRPr="00876D01">
        <w:rPr>
          <w:lang w:val="en"/>
        </w:rPr>
        <w:t xml:space="preserve"> to CMN Resolution 2,682/1999</w:t>
      </w:r>
      <w:r w:rsidRPr="00876D01">
        <w:rPr>
          <w:lang w:val="en-US"/>
        </w:rPr>
        <w:t>.</w:t>
      </w:r>
    </w:p>
    <w:p w:rsidR="00AF2CAF" w:rsidRDefault="00AF2CAF" w:rsidP="00EE41D7">
      <w:pPr>
        <w:pStyle w:val="050-TextoPadro"/>
        <w:rPr>
          <w:rFonts w:eastAsiaTheme="minorHAnsi"/>
          <w:lang w:val="en-US"/>
        </w:rPr>
      </w:pPr>
      <w:r w:rsidRPr="00876D01">
        <w:rPr>
          <w:rFonts w:eastAsiaTheme="minorHAnsi"/>
          <w:lang w:val="en-US"/>
        </w:rPr>
        <w:t>Allowance for loan losses, considered sufficient by management, satisfies the minimum requirement established by the aforementioned CMN Resolution 2,682/1999 (Note 10.e).</w:t>
      </w:r>
    </w:p>
    <w:p w:rsidR="00AF2CAF" w:rsidRPr="00957D1C" w:rsidRDefault="00AF2CAF" w:rsidP="00EE41D7">
      <w:pPr>
        <w:pStyle w:val="030-SubttulodeDocumento"/>
        <w:rPr>
          <w:lang w:val="en-US"/>
        </w:rPr>
      </w:pPr>
      <w:r>
        <w:rPr>
          <w:lang w:val="en-US"/>
        </w:rPr>
        <w:t>) Taxes</w:t>
      </w:r>
    </w:p>
    <w:p w:rsidR="00AF2CAF" w:rsidRPr="00F624BD" w:rsidRDefault="00AF2CAF" w:rsidP="00EE41D7">
      <w:pPr>
        <w:pStyle w:val="050-TextoPadro"/>
        <w:rPr>
          <w:rStyle w:val="055-Textominuta"/>
          <w:color w:val="auto"/>
          <w:lang w:val="en-US"/>
        </w:rPr>
      </w:pPr>
      <w:r w:rsidRPr="00F624BD">
        <w:rPr>
          <w:rStyle w:val="055-Textominuta"/>
          <w:color w:val="auto"/>
          <w:lang w:val="en-US"/>
        </w:rPr>
        <w:t>Taxes are calculated based on the rates shown in the table below:</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PC.01 - Tributos"/>
        <w:tblDescription w:val="PubliCon - Sistema de Gerenciamento do Documentos Contábeis para Publicação&#10;&#10;Última atualização do mapa do quadro em: "/>
      </w:tblPr>
      <w:tblGrid>
        <w:gridCol w:w="8126"/>
        <w:gridCol w:w="1626"/>
      </w:tblGrid>
      <w:tr w:rsidR="00AF2CAF" w:rsidTr="00EE41D7">
        <w:trPr>
          <w:cantSplit/>
          <w:tblHeader/>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Default="00AF2CAF" w:rsidP="00EE41D7">
            <w:pPr>
              <w:pStyle w:val="070-TabelaPadro"/>
              <w:spacing w:line="276" w:lineRule="auto"/>
              <w:jc w:val="center"/>
              <w:rPr>
                <w:b/>
              </w:rPr>
            </w:pPr>
            <w:r>
              <w:rPr>
                <w:b/>
              </w:rPr>
              <w:t>Taxes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Default="00AF2CAF">
            <w:pPr>
              <w:pStyle w:val="070-TabelaPadro"/>
              <w:spacing w:line="276" w:lineRule="auto"/>
              <w:jc w:val="center"/>
              <w:rPr>
                <w:b/>
              </w:rPr>
            </w:pPr>
            <w:r>
              <w:rPr>
                <w:b/>
              </w:rPr>
              <w:t>Rate</w:t>
            </w:r>
          </w:p>
        </w:tc>
      </w:tr>
      <w:tr w:rsidR="00AF2CAF" w:rsidTr="00EE41D7">
        <w:trPr>
          <w:cantSplit/>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pPr>
              <w:pStyle w:val="070-TabelaPadro"/>
              <w:spacing w:line="276" w:lineRule="auto"/>
              <w:jc w:val="left"/>
            </w:pPr>
            <w:r>
              <w:t>Income tax (15.00% + additional 10.00%)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pPr>
              <w:pStyle w:val="070-TabelaPadro"/>
              <w:spacing w:line="276" w:lineRule="auto"/>
            </w:pPr>
            <w:r>
              <w:t>25.00%</w:t>
            </w:r>
          </w:p>
        </w:tc>
      </w:tr>
      <w:tr w:rsidR="00AF2CAF" w:rsidTr="00EE41D7">
        <w:trPr>
          <w:cantSplit/>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Pr="00957D1C" w:rsidRDefault="00AF2CAF">
            <w:pPr>
              <w:pStyle w:val="070-TabelaPadro"/>
              <w:spacing w:line="276" w:lineRule="auto"/>
              <w:jc w:val="left"/>
              <w:rPr>
                <w:lang w:val="en-US"/>
              </w:rPr>
            </w:pPr>
            <w:r w:rsidRPr="00957D1C">
              <w:rPr>
                <w:lang w:val="en-US"/>
              </w:rPr>
              <w:t>Social Contribution on Net Income - CSLL </w:t>
            </w:r>
            <w:r w:rsidRPr="00957D1C">
              <w:rPr>
                <w:vertAlign w:val="superscript"/>
                <w:lang w:val="en-US"/>
              </w:rPr>
              <w:t>(1)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pPr>
              <w:pStyle w:val="070-TabelaPadro"/>
              <w:spacing w:line="276" w:lineRule="auto"/>
            </w:pPr>
            <w:r>
              <w:t>20.00%</w:t>
            </w:r>
          </w:p>
        </w:tc>
      </w:tr>
      <w:tr w:rsidR="00AF2CAF" w:rsidTr="00EE41D7">
        <w:trPr>
          <w:cantSplit/>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957D1C" w:rsidRDefault="00AF2CAF">
            <w:pPr>
              <w:pStyle w:val="070-TabelaPadro"/>
              <w:spacing w:line="276" w:lineRule="auto"/>
              <w:jc w:val="left"/>
              <w:rPr>
                <w:lang w:val="en-US"/>
              </w:rPr>
            </w:pPr>
            <w:r w:rsidRPr="00957D1C">
              <w:rPr>
                <w:lang w:val="en-US"/>
              </w:rPr>
              <w:t>Social Integration Program/Public servant fund program(PIS/Pasep) </w:t>
            </w:r>
            <w:r w:rsidRPr="00957D1C">
              <w:rPr>
                <w:vertAlign w:val="superscript"/>
                <w:lang w:val="en-US"/>
              </w:rPr>
              <w:t>(2)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pPr>
              <w:pStyle w:val="070-TabelaPadro"/>
              <w:spacing w:line="276" w:lineRule="auto"/>
            </w:pPr>
            <w:r>
              <w:t>0.65%</w:t>
            </w:r>
          </w:p>
        </w:tc>
      </w:tr>
      <w:tr w:rsidR="00AF2CAF" w:rsidTr="00EE41D7">
        <w:trPr>
          <w:cantSplit/>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Pr="00957D1C" w:rsidRDefault="00AF2CAF">
            <w:pPr>
              <w:pStyle w:val="070-TabelaPadro"/>
              <w:spacing w:line="276" w:lineRule="auto"/>
              <w:jc w:val="left"/>
              <w:rPr>
                <w:lang w:val="en-US"/>
              </w:rPr>
            </w:pPr>
            <w:r w:rsidRPr="00957D1C">
              <w:rPr>
                <w:lang w:val="en-US"/>
              </w:rPr>
              <w:t>Contribution to Social Security Financing – (Cofins) </w:t>
            </w:r>
            <w:r w:rsidRPr="00957D1C">
              <w:rPr>
                <w:vertAlign w:val="superscript"/>
                <w:lang w:val="en-US"/>
              </w:rPr>
              <w:t>(2)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pPr>
              <w:pStyle w:val="070-TabelaPadro"/>
              <w:spacing w:line="276" w:lineRule="auto"/>
            </w:pPr>
            <w:r>
              <w:t>4.00%</w:t>
            </w:r>
          </w:p>
        </w:tc>
      </w:tr>
      <w:tr w:rsidR="00AF2CAF" w:rsidTr="00EE41D7">
        <w:trPr>
          <w:cantSplit/>
        </w:trPr>
        <w:tc>
          <w:tcPr>
            <w:tcW w:w="79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957D1C" w:rsidRDefault="00AF2CAF">
            <w:pPr>
              <w:pStyle w:val="070-TabelaPadro"/>
              <w:spacing w:line="276" w:lineRule="auto"/>
              <w:jc w:val="left"/>
              <w:rPr>
                <w:lang w:val="en-US"/>
              </w:rPr>
            </w:pPr>
            <w:r w:rsidRPr="00957D1C">
              <w:rPr>
                <w:lang w:val="en-US"/>
              </w:rPr>
              <w:t>Tax on services of any kind – (ISSQN)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pPr>
              <w:pStyle w:val="070-TabelaPadro"/>
              <w:spacing w:line="276" w:lineRule="auto"/>
            </w:pPr>
            <w:r>
              <w:t>Up to 5.00%</w:t>
            </w:r>
          </w:p>
        </w:tc>
      </w:tr>
    </w:tbl>
    <w:p w:rsidR="00AF2CAF" w:rsidRDefault="00AF2CAF" w:rsidP="00EE41D7">
      <w:pPr>
        <w:pStyle w:val="072-Rodapdatabela"/>
        <w:rPr>
          <w:lang w:val="en-US"/>
        </w:rPr>
      </w:pPr>
      <w:r w:rsidRPr="00915101">
        <w:rPr>
          <w:lang w:val="en-US"/>
        </w:rPr>
        <w:t>(1)</w:t>
      </w:r>
      <w:r w:rsidRPr="00915101">
        <w:rPr>
          <w:lang w:val="en-US"/>
        </w:rPr>
        <w:tab/>
        <w:t xml:space="preserve">Rate applied to financial companies and to non-financial companies in the areas of private insurance and capitalization, since September 01,2015 (the rate was 15% until August 31, 2015). In January 2019, the rate will return to 15%. For others non-financial companies, the CSLL rate is 9%. </w:t>
      </w:r>
    </w:p>
    <w:p w:rsidR="00AF2CAF" w:rsidRPr="00A92045" w:rsidRDefault="00AF2CAF" w:rsidP="00EE41D7">
      <w:pPr>
        <w:pStyle w:val="072-Rodapdatabela"/>
        <w:rPr>
          <w:lang w:val="en-US"/>
        </w:rPr>
      </w:pPr>
      <w:r w:rsidRPr="00A92045">
        <w:rPr>
          <w:lang w:val="en-US"/>
        </w:rPr>
        <w:t>(2)</w:t>
      </w:r>
      <w:r w:rsidRPr="00A92045">
        <w:rPr>
          <w:lang w:val="en-US"/>
        </w:rPr>
        <w:tab/>
        <w:t>For non-financial companies that have opted for the non-cumulative regime of calculation, the PIS/PASEP rate is 1.65% and the Cofins rate is 7.6%.</w:t>
      </w:r>
    </w:p>
    <w:p w:rsidR="00AF2CAF" w:rsidRPr="00A92045" w:rsidRDefault="00AF2CAF" w:rsidP="00EE41D7">
      <w:pPr>
        <w:pStyle w:val="072-Rodapdatabela"/>
        <w:rPr>
          <w:rFonts w:eastAsiaTheme="minorHAnsi"/>
          <w:lang w:val="en-US"/>
        </w:rPr>
      </w:pPr>
    </w:p>
    <w:p w:rsidR="00AF2CAF" w:rsidRPr="00F624BD" w:rsidRDefault="00AF2CAF" w:rsidP="00EE41D7">
      <w:pPr>
        <w:pStyle w:val="050-TextoPadro"/>
        <w:rPr>
          <w:rStyle w:val="055-Textominuta"/>
          <w:rFonts w:eastAsiaTheme="minorHAnsi"/>
          <w:color w:val="auto"/>
          <w:lang w:val="en-US"/>
        </w:rPr>
      </w:pPr>
      <w:r w:rsidRPr="00F624BD">
        <w:rPr>
          <w:rStyle w:val="055-Textominuta"/>
          <w:color w:val="auto"/>
          <w:lang w:val="en-US"/>
        </w:rPr>
        <w:t>Deferred tax assets (DTA) and deferred tax liabilities are recorded by applying the current rates of taxes on their respective bases. For the recording, maintaining and writing-off of deferred tax assets, the Bank follows the established criteria by CMN Resolution 3,059/2002, amended by CMN Resolutions 3,355/2006, CMN 4,192/2013 and CMN  4,441/2015 and they are supported by a study of their realizability. DTA resulting from the increase of the social contribution rate from 15% to 20% are being recognized in an amount sufficient for consumption by the end of the term of the new rate (December 31, 2018), according to Law 13,169/2015.</w:t>
      </w:r>
    </w:p>
    <w:p w:rsidR="00AF2CAF" w:rsidRPr="00876D01" w:rsidRDefault="00AF2CAF" w:rsidP="00EE41D7">
      <w:pPr>
        <w:pStyle w:val="030-SubttulodeDocumento"/>
        <w:rPr>
          <w:lang w:val="en-US"/>
        </w:rPr>
      </w:pPr>
      <w:r w:rsidRPr="00876D01">
        <w:rPr>
          <w:lang w:val="en-US"/>
        </w:rPr>
        <w:t>) Prepaid expenses</w:t>
      </w:r>
    </w:p>
    <w:p w:rsidR="00AF2CAF" w:rsidRPr="00876D01" w:rsidRDefault="00AF2CAF" w:rsidP="00EE41D7">
      <w:pPr>
        <w:pStyle w:val="050-TextoPadro"/>
        <w:rPr>
          <w:rFonts w:eastAsiaTheme="minorHAnsi"/>
          <w:lang w:val="en-US"/>
        </w:rPr>
      </w:pPr>
      <w:r w:rsidRPr="00876D01">
        <w:rPr>
          <w:rFonts w:eastAsiaTheme="minorHAnsi"/>
          <w:lang w:val="en-US"/>
        </w:rPr>
        <w:t>These expenses refer to the application of payments made in advance, for which the benefits or the services will occur in subsequent periods. Prepaid expenses are recorded at cost and amortized as incurred.</w:t>
      </w:r>
    </w:p>
    <w:p w:rsidR="00AF2CAF" w:rsidRPr="00876D01" w:rsidRDefault="00AF2CAF" w:rsidP="00EE41D7">
      <w:pPr>
        <w:pStyle w:val="030-SubttulodeDocumento"/>
        <w:rPr>
          <w:lang w:val="en-US"/>
        </w:rPr>
      </w:pPr>
      <w:r w:rsidRPr="00876D01">
        <w:rPr>
          <w:lang w:val="en-US"/>
        </w:rPr>
        <w:t>) Permanent assets</w:t>
      </w:r>
    </w:p>
    <w:p w:rsidR="00AF2CAF" w:rsidRDefault="00AF2CAF" w:rsidP="00EE41D7">
      <w:pPr>
        <w:pStyle w:val="050-TextoPadro"/>
        <w:rPr>
          <w:rFonts w:eastAsiaTheme="minorHAnsi"/>
          <w:lang w:val="en-US"/>
        </w:rPr>
      </w:pPr>
      <w:r w:rsidRPr="00876D01">
        <w:rPr>
          <w:rFonts w:eastAsiaTheme="minorHAnsi"/>
          <w:u w:val="single"/>
          <w:lang w:val="en-US"/>
        </w:rPr>
        <w:t>Investments</w:t>
      </w:r>
      <w:r w:rsidRPr="00876D01">
        <w:rPr>
          <w:rFonts w:eastAsiaTheme="minorHAnsi"/>
          <w:lang w:val="en-US"/>
        </w:rPr>
        <w:t>: investments in associates</w:t>
      </w:r>
      <w:r>
        <w:rPr>
          <w:rFonts w:eastAsiaTheme="minorHAnsi"/>
          <w:lang w:val="en-US"/>
        </w:rPr>
        <w:t xml:space="preserve"> and joint ventures</w:t>
      </w:r>
      <w:r w:rsidRPr="00876D01">
        <w:rPr>
          <w:rFonts w:eastAsiaTheme="minorHAnsi"/>
          <w:lang w:val="en-US"/>
        </w:rPr>
        <w:t xml:space="preserve"> in which the Bank has significant influence or an ownership interest of 20% or more of the voting shares, and in other companies which are part of a group or are under common control are accounted for by the equity method based on the Shareholde</w:t>
      </w:r>
      <w:r>
        <w:rPr>
          <w:rFonts w:eastAsiaTheme="minorHAnsi"/>
          <w:lang w:val="en-US"/>
        </w:rPr>
        <w:t xml:space="preserve">rs’ equity of the </w:t>
      </w:r>
      <w:r w:rsidRPr="00876D01">
        <w:rPr>
          <w:rFonts w:eastAsiaTheme="minorHAnsi"/>
          <w:lang w:val="en-US"/>
        </w:rPr>
        <w:t>associates</w:t>
      </w:r>
      <w:r>
        <w:rPr>
          <w:rFonts w:eastAsiaTheme="minorHAnsi"/>
          <w:lang w:val="en-US"/>
        </w:rPr>
        <w:t xml:space="preserve"> and joint ventures</w:t>
      </w:r>
      <w:r w:rsidRPr="00876D01">
        <w:rPr>
          <w:rFonts w:eastAsiaTheme="minorHAnsi"/>
          <w:lang w:val="en-US"/>
        </w:rPr>
        <w:t>.</w:t>
      </w:r>
    </w:p>
    <w:p w:rsidR="00AF2CAF" w:rsidRPr="00876D01" w:rsidRDefault="00AF2CAF" w:rsidP="00EE41D7">
      <w:pPr>
        <w:pStyle w:val="050-TextoPadro"/>
        <w:rPr>
          <w:rFonts w:eastAsiaTheme="minorHAnsi"/>
          <w:lang w:val="en-US"/>
        </w:rPr>
      </w:pPr>
      <w:r>
        <w:rPr>
          <w:rFonts w:eastAsiaTheme="minorHAnsi"/>
          <w:lang w:val="en-US"/>
        </w:rPr>
        <w:t>In the consolidated financial statements, the subsidiaries are fully consolidated and the associates and joint ventures are accounted under the equity method.</w:t>
      </w:r>
    </w:p>
    <w:p w:rsidR="00AF2CAF" w:rsidRPr="00876D01" w:rsidRDefault="00AF2CAF" w:rsidP="00EE41D7">
      <w:pPr>
        <w:pStyle w:val="050-TextoPadro"/>
        <w:rPr>
          <w:rFonts w:eastAsiaTheme="minorHAnsi"/>
          <w:lang w:val="en-US"/>
        </w:rPr>
      </w:pPr>
      <w:r w:rsidRPr="00876D01">
        <w:rPr>
          <w:rFonts w:eastAsiaTheme="minorHAnsi"/>
          <w:lang w:val="en-US"/>
        </w:rPr>
        <w:t xml:space="preserve">Goodwill, the premium paid over the </w:t>
      </w:r>
      <w:r>
        <w:rPr>
          <w:rFonts w:eastAsiaTheme="minorHAnsi"/>
          <w:lang w:val="en-US"/>
        </w:rPr>
        <w:t>fair</w:t>
      </w:r>
      <w:r w:rsidRPr="00876D01">
        <w:rPr>
          <w:rFonts w:eastAsiaTheme="minorHAnsi"/>
          <w:lang w:val="en-US"/>
        </w:rPr>
        <w:t xml:space="preserve"> value of the investment acquired due to expectations of future profitability, is based on a financial-economic assessment which substantiate the purchase price of the business and is amortized based on annual income projections as per the assessment. Goodwill is tested for impairment annually.</w:t>
      </w:r>
    </w:p>
    <w:p w:rsidR="00AF2CAF" w:rsidRPr="00876D01" w:rsidRDefault="00AF2CAF" w:rsidP="00EE41D7">
      <w:pPr>
        <w:pStyle w:val="050-TextoPadro"/>
        <w:rPr>
          <w:rFonts w:eastAsiaTheme="minorHAnsi"/>
          <w:lang w:val="en-US"/>
        </w:rPr>
      </w:pPr>
      <w:r w:rsidRPr="00876D01">
        <w:rPr>
          <w:rFonts w:eastAsiaTheme="minorHAnsi"/>
          <w:lang w:val="en-US"/>
        </w:rPr>
        <w:t>Other permanent investments are valued at acquisition cost, less allowance for impairment losses, as applicable.</w:t>
      </w:r>
    </w:p>
    <w:p w:rsidR="00AF2CAF" w:rsidRPr="00003519" w:rsidRDefault="00AF2CAF" w:rsidP="00EE41D7">
      <w:pPr>
        <w:pStyle w:val="050-TextoPadro"/>
        <w:rPr>
          <w:rFonts w:eastAsiaTheme="minorHAnsi"/>
          <w:lang w:val="en-US"/>
        </w:rPr>
      </w:pPr>
      <w:r w:rsidRPr="00003519">
        <w:rPr>
          <w:rStyle w:val="053-Textosublinhado"/>
          <w:lang w:val="en-US"/>
        </w:rPr>
        <w:t>Property and equipment</w:t>
      </w:r>
      <w:r w:rsidRPr="00003519">
        <w:rPr>
          <w:lang w:val="en-US"/>
        </w:rPr>
        <w:t>: property and equipment are stated at acquisition cost less the impairment losses and</w:t>
      </w:r>
      <w:r w:rsidRPr="00003519">
        <w:rPr>
          <w:rFonts w:eastAsiaTheme="minorHAnsi"/>
          <w:lang w:val="en-US"/>
        </w:rPr>
        <w:t xml:space="preserve"> </w:t>
      </w:r>
      <w:r w:rsidRPr="00003519">
        <w:rPr>
          <w:lang w:val="en-US"/>
        </w:rPr>
        <w:t>depreciation, calculated using the straight-line method by the useful life of the asset (Note 15).</w:t>
      </w:r>
    </w:p>
    <w:p w:rsidR="00AF2CAF" w:rsidRPr="00876D01" w:rsidRDefault="00AF2CAF" w:rsidP="00EE41D7">
      <w:pPr>
        <w:pStyle w:val="050-TextoPadro"/>
        <w:rPr>
          <w:rFonts w:eastAsiaTheme="minorHAnsi"/>
          <w:lang w:val="en-US"/>
        </w:rPr>
      </w:pPr>
      <w:r w:rsidRPr="00876D01">
        <w:rPr>
          <w:rFonts w:eastAsiaTheme="minorHAnsi"/>
          <w:u w:val="single"/>
          <w:lang w:val="en-US"/>
        </w:rPr>
        <w:t>Intangible</w:t>
      </w:r>
      <w:r w:rsidRPr="00876D01">
        <w:rPr>
          <w:rFonts w:eastAsiaTheme="minorHAnsi"/>
          <w:lang w:val="en-US"/>
        </w:rPr>
        <w:t>: intangible assets consist of rights over intangible assets used in the running of the Bank, including acquired goodwill.</w:t>
      </w:r>
    </w:p>
    <w:p w:rsidR="00AF2CAF" w:rsidRPr="00876D01" w:rsidRDefault="00AF2CAF" w:rsidP="00EE41D7">
      <w:pPr>
        <w:pStyle w:val="050-TextoPadro"/>
        <w:rPr>
          <w:rFonts w:eastAsiaTheme="minorHAnsi"/>
          <w:lang w:val="en-US"/>
        </w:rPr>
      </w:pPr>
      <w:r w:rsidRPr="00876D01">
        <w:rPr>
          <w:rFonts w:eastAsiaTheme="minorHAnsi"/>
          <w:lang w:val="en-US"/>
        </w:rPr>
        <w:t>An asset meets the criteria for identification as an intangible asset, when it is separable, i.e, it can be separated from the entity and sold, transferred or licensed, rented or exchanged, individually or jointly with a contract, related assets or liabilities, regardless of the intention for use by the entity; or results from contractual rights or other legal rights, regardless of whether these rights are transferable or separable from the entity or other rights and obligations.</w:t>
      </w:r>
    </w:p>
    <w:p w:rsidR="00AF2CAF" w:rsidRPr="00876D01" w:rsidRDefault="00AF2CAF" w:rsidP="00EE41D7">
      <w:pPr>
        <w:pStyle w:val="050-TextoPadro"/>
        <w:rPr>
          <w:rFonts w:eastAsiaTheme="minorHAnsi"/>
          <w:lang w:val="en-US"/>
        </w:rPr>
      </w:pPr>
      <w:r w:rsidRPr="00876D01">
        <w:rPr>
          <w:rFonts w:eastAsiaTheme="minorHAnsi"/>
          <w:lang w:val="en-US"/>
        </w:rPr>
        <w:t xml:space="preserve">Intangible assets with finite useful lives compromise: disbursements for the acquisition of rights to provide banking services (rights to managing payrolls), amortized over the terms of contracts; software, amortized on a straight-line basis </w:t>
      </w:r>
      <w:r>
        <w:rPr>
          <w:rFonts w:eastAsiaTheme="minorHAnsi"/>
          <w:lang w:val="en-US"/>
        </w:rPr>
        <w:t xml:space="preserve">by the useful life </w:t>
      </w:r>
      <w:r w:rsidRPr="00876D01">
        <w:rPr>
          <w:rFonts w:eastAsiaTheme="minorHAnsi"/>
          <w:lang w:val="en-US"/>
        </w:rPr>
        <w:t>from the date it is available for use. Intangible assets are adjusted by allowance for impairment losses, if applicable (Note 16). The amortization of intangible assets is recorded in the Other administrative expenses account.</w:t>
      </w:r>
    </w:p>
    <w:p w:rsidR="00AF2CAF" w:rsidRPr="00876D01" w:rsidRDefault="00AF2CAF" w:rsidP="00EE41D7">
      <w:pPr>
        <w:pStyle w:val="030-SubttulodeDocumento"/>
        <w:rPr>
          <w:lang w:val="en-US"/>
        </w:rPr>
      </w:pPr>
      <w:r w:rsidRPr="00876D01">
        <w:rPr>
          <w:lang w:val="en-US"/>
        </w:rPr>
        <w:t xml:space="preserve">) Impairment of non-financial assets </w:t>
      </w:r>
    </w:p>
    <w:p w:rsidR="00AF2CAF" w:rsidRPr="00876D01" w:rsidRDefault="00AF2CAF" w:rsidP="00EE41D7">
      <w:pPr>
        <w:pStyle w:val="050-TextoPadro"/>
        <w:rPr>
          <w:rFonts w:eastAsiaTheme="minorHAnsi"/>
          <w:lang w:val="en-US"/>
        </w:rPr>
      </w:pPr>
      <w:r w:rsidRPr="00876D01">
        <w:rPr>
          <w:rFonts w:eastAsiaTheme="minorHAnsi"/>
          <w:lang w:val="en-US"/>
        </w:rPr>
        <w:t>At each reporting date, the Bank determines if there is any indication that a non-financial asset may be impaired. This evaluation is based on internal and external sources of information. If there are indications of impairment, the Bank estimates the asset’s recoverable amount, which is the higher of its fair value less selling costs or its value in use.</w:t>
      </w:r>
    </w:p>
    <w:p w:rsidR="00AF2CAF" w:rsidRPr="00876D01" w:rsidRDefault="00AF2CAF" w:rsidP="00EE41D7">
      <w:pPr>
        <w:pStyle w:val="050-TextoPadro"/>
        <w:spacing w:before="0" w:after="0"/>
        <w:rPr>
          <w:rFonts w:eastAsiaTheme="minorHAnsi"/>
          <w:lang w:val="en-US"/>
        </w:rPr>
      </w:pPr>
      <w:r w:rsidRPr="00876D01">
        <w:rPr>
          <w:rFonts w:eastAsiaTheme="minorHAnsi"/>
          <w:lang w:val="en-US"/>
        </w:rPr>
        <w:t>Regardless of whether there are indications of impairment, the Bank performs an annual impairment test for intangible assets with indefinite useful lives (including goodwill acquired in business combinations and intangible assets not yet available for use). The Bank performs these tests at the same time every year.</w:t>
      </w:r>
    </w:p>
    <w:p w:rsidR="00AF2CAF" w:rsidRPr="00876D01" w:rsidRDefault="00AF2CAF" w:rsidP="00EE41D7">
      <w:pPr>
        <w:pStyle w:val="050-TextoPadro"/>
        <w:rPr>
          <w:rFonts w:eastAsiaTheme="minorHAnsi"/>
          <w:lang w:val="en-US"/>
        </w:rPr>
      </w:pPr>
      <w:r w:rsidRPr="00876D01">
        <w:rPr>
          <w:rFonts w:eastAsiaTheme="minorHAnsi"/>
          <w:lang w:val="en-US"/>
        </w:rPr>
        <w:t>If the recoverable amount of the asset is less than its carrying amount, the asset's carrying amount is reduced to its recoverable amount through a provision for impairment, which is recognized in the Income statement.</w:t>
      </w:r>
    </w:p>
    <w:p w:rsidR="00AF2CAF" w:rsidRPr="00876D01" w:rsidRDefault="00AF2CAF" w:rsidP="00EE41D7">
      <w:pPr>
        <w:pStyle w:val="040-SubttuloEspecial"/>
        <w:rPr>
          <w:lang w:val="en-US"/>
        </w:rPr>
      </w:pPr>
      <w:r w:rsidRPr="00876D01">
        <w:rPr>
          <w:lang w:val="en-US"/>
        </w:rPr>
        <w:t>Methodologies in assessing the recoverable amount of the main non-financial assets:</w:t>
      </w:r>
    </w:p>
    <w:p w:rsidR="00AF2CAF" w:rsidRPr="00876D01" w:rsidRDefault="00AF2CAF" w:rsidP="00EE41D7">
      <w:pPr>
        <w:pStyle w:val="050-TextoPadro"/>
        <w:rPr>
          <w:rStyle w:val="053-Textosublinhado"/>
          <w:rFonts w:eastAsiaTheme="minorHAnsi"/>
          <w:lang w:val="en-US"/>
        </w:rPr>
      </w:pPr>
      <w:r w:rsidRPr="00876D01">
        <w:rPr>
          <w:rStyle w:val="053-Textosublinhado"/>
          <w:rFonts w:eastAsiaTheme="minorHAnsi"/>
          <w:lang w:val="en-US"/>
        </w:rPr>
        <w:t>Property and equipment in use</w:t>
      </w:r>
    </w:p>
    <w:p w:rsidR="00AF2CAF" w:rsidRPr="00876D01" w:rsidRDefault="00AF2CAF" w:rsidP="00EE41D7">
      <w:pPr>
        <w:pStyle w:val="050-TextoPadro"/>
        <w:rPr>
          <w:rFonts w:eastAsiaTheme="minorHAnsi"/>
          <w:lang w:val="en-US"/>
        </w:rPr>
      </w:pPr>
      <w:r w:rsidRPr="00876D01">
        <w:rPr>
          <w:rFonts w:eastAsiaTheme="minorHAnsi"/>
          <w:lang w:val="en-US"/>
        </w:rPr>
        <w:t>Land and buildings – t</w:t>
      </w:r>
      <w:r w:rsidRPr="00876D01">
        <w:rPr>
          <w:lang w:val="en-US"/>
        </w:rPr>
        <w:t>he Bank relies on technical evaluations prepared in accordance with the standards of the</w:t>
      </w:r>
      <w:r w:rsidRPr="00876D01">
        <w:rPr>
          <w:rFonts w:eastAsiaTheme="minorHAnsi"/>
          <w:lang w:val="en-US"/>
        </w:rPr>
        <w:t xml:space="preserve"> </w:t>
      </w:r>
      <w:r w:rsidRPr="00876D01">
        <w:rPr>
          <w:lang w:val="en-US"/>
        </w:rPr>
        <w:t>Brazilian Ass</w:t>
      </w:r>
      <w:r w:rsidRPr="00876D01">
        <w:rPr>
          <w:rFonts w:eastAsiaTheme="minorHAnsi"/>
          <w:lang w:val="en-US"/>
        </w:rPr>
        <w:t>ociation of Technical Standards - ABNT</w:t>
      </w:r>
      <w:r w:rsidRPr="00876D01">
        <w:rPr>
          <w:lang w:val="en-US"/>
        </w:rPr>
        <w:t xml:space="preserve"> to determine the recoverable amount of land and buildings. The</w:t>
      </w:r>
      <w:r w:rsidRPr="00876D01">
        <w:rPr>
          <w:rFonts w:eastAsiaTheme="minorHAnsi"/>
          <w:lang w:val="en-US"/>
        </w:rPr>
        <w:t xml:space="preserve"> </w:t>
      </w:r>
      <w:r w:rsidRPr="00876D01">
        <w:rPr>
          <w:lang w:val="en-US"/>
        </w:rPr>
        <w:t>ABNT establishes general concepts, methods and procedures for the valuation of urban properties.</w:t>
      </w:r>
    </w:p>
    <w:p w:rsidR="00AF2CAF" w:rsidRPr="00876D01" w:rsidRDefault="00AF2CAF" w:rsidP="00EE41D7">
      <w:pPr>
        <w:pStyle w:val="050-TextoPadro"/>
        <w:rPr>
          <w:rFonts w:eastAsiaTheme="minorHAnsi"/>
          <w:lang w:val="en-US"/>
        </w:rPr>
      </w:pPr>
      <w:r w:rsidRPr="00876D01">
        <w:rPr>
          <w:lang w:val="en-US"/>
        </w:rPr>
        <w:t>Data processing equipment – when available, the Bank uses market values to determine the recoverable amount</w:t>
      </w:r>
      <w:r w:rsidRPr="00876D01">
        <w:rPr>
          <w:rFonts w:eastAsiaTheme="minorHAnsi"/>
          <w:lang w:val="en-US"/>
        </w:rPr>
        <w:t xml:space="preserve"> </w:t>
      </w:r>
      <w:r w:rsidRPr="00876D01">
        <w:rPr>
          <w:lang w:val="en-US"/>
        </w:rPr>
        <w:t>of data processing equipment. When market values are not readily available, the Bank considers the amount</w:t>
      </w:r>
      <w:r w:rsidRPr="00876D01">
        <w:rPr>
          <w:rFonts w:eastAsiaTheme="minorHAnsi"/>
          <w:lang w:val="en-US"/>
        </w:rPr>
        <w:t xml:space="preserve"> </w:t>
      </w:r>
      <w:r w:rsidRPr="00876D01">
        <w:rPr>
          <w:lang w:val="en-US"/>
        </w:rPr>
        <w:t>recoverable by using the asset in its operations. Recoverable amount is calculated based on cash flow projections for</w:t>
      </w:r>
      <w:r w:rsidRPr="00876D01">
        <w:rPr>
          <w:rFonts w:eastAsiaTheme="minorHAnsi"/>
          <w:lang w:val="en-US"/>
        </w:rPr>
        <w:t xml:space="preserve"> </w:t>
      </w:r>
      <w:r w:rsidRPr="00876D01">
        <w:rPr>
          <w:lang w:val="en-US"/>
        </w:rPr>
        <w:t xml:space="preserve">the asset over its useful life, discounted </w:t>
      </w:r>
      <w:r w:rsidRPr="00876D01">
        <w:rPr>
          <w:rFonts w:eastAsiaTheme="minorHAnsi"/>
          <w:lang w:val="en-US"/>
        </w:rPr>
        <w:t xml:space="preserve">to present value using the </w:t>
      </w:r>
      <w:r w:rsidRPr="00876D01">
        <w:rPr>
          <w:lang w:val="en-US"/>
        </w:rPr>
        <w:t xml:space="preserve">interbank deposit </w:t>
      </w:r>
      <w:r w:rsidRPr="00876D01">
        <w:rPr>
          <w:rFonts w:eastAsiaTheme="minorHAnsi"/>
          <w:lang w:val="en-US"/>
        </w:rPr>
        <w:t>certificate - CDI</w:t>
      </w:r>
      <w:r w:rsidRPr="00876D01">
        <w:rPr>
          <w:lang w:val="en-US"/>
        </w:rPr>
        <w:t xml:space="preserve"> rate.</w:t>
      </w:r>
    </w:p>
    <w:p w:rsidR="00AF2CAF" w:rsidRPr="00876D01" w:rsidRDefault="00AF2CAF" w:rsidP="00EE41D7">
      <w:pPr>
        <w:pStyle w:val="050-TextoPadro"/>
        <w:rPr>
          <w:rFonts w:eastAsiaTheme="minorHAnsi"/>
          <w:lang w:val="en-US"/>
        </w:rPr>
      </w:pPr>
      <w:r w:rsidRPr="00876D01">
        <w:rPr>
          <w:bCs/>
          <w:lang w:val="en-US"/>
        </w:rPr>
        <w:t>Other items of property and equipment</w:t>
      </w:r>
      <w:r w:rsidRPr="00876D01">
        <w:rPr>
          <w:b/>
          <w:bCs/>
          <w:lang w:val="en-US"/>
        </w:rPr>
        <w:t xml:space="preserve"> </w:t>
      </w:r>
      <w:r w:rsidRPr="00876D01">
        <w:rPr>
          <w:rFonts w:cs="Arial"/>
          <w:b/>
          <w:bCs/>
          <w:lang w:val="en-US"/>
        </w:rPr>
        <w:t xml:space="preserve">– </w:t>
      </w:r>
      <w:r w:rsidRPr="00876D01">
        <w:rPr>
          <w:rFonts w:cs="Arial"/>
          <w:lang w:val="en-US"/>
        </w:rPr>
        <w:t>these items are individually insignificant. Although subject to evaluation of impairment indicators, the Bank does not determine their recoverable amount on an individual basis due to cost benefit considerations. The Bank conducts annual inventory counts and writes off assets that are lost or showing signs of deterioration.</w:t>
      </w:r>
    </w:p>
    <w:p w:rsidR="00AF2CAF" w:rsidRPr="00876D01" w:rsidRDefault="00AF2CAF" w:rsidP="00EE41D7">
      <w:pPr>
        <w:pStyle w:val="050-TextoPadro"/>
        <w:rPr>
          <w:rStyle w:val="053-Textosublinhado"/>
          <w:lang w:val="en-US"/>
        </w:rPr>
      </w:pPr>
      <w:r w:rsidRPr="00876D01">
        <w:rPr>
          <w:rStyle w:val="053-Textosublinhado"/>
          <w:lang w:val="en-US"/>
        </w:rPr>
        <w:t>Investments and goodwill on acquisition of investments</w:t>
      </w:r>
    </w:p>
    <w:p w:rsidR="00AF2CAF" w:rsidRPr="00876D01" w:rsidRDefault="00AF2CAF" w:rsidP="00EE41D7">
      <w:pPr>
        <w:pStyle w:val="050-TextoPadro"/>
      </w:pPr>
      <w:r w:rsidRPr="00876D01">
        <w:rPr>
          <w:lang w:val="en-US"/>
        </w:rPr>
        <w:t xml:space="preserve">The recoverable amount of goodwill arising from business combinations is calculated using a discounted cash flow model based on the investments’ expected results. </w:t>
      </w:r>
      <w:r w:rsidRPr="00876D01">
        <w:t>Assumptions used in estimating the results consist of:</w:t>
      </w:r>
    </w:p>
    <w:p w:rsidR="00AF2CAF" w:rsidRPr="00876D01" w:rsidRDefault="00AF2CAF" w:rsidP="00EE41D7">
      <w:pPr>
        <w:pStyle w:val="050-TextoPadro"/>
        <w:numPr>
          <w:ilvl w:val="0"/>
          <w:numId w:val="23"/>
        </w:numPr>
        <w:spacing w:before="0" w:after="0"/>
        <w:ind w:left="714" w:hanging="357"/>
        <w:rPr>
          <w:rFonts w:eastAsiaTheme="minorHAnsi"/>
          <w:lang w:val="en-US"/>
        </w:rPr>
      </w:pPr>
      <w:r w:rsidRPr="00876D01">
        <w:rPr>
          <w:rFonts w:eastAsiaTheme="minorHAnsi"/>
          <w:lang w:val="en-US"/>
        </w:rPr>
        <w:t>the company’s operating projections, results and investment plans;</w:t>
      </w:r>
    </w:p>
    <w:p w:rsidR="00AF2CAF" w:rsidRPr="00876D01" w:rsidRDefault="00AF2CAF" w:rsidP="00EE41D7">
      <w:pPr>
        <w:pStyle w:val="050-TextoPadro"/>
        <w:numPr>
          <w:ilvl w:val="0"/>
          <w:numId w:val="23"/>
        </w:numPr>
        <w:spacing w:before="0" w:after="0"/>
        <w:ind w:left="714" w:hanging="357"/>
        <w:rPr>
          <w:rFonts w:eastAsiaTheme="minorHAnsi"/>
          <w:lang w:val="en-US"/>
        </w:rPr>
      </w:pPr>
      <w:r w:rsidRPr="00876D01">
        <w:rPr>
          <w:rFonts w:eastAsiaTheme="minorHAnsi"/>
          <w:lang w:val="en-US"/>
        </w:rPr>
        <w:t>macroeconomic scenarios developed by the Bank; and</w:t>
      </w:r>
    </w:p>
    <w:p w:rsidR="00AF2CAF" w:rsidRPr="00876D01" w:rsidRDefault="00AF2CAF" w:rsidP="00EE41D7">
      <w:pPr>
        <w:pStyle w:val="050-TextoPadro"/>
        <w:numPr>
          <w:ilvl w:val="0"/>
          <w:numId w:val="23"/>
        </w:numPr>
        <w:spacing w:before="0" w:after="0"/>
        <w:ind w:left="714" w:hanging="357"/>
        <w:rPr>
          <w:rFonts w:eastAsiaTheme="minorHAnsi"/>
          <w:lang w:val="en-US"/>
        </w:rPr>
      </w:pPr>
      <w:r w:rsidRPr="00876D01">
        <w:rPr>
          <w:rFonts w:eastAsiaTheme="minorHAnsi"/>
          <w:lang w:val="en-US"/>
        </w:rPr>
        <w:t>internal methodologies to determine cost of capital under CAPM.</w:t>
      </w:r>
    </w:p>
    <w:p w:rsidR="00AF2CAF" w:rsidRPr="00876D01" w:rsidRDefault="00AF2CAF" w:rsidP="00EE41D7">
      <w:pPr>
        <w:pStyle w:val="050-TextoPadro"/>
        <w:rPr>
          <w:rStyle w:val="053-Textosublinhado"/>
          <w:lang w:val="en-US"/>
        </w:rPr>
      </w:pPr>
      <w:r w:rsidRPr="00876D01">
        <w:rPr>
          <w:rStyle w:val="053-Textosublinhado"/>
          <w:lang w:val="en-US"/>
        </w:rPr>
        <w:t>Intangible</w:t>
      </w:r>
    </w:p>
    <w:p w:rsidR="00AF2CAF" w:rsidRPr="00876D01" w:rsidRDefault="00AF2CAF" w:rsidP="00EE41D7">
      <w:pPr>
        <w:pStyle w:val="050-TextoPadro"/>
        <w:rPr>
          <w:lang w:val="en-US"/>
        </w:rPr>
      </w:pPr>
      <w:r w:rsidRPr="00876D01">
        <w:rPr>
          <w:lang w:val="en-US"/>
        </w:rPr>
        <w:t>Rights due to the acquisition of payrolls – the recoverability of acquired payroll contracts is determined based on the contribution margin of the client relationships generated under each contract. The objective is to determine if the projections that justified the initial acquisition correspond to actual performance. An impairment loss is recognized on underperforming contracts.</w:t>
      </w:r>
    </w:p>
    <w:p w:rsidR="00AF2CAF" w:rsidRPr="00876D01" w:rsidRDefault="00AF2CAF" w:rsidP="00EE41D7">
      <w:pPr>
        <w:pStyle w:val="050-TextoPadro"/>
        <w:rPr>
          <w:lang w:val="en-US"/>
        </w:rPr>
      </w:pPr>
      <w:r w:rsidRPr="00876D01">
        <w:rPr>
          <w:lang w:val="en-US"/>
        </w:rPr>
        <w:t xml:space="preserve">Software – the Bank continuously invests in the modernization and adequacy of its internally developed software to accompany new technologies and meet the demands of the business. Since there is no similar software in the market, and because of the significant cost associated with developing models to calculate value in use, the Bank evaluates the ongoing utility of its software to test for impairment. </w:t>
      </w:r>
    </w:p>
    <w:p w:rsidR="00AF2CAF" w:rsidRPr="00876D01" w:rsidRDefault="00AF2CAF" w:rsidP="005870FA">
      <w:pPr>
        <w:pStyle w:val="050-TextoPadro"/>
        <w:keepNext w:val="0"/>
        <w:keepLines w:val="0"/>
        <w:rPr>
          <w:rFonts w:eastAsiaTheme="minorHAnsi"/>
          <w:lang w:val="en-US"/>
        </w:rPr>
      </w:pPr>
      <w:r w:rsidRPr="00876D01">
        <w:rPr>
          <w:rFonts w:eastAsiaTheme="minorHAnsi"/>
          <w:lang w:val="en-US"/>
        </w:rPr>
        <w:t>The losses recorded in the Statement of Income to adjust the recoverable value of these assets, if any, are stated in the respective notes.</w:t>
      </w:r>
    </w:p>
    <w:p w:rsidR="00AF2CAF" w:rsidRPr="00876D01" w:rsidRDefault="00AF2CAF" w:rsidP="00EE41D7">
      <w:pPr>
        <w:pStyle w:val="030-SubttulodeDocumento"/>
      </w:pPr>
      <w:r w:rsidRPr="00876D01">
        <w:rPr>
          <w:lang w:val="en-US"/>
        </w:rPr>
        <w:t xml:space="preserve">) Employee benefits </w:t>
      </w:r>
    </w:p>
    <w:p w:rsidR="00AF2CAF" w:rsidRPr="00876D01" w:rsidRDefault="00AF2CAF" w:rsidP="00EE41D7">
      <w:pPr>
        <w:pStyle w:val="050-TextoPadro"/>
        <w:rPr>
          <w:rFonts w:eastAsiaTheme="minorHAnsi"/>
          <w:lang w:val="en-US"/>
        </w:rPr>
      </w:pPr>
      <w:r w:rsidRPr="00876D01">
        <w:rPr>
          <w:rFonts w:eastAsiaTheme="minorHAnsi"/>
          <w:lang w:val="en-US"/>
        </w:rPr>
        <w:t>Employee benefits related to short-term benefits for current employees are recognized on the accrual basis as the services are provided. Post-employment benefits, comprising supplementary retirement benefits and medical assistance for which the Bank is responsible, are assessed in accordance with criteria established by CPC 33 (R1) -</w:t>
      </w:r>
      <w:r>
        <w:rPr>
          <w:rFonts w:eastAsiaTheme="minorHAnsi"/>
          <w:lang w:val="en-US"/>
        </w:rPr>
        <w:t xml:space="preserve"> </w:t>
      </w:r>
      <w:r w:rsidRPr="00876D01">
        <w:rPr>
          <w:rFonts w:eastAsiaTheme="minorHAnsi"/>
          <w:lang w:val="en-US"/>
        </w:rPr>
        <w:t xml:space="preserve">Employee benefits, approved by CVM Resolution 695/2012 </w:t>
      </w:r>
      <w:r w:rsidRPr="00876D01">
        <w:rPr>
          <w:lang w:val="en-US"/>
        </w:rPr>
        <w:t>and by the CMN Resolution 4,424/2015</w:t>
      </w:r>
      <w:r>
        <w:rPr>
          <w:lang w:val="en-US"/>
        </w:rPr>
        <w:t xml:space="preserve"> </w:t>
      </w:r>
      <w:r w:rsidRPr="00876D01">
        <w:rPr>
          <w:rFonts w:eastAsiaTheme="minorHAnsi"/>
          <w:lang w:val="en-US"/>
        </w:rPr>
        <w:t>(Note 26)</w:t>
      </w:r>
      <w:r w:rsidRPr="00876D01">
        <w:rPr>
          <w:lang w:val="en-US"/>
        </w:rPr>
        <w:t>.</w:t>
      </w:r>
      <w:r w:rsidRPr="00876D01">
        <w:rPr>
          <w:rFonts w:eastAsiaTheme="minorHAnsi"/>
          <w:lang w:val="en-US"/>
        </w:rPr>
        <w:t xml:space="preserve"> The evaluations are performed semiannually. </w:t>
      </w:r>
    </w:p>
    <w:p w:rsidR="00AF2CAF" w:rsidRPr="00876D01" w:rsidRDefault="00AF2CAF" w:rsidP="00EE41D7">
      <w:pPr>
        <w:pStyle w:val="050-TextoPadro"/>
        <w:rPr>
          <w:rFonts w:eastAsiaTheme="minorHAnsi"/>
          <w:lang w:val="en-US"/>
        </w:rPr>
      </w:pPr>
      <w:r w:rsidRPr="00876D01">
        <w:rPr>
          <w:rFonts w:eastAsiaTheme="minorHAnsi"/>
          <w:lang w:val="en-US"/>
        </w:rPr>
        <w:t xml:space="preserve">In defined-contribution plans, the actuarial risk and the investment risk are borne by the plan participants. Accordingly, cost accounting is based on each period's contribution amount representing the Bank's obligation. Consequently, no actuarial calculation is required when measuring the obligation or expense, and there are neither actuarial gains nor losses. </w:t>
      </w:r>
    </w:p>
    <w:p w:rsidR="00AF2CAF" w:rsidRPr="00876D01" w:rsidRDefault="00AF2CAF" w:rsidP="00EE41D7">
      <w:pPr>
        <w:pStyle w:val="050-TextoPadro"/>
        <w:rPr>
          <w:rFonts w:eastAsiaTheme="minorHAnsi"/>
          <w:lang w:val="en-US"/>
        </w:rPr>
      </w:pPr>
      <w:r w:rsidRPr="00876D01">
        <w:rPr>
          <w:rFonts w:eastAsiaTheme="minorHAnsi"/>
          <w:lang w:val="en-US"/>
        </w:rPr>
        <w:t>In defined benefit plans, the actuarial risk and the investment risk value of plan assets fall either partially or fully on the sponsoring entity. Accordingly, cost accounting requires the measurement of plan obligations and expenses, with a possibility of actuarial gains and losses, leading to the register of a liability when the amount of the actuarial obligation exceeds the value of plan assets, or an asset when the amount of assets exceeds the value of plan obligations. In the latter instance, the asset should be recorded only when there is evidence that it can effectively reduce the contributions from the sponsor or will be refundable in the future.</w:t>
      </w:r>
    </w:p>
    <w:p w:rsidR="00AF2CAF" w:rsidRPr="00876D01" w:rsidRDefault="00AF2CAF" w:rsidP="00EE41D7">
      <w:pPr>
        <w:pStyle w:val="050-TextoPadro"/>
        <w:rPr>
          <w:rFonts w:eastAsiaTheme="minorHAnsi"/>
          <w:lang w:val="en-US"/>
        </w:rPr>
      </w:pPr>
      <w:r w:rsidRPr="00876D01">
        <w:rPr>
          <w:rFonts w:eastAsiaTheme="minorHAnsi"/>
          <w:lang w:val="en-US"/>
        </w:rPr>
        <w:t>The Bank recognizes the components of defined benefit cost in the period in which the actuarial valuation was performed, in accordance with criteria established by CPC 33 (R1) - Employee benefits, as follows:</w:t>
      </w:r>
    </w:p>
    <w:p w:rsidR="00AF2CAF" w:rsidRPr="00876D01" w:rsidRDefault="00AF2CAF" w:rsidP="00AF2CAF">
      <w:pPr>
        <w:pStyle w:val="056-Lista"/>
        <w:numPr>
          <w:ilvl w:val="0"/>
          <w:numId w:val="21"/>
        </w:numPr>
        <w:spacing w:before="120" w:after="120" w:line="276" w:lineRule="auto"/>
        <w:rPr>
          <w:lang w:val="en-US"/>
        </w:rPr>
      </w:pPr>
      <w:r w:rsidRPr="00876D01">
        <w:rPr>
          <w:lang w:val="en-US"/>
        </w:rPr>
        <w:t>the current service cost and the net interest on the net defined benefit liability (asset) are recognized in profit or loss; and</w:t>
      </w:r>
    </w:p>
    <w:p w:rsidR="00AF2CAF" w:rsidRPr="00876D01" w:rsidRDefault="00AF2CAF" w:rsidP="00AF2CAF">
      <w:pPr>
        <w:pStyle w:val="056-Lista"/>
        <w:numPr>
          <w:ilvl w:val="0"/>
          <w:numId w:val="21"/>
        </w:numPr>
        <w:spacing w:before="120" w:after="120" w:line="276" w:lineRule="auto"/>
        <w:rPr>
          <w:lang w:val="en-US"/>
        </w:rPr>
      </w:pPr>
      <w:r w:rsidRPr="00876D01">
        <w:rPr>
          <w:lang w:val="en-US"/>
        </w:rPr>
        <w:t>the remeasurements of the net defined benefit liability (asset) are recognized in other comprehensive income, in the Bank’s equity, net of tax effects.</w:t>
      </w:r>
    </w:p>
    <w:p w:rsidR="00AF2CAF" w:rsidRPr="00876D01" w:rsidRDefault="00AF2CAF" w:rsidP="00EE41D7">
      <w:pPr>
        <w:pStyle w:val="050-TextoPadro"/>
        <w:rPr>
          <w:lang w:val="en-US"/>
        </w:rPr>
      </w:pPr>
      <w:r w:rsidRPr="00876D01">
        <w:rPr>
          <w:lang w:val="en-US"/>
        </w:rPr>
        <w:t>Contributions to be paid by the Bank to medical assistance plans in some cases will continue after the employee’s retirement. Therefore, the Bank</w:t>
      </w:r>
      <w:r>
        <w:rPr>
          <w:lang w:val="en-US"/>
        </w:rPr>
        <w:t>’</w:t>
      </w:r>
      <w:r w:rsidRPr="00876D01">
        <w:rPr>
          <w:lang w:val="en-US"/>
        </w:rPr>
        <w:t xml:space="preserve">s obligations are evaluated by the present actuarial value of the contributions to be paid over the expected period in which the plan participants and beneficiaries will be covered by the plan. Such obligations are evaluated and recognized under the same criteria used for defined benefit plans. </w:t>
      </w:r>
    </w:p>
    <w:p w:rsidR="00AF2CAF" w:rsidRPr="00876D01" w:rsidRDefault="00AF2CAF" w:rsidP="00EE41D7">
      <w:pPr>
        <w:pStyle w:val="030-SubttulodeDocumento"/>
        <w:rPr>
          <w:lang w:val="en-US"/>
        </w:rPr>
      </w:pPr>
      <w:r>
        <w:rPr>
          <w:lang w:val="en-US"/>
        </w:rPr>
        <w:t>) Deposits and S</w:t>
      </w:r>
      <w:r w:rsidRPr="00876D01">
        <w:rPr>
          <w:lang w:val="en-US"/>
        </w:rPr>
        <w:t xml:space="preserve">ecurities sold under repurchase agreements </w:t>
      </w:r>
    </w:p>
    <w:p w:rsidR="00AF2CAF" w:rsidRPr="00876D01" w:rsidRDefault="00AF2CAF" w:rsidP="00EE41D7">
      <w:pPr>
        <w:pStyle w:val="050-TextoPadro"/>
        <w:rPr>
          <w:lang w:val="en-US"/>
        </w:rPr>
      </w:pPr>
      <w:r>
        <w:rPr>
          <w:lang w:val="en-US"/>
        </w:rPr>
        <w:t>Deposits and S</w:t>
      </w:r>
      <w:r w:rsidRPr="00876D01">
        <w:rPr>
          <w:lang w:val="en-US"/>
        </w:rPr>
        <w:t>ecurities sold under repurchase agreements are recorded at the amount of the liabilities and include, when applicable, related charges up to the balance sheet date, on a daily pro rata die basis.</w:t>
      </w:r>
    </w:p>
    <w:p w:rsidR="00AF2CAF" w:rsidRPr="00876D01" w:rsidRDefault="00AF2CAF" w:rsidP="00EE41D7">
      <w:pPr>
        <w:pStyle w:val="030-SubttulodeDocumento"/>
        <w:rPr>
          <w:lang w:val="en-US"/>
        </w:rPr>
      </w:pPr>
      <w:r w:rsidRPr="00876D01">
        <w:rPr>
          <w:lang w:val="en-US"/>
        </w:rPr>
        <w:t>) Provisions, contingent assets and liabilities and legal obligations</w:t>
      </w:r>
    </w:p>
    <w:p w:rsidR="00AF2CAF" w:rsidRPr="00876D01" w:rsidRDefault="00AF2CAF" w:rsidP="00EE41D7">
      <w:pPr>
        <w:pStyle w:val="050-TextoPadro"/>
        <w:rPr>
          <w:lang w:val="en-US"/>
        </w:rPr>
      </w:pPr>
      <w:r w:rsidRPr="00876D01">
        <w:rPr>
          <w:lang w:val="en-US"/>
        </w:rPr>
        <w:t>The recognition, measurement and disclosure of provisions, contingent assets and liabilities and legal obligations are made in accordance with the criteria defined by CPC 25 – Provisions, Contingent Assets and Contingent Liabilities, approved by CMN Resolution 3,823/2009 (Note 27).</w:t>
      </w:r>
    </w:p>
    <w:p w:rsidR="00AF2CAF" w:rsidRPr="00876D01" w:rsidRDefault="00AF2CAF" w:rsidP="00EE41D7">
      <w:pPr>
        <w:keepNext/>
        <w:keepLines/>
        <w:rPr>
          <w:lang w:val="en-US"/>
        </w:rPr>
      </w:pPr>
      <w:r w:rsidRPr="00876D01">
        <w:rPr>
          <w:lang w:val="en-US"/>
        </w:rPr>
        <w:t>Contingent assets are not recognized in the financial statements however when there is evidence assuring their realization, usually represented by the final judgment of the lawsuit and by the confirmation of the capacity for its recovery by receipt or offsetting by another receivable, are recognized as assets.</w:t>
      </w:r>
    </w:p>
    <w:p w:rsidR="00AF2CAF" w:rsidRPr="00876D01" w:rsidRDefault="00AF2CAF" w:rsidP="00EE41D7">
      <w:pPr>
        <w:keepNext/>
        <w:keepLines/>
        <w:rPr>
          <w:lang w:val="en-US"/>
        </w:rPr>
      </w:pPr>
      <w:r w:rsidRPr="00876D01">
        <w:rPr>
          <w:lang w:val="en-US"/>
        </w:rPr>
        <w:t>Contingent liabilities are recognized in the financial statements when, based on the opinion of legal advisor and Management, the risk of loss of legal or administrative proceedings is considered probable, with a probable outflow of financial resource for the settlement of the obligation and when the amounts involved are measurable with sufficient assurance, being quantified when judicial noticed and revised monthly as follows:</w:t>
      </w:r>
    </w:p>
    <w:p w:rsidR="00AF2CAF" w:rsidRPr="00876D01" w:rsidRDefault="00AF2CAF" w:rsidP="00EE41D7">
      <w:pPr>
        <w:keepNext/>
        <w:keepLines/>
        <w:rPr>
          <w:lang w:val="en-US"/>
        </w:rPr>
      </w:pPr>
      <w:r w:rsidRPr="00876D01">
        <w:rPr>
          <w:u w:val="single"/>
          <w:lang w:val="en-US"/>
        </w:rPr>
        <w:t>Aggregated Method</w:t>
      </w:r>
      <w:r w:rsidRPr="00876D01">
        <w:rPr>
          <w:lang w:val="en-US"/>
        </w:rPr>
        <w:t>: cases that are similar and recurring in nature and w</w:t>
      </w:r>
      <w:r>
        <w:rPr>
          <w:lang w:val="en-US"/>
        </w:rPr>
        <w:t>hose values are not considered individually significant</w:t>
      </w:r>
      <w:r w:rsidRPr="00876D01">
        <w:rPr>
          <w:lang w:val="en-US"/>
        </w:rPr>
        <w:t>. Provisions are based on statistical data. It covers civil, tax or labor judicial proceedings (except labor claims filed by trade unions and all proceedings classified as strategic) with probable value of award, estimated by legal advisors, up to R$ 1 million.</w:t>
      </w:r>
    </w:p>
    <w:p w:rsidR="00AF2CAF" w:rsidRPr="00876D01" w:rsidRDefault="00AF2CAF" w:rsidP="00EE41D7">
      <w:pPr>
        <w:pStyle w:val="050-TextoPadro"/>
        <w:rPr>
          <w:lang w:val="en-US"/>
        </w:rPr>
      </w:pPr>
      <w:r w:rsidRPr="00876D01">
        <w:rPr>
          <w:u w:val="single"/>
          <w:lang w:val="en-US"/>
        </w:rPr>
        <w:t>Individual Method</w:t>
      </w:r>
      <w:r w:rsidRPr="00876D01">
        <w:rPr>
          <w:lang w:val="en-US"/>
        </w:rPr>
        <w:t>: cases considered unusual or whose value is considered relevant by our legal counsel. Provisions are based on: the amount claimed; probability of an unfavorable decision; evidence presented; evaluation of legal precedents; other facts raised during the process; judicial decisions made during the course of the case; and the classification and the risk of loss of legal actions.</w:t>
      </w:r>
    </w:p>
    <w:p w:rsidR="00AF2CAF" w:rsidRPr="00876D01" w:rsidRDefault="00AF2CAF" w:rsidP="00EE41D7">
      <w:pPr>
        <w:pStyle w:val="050-TextoPadro"/>
        <w:rPr>
          <w:lang w:val="en-US"/>
        </w:rPr>
      </w:pPr>
      <w:r w:rsidRPr="00876D01">
        <w:rPr>
          <w:lang w:val="en-US"/>
        </w:rPr>
        <w:t>Contingent liabilities considered as possible losses are not recognized in the financial statements, they are disclosed in notes, while those classified as remote do not require provisioning or disclosure.</w:t>
      </w:r>
    </w:p>
    <w:p w:rsidR="00AF2CAF" w:rsidRPr="00876D01" w:rsidRDefault="00AF2CAF" w:rsidP="00EE41D7">
      <w:pPr>
        <w:pStyle w:val="050-TextoPadro"/>
        <w:rPr>
          <w:lang w:val="en-US"/>
        </w:rPr>
      </w:pPr>
      <w:r w:rsidRPr="00876D01">
        <w:rPr>
          <w:lang w:val="en-US"/>
        </w:rPr>
        <w:t>Legal obligations (fiscal and social security) are derived from tax obligations provided in the legislation, regardless of the probability of success of lawsuits in progress, and have their amounts recognized in full in the financial statements.</w:t>
      </w:r>
    </w:p>
    <w:p w:rsidR="00AF2CAF" w:rsidRPr="00876D01" w:rsidRDefault="00AF2CAF" w:rsidP="00EE41D7">
      <w:pPr>
        <w:pStyle w:val="030-SubttulodeDocumento"/>
      </w:pPr>
      <w:r w:rsidRPr="00876D01">
        <w:t>) Debt instrument issue expense</w:t>
      </w:r>
    </w:p>
    <w:p w:rsidR="00AF2CAF" w:rsidRPr="00876D01" w:rsidRDefault="00AF2CAF" w:rsidP="00EE41D7">
      <w:pPr>
        <w:pStyle w:val="050-TextoPadro"/>
        <w:rPr>
          <w:lang w:val="en-US"/>
        </w:rPr>
      </w:pPr>
      <w:r w:rsidRPr="00876D01">
        <w:rPr>
          <w:lang w:val="en-US"/>
        </w:rPr>
        <w:t>Expenses related to transactions involving the issue of debt instruments are capitalized and presented as a reduction of the corresponding liability. The expenses are recognized in the income statement over the term of the transaction.</w:t>
      </w:r>
    </w:p>
    <w:p w:rsidR="00AF2CAF" w:rsidRPr="00876D01" w:rsidRDefault="00AF2CAF" w:rsidP="00EE41D7">
      <w:pPr>
        <w:pStyle w:val="030-SubttulodeDocumento"/>
        <w:rPr>
          <w:lang w:val="en-US"/>
        </w:rPr>
      </w:pPr>
      <w:r w:rsidRPr="00876D01">
        <w:rPr>
          <w:lang w:val="en-US"/>
        </w:rPr>
        <w:t xml:space="preserve">) Other assets and liabilities </w:t>
      </w:r>
    </w:p>
    <w:p w:rsidR="00AF2CAF" w:rsidRPr="00876D01" w:rsidRDefault="00AF2CAF" w:rsidP="00EE41D7">
      <w:pPr>
        <w:pStyle w:val="050-TextoPadro"/>
        <w:rPr>
          <w:lang w:val="en-US"/>
        </w:rPr>
      </w:pPr>
      <w:r w:rsidRPr="00876D01">
        <w:rPr>
          <w:lang w:val="en-US"/>
        </w:rPr>
        <w:t>Other assets are stated at their realizable amounts, including, when applicable, related income and monetary and exchange variations on a pro rata die basis, and allowance for losses, when deemed appropriate. Other liabilities are stated at their known and measurable amounts, plus, when applicable, related charges and monetary and exchange variations on a pro rata die basis.</w:t>
      </w:r>
    </w:p>
    <w:p w:rsidR="00AF2CAF" w:rsidRPr="00876D01" w:rsidRDefault="00AF2CAF" w:rsidP="00EE41D7">
      <w:pPr>
        <w:pStyle w:val="030-SubttulodeDocumento"/>
        <w:rPr>
          <w:lang w:val="en-US"/>
        </w:rPr>
      </w:pPr>
      <w:r w:rsidRPr="00876D01">
        <w:rPr>
          <w:lang w:val="en-US"/>
        </w:rPr>
        <w:t>) Earnings per share</w:t>
      </w:r>
    </w:p>
    <w:p w:rsidR="00AF2CAF" w:rsidRDefault="00AF2CAF" w:rsidP="00EE41D7">
      <w:pPr>
        <w:pStyle w:val="050-TextoPadro"/>
        <w:rPr>
          <w:rStyle w:val="055-Textominuta"/>
          <w:color w:val="auto"/>
          <w:lang w:val="en-US"/>
        </w:rPr>
      </w:pPr>
      <w:r w:rsidRPr="00876D01">
        <w:rPr>
          <w:lang w:val="en-US"/>
        </w:rPr>
        <w:t xml:space="preserve">Earnings per share is disclosed in accordance with CPC 41 – Earnings per Share, approved by CVM </w:t>
      </w:r>
      <w:r>
        <w:rPr>
          <w:lang w:val="en-US"/>
        </w:rPr>
        <w:t> </w:t>
      </w:r>
      <w:r w:rsidRPr="00876D01">
        <w:rPr>
          <w:lang w:val="en-US"/>
        </w:rPr>
        <w:t>Resolution 636/2010. The Bank's basic and diluted earnings per share were calculated by dividing the net profit attributable to shareholders by the weighted average number of total common shares, excluding treasury shares (Note 23.f). The Bank has no outstanding options, bonus of subscription nor its equivalents which provide their holders the right to acquire shares. Thus, the basic and diluted earnings per share are equal</w:t>
      </w:r>
      <w:r w:rsidRPr="00876D01">
        <w:rPr>
          <w:rStyle w:val="055-Textominuta"/>
          <w:color w:val="auto"/>
          <w:lang w:val="en-US"/>
        </w:rPr>
        <w:t>.</w:t>
      </w:r>
    </w:p>
    <w:p w:rsidR="00AF2CAF" w:rsidRPr="004449B9" w:rsidRDefault="00AF2CAF" w:rsidP="00EE41D7">
      <w:pPr>
        <w:pStyle w:val="030-SubttulodeDocumento"/>
        <w:rPr>
          <w:rStyle w:val="055-Textominuta"/>
          <w:color w:val="auto"/>
          <w:lang w:val="en-US"/>
        </w:rPr>
      </w:pPr>
      <w:r w:rsidRPr="004449B9">
        <w:rPr>
          <w:rStyle w:val="055-Textominuta"/>
          <w:color w:val="auto"/>
          <w:lang w:val="en-US"/>
        </w:rPr>
        <w:t>) Functional and presentation currency</w:t>
      </w:r>
    </w:p>
    <w:p w:rsidR="00AF2CAF" w:rsidRDefault="00AF2CAF" w:rsidP="00EE41D7">
      <w:pPr>
        <w:pStyle w:val="050-TextoPadro"/>
        <w:rPr>
          <w:rStyle w:val="055-Textominuta"/>
          <w:color w:val="auto"/>
          <w:lang w:val="en-US"/>
        </w:rPr>
      </w:pPr>
      <w:r w:rsidRPr="004449B9">
        <w:rPr>
          <w:rStyle w:val="055-Textominuta"/>
          <w:color w:val="auto"/>
          <w:lang w:val="en-US"/>
        </w:rPr>
        <w:t xml:space="preserve">These consolidated financial statements are presented in Brazilian Reais, which is the Bank's functional and presentation currency. The functional currency is the currency of the main economic environment in which an entity operates. </w:t>
      </w:r>
      <w:r w:rsidRPr="00003519">
        <w:rPr>
          <w:rStyle w:val="055-Textominuta"/>
          <w:color w:val="auto"/>
          <w:lang w:val="en-US"/>
        </w:rPr>
        <w:t>For most of the Conglomerate entities, the functional currency is the Real</w:t>
      </w:r>
      <w:r>
        <w:rPr>
          <w:rStyle w:val="055-Textominuta"/>
          <w:color w:val="auto"/>
          <w:lang w:val="en-US"/>
        </w:rPr>
        <w:t xml:space="preserve"> (Note 3)</w:t>
      </w:r>
      <w:r w:rsidRPr="00003519">
        <w:rPr>
          <w:rStyle w:val="055-Textominuta"/>
          <w:color w:val="auto"/>
          <w:lang w:val="en-US"/>
        </w:rPr>
        <w:t>.</w:t>
      </w:r>
    </w:p>
    <w:p w:rsidR="00AF2CAF" w:rsidRPr="0038628E" w:rsidRDefault="00AF2CAF" w:rsidP="00EE41D7">
      <w:pPr>
        <w:pStyle w:val="050-TextoPadro"/>
        <w:rPr>
          <w:rFonts w:eastAsiaTheme="minorHAnsi"/>
          <w:lang w:val="en-US"/>
        </w:rPr>
      </w:pPr>
      <w:r w:rsidRPr="0038628E">
        <w:rPr>
          <w:rFonts w:eastAsiaTheme="minorHAnsi"/>
          <w:lang w:val="en-US"/>
        </w:rPr>
        <w:t xml:space="preserve">The financial statements of branches and subsidiaries abroad follow the accounting criteria in force in Brazil and are converted into the Real currency by the current rate criterion, as provided for in Bacen Circular 2,397/1993 and CMN </w:t>
      </w:r>
      <w:r>
        <w:rPr>
          <w:rFonts w:eastAsiaTheme="minorHAnsi"/>
          <w:lang w:val="en-US"/>
        </w:rPr>
        <w:t> </w:t>
      </w:r>
      <w:r w:rsidRPr="0038628E">
        <w:rPr>
          <w:rFonts w:eastAsiaTheme="minorHAnsi"/>
          <w:lang w:val="en-US"/>
        </w:rPr>
        <w:t xml:space="preserve">Resolution  4,524/2016. Their effects are recognized in the income statement, under the equity method for those who record the functional currency equal to the national currency, and in Shareholders' Equity, for those who record the functional currency different from the national currency. </w:t>
      </w:r>
    </w:p>
    <w:p w:rsidR="00AF2CAF" w:rsidRPr="00F624BD" w:rsidRDefault="00AF2CAF" w:rsidP="00AF2CAF">
      <w:pPr>
        <w:pStyle w:val="050-TextoPadro"/>
        <w:rPr>
          <w:lang w:val="en-US"/>
        </w:rPr>
      </w:pPr>
    </w:p>
    <w:p w:rsidR="00AF2CAF" w:rsidRPr="00047DCB" w:rsidRDefault="00AF2CAF" w:rsidP="00EE41D7">
      <w:pPr>
        <w:pStyle w:val="020-TtulodeDocumento"/>
      </w:pPr>
      <w:bookmarkStart w:id="2078" w:name="BBIFS_Titulo"/>
      <w:r w:rsidRPr="00F624BD">
        <w:rPr>
          <w:lang w:val="en-US"/>
        </w:rPr>
        <w:t xml:space="preserve"> </w:t>
      </w:r>
      <w:bookmarkStart w:id="2079" w:name="_Toc529380873"/>
      <w:r w:rsidRPr="00047DCB">
        <w:t>- INFORMATION BY SEGMENT</w:t>
      </w:r>
      <w:bookmarkEnd w:id="2079"/>
      <w:bookmarkEnd w:id="2078"/>
    </w:p>
    <w:p w:rsidR="00AF2CAF" w:rsidRPr="00F624BD" w:rsidRDefault="00AF2CAF" w:rsidP="00EE41D7">
      <w:pPr>
        <w:pStyle w:val="050-TextoPadro"/>
        <w:rPr>
          <w:lang w:val="en-US"/>
        </w:rPr>
      </w:pPr>
      <w:r w:rsidRPr="00F624BD">
        <w:rPr>
          <w:lang w:val="en-US"/>
        </w:rPr>
        <w:t>The segment information was prepared based on internal reports used by the Executive Board of Directors to assess performance, and make decision about the allocation of fund for investment and other purposes. The framework also takes into account the regulatory environment and the similarities between goods and services. The information was prepared based on internal management reports (Management Information), reviewed regularly by Management.</w:t>
      </w:r>
    </w:p>
    <w:p w:rsidR="00AF2CAF" w:rsidRPr="00F624BD" w:rsidRDefault="00AF2CAF" w:rsidP="00EE41D7">
      <w:pPr>
        <w:pStyle w:val="050-TextoPadro"/>
        <w:rPr>
          <w:lang w:val="en-US"/>
        </w:rPr>
      </w:pPr>
      <w:r w:rsidRPr="00F624BD">
        <w:rPr>
          <w:lang w:val="en-US"/>
        </w:rPr>
        <w:t>The accounting policies adopted in the Management Information are different from those presented in the description of significant accounting policies of BB Consolidated (Note 4.j), because of proportionally consolidating the investments in joint ventures.</w:t>
      </w:r>
    </w:p>
    <w:p w:rsidR="00AF2CAF" w:rsidRPr="00F624BD" w:rsidRDefault="00AF2CAF" w:rsidP="00EE41D7">
      <w:pPr>
        <w:pStyle w:val="050-TextoPadro"/>
        <w:rPr>
          <w:lang w:val="en-US"/>
        </w:rPr>
      </w:pPr>
      <w:r w:rsidRPr="00F624BD">
        <w:rPr>
          <w:lang w:val="en-US"/>
        </w:rPr>
        <w:t>The Bank's operations were mainly in Brazil, divided into five segments: banking, investments, fund management, insurance (insurance, pension and capitalization) and payment methods. The Bank also engages in other activities, including consortium business and other services aggregated in "Other Segments".</w:t>
      </w:r>
    </w:p>
    <w:p w:rsidR="00AF2CAF" w:rsidRPr="00F624BD" w:rsidRDefault="00AF2CAF" w:rsidP="00EE41D7">
      <w:pPr>
        <w:pStyle w:val="050-TextoPadro"/>
        <w:rPr>
          <w:lang w:val="en-US"/>
        </w:rPr>
      </w:pPr>
      <w:r w:rsidRPr="00F624BD">
        <w:rPr>
          <w:lang w:val="en-US"/>
        </w:rPr>
        <w:t>The measurement of managerial income and of managerial assets and liabilities by segment takes into account all income and expenses as well as all assets and liabilities recorded by the controlled companies (Note 3) and joint ventures (Note 14). There were no common income or expenses nor common assets or liabilities allocated between the segments, for any distribution criteria.</w:t>
      </w:r>
    </w:p>
    <w:p w:rsidR="00AF2CAF" w:rsidRPr="00F624BD" w:rsidRDefault="00AF2CAF" w:rsidP="00EE41D7">
      <w:pPr>
        <w:pStyle w:val="050-TextoPadro"/>
        <w:rPr>
          <w:lang w:val="en-US"/>
        </w:rPr>
      </w:pPr>
      <w:r w:rsidRPr="00F624BD">
        <w:rPr>
          <w:lang w:val="en-US"/>
        </w:rPr>
        <w:t>Transactions between segments were eliminated in the column “Intersegment transactions”. They were conducted at the same terms and conditions as those practiced with unrelated parties for similar transactions. These transactions do not involve any unusual payment risks.</w:t>
      </w:r>
    </w:p>
    <w:p w:rsidR="00AF2CAF" w:rsidRPr="00F624BD" w:rsidRDefault="00AF2CAF" w:rsidP="005870FA">
      <w:pPr>
        <w:pStyle w:val="050-TextoPadro"/>
        <w:keepNext w:val="0"/>
        <w:keepLines w:val="0"/>
        <w:rPr>
          <w:lang w:val="en-US"/>
        </w:rPr>
      </w:pPr>
      <w:r w:rsidRPr="00F624BD">
        <w:rPr>
          <w:lang w:val="en-US"/>
        </w:rPr>
        <w:t>None of the Bank’s customers individually account for more than 10% of the Bank’s income.</w:t>
      </w:r>
    </w:p>
    <w:p w:rsidR="00AF2CAF" w:rsidRPr="00047DCB" w:rsidRDefault="00AF2CAF" w:rsidP="00EE41D7">
      <w:pPr>
        <w:pStyle w:val="030-SubttulodeDocumento"/>
      </w:pPr>
      <w:r w:rsidRPr="00047DCB">
        <w:t>) Banking segment</w:t>
      </w:r>
    </w:p>
    <w:p w:rsidR="00AF2CAF" w:rsidRPr="00F624BD" w:rsidRDefault="00AF2CAF" w:rsidP="00EE41D7">
      <w:pPr>
        <w:pStyle w:val="050-TextoPadro"/>
        <w:rPr>
          <w:lang w:val="en-US"/>
        </w:rPr>
      </w:pPr>
      <w:r w:rsidRPr="00F624BD">
        <w:rPr>
          <w:lang w:val="en-US"/>
        </w:rPr>
        <w:t>The results were mainly from operations in Brazil. It includes a wide array of products and services, including deposits, loans and services provided to customers through different distribution channels, located in the country and abroad.</w:t>
      </w:r>
    </w:p>
    <w:p w:rsidR="00AF2CAF" w:rsidRPr="00F624BD" w:rsidRDefault="00AF2CAF" w:rsidP="00EE41D7">
      <w:pPr>
        <w:pStyle w:val="050-TextoPadro"/>
        <w:rPr>
          <w:lang w:val="en-US"/>
        </w:rPr>
      </w:pPr>
      <w:r w:rsidRPr="00F624BD">
        <w:rPr>
          <w:lang w:val="en-US"/>
        </w:rPr>
        <w:t>The operations of the banking segment include business with the retail, wholesale and public sector, which were carried out by the Bank’s network and customer service teams. It also engages in business with micro-entrepreneurs and low-income population, undertaken through banking correspondents.</w:t>
      </w:r>
    </w:p>
    <w:p w:rsidR="00AF2CAF" w:rsidRPr="00047DCB" w:rsidRDefault="00AF2CAF" w:rsidP="00EE41D7">
      <w:pPr>
        <w:pStyle w:val="030-SubttulodeDocumento"/>
      </w:pPr>
      <w:r w:rsidRPr="00047DCB">
        <w:t>) Investments segment</w:t>
      </w:r>
    </w:p>
    <w:p w:rsidR="00AF2CAF" w:rsidRPr="00F624BD" w:rsidRDefault="00AF2CAF" w:rsidP="00EE41D7">
      <w:pPr>
        <w:pStyle w:val="050-TextoPadro"/>
        <w:rPr>
          <w:lang w:val="en-US"/>
        </w:rPr>
      </w:pPr>
      <w:r w:rsidRPr="00F624BD">
        <w:rPr>
          <w:lang w:val="en-US"/>
        </w:rPr>
        <w:t>This segment was responsible for operations in the domestic capital markets, being active in the intermediation and distribution of debts in the primary and secondary markets, as well as being responsible for equity investments and the rendering of some financial services.</w:t>
      </w:r>
    </w:p>
    <w:p w:rsidR="00AF2CAF" w:rsidRPr="00F624BD" w:rsidRDefault="00AF2CAF" w:rsidP="00EE41D7">
      <w:pPr>
        <w:pStyle w:val="050-TextoPadro"/>
        <w:rPr>
          <w:lang w:val="en-US"/>
        </w:rPr>
      </w:pPr>
      <w:r w:rsidRPr="00F624BD">
        <w:rPr>
          <w:lang w:val="en-US"/>
        </w:rPr>
        <w:t>The income from financial intermediation of this segment were the accrued interest on investments in securities less the interest expenses from third party funding costs. The principal equity investments were those in the associates, subsidiary companies and joint ventures. Financial service fee income were from economic/financial advisory services and the underwriting of fixed and variable income.</w:t>
      </w:r>
    </w:p>
    <w:p w:rsidR="00AF2CAF" w:rsidRPr="00047DCB" w:rsidRDefault="00AF2CAF" w:rsidP="00EE41D7">
      <w:pPr>
        <w:pStyle w:val="030-SubttulodeDocumento"/>
      </w:pPr>
      <w:r w:rsidRPr="00047DCB">
        <w:t>) Fund management segment</w:t>
      </w:r>
    </w:p>
    <w:p w:rsidR="00AF2CAF" w:rsidRPr="00F624BD" w:rsidRDefault="00AF2CAF" w:rsidP="00EE41D7">
      <w:pPr>
        <w:pStyle w:val="050-TextoPadro"/>
        <w:rPr>
          <w:lang w:val="en-US"/>
        </w:rPr>
      </w:pPr>
      <w:r w:rsidRPr="00F624BD">
        <w:rPr>
          <w:lang w:val="en-US"/>
        </w:rPr>
        <w:t>The segment was involved in the purchase, sale and custody of securities, portfolio management, and management of investment funds and clubs. Income consists mainly of commissions and management fees for services charged to investors.</w:t>
      </w:r>
    </w:p>
    <w:p w:rsidR="00AF2CAF" w:rsidRPr="00047DCB" w:rsidRDefault="00AF2CAF" w:rsidP="00EE41D7">
      <w:pPr>
        <w:pStyle w:val="030-SubttulodeDocumento"/>
      </w:pPr>
      <w:r w:rsidRPr="00047DCB">
        <w:t>) Insurance, pension and capitalization segment</w:t>
      </w:r>
    </w:p>
    <w:p w:rsidR="00AF2CAF" w:rsidRPr="00F624BD" w:rsidRDefault="00AF2CAF" w:rsidP="00EE41D7">
      <w:pPr>
        <w:pStyle w:val="050-TextoPadro"/>
        <w:rPr>
          <w:lang w:val="en-US"/>
        </w:rPr>
      </w:pPr>
      <w:r w:rsidRPr="00F624BD">
        <w:rPr>
          <w:lang w:val="en-US"/>
        </w:rPr>
        <w:t>In this segment, the products and services offered relate to life, property and automobile insurance, private pension and capitalization plans.</w:t>
      </w:r>
    </w:p>
    <w:p w:rsidR="00AF2CAF" w:rsidRPr="00F624BD" w:rsidRDefault="00AF2CAF" w:rsidP="00EE41D7">
      <w:pPr>
        <w:pStyle w:val="050-TextoPadro"/>
        <w:rPr>
          <w:lang w:val="en-US"/>
        </w:rPr>
      </w:pPr>
      <w:r w:rsidRPr="00F624BD">
        <w:rPr>
          <w:lang w:val="en-US"/>
        </w:rPr>
        <w:t>Income were mainly from revenues from insurance premiums issued, contributions to private pension plans, capitalization bonds and investments in securities. The amounts offset by selling cost, technical insurance provision and expenses related to benefits and redemptions.</w:t>
      </w:r>
    </w:p>
    <w:p w:rsidR="00AF2CAF" w:rsidRPr="00047DCB" w:rsidRDefault="00AF2CAF" w:rsidP="00EE41D7">
      <w:pPr>
        <w:pStyle w:val="030-SubttulodeDocumento"/>
      </w:pPr>
      <w:r w:rsidRPr="00047DCB">
        <w:t>) Payment methods segment</w:t>
      </w:r>
    </w:p>
    <w:p w:rsidR="00AF2CAF" w:rsidRPr="00F624BD" w:rsidRDefault="00AF2CAF" w:rsidP="00EE41D7">
      <w:pPr>
        <w:pStyle w:val="050-TextoPadro"/>
        <w:rPr>
          <w:lang w:val="en-US"/>
        </w:rPr>
      </w:pPr>
      <w:r w:rsidRPr="00F624BD">
        <w:rPr>
          <w:lang w:val="en-US"/>
        </w:rPr>
        <w:t>This segment was responsible for the funding, transmission, processing and settlement of operations via electronic means.</w:t>
      </w:r>
    </w:p>
    <w:p w:rsidR="00AF2CAF" w:rsidRPr="00F624BD" w:rsidRDefault="00AF2CAF" w:rsidP="00EE41D7">
      <w:pPr>
        <w:pStyle w:val="050-TextoPadro"/>
        <w:rPr>
          <w:lang w:val="en-US"/>
        </w:rPr>
      </w:pPr>
      <w:r w:rsidRPr="00F624BD">
        <w:rPr>
          <w:lang w:val="en-US"/>
        </w:rPr>
        <w:t>Revenues were mainly from commissions and management fees charged to businesses and financial institutions for the services rendered, as well as income from rent, installation and maintenance of electronic terminals.</w:t>
      </w:r>
    </w:p>
    <w:p w:rsidR="00AF2CAF" w:rsidRPr="00047DCB" w:rsidRDefault="00AF2CAF" w:rsidP="00EE41D7">
      <w:pPr>
        <w:pStyle w:val="030-SubttulodeDocumento"/>
      </w:pPr>
      <w:r w:rsidRPr="00047DCB">
        <w:t>) Other segments</w:t>
      </w:r>
    </w:p>
    <w:p w:rsidR="00AF2CAF" w:rsidRPr="00F624BD" w:rsidRDefault="00AF2CAF" w:rsidP="00EE41D7">
      <w:pPr>
        <w:pStyle w:val="050-TextoPadro"/>
        <w:rPr>
          <w:lang w:val="en-US"/>
        </w:rPr>
      </w:pPr>
      <w:r w:rsidRPr="00F624BD">
        <w:rPr>
          <w:lang w:val="en-US"/>
        </w:rPr>
        <w:t>Other segments comprise the consortium management and other services segments, which have been aggregated as they were not individually significant.</w:t>
      </w:r>
    </w:p>
    <w:p w:rsidR="00EE41D7" w:rsidRDefault="00AF2CAF" w:rsidP="00EE41D7">
      <w:pPr>
        <w:pStyle w:val="050-TextoPadro"/>
        <w:rPr>
          <w:lang w:val="en-US"/>
        </w:rPr>
        <w:sectPr w:rsidR="00EE41D7" w:rsidSect="00EE41D7">
          <w:headerReference w:type="even" r:id="rId48"/>
          <w:footerReference w:type="even" r:id="rId49"/>
          <w:headerReference w:type="first" r:id="rId50"/>
          <w:footerReference w:type="first" r:id="rId51"/>
          <w:pgSz w:w="11907" w:h="16840" w:code="9"/>
          <w:pgMar w:top="2126" w:right="851" w:bottom="1134" w:left="1418" w:header="425" w:footer="425" w:gutter="0"/>
          <w:cols w:space="283"/>
          <w:docGrid w:linePitch="326"/>
        </w:sectPr>
      </w:pPr>
      <w:r w:rsidRPr="00F624BD">
        <w:rPr>
          <w:lang w:val="en-US"/>
        </w:rPr>
        <w:t>Their revenues were originated mainly from rendering services not covered in previous segments, such as: credit recovery; consortium management; development, manufacturing, sale, lease and integration of digital electronic systems and equipment, peripherals, programs, inputs and computing supplies; and intermediation of air tickets, lodging and organization of events.</w:t>
      </w:r>
    </w:p>
    <w:p w:rsidR="00AF2CAF" w:rsidRPr="00F624BD" w:rsidRDefault="00AF2CAF" w:rsidP="00EE41D7">
      <w:pPr>
        <w:pStyle w:val="030-SubttulodeDocumento"/>
        <w:rPr>
          <w:lang w:val="en-US"/>
        </w:rPr>
      </w:pPr>
      <w:r w:rsidRPr="00F624BD">
        <w:rPr>
          <w:lang w:val="en-US"/>
        </w:rPr>
        <w:t>) Information of external customers by geographic region</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7 - Income from external customers by geographic region"/>
        <w:tblDescription w:val="PubliCon - Sistema de Gerenciamento do Documentos Contábeis para Publicação&#10;&#10;Última atualização do mapa do quadro em: "/>
      </w:tblPr>
      <w:tblGrid>
        <w:gridCol w:w="4208"/>
        <w:gridCol w:w="1386"/>
        <w:gridCol w:w="1386"/>
        <w:gridCol w:w="1386"/>
        <w:gridCol w:w="1386"/>
      </w:tblGrid>
      <w:tr w:rsidR="00AF2CAF" w:rsidRPr="00A77876" w:rsidTr="00EE41D7">
        <w:trPr>
          <w:cantSplit/>
          <w:tblHeader/>
        </w:trPr>
        <w:tc>
          <w:tcPr>
            <w:tcW w:w="3685" w:type="dxa"/>
            <w:vMerge w:val="restart"/>
            <w:shd w:val="solid" w:color="C3D7F0" w:fill="auto"/>
            <w:vAlign w:val="center"/>
          </w:tcPr>
          <w:p w:rsidR="00AF2CAF" w:rsidRPr="00F624BD" w:rsidRDefault="00AF2CAF" w:rsidP="005870FA">
            <w:pPr>
              <w:pStyle w:val="070-TabelaPadro"/>
              <w:jc w:val="center"/>
              <w:rPr>
                <w:b/>
                <w:lang w:val="en-US"/>
              </w:rPr>
            </w:pPr>
            <w:bookmarkStart w:id="2080" w:name="BBIFS17"/>
          </w:p>
        </w:tc>
        <w:tc>
          <w:tcPr>
            <w:tcW w:w="2426" w:type="dxa"/>
            <w:gridSpan w:val="2"/>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Jan 1 to Sep 30, 2018</w:t>
            </w:r>
          </w:p>
        </w:tc>
        <w:tc>
          <w:tcPr>
            <w:tcW w:w="2426" w:type="dxa"/>
            <w:gridSpan w:val="2"/>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Jan 1 to Sep 30, 2017</w:t>
            </w:r>
          </w:p>
        </w:tc>
      </w:tr>
      <w:tr w:rsidR="00AF2CAF" w:rsidRPr="00A77876" w:rsidTr="00EE41D7">
        <w:trPr>
          <w:cantSplit/>
          <w:tblHeader/>
        </w:trPr>
        <w:tc>
          <w:tcPr>
            <w:tcW w:w="3685" w:type="dxa"/>
            <w:vMerge/>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p>
        </w:tc>
        <w:tc>
          <w:tcPr>
            <w:tcW w:w="1213" w:type="dxa"/>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Brazil</w:t>
            </w:r>
          </w:p>
        </w:tc>
        <w:tc>
          <w:tcPr>
            <w:tcW w:w="1213" w:type="dxa"/>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Abroad</w:t>
            </w:r>
          </w:p>
        </w:tc>
        <w:tc>
          <w:tcPr>
            <w:tcW w:w="1213" w:type="dxa"/>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Brazil</w:t>
            </w:r>
          </w:p>
        </w:tc>
        <w:tc>
          <w:tcPr>
            <w:tcW w:w="1213" w:type="dxa"/>
            <w:tcBorders>
              <w:bottom w:val="single" w:sz="4" w:space="0" w:color="FFFFFF" w:themeColor="background1"/>
            </w:tcBorders>
            <w:shd w:val="solid" w:color="C3D7F0" w:fill="auto"/>
            <w:vAlign w:val="center"/>
          </w:tcPr>
          <w:p w:rsidR="00AF2CAF" w:rsidRPr="00A77876" w:rsidRDefault="00AF2CAF" w:rsidP="005870FA">
            <w:pPr>
              <w:pStyle w:val="070-TabelaPadro"/>
              <w:jc w:val="center"/>
              <w:rPr>
                <w:b/>
              </w:rPr>
            </w:pPr>
            <w:r>
              <w:rPr>
                <w:b/>
              </w:rPr>
              <w:t>Abroad</w:t>
            </w:r>
          </w:p>
        </w:tc>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A77876" w:rsidRDefault="00AF2CAF" w:rsidP="005870FA">
            <w:pPr>
              <w:pStyle w:val="070-TabelaPadro"/>
              <w:jc w:val="left"/>
              <w:rPr>
                <w:b/>
              </w:rPr>
            </w:pPr>
            <w:bookmarkStart w:id="2081" w:name="BBIFS1700001" w:colFirst="0" w:colLast="0"/>
            <w:r>
              <w:rPr>
                <w:b/>
              </w:rPr>
              <w:t>Income from external customers</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2" w:name="BBIFS17AA001"/>
            <w:bookmarkEnd w:id="2082"/>
            <w:r>
              <w:rPr>
                <w:b/>
              </w:rPr>
              <w:t>130,731,868</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3" w:name="BBIFS17AB001"/>
            <w:bookmarkEnd w:id="2083"/>
            <w:r>
              <w:rPr>
                <w:b/>
              </w:rPr>
              <w:t>5,135,540</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4" w:name="BBIFS17AC001"/>
            <w:bookmarkEnd w:id="2084"/>
            <w:r>
              <w:rPr>
                <w:b/>
              </w:rPr>
              <w:t>139,152,205</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5" w:name="BBIFS17AD001"/>
            <w:bookmarkEnd w:id="2085"/>
            <w:r>
              <w:rPr>
                <w:b/>
              </w:rPr>
              <w:t>(2,333,378)</w:t>
            </w:r>
          </w:p>
        </w:tc>
        <w:bookmarkStart w:id="2086" w:name="BBIFS17AE001"/>
        <w:bookmarkEnd w:id="2086"/>
      </w:tr>
      <w:bookmarkEnd w:id="2081"/>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A77876" w:rsidRDefault="00AF2CAF" w:rsidP="005870FA">
            <w:pPr>
              <w:pStyle w:val="070-TabelaPadro"/>
              <w:jc w:val="left"/>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A77876" w:rsidRDefault="00AF2CAF" w:rsidP="005870FA">
            <w:pPr>
              <w:pStyle w:val="070-TabelaPadro"/>
              <w:ind w:left="60"/>
              <w:jc w:val="left"/>
              <w:rPr>
                <w:b/>
              </w:rPr>
            </w:pPr>
            <w:bookmarkStart w:id="2087" w:name="BBIFS1700003" w:colFirst="0" w:colLast="0"/>
            <w:r>
              <w:rPr>
                <w:b/>
              </w:rPr>
              <w:t>Income from financial intermediation</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8" w:name="BBIFS17AA003"/>
            <w:bookmarkEnd w:id="2088"/>
            <w:r>
              <w:rPr>
                <w:b/>
              </w:rPr>
              <w:t>102,091,854</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89" w:name="BBIFS17AB003"/>
            <w:bookmarkEnd w:id="2089"/>
            <w:r>
              <w:rPr>
                <w:b/>
              </w:rPr>
              <w:t>4,076,325</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90" w:name="BBIFS17AC003"/>
            <w:bookmarkEnd w:id="2090"/>
            <w:r>
              <w:rPr>
                <w:b/>
              </w:rPr>
              <w:t>111,514,122</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rPr>
                <w:b/>
              </w:rPr>
            </w:pPr>
            <w:bookmarkStart w:id="2091" w:name="BBIFS17AD003"/>
            <w:bookmarkEnd w:id="2091"/>
            <w:r>
              <w:rPr>
                <w:b/>
              </w:rPr>
              <w:t>(3,548,741)</w:t>
            </w:r>
          </w:p>
        </w:tc>
        <w:bookmarkStart w:id="2092" w:name="BBIFS17AE003"/>
        <w:bookmarkEnd w:id="2092"/>
      </w:tr>
      <w:bookmarkEnd w:id="2087"/>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A77876" w:rsidRDefault="00AF2CAF" w:rsidP="005870FA">
            <w:pPr>
              <w:pStyle w:val="070-TabelaPadro"/>
              <w:ind w:left="120"/>
              <w:jc w:val="left"/>
            </w:pPr>
            <w:r>
              <w:t>Loans and leasing transactions</w:t>
            </w:r>
            <w:bookmarkStart w:id="2093" w:name="BBIFS1700004"/>
            <w:r w:rsidRPr="00A77876">
              <w:rPr>
                <w:vertAlign w:val="superscript"/>
              </w:rPr>
              <w:t xml:space="preserve"> (1)</w:t>
            </w:r>
            <w:bookmarkEnd w:id="2093"/>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094" w:name="BBIFS17AA004"/>
            <w:bookmarkEnd w:id="2094"/>
            <w:r>
              <w:t>65,133,601</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095" w:name="BBIFS17AB004"/>
            <w:bookmarkEnd w:id="2095"/>
            <w:r>
              <w:t>2,500,206</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096" w:name="BBIFS17AC004"/>
            <w:bookmarkEnd w:id="2096"/>
            <w:r>
              <w:t>66,761,483</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097" w:name="BBIFS17AD004"/>
            <w:bookmarkEnd w:id="2097"/>
            <w:r>
              <w:t>(4,937,044)</w:t>
            </w:r>
          </w:p>
        </w:tc>
        <w:bookmarkStart w:id="2098" w:name="BBIFS17AE004"/>
        <w:bookmarkEnd w:id="2098"/>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A77876" w:rsidRDefault="00AF2CAF" w:rsidP="005870FA">
            <w:pPr>
              <w:pStyle w:val="070-TabelaPadro"/>
              <w:ind w:left="120"/>
              <w:jc w:val="left"/>
            </w:pPr>
            <w:bookmarkStart w:id="2099" w:name="BBIFS1700017" w:colFirst="0" w:colLast="0"/>
            <w:r>
              <w:t>Securities</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00" w:name="BBIFS17AA017"/>
            <w:bookmarkEnd w:id="2100"/>
            <w:r>
              <w:t>31,140,095</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01" w:name="BBIFS17AB017"/>
            <w:bookmarkEnd w:id="2101"/>
            <w:r>
              <w:t>1,372,143</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02" w:name="BBIFS17AC017"/>
            <w:bookmarkEnd w:id="2102"/>
            <w:r>
              <w:t>40,708,367</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03" w:name="BBIFS17AD017"/>
            <w:bookmarkEnd w:id="2103"/>
            <w:r>
              <w:t>1,143,214</w:t>
            </w:r>
          </w:p>
        </w:tc>
        <w:bookmarkStart w:id="2104" w:name="BBIFS17AE017"/>
        <w:bookmarkEnd w:id="2104"/>
      </w:tr>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A77876" w:rsidRDefault="00AF2CAF" w:rsidP="005870FA">
            <w:pPr>
              <w:pStyle w:val="070-TabelaPadro"/>
              <w:ind w:left="120"/>
              <w:jc w:val="left"/>
            </w:pPr>
            <w:bookmarkStart w:id="2105" w:name="BBIFS1700005" w:colFirst="0" w:colLast="0"/>
            <w:bookmarkEnd w:id="2099"/>
            <w:r>
              <w:t>Derivative financial instruments</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06" w:name="BBIFS17AA005"/>
            <w:bookmarkEnd w:id="2106"/>
            <w:r>
              <w:t>971,242</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07" w:name="BBIFS17AB005"/>
            <w:bookmarkEnd w:id="2107"/>
            <w:r>
              <w:t>60,005</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08" w:name="BBIFS17AC005"/>
            <w:bookmarkEnd w:id="2108"/>
            <w:r>
              <w:t>(911,637)</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09" w:name="BBIFS17AD005"/>
            <w:bookmarkEnd w:id="2109"/>
            <w:r>
              <w:t>56,854</w:t>
            </w:r>
          </w:p>
        </w:tc>
        <w:bookmarkStart w:id="2110" w:name="BBIFS17AE005"/>
        <w:bookmarkEnd w:id="2110"/>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F624BD" w:rsidRDefault="00AF2CAF" w:rsidP="005870FA">
            <w:pPr>
              <w:pStyle w:val="070-TabelaPadro"/>
              <w:ind w:left="120"/>
              <w:jc w:val="left"/>
              <w:rPr>
                <w:lang w:val="en-US"/>
              </w:rPr>
            </w:pPr>
            <w:bookmarkStart w:id="2111" w:name="BBIFS1700006" w:colFirst="0" w:colLast="0"/>
            <w:bookmarkEnd w:id="2105"/>
            <w:r w:rsidRPr="00F624BD">
              <w:rPr>
                <w:lang w:val="en-US"/>
              </w:rPr>
              <w:t>Foreign exchange results and reserve requirement</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12" w:name="BBIFS17AA006"/>
            <w:bookmarkEnd w:id="2112"/>
            <w:r>
              <w:t>4,157,766</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13" w:name="BBIFS17AB006"/>
            <w:bookmarkEnd w:id="2113"/>
            <w:r>
              <w:t>137,254</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14" w:name="BBIFS17AC006"/>
            <w:bookmarkEnd w:id="2114"/>
            <w:r>
              <w:t>3,683,644</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15" w:name="BBIFS17AD006"/>
            <w:bookmarkEnd w:id="2115"/>
            <w:r>
              <w:t>188,235</w:t>
            </w:r>
          </w:p>
        </w:tc>
        <w:bookmarkStart w:id="2116" w:name="BBIFS17AE006"/>
        <w:bookmarkEnd w:id="2116"/>
      </w:tr>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F624BD" w:rsidRDefault="00AF2CAF" w:rsidP="005870FA">
            <w:pPr>
              <w:pStyle w:val="070-TabelaPadro"/>
              <w:ind w:left="120"/>
              <w:jc w:val="left"/>
              <w:rPr>
                <w:lang w:val="en-US"/>
              </w:rPr>
            </w:pPr>
            <w:bookmarkStart w:id="2117" w:name="BBIFS1700007" w:colFirst="0" w:colLast="0"/>
            <w:bookmarkEnd w:id="2111"/>
            <w:r w:rsidRPr="00F624BD">
              <w:rPr>
                <w:lang w:val="en-US"/>
              </w:rPr>
              <w:t>Operations of sale and transfer of financial assets</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18" w:name="BBIFS17AA007"/>
            <w:bookmarkEnd w:id="2118"/>
            <w:r>
              <w:t>689,150</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19" w:name="BBIFS17AB007"/>
            <w:bookmarkEnd w:id="2119"/>
            <w:r>
              <w:t>6,717</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20" w:name="BBIFS17AC007"/>
            <w:bookmarkEnd w:id="2120"/>
            <w:r>
              <w:t>1,272,265</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21" w:name="BBIFS17AD007"/>
            <w:bookmarkEnd w:id="2121"/>
            <w:r>
              <w:t>--</w:t>
            </w:r>
          </w:p>
        </w:tc>
        <w:bookmarkStart w:id="2122" w:name="BBIFS17AE007"/>
        <w:bookmarkEnd w:id="2122"/>
      </w:tr>
      <w:bookmarkEnd w:id="2117"/>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A77876" w:rsidRDefault="00AF2CAF" w:rsidP="005870FA">
            <w:pPr>
              <w:pStyle w:val="070-TabelaPadro"/>
              <w:jc w:val="left"/>
            </w:pP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p>
        </w:tc>
      </w:tr>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A77876" w:rsidRDefault="00AF2CAF" w:rsidP="005870FA">
            <w:pPr>
              <w:pStyle w:val="070-TabelaPadro"/>
              <w:ind w:left="60"/>
              <w:jc w:val="left"/>
              <w:rPr>
                <w:b/>
              </w:rPr>
            </w:pPr>
            <w:bookmarkStart w:id="2123" w:name="BBIFS1700010" w:colFirst="0" w:colLast="0"/>
            <w:r>
              <w:rPr>
                <w:b/>
              </w:rPr>
              <w:t>Other income</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rPr>
                <w:b/>
              </w:rPr>
            </w:pPr>
            <w:bookmarkStart w:id="2124" w:name="BBIFS17AA010"/>
            <w:bookmarkEnd w:id="2124"/>
            <w:r>
              <w:rPr>
                <w:b/>
              </w:rPr>
              <w:t>28,640,014</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rPr>
                <w:b/>
              </w:rPr>
            </w:pPr>
            <w:bookmarkStart w:id="2125" w:name="BBIFS17AB010"/>
            <w:bookmarkEnd w:id="2125"/>
            <w:r>
              <w:rPr>
                <w:b/>
              </w:rPr>
              <w:t>1,059,215</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rPr>
                <w:b/>
              </w:rPr>
            </w:pPr>
            <w:bookmarkStart w:id="2126" w:name="BBIFS17AC010"/>
            <w:bookmarkEnd w:id="2126"/>
            <w:r>
              <w:rPr>
                <w:b/>
              </w:rPr>
              <w:t>27,638,083</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rPr>
                <w:b/>
              </w:rPr>
            </w:pPr>
            <w:bookmarkStart w:id="2127" w:name="BBIFS17AD010"/>
            <w:bookmarkEnd w:id="2127"/>
            <w:r>
              <w:rPr>
                <w:b/>
              </w:rPr>
              <w:t>1,215,363</w:t>
            </w:r>
          </w:p>
        </w:tc>
        <w:bookmarkStart w:id="2128" w:name="BBIFS17AE010"/>
        <w:bookmarkEnd w:id="2128"/>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F624BD" w:rsidRDefault="00AF2CAF" w:rsidP="005870FA">
            <w:pPr>
              <w:pStyle w:val="070-TabelaPadro"/>
              <w:ind w:left="120"/>
              <w:jc w:val="left"/>
              <w:rPr>
                <w:lang w:val="en-US"/>
              </w:rPr>
            </w:pPr>
            <w:bookmarkStart w:id="2129" w:name="BBIFS1700011" w:colFirst="0" w:colLast="0"/>
            <w:bookmarkEnd w:id="2123"/>
            <w:r w:rsidRPr="00F624BD">
              <w:rPr>
                <w:lang w:val="en-US"/>
              </w:rPr>
              <w:t>Service fee income and bank fee income</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30" w:name="BBIFS17AA011"/>
            <w:bookmarkEnd w:id="2130"/>
            <w:r>
              <w:t>19,269,160</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31" w:name="BBIFS17AB011"/>
            <w:bookmarkEnd w:id="2131"/>
            <w:r>
              <w:t>947,360</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32" w:name="BBIFS17AC011"/>
            <w:bookmarkEnd w:id="2132"/>
            <w:r>
              <w:t>18,295,095</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33" w:name="BBIFS17AD011"/>
            <w:bookmarkEnd w:id="2133"/>
            <w:r>
              <w:t>911,776</w:t>
            </w:r>
          </w:p>
        </w:tc>
        <w:bookmarkStart w:id="2134" w:name="BBIFS17AE011"/>
        <w:bookmarkEnd w:id="2134"/>
      </w:tr>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F624BD" w:rsidRDefault="00AF2CAF" w:rsidP="005870FA">
            <w:pPr>
              <w:pStyle w:val="070-TabelaPadro"/>
              <w:ind w:left="120"/>
              <w:jc w:val="left"/>
              <w:rPr>
                <w:lang w:val="en-US"/>
              </w:rPr>
            </w:pPr>
            <w:bookmarkStart w:id="2135" w:name="BBIFS1700012" w:colFirst="0" w:colLast="0"/>
            <w:bookmarkEnd w:id="2129"/>
            <w:r w:rsidRPr="00F624BD">
              <w:rPr>
                <w:lang w:val="en-US"/>
              </w:rPr>
              <w:t>Equity in earnings (losses) in associates and joint ventures</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36" w:name="BBIFS17AA012"/>
            <w:bookmarkEnd w:id="2136"/>
            <w:r>
              <w:t>3,162,953</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37" w:name="BBIFS17AB012"/>
            <w:bookmarkEnd w:id="2137"/>
            <w:r>
              <w:t>--</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38" w:name="BBIFS17AC012"/>
            <w:bookmarkEnd w:id="2138"/>
            <w:r>
              <w:t>3,019,446</w:t>
            </w: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bookmarkStart w:id="2139" w:name="BBIFS17AD012"/>
            <w:bookmarkEnd w:id="2139"/>
            <w:r>
              <w:t>--</w:t>
            </w:r>
          </w:p>
        </w:tc>
        <w:bookmarkStart w:id="2140" w:name="BBIFS17AE012"/>
        <w:bookmarkEnd w:id="2140"/>
      </w:tr>
      <w:tr w:rsidR="00AF2CAF" w:rsidRPr="00A77876" w:rsidTr="00EE41D7">
        <w:trPr>
          <w:cantSplit/>
        </w:trPr>
        <w:tc>
          <w:tcPr>
            <w:tcW w:w="3685" w:type="dxa"/>
            <w:tcBorders>
              <w:bottom w:val="single" w:sz="4" w:space="0" w:color="FFFFFF" w:themeColor="background1"/>
            </w:tcBorders>
            <w:shd w:val="solid" w:color="F3F3F3" w:fill="auto"/>
            <w:vAlign w:val="center"/>
          </w:tcPr>
          <w:p w:rsidR="00AF2CAF" w:rsidRPr="00A77876" w:rsidRDefault="00AF2CAF" w:rsidP="005870FA">
            <w:pPr>
              <w:pStyle w:val="070-TabelaPadro"/>
              <w:ind w:left="120"/>
              <w:jc w:val="left"/>
            </w:pPr>
            <w:bookmarkStart w:id="2141" w:name="BBIFS1700014" w:colFirst="0" w:colLast="0"/>
            <w:bookmarkEnd w:id="2135"/>
            <w:r>
              <w:t>Other</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42" w:name="BBIFS17AA014"/>
            <w:bookmarkEnd w:id="2142"/>
            <w:r>
              <w:t>6,207,901</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43" w:name="BBIFS17AB014"/>
            <w:bookmarkEnd w:id="2143"/>
            <w:r>
              <w:t>111,855</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44" w:name="BBIFS17AC014"/>
            <w:bookmarkEnd w:id="2144"/>
            <w:r>
              <w:t>6,323,542</w:t>
            </w:r>
          </w:p>
        </w:tc>
        <w:tc>
          <w:tcPr>
            <w:tcW w:w="1213" w:type="dxa"/>
            <w:tcBorders>
              <w:bottom w:val="single" w:sz="4" w:space="0" w:color="FFFFFF" w:themeColor="background1"/>
            </w:tcBorders>
            <w:shd w:val="solid" w:color="F3F3F3" w:fill="auto"/>
            <w:vAlign w:val="center"/>
          </w:tcPr>
          <w:p w:rsidR="00AF2CAF" w:rsidRPr="00A77876" w:rsidRDefault="00AF2CAF" w:rsidP="005870FA">
            <w:pPr>
              <w:pStyle w:val="070-TabelaPadro"/>
            </w:pPr>
            <w:bookmarkStart w:id="2145" w:name="BBIFS17AD014"/>
            <w:bookmarkEnd w:id="2145"/>
            <w:r>
              <w:t>303,587</w:t>
            </w:r>
          </w:p>
        </w:tc>
        <w:bookmarkStart w:id="2146" w:name="BBIFS17AE014"/>
        <w:bookmarkEnd w:id="2146"/>
      </w:tr>
      <w:bookmarkEnd w:id="2141"/>
      <w:tr w:rsidR="00AF2CAF" w:rsidRPr="00A77876" w:rsidTr="00EE41D7">
        <w:trPr>
          <w:cantSplit/>
        </w:trPr>
        <w:tc>
          <w:tcPr>
            <w:tcW w:w="3685" w:type="dxa"/>
            <w:tcBorders>
              <w:bottom w:val="single" w:sz="4" w:space="0" w:color="FFFFFF" w:themeColor="background1"/>
            </w:tcBorders>
            <w:shd w:val="solid" w:color="E6E6E6" w:fill="auto"/>
            <w:vAlign w:val="center"/>
          </w:tcPr>
          <w:p w:rsidR="00AF2CAF" w:rsidRPr="00A77876" w:rsidRDefault="00AF2CAF" w:rsidP="005870FA">
            <w:pPr>
              <w:pStyle w:val="070-TabelaPadro"/>
              <w:jc w:val="left"/>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c>
          <w:tcPr>
            <w:tcW w:w="1213" w:type="dxa"/>
            <w:tcBorders>
              <w:bottom w:val="single" w:sz="4" w:space="0" w:color="FFFFFF" w:themeColor="background1"/>
            </w:tcBorders>
            <w:shd w:val="solid" w:color="E6E6E6" w:fill="auto"/>
            <w:vAlign w:val="center"/>
          </w:tcPr>
          <w:p w:rsidR="00AF2CAF" w:rsidRPr="00A77876" w:rsidRDefault="00AF2CAF" w:rsidP="005870FA">
            <w:pPr>
              <w:pStyle w:val="070-TabelaPadro"/>
            </w:pPr>
          </w:p>
        </w:tc>
      </w:tr>
      <w:tr w:rsidR="00AF2CAF" w:rsidRPr="00A77876" w:rsidTr="00EE41D7">
        <w:trPr>
          <w:cantSplit/>
        </w:trPr>
        <w:tc>
          <w:tcPr>
            <w:tcW w:w="3685" w:type="dxa"/>
            <w:tcBorders>
              <w:bottom w:val="single" w:sz="4" w:space="0" w:color="CCCCCC"/>
            </w:tcBorders>
            <w:shd w:val="solid" w:color="F3F3F3" w:fill="auto"/>
            <w:vAlign w:val="center"/>
          </w:tcPr>
          <w:p w:rsidR="00AF2CAF" w:rsidRPr="00A77876" w:rsidRDefault="00AF2CAF" w:rsidP="005870FA">
            <w:pPr>
              <w:pStyle w:val="070-TabelaPadro"/>
              <w:jc w:val="left"/>
              <w:rPr>
                <w:b/>
              </w:rPr>
            </w:pPr>
            <w:r>
              <w:rPr>
                <w:b/>
              </w:rPr>
              <w:t>Non current assets</w:t>
            </w:r>
            <w:bookmarkStart w:id="2147" w:name="BBIFS1700016"/>
            <w:r w:rsidRPr="00A77876">
              <w:rPr>
                <w:b/>
                <w:vertAlign w:val="superscript"/>
              </w:rPr>
              <w:t xml:space="preserve"> (2)</w:t>
            </w:r>
            <w:bookmarkEnd w:id="2147"/>
          </w:p>
        </w:tc>
        <w:tc>
          <w:tcPr>
            <w:tcW w:w="1213" w:type="dxa"/>
            <w:tcBorders>
              <w:bottom w:val="single" w:sz="4" w:space="0" w:color="CCCCCC"/>
            </w:tcBorders>
            <w:shd w:val="solid" w:color="F3F3F3" w:fill="auto"/>
            <w:vAlign w:val="center"/>
          </w:tcPr>
          <w:p w:rsidR="00AF2CAF" w:rsidRPr="00A77876" w:rsidRDefault="00AF2CAF" w:rsidP="005870FA">
            <w:pPr>
              <w:pStyle w:val="070-TabelaPadro"/>
              <w:rPr>
                <w:b/>
              </w:rPr>
            </w:pPr>
            <w:bookmarkStart w:id="2148" w:name="BBIFS17AA016"/>
            <w:bookmarkEnd w:id="2148"/>
            <w:r>
              <w:rPr>
                <w:b/>
              </w:rPr>
              <w:t>31,246,335</w:t>
            </w:r>
          </w:p>
        </w:tc>
        <w:tc>
          <w:tcPr>
            <w:tcW w:w="1213" w:type="dxa"/>
            <w:tcBorders>
              <w:bottom w:val="single" w:sz="4" w:space="0" w:color="CCCCCC"/>
            </w:tcBorders>
            <w:shd w:val="solid" w:color="F3F3F3" w:fill="auto"/>
            <w:vAlign w:val="center"/>
          </w:tcPr>
          <w:p w:rsidR="00AF2CAF" w:rsidRPr="00A77876" w:rsidRDefault="00AF2CAF" w:rsidP="005870FA">
            <w:pPr>
              <w:pStyle w:val="070-TabelaPadro"/>
              <w:rPr>
                <w:b/>
              </w:rPr>
            </w:pPr>
            <w:bookmarkStart w:id="2149" w:name="BBIFS17AB016"/>
            <w:bookmarkEnd w:id="2149"/>
            <w:r>
              <w:rPr>
                <w:b/>
              </w:rPr>
              <w:t>384,702</w:t>
            </w:r>
          </w:p>
        </w:tc>
        <w:tc>
          <w:tcPr>
            <w:tcW w:w="1213" w:type="dxa"/>
            <w:tcBorders>
              <w:bottom w:val="single" w:sz="4" w:space="0" w:color="CCCCCC"/>
            </w:tcBorders>
            <w:shd w:val="solid" w:color="F3F3F3" w:fill="auto"/>
            <w:vAlign w:val="center"/>
          </w:tcPr>
          <w:p w:rsidR="00AF2CAF" w:rsidRPr="00A77876" w:rsidRDefault="00AF2CAF" w:rsidP="005870FA">
            <w:pPr>
              <w:pStyle w:val="070-TabelaPadro"/>
              <w:rPr>
                <w:b/>
              </w:rPr>
            </w:pPr>
            <w:bookmarkStart w:id="2150" w:name="BBIFS17AC016"/>
            <w:bookmarkEnd w:id="2150"/>
            <w:r>
              <w:rPr>
                <w:b/>
              </w:rPr>
              <w:t>30,504,224</w:t>
            </w:r>
          </w:p>
        </w:tc>
        <w:tc>
          <w:tcPr>
            <w:tcW w:w="1213" w:type="dxa"/>
            <w:tcBorders>
              <w:bottom w:val="single" w:sz="4" w:space="0" w:color="CCCCCC"/>
            </w:tcBorders>
            <w:shd w:val="solid" w:color="F3F3F3" w:fill="auto"/>
            <w:vAlign w:val="center"/>
          </w:tcPr>
          <w:p w:rsidR="00AF2CAF" w:rsidRPr="00A77876" w:rsidRDefault="00AF2CAF" w:rsidP="005870FA">
            <w:pPr>
              <w:pStyle w:val="070-TabelaPadro"/>
              <w:rPr>
                <w:b/>
              </w:rPr>
            </w:pPr>
            <w:bookmarkStart w:id="2151" w:name="BBIFS17AD016"/>
            <w:bookmarkEnd w:id="2151"/>
            <w:r>
              <w:rPr>
                <w:b/>
              </w:rPr>
              <w:t>389,202</w:t>
            </w:r>
          </w:p>
        </w:tc>
        <w:bookmarkStart w:id="2152" w:name="BBIFS17AE016"/>
        <w:bookmarkEnd w:id="2152"/>
      </w:tr>
    </w:tbl>
    <w:bookmarkEnd w:id="2080"/>
    <w:p w:rsidR="00AF2CAF" w:rsidRPr="00F624BD" w:rsidRDefault="00AF2CAF" w:rsidP="00EE41D7">
      <w:pPr>
        <w:pStyle w:val="072-Rodapdatabela"/>
        <w:rPr>
          <w:lang w:val="en-US"/>
        </w:rPr>
      </w:pPr>
      <w:r w:rsidRPr="00F624BD">
        <w:rPr>
          <w:lang w:val="en-US"/>
        </w:rPr>
        <w:t>(1)</w:t>
      </w:r>
      <w:r w:rsidRPr="00F624BD">
        <w:rPr>
          <w:lang w:val="en-US"/>
        </w:rPr>
        <w:tab/>
        <w:t>Includes negative foreign exchange variation between foreign currencies, related to operations abroad, in the amount of R$ 7,038,744 thousand in the period from January to September 30, 2017.</w:t>
      </w:r>
    </w:p>
    <w:p w:rsidR="00AF2CAF" w:rsidRPr="00F624BD" w:rsidRDefault="00AF2CAF" w:rsidP="00EE41D7">
      <w:pPr>
        <w:pStyle w:val="072-Rodapdatabela"/>
        <w:rPr>
          <w:lang w:val="en-US"/>
        </w:rPr>
      </w:pPr>
      <w:r w:rsidRPr="00F624BD">
        <w:rPr>
          <w:lang w:val="en-US"/>
        </w:rPr>
        <w:t>(2)</w:t>
      </w:r>
      <w:r w:rsidRPr="00F624BD">
        <w:rPr>
          <w:lang w:val="en-US"/>
        </w:rPr>
        <w:tab/>
        <w:t>Except for financial instruments, deferred tax assets and post-employment benefit assets.</w:t>
      </w:r>
    </w:p>
    <w:p w:rsidR="00AF2CAF" w:rsidRPr="00F624BD" w:rsidRDefault="00AF2CAF" w:rsidP="00EE41D7">
      <w:pPr>
        <w:pStyle w:val="072-Rodapdatabela"/>
        <w:rPr>
          <w:lang w:val="en-US"/>
        </w:rPr>
      </w:pPr>
    </w:p>
    <w:p w:rsidR="00AF2CAF" w:rsidRPr="00F624BD" w:rsidRDefault="00AF2CAF" w:rsidP="00EE41D7">
      <w:pPr>
        <w:pStyle w:val="050-TextoPadro"/>
        <w:rPr>
          <w:lang w:val="en-US"/>
        </w:rPr>
      </w:pPr>
      <w:bookmarkStart w:id="2153" w:name="BBIFS01_Titulo"/>
      <w:r w:rsidRPr="00F624BD">
        <w:rPr>
          <w:lang w:val="en-US"/>
        </w:rPr>
        <w:t>From January to September 30, 2018 and January to September 30, 2017, revenues from abroad were mainly obtained by operations held by the branches in South America and North America.</w:t>
      </w:r>
    </w:p>
    <w:p w:rsidR="00AF2CAF" w:rsidRPr="00F624BD" w:rsidRDefault="00AF2CAF" w:rsidP="00EE41D7">
      <w:pPr>
        <w:pStyle w:val="050-TextoPadro"/>
        <w:rPr>
          <w:lang w:val="en-US"/>
        </w:rPr>
        <w:sectPr w:rsidR="00AF2CAF" w:rsidRPr="00F624BD" w:rsidSect="00EE41D7">
          <w:pgSz w:w="11907" w:h="16840" w:code="9"/>
          <w:pgMar w:top="2126" w:right="851" w:bottom="1134" w:left="1418" w:header="425" w:footer="425" w:gutter="0"/>
          <w:cols w:space="283"/>
          <w:docGrid w:linePitch="326"/>
        </w:sectPr>
      </w:pPr>
    </w:p>
    <w:bookmarkEnd w:id="2153"/>
    <w:p w:rsidR="00AF2CAF" w:rsidRPr="00F624BD" w:rsidRDefault="00AF2CAF" w:rsidP="00EE41D7">
      <w:pPr>
        <w:pStyle w:val="030-SubttulodeDocumento"/>
        <w:rPr>
          <w:lang w:val="en-US"/>
        </w:rPr>
      </w:pPr>
      <w:r w:rsidRPr="00F624BD">
        <w:rPr>
          <w:lang w:val="en-US"/>
        </w:rPr>
        <w:t>) Breakdown of managerial information by segment and accounting reconciliation</w:t>
      </w:r>
    </w:p>
    <w:tbl>
      <w:tblPr>
        <w:tblW w:w="144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5 - Breakdown of managerial income by segment and reconciliation with accounting income"/>
        <w:tblDescription w:val="PubliCon - Sistema de Gerenciamento do Documentos Contábeis para Publicação&#10;&#10;Última atualização do mapa do quadro em: "/>
      </w:tblPr>
      <w:tblGrid>
        <w:gridCol w:w="4248"/>
        <w:gridCol w:w="992"/>
        <w:gridCol w:w="851"/>
        <w:gridCol w:w="1134"/>
        <w:gridCol w:w="1451"/>
        <w:gridCol w:w="964"/>
        <w:gridCol w:w="964"/>
        <w:gridCol w:w="964"/>
        <w:gridCol w:w="964"/>
        <w:gridCol w:w="964"/>
        <w:gridCol w:w="964"/>
      </w:tblGrid>
      <w:tr w:rsidR="00AF2CAF" w:rsidRPr="00646EB8" w:rsidTr="0023646D">
        <w:trPr>
          <w:cantSplit/>
          <w:trHeight w:val="227"/>
          <w:tblHeader/>
        </w:trPr>
        <w:tc>
          <w:tcPr>
            <w:tcW w:w="4248" w:type="dxa"/>
            <w:vMerge w:val="restart"/>
            <w:shd w:val="solid" w:color="C3D7F0" w:fill="auto"/>
            <w:vAlign w:val="center"/>
          </w:tcPr>
          <w:p w:rsidR="00AF2CAF" w:rsidRPr="00F624BD" w:rsidRDefault="00AF2CAF" w:rsidP="00EE41D7">
            <w:pPr>
              <w:pStyle w:val="070-TabelaPadro"/>
              <w:spacing w:before="0" w:after="0"/>
              <w:jc w:val="center"/>
              <w:rPr>
                <w:b/>
                <w:sz w:val="10"/>
                <w:szCs w:val="10"/>
                <w:lang w:val="en-US"/>
              </w:rPr>
            </w:pPr>
            <w:bookmarkStart w:id="2154" w:name="BBIFS15"/>
          </w:p>
        </w:tc>
        <w:tc>
          <w:tcPr>
            <w:tcW w:w="10212" w:type="dxa"/>
            <w:gridSpan w:val="10"/>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Jan 1 to Sep 30, 2018</w:t>
            </w:r>
          </w:p>
        </w:tc>
      </w:tr>
      <w:tr w:rsidR="00AF2CAF" w:rsidRPr="00646EB8" w:rsidTr="0023646D">
        <w:trPr>
          <w:cantSplit/>
          <w:trHeight w:val="227"/>
          <w:tblHeader/>
        </w:trPr>
        <w:tc>
          <w:tcPr>
            <w:tcW w:w="4248" w:type="dxa"/>
            <w:vMerge/>
            <w:shd w:val="solid" w:color="C3D7F0" w:fill="auto"/>
            <w:vAlign w:val="center"/>
          </w:tcPr>
          <w:p w:rsidR="00AF2CAF" w:rsidRPr="00646EB8" w:rsidRDefault="00AF2CAF" w:rsidP="00EE41D7">
            <w:pPr>
              <w:pStyle w:val="070-TabelaPadro"/>
              <w:spacing w:before="0" w:after="0"/>
              <w:jc w:val="center"/>
              <w:rPr>
                <w:b/>
                <w:sz w:val="10"/>
                <w:szCs w:val="10"/>
              </w:rPr>
            </w:pPr>
          </w:p>
        </w:tc>
        <w:tc>
          <w:tcPr>
            <w:tcW w:w="7320" w:type="dxa"/>
            <w:gridSpan w:val="7"/>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Managerial Information by Segment</w:t>
            </w:r>
          </w:p>
        </w:tc>
        <w:tc>
          <w:tcPr>
            <w:tcW w:w="2892" w:type="dxa"/>
            <w:gridSpan w:val="3"/>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Managerial to Accouting Reconciliation</w:t>
            </w:r>
          </w:p>
        </w:tc>
      </w:tr>
      <w:tr w:rsidR="00AF2CAF" w:rsidRPr="00646EB8" w:rsidTr="0023646D">
        <w:trPr>
          <w:cantSplit/>
          <w:trHeight w:val="227"/>
          <w:tblHeader/>
        </w:trPr>
        <w:tc>
          <w:tcPr>
            <w:tcW w:w="4248" w:type="dxa"/>
            <w:vMerge/>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p>
        </w:tc>
        <w:tc>
          <w:tcPr>
            <w:tcW w:w="992"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Banking</w:t>
            </w:r>
          </w:p>
        </w:tc>
        <w:tc>
          <w:tcPr>
            <w:tcW w:w="851"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Investments</w:t>
            </w:r>
          </w:p>
        </w:tc>
        <w:tc>
          <w:tcPr>
            <w:tcW w:w="113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Fund Management</w:t>
            </w:r>
          </w:p>
        </w:tc>
        <w:tc>
          <w:tcPr>
            <w:tcW w:w="1451"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Insurance, pension and capitalization</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Payment methods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Other segments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Intersegment transactions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Management information</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Consolidation Adjustments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BB Consolidated</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155" w:name="BBIFS1500001" w:colFirst="0" w:colLast="0"/>
            <w:r w:rsidRPr="00646EB8">
              <w:rPr>
                <w:b/>
                <w:sz w:val="10"/>
                <w:szCs w:val="10"/>
              </w:rPr>
              <w:t>Income from financial intermediation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56" w:name="BBIFS15AA001"/>
            <w:bookmarkEnd w:id="2156"/>
            <w:r w:rsidRPr="00646EB8">
              <w:rPr>
                <w:b/>
                <w:sz w:val="10"/>
                <w:szCs w:val="10"/>
              </w:rPr>
              <w:t>110,756,856</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57" w:name="BBIFS15AB001"/>
            <w:bookmarkEnd w:id="2157"/>
            <w:r w:rsidRPr="00646EB8">
              <w:rPr>
                <w:b/>
                <w:sz w:val="10"/>
                <w:szCs w:val="10"/>
              </w:rPr>
              <w:t>30,171</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58" w:name="BBIFS15AC001"/>
            <w:bookmarkEnd w:id="2158"/>
            <w:r w:rsidRPr="00646EB8">
              <w:rPr>
                <w:b/>
                <w:sz w:val="10"/>
                <w:szCs w:val="10"/>
              </w:rPr>
              <w:t>42,956</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59" w:name="BBIFS15AD001"/>
            <w:bookmarkEnd w:id="2159"/>
            <w:r w:rsidRPr="00646EB8">
              <w:rPr>
                <w:b/>
                <w:sz w:val="10"/>
                <w:szCs w:val="10"/>
              </w:rPr>
              <w:t>2,519,104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0" w:name="BBIFS15AE001"/>
            <w:bookmarkEnd w:id="2160"/>
            <w:r w:rsidRPr="00646EB8">
              <w:rPr>
                <w:b/>
                <w:sz w:val="10"/>
                <w:szCs w:val="10"/>
              </w:rPr>
              <w:t>578,721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1" w:name="BBIFS15AF001"/>
            <w:bookmarkEnd w:id="2161"/>
            <w:r w:rsidRPr="00646EB8">
              <w:rPr>
                <w:b/>
                <w:sz w:val="10"/>
                <w:szCs w:val="10"/>
              </w:rPr>
              <w:t>130,552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2" w:name="BBIFS15AG001"/>
            <w:bookmarkEnd w:id="2162"/>
            <w:r w:rsidRPr="00646EB8">
              <w:rPr>
                <w:b/>
                <w:sz w:val="10"/>
                <w:szCs w:val="10"/>
              </w:rPr>
              <w:t>(257,575)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3" w:name="BBIFS15AH001"/>
            <w:bookmarkEnd w:id="2163"/>
            <w:r w:rsidRPr="00646EB8">
              <w:rPr>
                <w:b/>
                <w:sz w:val="10"/>
                <w:szCs w:val="10"/>
              </w:rPr>
              <w:t>113,800,785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4" w:name="BBIFS15AI001"/>
            <w:bookmarkEnd w:id="2164"/>
            <w:r w:rsidRPr="00646EB8">
              <w:rPr>
                <w:b/>
                <w:sz w:val="10"/>
                <w:szCs w:val="10"/>
              </w:rPr>
              <w:t>(7,632,606)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165" w:name="BBIFS15AJ001"/>
            <w:bookmarkEnd w:id="2165"/>
            <w:r w:rsidRPr="00646EB8">
              <w:rPr>
                <w:b/>
                <w:sz w:val="10"/>
                <w:szCs w:val="10"/>
              </w:rPr>
              <w:t>106,168,179</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166" w:name="BBIFS1500002" w:colFirst="0" w:colLast="0"/>
            <w:bookmarkEnd w:id="2155"/>
            <w:r w:rsidRPr="00646EB8">
              <w:rPr>
                <w:sz w:val="10"/>
                <w:szCs w:val="10"/>
              </w:rPr>
              <w:t>Loans and leasing transactions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67" w:name="BBIFS15AA002"/>
            <w:bookmarkEnd w:id="2167"/>
            <w:r w:rsidRPr="00646EB8">
              <w:rPr>
                <w:sz w:val="10"/>
                <w:szCs w:val="10"/>
              </w:rPr>
              <w:t>71,524,173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68" w:name="BBIFS15AB002"/>
            <w:bookmarkEnd w:id="2168"/>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69" w:name="BBIFS15AC002"/>
            <w:bookmarkEnd w:id="2169"/>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0" w:name="BBIFS15AD002"/>
            <w:bookmarkEnd w:id="217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1" w:name="BBIFS15AE002"/>
            <w:bookmarkEnd w:id="217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2" w:name="BBIFS15AF002"/>
            <w:bookmarkEnd w:id="2172"/>
            <w:r w:rsidRPr="00646EB8">
              <w:rPr>
                <w:sz w:val="10"/>
                <w:szCs w:val="10"/>
              </w:rPr>
              <w:t>109,218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3" w:name="BBIFS15AG002"/>
            <w:bookmarkEnd w:id="2173"/>
            <w:r w:rsidRPr="00646EB8">
              <w:rPr>
                <w:sz w:val="10"/>
                <w:szCs w:val="10"/>
              </w:rPr>
              <w:t>(113,900)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4" w:name="BBIFS15AH002"/>
            <w:bookmarkEnd w:id="2174"/>
            <w:r w:rsidRPr="00646EB8">
              <w:rPr>
                <w:sz w:val="10"/>
                <w:szCs w:val="10"/>
              </w:rPr>
              <w:t>71,519,491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5" w:name="BBIFS15AI002"/>
            <w:bookmarkEnd w:id="2175"/>
            <w:r w:rsidRPr="00646EB8">
              <w:rPr>
                <w:sz w:val="10"/>
                <w:szCs w:val="10"/>
              </w:rPr>
              <w:t>(3,885,684)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76" w:name="BBIFS15AJ002"/>
            <w:bookmarkEnd w:id="2176"/>
            <w:r w:rsidRPr="00646EB8">
              <w:rPr>
                <w:sz w:val="10"/>
                <w:szCs w:val="10"/>
              </w:rPr>
              <w:t>67,633,807</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177" w:name="BBIFS1500003" w:colFirst="0" w:colLast="0"/>
            <w:bookmarkEnd w:id="2166"/>
            <w:r w:rsidRPr="00646EB8">
              <w:rPr>
                <w:sz w:val="10"/>
                <w:szCs w:val="10"/>
              </w:rPr>
              <w:t>Securities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78" w:name="BBIFS15AA003"/>
            <w:bookmarkEnd w:id="2178"/>
            <w:r w:rsidRPr="00646EB8">
              <w:rPr>
                <w:sz w:val="10"/>
                <w:szCs w:val="10"/>
              </w:rPr>
              <w:t>33,500,012</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79" w:name="BBIFS15AB003"/>
            <w:bookmarkEnd w:id="2179"/>
            <w:r w:rsidRPr="00646EB8">
              <w:rPr>
                <w:sz w:val="10"/>
                <w:szCs w:val="10"/>
              </w:rPr>
              <w:t>15,086</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0" w:name="BBIFS15AC003"/>
            <w:bookmarkEnd w:id="2180"/>
            <w:r w:rsidRPr="00646EB8">
              <w:rPr>
                <w:sz w:val="10"/>
                <w:szCs w:val="10"/>
              </w:rPr>
              <w:t>42,956</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1" w:name="BBIFS15AD003"/>
            <w:bookmarkEnd w:id="2181"/>
            <w:r w:rsidRPr="00646EB8">
              <w:rPr>
                <w:sz w:val="10"/>
                <w:szCs w:val="10"/>
              </w:rPr>
              <w:t>20,944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2" w:name="BBIFS15AE003"/>
            <w:bookmarkEnd w:id="2182"/>
            <w:r w:rsidRPr="00646EB8">
              <w:rPr>
                <w:sz w:val="10"/>
                <w:szCs w:val="10"/>
              </w:rPr>
              <w:t>510,498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3" w:name="BBIFS15AF003"/>
            <w:bookmarkEnd w:id="2183"/>
            <w:r w:rsidRPr="00646EB8">
              <w:rPr>
                <w:sz w:val="10"/>
                <w:szCs w:val="10"/>
              </w:rPr>
              <w:t>21,804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4" w:name="BBIFS15AG003"/>
            <w:bookmarkEnd w:id="2184"/>
            <w:r w:rsidRPr="00646EB8">
              <w:rPr>
                <w:sz w:val="10"/>
                <w:szCs w:val="10"/>
              </w:rPr>
              <w:t>(236,919)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5" w:name="BBIFS15AH003"/>
            <w:bookmarkEnd w:id="2185"/>
            <w:r w:rsidRPr="00646EB8">
              <w:rPr>
                <w:sz w:val="10"/>
                <w:szCs w:val="10"/>
              </w:rPr>
              <w:t>33,874,381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6" w:name="BBIFS15AI003"/>
            <w:bookmarkEnd w:id="2186"/>
            <w:r w:rsidRPr="00646EB8">
              <w:rPr>
                <w:sz w:val="10"/>
                <w:szCs w:val="10"/>
              </w:rPr>
              <w:t>(1,362,143)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187" w:name="BBIFS15AJ003"/>
            <w:bookmarkEnd w:id="2187"/>
            <w:r w:rsidRPr="00646EB8">
              <w:rPr>
                <w:sz w:val="10"/>
                <w:szCs w:val="10"/>
              </w:rPr>
              <w:t>32,512,238</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188" w:name="BBIFS1500004" w:colFirst="0" w:colLast="0"/>
            <w:bookmarkEnd w:id="2177"/>
            <w:r w:rsidRPr="00646EB8">
              <w:rPr>
                <w:sz w:val="10"/>
                <w:szCs w:val="10"/>
              </w:rPr>
              <w:t>Derivative financial instruments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89" w:name="BBIFS15AA004"/>
            <w:bookmarkEnd w:id="2189"/>
            <w:r w:rsidRPr="00646EB8">
              <w:rPr>
                <w:sz w:val="10"/>
                <w:szCs w:val="10"/>
              </w:rPr>
              <w:t>938,707</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0" w:name="BBIFS15AB004"/>
            <w:bookmarkEnd w:id="2190"/>
            <w:r w:rsidRPr="00646EB8">
              <w:rPr>
                <w:sz w:val="10"/>
                <w:szCs w:val="10"/>
              </w:rPr>
              <w:t>15,085</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1" w:name="BBIFS15AC004"/>
            <w:bookmarkEnd w:id="2191"/>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2" w:name="BBIFS15AD004"/>
            <w:bookmarkEnd w:id="219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3" w:name="BBIFS15AE004"/>
            <w:bookmarkEnd w:id="2193"/>
            <w:r w:rsidRPr="00646EB8">
              <w:rPr>
                <w:sz w:val="10"/>
                <w:szCs w:val="10"/>
              </w:rPr>
              <w:t>68,223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4" w:name="BBIFS15AF004"/>
            <w:bookmarkEnd w:id="219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5" w:name="BBIFS15AG004"/>
            <w:bookmarkEnd w:id="2195"/>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6" w:name="BBIFS15AH004"/>
            <w:bookmarkEnd w:id="2196"/>
            <w:r w:rsidRPr="00646EB8">
              <w:rPr>
                <w:sz w:val="10"/>
                <w:szCs w:val="10"/>
              </w:rPr>
              <w:t>1,022,015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7" w:name="BBIFS15AI004"/>
            <w:bookmarkEnd w:id="2197"/>
            <w:r w:rsidRPr="00646EB8">
              <w:rPr>
                <w:sz w:val="10"/>
                <w:szCs w:val="10"/>
              </w:rPr>
              <w:t>9,232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198" w:name="BBIFS15AJ004"/>
            <w:bookmarkEnd w:id="2198"/>
            <w:r w:rsidRPr="00646EB8">
              <w:rPr>
                <w:sz w:val="10"/>
                <w:szCs w:val="10"/>
              </w:rPr>
              <w:t>1,031,247</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199" w:name="BBIFS1500005" w:colFirst="0" w:colLast="0"/>
            <w:bookmarkEnd w:id="2188"/>
            <w:r w:rsidRPr="00F624BD">
              <w:rPr>
                <w:sz w:val="10"/>
                <w:szCs w:val="10"/>
                <w:lang w:val="en-US"/>
              </w:rPr>
              <w:t>Foreign exchange results and reserve requirement</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0" w:name="BBIFS15AA005"/>
            <w:bookmarkEnd w:id="2200"/>
            <w:r w:rsidRPr="00646EB8">
              <w:rPr>
                <w:sz w:val="10"/>
                <w:szCs w:val="10"/>
              </w:rPr>
              <w:t>4,417,920</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1" w:name="BBIFS15AB005"/>
            <w:bookmarkEnd w:id="2201"/>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2" w:name="BBIFS15AC005"/>
            <w:bookmarkEnd w:id="2202"/>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3" w:name="BBIFS15AD005"/>
            <w:bookmarkEnd w:id="220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4" w:name="BBIFS15AE005"/>
            <w:bookmarkEnd w:id="2204"/>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5" w:name="BBIFS15AF005"/>
            <w:bookmarkEnd w:id="2205"/>
            <w:r w:rsidRPr="00646EB8">
              <w:rPr>
                <w:sz w:val="10"/>
                <w:szCs w:val="10"/>
              </w:rPr>
              <w:t>(470)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6" w:name="BBIFS15AG005"/>
            <w:bookmarkEnd w:id="2206"/>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7" w:name="BBIFS15AH005"/>
            <w:bookmarkEnd w:id="2207"/>
            <w:r w:rsidRPr="00646EB8">
              <w:rPr>
                <w:sz w:val="10"/>
                <w:szCs w:val="10"/>
              </w:rPr>
              <w:t>4,417,450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8" w:name="BBIFS15AI005"/>
            <w:bookmarkEnd w:id="2208"/>
            <w:r w:rsidRPr="00646EB8">
              <w:rPr>
                <w:sz w:val="10"/>
                <w:szCs w:val="10"/>
              </w:rPr>
              <w:t>(122,430)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09" w:name="BBIFS15AJ005"/>
            <w:bookmarkEnd w:id="2209"/>
            <w:r w:rsidRPr="00646EB8">
              <w:rPr>
                <w:sz w:val="10"/>
                <w:szCs w:val="10"/>
              </w:rPr>
              <w:t>4,295,020</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210" w:name="BBIFS1500006" w:colFirst="0" w:colLast="0"/>
            <w:bookmarkEnd w:id="2199"/>
            <w:r w:rsidRPr="00F624BD">
              <w:rPr>
                <w:sz w:val="10"/>
                <w:szCs w:val="10"/>
                <w:lang w:val="en-US"/>
              </w:rPr>
              <w:t>Operations of sale and transfer of financial assets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1" w:name="BBIFS15AA006"/>
            <w:bookmarkEnd w:id="2211"/>
            <w:r w:rsidRPr="00646EB8">
              <w:rPr>
                <w:sz w:val="10"/>
                <w:szCs w:val="10"/>
              </w:rPr>
              <w:t>376,044</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2" w:name="BBIFS15AB006"/>
            <w:bookmarkEnd w:id="2212"/>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3" w:name="BBIFS15AC006"/>
            <w:bookmarkEnd w:id="2213"/>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4" w:name="BBIFS15AD006"/>
            <w:bookmarkEnd w:id="221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5" w:name="BBIFS15AE006"/>
            <w:bookmarkEnd w:id="2215"/>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6" w:name="BBIFS15AF006"/>
            <w:bookmarkEnd w:id="221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7" w:name="BBIFS15AG006"/>
            <w:bookmarkEnd w:id="221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8" w:name="BBIFS15AH006"/>
            <w:bookmarkEnd w:id="2218"/>
            <w:r w:rsidRPr="00646EB8">
              <w:rPr>
                <w:sz w:val="10"/>
                <w:szCs w:val="10"/>
              </w:rPr>
              <w:t>376,044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19" w:name="BBIFS15AI006"/>
            <w:bookmarkEnd w:id="2219"/>
            <w:r w:rsidRPr="00646EB8">
              <w:rPr>
                <w:sz w:val="10"/>
                <w:szCs w:val="10"/>
              </w:rPr>
              <w:t>319,823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20" w:name="BBIFS15AJ006"/>
            <w:bookmarkEnd w:id="2220"/>
            <w:r w:rsidRPr="00646EB8">
              <w:rPr>
                <w:sz w:val="10"/>
                <w:szCs w:val="10"/>
              </w:rPr>
              <w:t>695,867</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221" w:name="BBIFS1500007" w:colFirst="0" w:colLast="0"/>
            <w:bookmarkEnd w:id="2210"/>
            <w:r w:rsidRPr="00F624BD">
              <w:rPr>
                <w:sz w:val="10"/>
                <w:szCs w:val="10"/>
                <w:lang w:val="en-US"/>
              </w:rPr>
              <w:t>Financial results from insurance, pension and capitalization operations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2" w:name="BBIFS15AA007"/>
            <w:bookmarkEnd w:id="2222"/>
            <w:r w:rsidRPr="00646EB8">
              <w:rPr>
                <w:sz w:val="10"/>
                <w:szCs w:val="10"/>
              </w:rPr>
              <w:t>--</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3" w:name="BBIFS15AB007"/>
            <w:bookmarkEnd w:id="2223"/>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4" w:name="BBIFS15AC007"/>
            <w:bookmarkEnd w:id="2224"/>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5" w:name="BBIFS15AD007"/>
            <w:bookmarkEnd w:id="2225"/>
            <w:r w:rsidRPr="00646EB8">
              <w:rPr>
                <w:sz w:val="10"/>
                <w:szCs w:val="10"/>
              </w:rPr>
              <w:t>2,498,160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6" w:name="BBIFS15AE007"/>
            <w:bookmarkEnd w:id="2226"/>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7" w:name="BBIFS15AF007"/>
            <w:bookmarkEnd w:id="222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8" w:name="BBIFS15AG007"/>
            <w:bookmarkEnd w:id="2228"/>
            <w:r w:rsidRPr="00646EB8">
              <w:rPr>
                <w:sz w:val="10"/>
                <w:szCs w:val="10"/>
              </w:rPr>
              <w:t>93,244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29" w:name="BBIFS15AH007"/>
            <w:bookmarkEnd w:id="2229"/>
            <w:r w:rsidRPr="00646EB8">
              <w:rPr>
                <w:sz w:val="10"/>
                <w:szCs w:val="10"/>
              </w:rPr>
              <w:t>2,591,404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30" w:name="BBIFS15AI007"/>
            <w:bookmarkEnd w:id="2230"/>
            <w:r w:rsidRPr="00646EB8">
              <w:rPr>
                <w:sz w:val="10"/>
                <w:szCs w:val="10"/>
              </w:rPr>
              <w:t>(2,591,404)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31" w:name="BBIFS15AJ007"/>
            <w:bookmarkEnd w:id="2231"/>
            <w:r w:rsidRPr="00646EB8">
              <w:rPr>
                <w:sz w:val="10"/>
                <w:szCs w:val="10"/>
              </w:rPr>
              <w:t>--</w:t>
            </w:r>
          </w:p>
        </w:tc>
      </w:tr>
      <w:bookmarkEnd w:id="2221"/>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232" w:name="BBIFS1500009" w:colFirst="0" w:colLast="0"/>
            <w:r w:rsidRPr="00646EB8">
              <w:rPr>
                <w:b/>
                <w:sz w:val="10"/>
                <w:szCs w:val="10"/>
              </w:rPr>
              <w:t>Expenses from financial intermediation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3" w:name="BBIFS15AA009"/>
            <w:bookmarkEnd w:id="2233"/>
            <w:r w:rsidRPr="00646EB8">
              <w:rPr>
                <w:b/>
                <w:sz w:val="10"/>
                <w:szCs w:val="10"/>
              </w:rPr>
              <w:t>(86,587,879)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4" w:name="BBIFS15AB009"/>
            <w:bookmarkEnd w:id="2234"/>
            <w:r w:rsidRPr="00646EB8">
              <w:rPr>
                <w:b/>
                <w:sz w:val="10"/>
                <w:szCs w:val="10"/>
              </w:rPr>
              <w:t>(181,888)</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5" w:name="BBIFS15AC009"/>
            <w:bookmarkEnd w:id="2235"/>
            <w:r w:rsidRPr="00646EB8">
              <w:rPr>
                <w:b/>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6" w:name="BBIFS15AD009"/>
            <w:bookmarkEnd w:id="2236"/>
            <w:r w:rsidRPr="00646EB8">
              <w:rPr>
                <w:b/>
                <w:sz w:val="10"/>
                <w:szCs w:val="10"/>
              </w:rPr>
              <w:t>(1,931,031)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7" w:name="BBIFS15AE009"/>
            <w:bookmarkEnd w:id="2237"/>
            <w:r w:rsidRPr="00646EB8">
              <w:rPr>
                <w:b/>
                <w:sz w:val="10"/>
                <w:szCs w:val="10"/>
              </w:rPr>
              <w:t>(29,295)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8" w:name="BBIFS15AF009"/>
            <w:bookmarkEnd w:id="2238"/>
            <w:r w:rsidRPr="00646EB8">
              <w:rPr>
                <w:b/>
                <w:sz w:val="10"/>
                <w:szCs w:val="10"/>
              </w:rPr>
              <w:t>(111,351)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39" w:name="BBIFS15AG009"/>
            <w:bookmarkEnd w:id="2239"/>
            <w:r w:rsidRPr="00646EB8">
              <w:rPr>
                <w:b/>
                <w:sz w:val="10"/>
                <w:szCs w:val="10"/>
              </w:rPr>
              <w:t>518,896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40" w:name="BBIFS15AH009"/>
            <w:bookmarkEnd w:id="2240"/>
            <w:r w:rsidRPr="00646EB8">
              <w:rPr>
                <w:b/>
                <w:sz w:val="10"/>
                <w:szCs w:val="10"/>
              </w:rPr>
              <w:t>(88,322,548)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41" w:name="BBIFS15AI009"/>
            <w:bookmarkEnd w:id="2241"/>
            <w:r w:rsidRPr="00646EB8">
              <w:rPr>
                <w:b/>
                <w:sz w:val="10"/>
                <w:szCs w:val="10"/>
              </w:rPr>
              <w:t>5,189,019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242" w:name="BBIFS15AJ009"/>
            <w:bookmarkEnd w:id="2242"/>
            <w:r w:rsidRPr="00646EB8">
              <w:rPr>
                <w:b/>
                <w:sz w:val="10"/>
                <w:szCs w:val="10"/>
              </w:rPr>
              <w:t>(83,133,529)</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243" w:name="BBIFS1500010" w:colFirst="0" w:colLast="0"/>
            <w:bookmarkEnd w:id="2232"/>
            <w:r w:rsidRPr="00F624BD">
              <w:rPr>
                <w:sz w:val="10"/>
                <w:szCs w:val="10"/>
                <w:lang w:val="en-US"/>
              </w:rPr>
              <w:t>Deposits and securities sold under repurchase agreements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4" w:name="BBIFS15AA010"/>
            <w:bookmarkEnd w:id="2244"/>
            <w:r w:rsidRPr="00646EB8">
              <w:rPr>
                <w:sz w:val="10"/>
                <w:szCs w:val="10"/>
              </w:rPr>
              <w:t>(50,003,905)</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5" w:name="BBIFS15AB010"/>
            <w:bookmarkEnd w:id="2245"/>
            <w:r w:rsidRPr="00646EB8">
              <w:rPr>
                <w:sz w:val="10"/>
                <w:szCs w:val="10"/>
              </w:rPr>
              <w:t>(181,888)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6" w:name="BBIFS15AC010"/>
            <w:bookmarkEnd w:id="2246"/>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7" w:name="BBIFS15AD010"/>
            <w:bookmarkEnd w:id="224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8" w:name="BBIFS15AE010"/>
            <w:bookmarkEnd w:id="2248"/>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49" w:name="BBIFS15AF010"/>
            <w:bookmarkEnd w:id="2249"/>
            <w:r w:rsidRPr="00646EB8">
              <w:rPr>
                <w:sz w:val="10"/>
                <w:szCs w:val="10"/>
              </w:rPr>
              <w:t>(110,278)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50" w:name="BBIFS15AG010"/>
            <w:bookmarkEnd w:id="2250"/>
            <w:r w:rsidRPr="00646EB8">
              <w:rPr>
                <w:sz w:val="10"/>
                <w:szCs w:val="10"/>
              </w:rPr>
              <w:t>518,390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51" w:name="BBIFS15AH010"/>
            <w:bookmarkEnd w:id="2251"/>
            <w:r w:rsidRPr="00646EB8">
              <w:rPr>
                <w:sz w:val="10"/>
                <w:szCs w:val="10"/>
              </w:rPr>
              <w:t>(49,777,681)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52" w:name="BBIFS15AI010"/>
            <w:bookmarkEnd w:id="2252"/>
            <w:r w:rsidRPr="00646EB8">
              <w:rPr>
                <w:sz w:val="10"/>
                <w:szCs w:val="10"/>
              </w:rPr>
              <w:t>2,227,756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53" w:name="BBIFS15AJ010"/>
            <w:bookmarkEnd w:id="2253"/>
            <w:r w:rsidRPr="00646EB8">
              <w:rPr>
                <w:sz w:val="10"/>
                <w:szCs w:val="10"/>
              </w:rPr>
              <w:t>(47,549,925)</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254" w:name="BBIFS1500011" w:colFirst="0" w:colLast="0"/>
            <w:bookmarkEnd w:id="2243"/>
            <w:r w:rsidRPr="00F624BD">
              <w:rPr>
                <w:sz w:val="10"/>
                <w:szCs w:val="10"/>
                <w:lang w:val="en-US"/>
              </w:rPr>
              <w:t>Borrowings, onlendings and leasing transactions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55" w:name="BBIFS15AA011"/>
            <w:bookmarkEnd w:id="2255"/>
            <w:r w:rsidRPr="00646EB8">
              <w:rPr>
                <w:sz w:val="10"/>
                <w:szCs w:val="10"/>
              </w:rPr>
              <w:t>(20,209,973)</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56" w:name="BBIFS15AB011"/>
            <w:bookmarkEnd w:id="2256"/>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57" w:name="BBIFS15AC011"/>
            <w:bookmarkEnd w:id="2257"/>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58" w:name="BBIFS15AD011"/>
            <w:bookmarkEnd w:id="225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59" w:name="BBIFS15AE011"/>
            <w:bookmarkEnd w:id="2259"/>
            <w:r w:rsidRPr="00646EB8">
              <w:rPr>
                <w:sz w:val="10"/>
                <w:szCs w:val="10"/>
              </w:rPr>
              <w:t>(29,295)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60" w:name="BBIFS15AF011"/>
            <w:bookmarkEnd w:id="2260"/>
            <w:r w:rsidRPr="00646EB8">
              <w:rPr>
                <w:sz w:val="10"/>
                <w:szCs w:val="10"/>
              </w:rPr>
              <w:t>(1,073)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61" w:name="BBIFS15AG011"/>
            <w:bookmarkEnd w:id="2261"/>
            <w:r w:rsidRPr="00646EB8">
              <w:rPr>
                <w:sz w:val="10"/>
                <w:szCs w:val="10"/>
              </w:rPr>
              <w:t>506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62" w:name="BBIFS15AH011"/>
            <w:bookmarkEnd w:id="2262"/>
            <w:r w:rsidRPr="00646EB8">
              <w:rPr>
                <w:sz w:val="10"/>
                <w:szCs w:val="10"/>
              </w:rPr>
              <w:t>(20,239,835)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63" w:name="BBIFS15AI011"/>
            <w:bookmarkEnd w:id="2263"/>
            <w:r w:rsidRPr="00646EB8">
              <w:rPr>
                <w:sz w:val="10"/>
                <w:szCs w:val="10"/>
              </w:rPr>
              <w:t>283,686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64" w:name="BBIFS15AJ011"/>
            <w:bookmarkEnd w:id="2264"/>
            <w:r w:rsidRPr="00646EB8">
              <w:rPr>
                <w:sz w:val="10"/>
                <w:szCs w:val="10"/>
              </w:rPr>
              <w:t>(19,956,149)</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265" w:name="BBIFS1500012" w:colFirst="0" w:colLast="0"/>
            <w:bookmarkEnd w:id="2254"/>
            <w:r w:rsidRPr="00F624BD">
              <w:rPr>
                <w:sz w:val="10"/>
                <w:szCs w:val="10"/>
                <w:lang w:val="en-US"/>
              </w:rPr>
              <w:t>Allowance/reversal for loan losses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66" w:name="BBIFS15AA012"/>
            <w:bookmarkEnd w:id="2266"/>
            <w:r w:rsidRPr="00646EB8">
              <w:rPr>
                <w:sz w:val="10"/>
                <w:szCs w:val="10"/>
              </w:rPr>
              <w:t>(16,064,059)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67" w:name="BBIFS15AB012"/>
            <w:bookmarkEnd w:id="2267"/>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68" w:name="BBIFS15AC012"/>
            <w:bookmarkEnd w:id="2268"/>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69" w:name="BBIFS15AD012"/>
            <w:bookmarkEnd w:id="226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0" w:name="BBIFS15AE012"/>
            <w:bookmarkEnd w:id="227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1" w:name="BBIFS15AF012"/>
            <w:bookmarkEnd w:id="227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2" w:name="BBIFS15AG012"/>
            <w:bookmarkEnd w:id="227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3" w:name="BBIFS15AH012"/>
            <w:bookmarkEnd w:id="2273"/>
            <w:r w:rsidRPr="00646EB8">
              <w:rPr>
                <w:sz w:val="10"/>
                <w:szCs w:val="10"/>
              </w:rPr>
              <w:t>(16,064,059)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4" w:name="BBIFS15AI012"/>
            <w:bookmarkEnd w:id="2274"/>
            <w:r w:rsidRPr="00646EB8">
              <w:rPr>
                <w:sz w:val="10"/>
                <w:szCs w:val="10"/>
              </w:rPr>
              <w:t>745,498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75" w:name="BBIFS15AJ012"/>
            <w:bookmarkEnd w:id="2275"/>
            <w:r w:rsidRPr="00646EB8">
              <w:rPr>
                <w:sz w:val="10"/>
                <w:szCs w:val="10"/>
              </w:rPr>
              <w:t>(15,318,561)</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276" w:name="BBIFS1500013" w:colFirst="0" w:colLast="0"/>
            <w:bookmarkEnd w:id="2265"/>
            <w:r w:rsidRPr="00F624BD">
              <w:rPr>
                <w:sz w:val="10"/>
                <w:szCs w:val="10"/>
                <w:lang w:val="en-US"/>
              </w:rPr>
              <w:t>Operations of sale and transfer of financial assets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77" w:name="BBIFS15AA013"/>
            <w:bookmarkEnd w:id="2277"/>
            <w:r w:rsidRPr="00646EB8">
              <w:rPr>
                <w:sz w:val="10"/>
                <w:szCs w:val="10"/>
              </w:rPr>
              <w:t>(309,942)</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78" w:name="BBIFS15AB013"/>
            <w:bookmarkEnd w:id="2278"/>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79" w:name="BBIFS15AC013"/>
            <w:bookmarkEnd w:id="2279"/>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0" w:name="BBIFS15AD013"/>
            <w:bookmarkEnd w:id="228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1" w:name="BBIFS15AE013"/>
            <w:bookmarkEnd w:id="2281"/>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2" w:name="BBIFS15AF013"/>
            <w:bookmarkEnd w:id="2282"/>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3" w:name="BBIFS15AG013"/>
            <w:bookmarkEnd w:id="228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4" w:name="BBIFS15AH013"/>
            <w:bookmarkEnd w:id="2284"/>
            <w:r w:rsidRPr="00646EB8">
              <w:rPr>
                <w:sz w:val="10"/>
                <w:szCs w:val="10"/>
              </w:rPr>
              <w:t>(309,942)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5" w:name="BBIFS15AI013"/>
            <w:bookmarkEnd w:id="2285"/>
            <w:r w:rsidRPr="00646EB8">
              <w:rPr>
                <w:sz w:val="10"/>
                <w:szCs w:val="10"/>
              </w:rPr>
              <w:t>1,048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286" w:name="BBIFS15AJ013"/>
            <w:bookmarkEnd w:id="2286"/>
            <w:r w:rsidRPr="00646EB8">
              <w:rPr>
                <w:sz w:val="10"/>
                <w:szCs w:val="10"/>
              </w:rPr>
              <w:t>(308,894)</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287" w:name="BBIFS1500014" w:colFirst="0" w:colLast="0"/>
            <w:bookmarkEnd w:id="2276"/>
            <w:r w:rsidRPr="00F624BD">
              <w:rPr>
                <w:sz w:val="10"/>
                <w:szCs w:val="10"/>
                <w:lang w:val="en-US"/>
              </w:rPr>
              <w:t>Financial expenses from technical provisions of insurance, pension plans and capitalization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88" w:name="BBIFS15AA014"/>
            <w:bookmarkEnd w:id="2288"/>
            <w:r w:rsidRPr="00646EB8">
              <w:rPr>
                <w:sz w:val="10"/>
                <w:szCs w:val="10"/>
              </w:rPr>
              <w:t>--</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89" w:name="BBIFS15AB014"/>
            <w:bookmarkEnd w:id="2289"/>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0" w:name="BBIFS15AC014"/>
            <w:bookmarkEnd w:id="2290"/>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1" w:name="BBIFS15AD014"/>
            <w:bookmarkEnd w:id="2291"/>
            <w:r w:rsidRPr="00646EB8">
              <w:rPr>
                <w:sz w:val="10"/>
                <w:szCs w:val="10"/>
              </w:rPr>
              <w:t>(1,931,031)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2" w:name="BBIFS15AE014"/>
            <w:bookmarkEnd w:id="229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3" w:name="BBIFS15AF014"/>
            <w:bookmarkEnd w:id="2293"/>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4" w:name="BBIFS15AG014"/>
            <w:bookmarkEnd w:id="229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5" w:name="BBIFS15AH014"/>
            <w:bookmarkEnd w:id="2295"/>
            <w:r w:rsidRPr="00646EB8">
              <w:rPr>
                <w:sz w:val="10"/>
                <w:szCs w:val="10"/>
              </w:rPr>
              <w:t>(1,931,031)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6" w:name="BBIFS15AI014"/>
            <w:bookmarkEnd w:id="2296"/>
            <w:r w:rsidRPr="00646EB8">
              <w:rPr>
                <w:sz w:val="10"/>
                <w:szCs w:val="10"/>
              </w:rPr>
              <w:t>1,931,031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297" w:name="BBIFS15AJ014"/>
            <w:bookmarkEnd w:id="2297"/>
            <w:r w:rsidRPr="00646EB8">
              <w:rPr>
                <w:sz w:val="10"/>
                <w:szCs w:val="10"/>
              </w:rPr>
              <w:t>--</w:t>
            </w:r>
          </w:p>
        </w:tc>
      </w:tr>
      <w:bookmarkEnd w:id="2287"/>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b/>
                <w:sz w:val="10"/>
                <w:szCs w:val="10"/>
              </w:rPr>
            </w:pPr>
            <w:bookmarkStart w:id="2298" w:name="BBIFS1500016" w:colFirst="0" w:colLast="0"/>
            <w:r w:rsidRPr="00646EB8">
              <w:rPr>
                <w:b/>
                <w:sz w:val="10"/>
                <w:szCs w:val="10"/>
              </w:rPr>
              <w:t>Other income</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299" w:name="BBIFS15AA016"/>
            <w:bookmarkEnd w:id="2299"/>
            <w:r w:rsidRPr="00646EB8">
              <w:rPr>
                <w:b/>
                <w:sz w:val="10"/>
                <w:szCs w:val="10"/>
              </w:rPr>
              <w:t>21,967,300</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0" w:name="BBIFS15AB016"/>
            <w:bookmarkEnd w:id="2300"/>
            <w:r w:rsidRPr="00646EB8">
              <w:rPr>
                <w:b/>
                <w:sz w:val="10"/>
                <w:szCs w:val="10"/>
              </w:rPr>
              <w:t>936,684</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1" w:name="BBIFS15AC016"/>
            <w:bookmarkEnd w:id="2301"/>
            <w:r w:rsidRPr="00646EB8">
              <w:rPr>
                <w:b/>
                <w:sz w:val="10"/>
                <w:szCs w:val="10"/>
              </w:rPr>
              <w:t>1,774,108</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2" w:name="BBIFS15AD016"/>
            <w:bookmarkEnd w:id="2302"/>
            <w:r w:rsidRPr="00646EB8">
              <w:rPr>
                <w:b/>
                <w:sz w:val="10"/>
                <w:szCs w:val="10"/>
              </w:rPr>
              <w:t>6,016,902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3" w:name="BBIFS15AE016"/>
            <w:bookmarkEnd w:id="2303"/>
            <w:r w:rsidRPr="00646EB8">
              <w:rPr>
                <w:b/>
                <w:sz w:val="10"/>
                <w:szCs w:val="10"/>
              </w:rPr>
              <w:t>4,061,806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4" w:name="BBIFS15AF016"/>
            <w:bookmarkEnd w:id="2304"/>
            <w:r w:rsidRPr="00646EB8">
              <w:rPr>
                <w:b/>
                <w:sz w:val="10"/>
                <w:szCs w:val="10"/>
              </w:rPr>
              <w:t>1,960,650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5" w:name="BBIFS15AG016"/>
            <w:bookmarkEnd w:id="2305"/>
            <w:r w:rsidRPr="00646EB8">
              <w:rPr>
                <w:b/>
                <w:sz w:val="10"/>
                <w:szCs w:val="10"/>
              </w:rPr>
              <w:t>(1,620,692)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6" w:name="BBIFS15AH016"/>
            <w:bookmarkEnd w:id="2306"/>
            <w:r w:rsidRPr="00646EB8">
              <w:rPr>
                <w:b/>
                <w:sz w:val="10"/>
                <w:szCs w:val="10"/>
              </w:rPr>
              <w:t>35,096,758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7" w:name="BBIFS15AI016"/>
            <w:bookmarkEnd w:id="2307"/>
            <w:r w:rsidRPr="00646EB8">
              <w:rPr>
                <w:b/>
                <w:sz w:val="10"/>
                <w:szCs w:val="10"/>
              </w:rPr>
              <w:t>(5,397,529)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08" w:name="BBIFS15AJ016"/>
            <w:bookmarkEnd w:id="2308"/>
            <w:r w:rsidRPr="00646EB8">
              <w:rPr>
                <w:b/>
                <w:sz w:val="10"/>
                <w:szCs w:val="10"/>
              </w:rPr>
              <w:t>29,699,229</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309" w:name="BBIFS1500017" w:colFirst="0" w:colLast="0"/>
            <w:bookmarkEnd w:id="2298"/>
            <w:r w:rsidRPr="00F624BD">
              <w:rPr>
                <w:sz w:val="10"/>
                <w:szCs w:val="10"/>
                <w:lang w:val="en-US"/>
              </w:rPr>
              <w:t>Service fee income and bank fee income</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0" w:name="BBIFS15AA017"/>
            <w:bookmarkEnd w:id="2310"/>
            <w:r w:rsidRPr="00646EB8">
              <w:rPr>
                <w:sz w:val="10"/>
                <w:szCs w:val="10"/>
              </w:rPr>
              <w:t>15,654,026</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1" w:name="BBIFS15AB017"/>
            <w:bookmarkEnd w:id="2311"/>
            <w:r w:rsidRPr="00646EB8">
              <w:rPr>
                <w:sz w:val="10"/>
                <w:szCs w:val="10"/>
              </w:rPr>
              <w:t>685,011</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2" w:name="BBIFS15AC017"/>
            <w:bookmarkEnd w:id="2312"/>
            <w:r w:rsidRPr="00646EB8">
              <w:rPr>
                <w:sz w:val="10"/>
                <w:szCs w:val="10"/>
              </w:rPr>
              <w:t>1,767,538</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3" w:name="BBIFS15AD017"/>
            <w:bookmarkEnd w:id="2313"/>
            <w:r w:rsidRPr="00646EB8">
              <w:rPr>
                <w:sz w:val="10"/>
                <w:szCs w:val="10"/>
              </w:rPr>
              <w:t>1,654,202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4" w:name="BBIFS15AE017"/>
            <w:bookmarkEnd w:id="2314"/>
            <w:r w:rsidRPr="00646EB8">
              <w:rPr>
                <w:sz w:val="10"/>
                <w:szCs w:val="10"/>
              </w:rPr>
              <w:t>3,757,954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5" w:name="BBIFS15AF017"/>
            <w:bookmarkEnd w:id="2315"/>
            <w:r w:rsidRPr="00646EB8">
              <w:rPr>
                <w:sz w:val="10"/>
                <w:szCs w:val="10"/>
              </w:rPr>
              <w:t>1,427,150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6" w:name="BBIFS15AG017"/>
            <w:bookmarkEnd w:id="2316"/>
            <w:r w:rsidRPr="00646EB8">
              <w:rPr>
                <w:sz w:val="10"/>
                <w:szCs w:val="10"/>
              </w:rPr>
              <w:t>(1,102,731)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7" w:name="BBIFS15AH017"/>
            <w:bookmarkEnd w:id="2317"/>
            <w:r w:rsidRPr="00646EB8">
              <w:rPr>
                <w:sz w:val="10"/>
                <w:szCs w:val="10"/>
              </w:rPr>
              <w:t>23,843,150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8" w:name="BBIFS15AI017"/>
            <w:bookmarkEnd w:id="2318"/>
            <w:r w:rsidRPr="00646EB8">
              <w:rPr>
                <w:sz w:val="10"/>
                <w:szCs w:val="10"/>
              </w:rPr>
              <w:t>(3,626,630)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19" w:name="BBIFS15AJ017"/>
            <w:bookmarkEnd w:id="2319"/>
            <w:r w:rsidRPr="00646EB8">
              <w:rPr>
                <w:sz w:val="10"/>
                <w:szCs w:val="10"/>
              </w:rPr>
              <w:t>20,216,520</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320" w:name="BBIFS1500018" w:colFirst="0" w:colLast="0"/>
            <w:bookmarkEnd w:id="2309"/>
            <w:r w:rsidRPr="00F624BD">
              <w:rPr>
                <w:sz w:val="10"/>
                <w:szCs w:val="10"/>
                <w:lang w:val="en-US"/>
              </w:rPr>
              <w:t>Equity in earnings (losses) in associates and joint ventures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1" w:name="BBIFS15AA018"/>
            <w:bookmarkEnd w:id="2321"/>
            <w:r w:rsidRPr="00646EB8">
              <w:rPr>
                <w:sz w:val="10"/>
                <w:szCs w:val="10"/>
              </w:rPr>
              <w:t>120,921</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2" w:name="BBIFS15AB018"/>
            <w:bookmarkEnd w:id="2322"/>
            <w:r w:rsidRPr="00646EB8">
              <w:rPr>
                <w:sz w:val="10"/>
                <w:szCs w:val="10"/>
              </w:rPr>
              <w:t>88,499</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3" w:name="BBIFS15AC018"/>
            <w:bookmarkEnd w:id="2323"/>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4" w:name="BBIFS15AD018"/>
            <w:bookmarkEnd w:id="2324"/>
            <w:r w:rsidRPr="00646EB8">
              <w:rPr>
                <w:sz w:val="10"/>
                <w:szCs w:val="10"/>
              </w:rPr>
              <w:t>64,672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5" w:name="BBIFS15AE018"/>
            <w:bookmarkEnd w:id="2325"/>
            <w:r w:rsidRPr="00646EB8">
              <w:rPr>
                <w:sz w:val="10"/>
                <w:szCs w:val="10"/>
              </w:rPr>
              <w:t>85,854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6" w:name="BBIFS15AF018"/>
            <w:bookmarkEnd w:id="232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7" w:name="BBIFS15AG018"/>
            <w:bookmarkEnd w:id="232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8" w:name="BBIFS15AH018"/>
            <w:bookmarkEnd w:id="2328"/>
            <w:r w:rsidRPr="00646EB8">
              <w:rPr>
                <w:sz w:val="10"/>
                <w:szCs w:val="10"/>
              </w:rPr>
              <w:t>359,946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29" w:name="BBIFS15AI018"/>
            <w:bookmarkEnd w:id="2329"/>
            <w:r w:rsidRPr="00646EB8">
              <w:rPr>
                <w:sz w:val="10"/>
                <w:szCs w:val="10"/>
              </w:rPr>
              <w:t>2,803,007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30" w:name="BBIFS15AJ018"/>
            <w:bookmarkEnd w:id="2330"/>
            <w:r w:rsidRPr="00646EB8">
              <w:rPr>
                <w:sz w:val="10"/>
                <w:szCs w:val="10"/>
              </w:rPr>
              <w:t>3,162,953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331" w:name="BBIFS1500019" w:colFirst="0" w:colLast="0"/>
            <w:bookmarkEnd w:id="2320"/>
            <w:r w:rsidRPr="00F624BD">
              <w:rPr>
                <w:sz w:val="10"/>
                <w:szCs w:val="10"/>
                <w:lang w:val="en-US"/>
              </w:rPr>
              <w:t>Results from insurance, pension plan and capitalization operations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2" w:name="BBIFS15AA019"/>
            <w:bookmarkEnd w:id="2332"/>
            <w:r w:rsidRPr="00646EB8">
              <w:rPr>
                <w:sz w:val="10"/>
                <w:szCs w:val="10"/>
              </w:rPr>
              <w:t>--</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3" w:name="BBIFS15AB019"/>
            <w:bookmarkEnd w:id="2333"/>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4" w:name="BBIFS15AC019"/>
            <w:bookmarkEnd w:id="2334"/>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5" w:name="BBIFS15AD019"/>
            <w:bookmarkEnd w:id="2335"/>
            <w:r w:rsidRPr="00646EB8">
              <w:rPr>
                <w:sz w:val="10"/>
                <w:szCs w:val="10"/>
              </w:rPr>
              <w:t>4,080,527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6" w:name="BBIFS15AE019"/>
            <w:bookmarkEnd w:id="2336"/>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7" w:name="BBIFS15AF019"/>
            <w:bookmarkEnd w:id="233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8" w:name="BBIFS15AG019"/>
            <w:bookmarkEnd w:id="2338"/>
            <w:r w:rsidRPr="00646EB8">
              <w:rPr>
                <w:sz w:val="10"/>
                <w:szCs w:val="10"/>
              </w:rPr>
              <w:t>131,173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39" w:name="BBIFS15AH019"/>
            <w:bookmarkEnd w:id="2339"/>
            <w:r w:rsidRPr="00646EB8">
              <w:rPr>
                <w:sz w:val="10"/>
                <w:szCs w:val="10"/>
              </w:rPr>
              <w:t>4,211,700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40" w:name="BBIFS15AI019"/>
            <w:bookmarkEnd w:id="2340"/>
            <w:r w:rsidRPr="00646EB8">
              <w:rPr>
                <w:sz w:val="10"/>
                <w:szCs w:val="10"/>
              </w:rPr>
              <w:t>(4,211,700)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41" w:name="BBIFS15AJ019"/>
            <w:bookmarkEnd w:id="2341"/>
            <w:r w:rsidRPr="00646EB8">
              <w:rPr>
                <w:sz w:val="10"/>
                <w:szCs w:val="10"/>
              </w:rPr>
              <w:t>--</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342" w:name="BBIFS1500020" w:colFirst="0" w:colLast="0"/>
            <w:bookmarkEnd w:id="2331"/>
            <w:r w:rsidRPr="00646EB8">
              <w:rPr>
                <w:sz w:val="10"/>
                <w:szCs w:val="10"/>
              </w:rPr>
              <w:t>Other</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3" w:name="BBIFS15AA020"/>
            <w:bookmarkEnd w:id="2343"/>
            <w:r w:rsidRPr="00646EB8">
              <w:rPr>
                <w:sz w:val="10"/>
                <w:szCs w:val="10"/>
              </w:rPr>
              <w:t>6,192,353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4" w:name="BBIFS15AB020"/>
            <w:bookmarkEnd w:id="2344"/>
            <w:r w:rsidRPr="00646EB8">
              <w:rPr>
                <w:sz w:val="10"/>
                <w:szCs w:val="10"/>
              </w:rPr>
              <w:t>163,174</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5" w:name="BBIFS15AC020"/>
            <w:bookmarkEnd w:id="2345"/>
            <w:r w:rsidRPr="00646EB8">
              <w:rPr>
                <w:sz w:val="10"/>
                <w:szCs w:val="10"/>
              </w:rPr>
              <w:t>6,570</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6" w:name="BBIFS15AD020"/>
            <w:bookmarkEnd w:id="2346"/>
            <w:r w:rsidRPr="00646EB8">
              <w:rPr>
                <w:sz w:val="10"/>
                <w:szCs w:val="10"/>
              </w:rPr>
              <w:t>217,501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7" w:name="BBIFS15AE020"/>
            <w:bookmarkEnd w:id="2347"/>
            <w:r w:rsidRPr="00646EB8">
              <w:rPr>
                <w:sz w:val="10"/>
                <w:szCs w:val="10"/>
              </w:rPr>
              <w:t>217,998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8" w:name="BBIFS15AF020"/>
            <w:bookmarkEnd w:id="2348"/>
            <w:r w:rsidRPr="00646EB8">
              <w:rPr>
                <w:sz w:val="10"/>
                <w:szCs w:val="10"/>
              </w:rPr>
              <w:t>533,500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49" w:name="BBIFS15AG020"/>
            <w:bookmarkEnd w:id="2349"/>
            <w:r w:rsidRPr="00646EB8">
              <w:rPr>
                <w:sz w:val="10"/>
                <w:szCs w:val="10"/>
              </w:rPr>
              <w:t>(649,134)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50" w:name="BBIFS15AH020"/>
            <w:bookmarkEnd w:id="2350"/>
            <w:r w:rsidRPr="00646EB8">
              <w:rPr>
                <w:sz w:val="10"/>
                <w:szCs w:val="10"/>
              </w:rPr>
              <w:t>6,681,962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51" w:name="BBIFS15AI020"/>
            <w:bookmarkEnd w:id="2351"/>
            <w:r w:rsidRPr="00646EB8">
              <w:rPr>
                <w:sz w:val="10"/>
                <w:szCs w:val="10"/>
              </w:rPr>
              <w:t>(362,206)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52" w:name="BBIFS15AJ020"/>
            <w:bookmarkEnd w:id="2352"/>
            <w:r w:rsidRPr="00646EB8">
              <w:rPr>
                <w:sz w:val="10"/>
                <w:szCs w:val="10"/>
              </w:rPr>
              <w:t>6,319,756</w:t>
            </w:r>
          </w:p>
        </w:tc>
      </w:tr>
      <w:bookmarkEnd w:id="2342"/>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b/>
                <w:sz w:val="10"/>
                <w:szCs w:val="10"/>
              </w:rPr>
            </w:pPr>
            <w:bookmarkStart w:id="2353" w:name="BBIFS1500022" w:colFirst="0" w:colLast="0"/>
            <w:r w:rsidRPr="00646EB8">
              <w:rPr>
                <w:b/>
                <w:sz w:val="10"/>
                <w:szCs w:val="10"/>
              </w:rPr>
              <w:t>Other expenses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4" w:name="BBIFS15AA022"/>
            <w:bookmarkEnd w:id="2354"/>
            <w:r w:rsidRPr="00646EB8">
              <w:rPr>
                <w:b/>
                <w:sz w:val="10"/>
                <w:szCs w:val="10"/>
              </w:rPr>
              <w:t>(39,502,178)</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5" w:name="BBIFS15AB022"/>
            <w:bookmarkEnd w:id="2355"/>
            <w:r w:rsidRPr="00646EB8">
              <w:rPr>
                <w:b/>
                <w:sz w:val="10"/>
                <w:szCs w:val="10"/>
              </w:rPr>
              <w:t>(279,269)</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6" w:name="BBIFS15AC022"/>
            <w:bookmarkEnd w:id="2356"/>
            <w:r w:rsidRPr="00646EB8">
              <w:rPr>
                <w:b/>
                <w:sz w:val="10"/>
                <w:szCs w:val="10"/>
              </w:rPr>
              <w:t>(261,085)</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7" w:name="BBIFS15AD022"/>
            <w:bookmarkEnd w:id="2357"/>
            <w:r w:rsidRPr="00646EB8">
              <w:rPr>
                <w:b/>
                <w:sz w:val="10"/>
                <w:szCs w:val="10"/>
              </w:rPr>
              <w:t>(2,075,780)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8" w:name="BBIFS15AE022"/>
            <w:bookmarkEnd w:id="2358"/>
            <w:r w:rsidRPr="00646EB8">
              <w:rPr>
                <w:b/>
                <w:sz w:val="10"/>
                <w:szCs w:val="10"/>
              </w:rPr>
              <w:t>(2,999,661)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59" w:name="BBIFS15AF022"/>
            <w:bookmarkEnd w:id="2359"/>
            <w:r w:rsidRPr="00646EB8">
              <w:rPr>
                <w:b/>
                <w:sz w:val="10"/>
                <w:szCs w:val="10"/>
              </w:rPr>
              <w:t>(1,227,995)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60" w:name="BBIFS15AG022"/>
            <w:bookmarkEnd w:id="2360"/>
            <w:r w:rsidRPr="00646EB8">
              <w:rPr>
                <w:b/>
                <w:sz w:val="10"/>
                <w:szCs w:val="10"/>
              </w:rPr>
              <w:t>1,359,371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61" w:name="BBIFS15AH022"/>
            <w:bookmarkEnd w:id="2361"/>
            <w:r w:rsidRPr="00646EB8">
              <w:rPr>
                <w:b/>
                <w:sz w:val="10"/>
                <w:szCs w:val="10"/>
              </w:rPr>
              <w:t>(44,986,597)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62" w:name="BBIFS15AI022"/>
            <w:bookmarkEnd w:id="2362"/>
            <w:r w:rsidRPr="00646EB8">
              <w:rPr>
                <w:b/>
                <w:sz w:val="10"/>
                <w:szCs w:val="10"/>
              </w:rPr>
              <w:t>6,024,975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363" w:name="BBIFS15AJ022"/>
            <w:bookmarkEnd w:id="2363"/>
            <w:r w:rsidRPr="00646EB8">
              <w:rPr>
                <w:b/>
                <w:sz w:val="10"/>
                <w:szCs w:val="10"/>
              </w:rPr>
              <w:t>(38,961,622)</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364" w:name="BBIFS1500023" w:colFirst="0" w:colLast="0"/>
            <w:bookmarkEnd w:id="2353"/>
            <w:r w:rsidRPr="00646EB8">
              <w:rPr>
                <w:sz w:val="10"/>
                <w:szCs w:val="10"/>
              </w:rPr>
              <w:t>Personnel expenses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65" w:name="BBIFS15AA023"/>
            <w:bookmarkEnd w:id="2365"/>
            <w:r w:rsidRPr="00646EB8">
              <w:rPr>
                <w:sz w:val="10"/>
                <w:szCs w:val="10"/>
              </w:rPr>
              <w:t>(15,445,655)</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66" w:name="BBIFS15AB023"/>
            <w:bookmarkEnd w:id="2366"/>
            <w:r w:rsidRPr="00646EB8">
              <w:rPr>
                <w:sz w:val="10"/>
                <w:szCs w:val="10"/>
              </w:rPr>
              <w:t>(42,657)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67" w:name="BBIFS15AC023"/>
            <w:bookmarkEnd w:id="2367"/>
            <w:r w:rsidRPr="00646EB8">
              <w:rPr>
                <w:sz w:val="10"/>
                <w:szCs w:val="10"/>
              </w:rPr>
              <w:t>(70,068)</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68" w:name="BBIFS15AD023"/>
            <w:bookmarkEnd w:id="2368"/>
            <w:r w:rsidRPr="00646EB8">
              <w:rPr>
                <w:sz w:val="10"/>
                <w:szCs w:val="10"/>
              </w:rPr>
              <w:t>(400,992)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69" w:name="BBIFS15AE023"/>
            <w:bookmarkEnd w:id="2369"/>
            <w:r w:rsidRPr="00646EB8">
              <w:rPr>
                <w:sz w:val="10"/>
                <w:szCs w:val="10"/>
              </w:rPr>
              <w:t>(173,727)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70" w:name="BBIFS15AF023"/>
            <w:bookmarkEnd w:id="2370"/>
            <w:r w:rsidRPr="00646EB8">
              <w:rPr>
                <w:sz w:val="10"/>
                <w:szCs w:val="10"/>
              </w:rPr>
              <w:t>(279,624)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71" w:name="BBIFS15AG023"/>
            <w:bookmarkEnd w:id="2371"/>
            <w:r w:rsidRPr="00646EB8">
              <w:rPr>
                <w:sz w:val="10"/>
                <w:szCs w:val="10"/>
              </w:rPr>
              <w:t>7,881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72" w:name="BBIFS15AH023"/>
            <w:bookmarkEnd w:id="2372"/>
            <w:r w:rsidRPr="00646EB8">
              <w:rPr>
                <w:sz w:val="10"/>
                <w:szCs w:val="10"/>
              </w:rPr>
              <w:t>(16,404,842)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73" w:name="BBIFS15AI023"/>
            <w:bookmarkEnd w:id="2373"/>
            <w:r w:rsidRPr="00646EB8">
              <w:rPr>
                <w:sz w:val="10"/>
                <w:szCs w:val="10"/>
              </w:rPr>
              <w:t>959,877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74" w:name="BBIFS15AJ023"/>
            <w:bookmarkEnd w:id="2374"/>
            <w:r w:rsidRPr="00646EB8">
              <w:rPr>
                <w:sz w:val="10"/>
                <w:szCs w:val="10"/>
              </w:rPr>
              <w:t>(15,444,965)</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375" w:name="BBIFS1500024" w:colFirst="0" w:colLast="0"/>
            <w:bookmarkEnd w:id="2364"/>
            <w:r w:rsidRPr="00646EB8">
              <w:rPr>
                <w:sz w:val="10"/>
                <w:szCs w:val="10"/>
              </w:rPr>
              <w:t>Other administrative expenses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76" w:name="BBIFS15AA024"/>
            <w:bookmarkEnd w:id="2376"/>
            <w:r w:rsidRPr="00646EB8">
              <w:rPr>
                <w:sz w:val="10"/>
                <w:szCs w:val="10"/>
              </w:rPr>
              <w:t>(8,936,833)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77" w:name="BBIFS15AB024"/>
            <w:bookmarkEnd w:id="2377"/>
            <w:r w:rsidRPr="00646EB8">
              <w:rPr>
                <w:sz w:val="10"/>
                <w:szCs w:val="10"/>
              </w:rPr>
              <w:t>(44,107)</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78" w:name="BBIFS15AC024"/>
            <w:bookmarkEnd w:id="2378"/>
            <w:r w:rsidRPr="00646EB8">
              <w:rPr>
                <w:sz w:val="10"/>
                <w:szCs w:val="10"/>
              </w:rPr>
              <w:t>(36,522)</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79" w:name="BBIFS15AD024"/>
            <w:bookmarkEnd w:id="2379"/>
            <w:r w:rsidRPr="00646EB8">
              <w:rPr>
                <w:sz w:val="10"/>
                <w:szCs w:val="10"/>
              </w:rPr>
              <w:t>(523,148)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0" w:name="BBIFS15AE024"/>
            <w:bookmarkEnd w:id="2380"/>
            <w:r w:rsidRPr="00646EB8">
              <w:rPr>
                <w:sz w:val="10"/>
                <w:szCs w:val="10"/>
              </w:rPr>
              <w:t>(386,958)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1" w:name="BBIFS15AF024"/>
            <w:bookmarkEnd w:id="2381"/>
            <w:r w:rsidRPr="00646EB8">
              <w:rPr>
                <w:sz w:val="10"/>
                <w:szCs w:val="10"/>
              </w:rPr>
              <w:t>(311,555)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2" w:name="BBIFS15AG024"/>
            <w:bookmarkEnd w:id="2382"/>
            <w:r w:rsidRPr="00646EB8">
              <w:rPr>
                <w:sz w:val="10"/>
                <w:szCs w:val="10"/>
              </w:rPr>
              <w:t>1,121,058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3" w:name="BBIFS15AH024"/>
            <w:bookmarkEnd w:id="2383"/>
            <w:r w:rsidRPr="00646EB8">
              <w:rPr>
                <w:sz w:val="10"/>
                <w:szCs w:val="10"/>
              </w:rPr>
              <w:t>(9,118,065)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4" w:name="BBIFS15AI024"/>
            <w:bookmarkEnd w:id="2384"/>
            <w:r w:rsidRPr="00646EB8">
              <w:rPr>
                <w:sz w:val="10"/>
                <w:szCs w:val="10"/>
              </w:rPr>
              <w:t>1,036,862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85" w:name="BBIFS15AJ024"/>
            <w:bookmarkEnd w:id="2385"/>
            <w:r w:rsidRPr="00646EB8">
              <w:rPr>
                <w:sz w:val="10"/>
                <w:szCs w:val="10"/>
              </w:rPr>
              <w:t>(8,081,203)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386" w:name="BBIFS1500025" w:colFirst="0" w:colLast="0"/>
            <w:bookmarkEnd w:id="2375"/>
            <w:r w:rsidRPr="00646EB8">
              <w:rPr>
                <w:sz w:val="10"/>
                <w:szCs w:val="10"/>
              </w:rPr>
              <w:t>Amortization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87" w:name="BBIFS15AA025"/>
            <w:bookmarkEnd w:id="2387"/>
            <w:r w:rsidRPr="00646EB8">
              <w:rPr>
                <w:sz w:val="10"/>
                <w:szCs w:val="10"/>
              </w:rPr>
              <w:t>(1,376,981)</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88" w:name="BBIFS15AB025"/>
            <w:bookmarkEnd w:id="2388"/>
            <w:r w:rsidRPr="00646EB8">
              <w:rPr>
                <w:sz w:val="10"/>
                <w:szCs w:val="10"/>
              </w:rPr>
              <w:t>(106,272)</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89" w:name="BBIFS15AC025"/>
            <w:bookmarkEnd w:id="2389"/>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0" w:name="BBIFS15AD025"/>
            <w:bookmarkEnd w:id="2390"/>
            <w:r w:rsidRPr="00646EB8">
              <w:rPr>
                <w:sz w:val="10"/>
                <w:szCs w:val="10"/>
              </w:rPr>
              <w:t>(77,668)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1" w:name="BBIFS15AE025"/>
            <w:bookmarkEnd w:id="2391"/>
            <w:r w:rsidRPr="00646EB8">
              <w:rPr>
                <w:sz w:val="10"/>
                <w:szCs w:val="10"/>
              </w:rPr>
              <w:t>(82,092)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2" w:name="BBIFS15AF025"/>
            <w:bookmarkEnd w:id="2392"/>
            <w:r w:rsidRPr="00646EB8">
              <w:rPr>
                <w:sz w:val="10"/>
                <w:szCs w:val="10"/>
              </w:rPr>
              <w:t>(2,485)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3" w:name="BBIFS15AG025"/>
            <w:bookmarkEnd w:id="239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4" w:name="BBIFS15AH025"/>
            <w:bookmarkEnd w:id="2394"/>
            <w:r w:rsidRPr="00646EB8">
              <w:rPr>
                <w:sz w:val="10"/>
                <w:szCs w:val="10"/>
              </w:rPr>
              <w:t>(1,645,498)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5" w:name="BBIFS15AI025"/>
            <w:bookmarkEnd w:id="2395"/>
            <w:r w:rsidRPr="00646EB8">
              <w:rPr>
                <w:sz w:val="10"/>
                <w:szCs w:val="10"/>
              </w:rPr>
              <w:t>173,016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396" w:name="BBIFS15AJ025"/>
            <w:bookmarkEnd w:id="2396"/>
            <w:r w:rsidRPr="00646EB8">
              <w:rPr>
                <w:sz w:val="10"/>
                <w:szCs w:val="10"/>
              </w:rPr>
              <w:t>(1,472,482)</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397" w:name="BBIFS1500026" w:colFirst="0" w:colLast="0"/>
            <w:bookmarkEnd w:id="2386"/>
            <w:r w:rsidRPr="00646EB8">
              <w:rPr>
                <w:sz w:val="10"/>
                <w:szCs w:val="10"/>
              </w:rPr>
              <w:t>Depreciation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98" w:name="BBIFS15AA026"/>
            <w:bookmarkEnd w:id="2398"/>
            <w:r w:rsidRPr="00646EB8">
              <w:rPr>
                <w:sz w:val="10"/>
                <w:szCs w:val="10"/>
              </w:rPr>
              <w:t>(885,162)</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399" w:name="BBIFS15AB026"/>
            <w:bookmarkEnd w:id="2399"/>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0" w:name="BBIFS15AC026"/>
            <w:bookmarkEnd w:id="2400"/>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1" w:name="BBIFS15AD026"/>
            <w:bookmarkEnd w:id="2401"/>
            <w:r w:rsidRPr="00646EB8">
              <w:rPr>
                <w:sz w:val="10"/>
                <w:szCs w:val="10"/>
              </w:rPr>
              <w:t>(12,354)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2" w:name="BBIFS15AE026"/>
            <w:bookmarkEnd w:id="2402"/>
            <w:r w:rsidRPr="00646EB8">
              <w:rPr>
                <w:sz w:val="10"/>
                <w:szCs w:val="10"/>
              </w:rPr>
              <w:t>(9,568)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3" w:name="BBIFS15AF026"/>
            <w:bookmarkEnd w:id="2403"/>
            <w:r w:rsidRPr="00646EB8">
              <w:rPr>
                <w:sz w:val="10"/>
                <w:szCs w:val="10"/>
              </w:rPr>
              <w:t>(13,320)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4" w:name="BBIFS15AG026"/>
            <w:bookmarkEnd w:id="240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5" w:name="BBIFS15AH026"/>
            <w:bookmarkEnd w:id="2405"/>
            <w:r w:rsidRPr="00646EB8">
              <w:rPr>
                <w:sz w:val="10"/>
                <w:szCs w:val="10"/>
              </w:rPr>
              <w:t>(920,404)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6" w:name="BBIFS15AI026"/>
            <w:bookmarkEnd w:id="2406"/>
            <w:r w:rsidRPr="00646EB8">
              <w:rPr>
                <w:sz w:val="10"/>
                <w:szCs w:val="10"/>
              </w:rPr>
              <w:t>33,971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07" w:name="BBIFS15AJ026"/>
            <w:bookmarkEnd w:id="2407"/>
            <w:r w:rsidRPr="00646EB8">
              <w:rPr>
                <w:sz w:val="10"/>
                <w:szCs w:val="10"/>
              </w:rPr>
              <w:t>(886,433)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408" w:name="BBIFS1500027" w:colFirst="0" w:colLast="0"/>
            <w:bookmarkEnd w:id="2397"/>
            <w:r w:rsidRPr="00646EB8">
              <w:rPr>
                <w:sz w:val="10"/>
                <w:szCs w:val="10"/>
              </w:rPr>
              <w:t>Tax expenses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09" w:name="BBIFS15AA027"/>
            <w:bookmarkEnd w:id="2409"/>
            <w:r w:rsidRPr="00646EB8">
              <w:rPr>
                <w:sz w:val="10"/>
                <w:szCs w:val="10"/>
              </w:rPr>
              <w:t>(3,229,283)</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0" w:name="BBIFS15AB027"/>
            <w:bookmarkEnd w:id="2410"/>
            <w:r w:rsidRPr="00646EB8">
              <w:rPr>
                <w:sz w:val="10"/>
                <w:szCs w:val="10"/>
              </w:rPr>
              <w:t>(56,617)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1" w:name="BBIFS15AC027"/>
            <w:bookmarkEnd w:id="2411"/>
            <w:r w:rsidRPr="00646EB8">
              <w:rPr>
                <w:sz w:val="10"/>
                <w:szCs w:val="10"/>
              </w:rPr>
              <w:t>(121,092)</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2" w:name="BBIFS15AD027"/>
            <w:bookmarkEnd w:id="2412"/>
            <w:r w:rsidRPr="00646EB8">
              <w:rPr>
                <w:sz w:val="10"/>
                <w:szCs w:val="10"/>
              </w:rPr>
              <w:t>(593,991)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3" w:name="BBIFS15AE027"/>
            <w:bookmarkEnd w:id="2413"/>
            <w:r w:rsidRPr="00646EB8">
              <w:rPr>
                <w:sz w:val="10"/>
                <w:szCs w:val="10"/>
              </w:rPr>
              <w:t>(404,811)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4" w:name="BBIFS15AF027"/>
            <w:bookmarkEnd w:id="2414"/>
            <w:r w:rsidRPr="00646EB8">
              <w:rPr>
                <w:sz w:val="10"/>
                <w:szCs w:val="10"/>
              </w:rPr>
              <w:t>(214,895)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5" w:name="BBIFS15AG027"/>
            <w:bookmarkEnd w:id="2415"/>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6" w:name="BBIFS15AH027"/>
            <w:bookmarkEnd w:id="2416"/>
            <w:r w:rsidRPr="00646EB8">
              <w:rPr>
                <w:sz w:val="10"/>
                <w:szCs w:val="10"/>
              </w:rPr>
              <w:t>(4,620,689)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7" w:name="BBIFS15AI027"/>
            <w:bookmarkEnd w:id="2417"/>
            <w:r w:rsidRPr="00646EB8">
              <w:rPr>
                <w:sz w:val="10"/>
                <w:szCs w:val="10"/>
              </w:rPr>
              <w:t>873,254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18" w:name="BBIFS15AJ027"/>
            <w:bookmarkEnd w:id="2418"/>
            <w:r w:rsidRPr="00646EB8">
              <w:rPr>
                <w:sz w:val="10"/>
                <w:szCs w:val="10"/>
              </w:rPr>
              <w:t>(3,747,435)</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419" w:name="BBIFS1500028" w:colFirst="0" w:colLast="0"/>
            <w:bookmarkEnd w:id="2408"/>
            <w:r w:rsidRPr="00646EB8">
              <w:rPr>
                <w:sz w:val="10"/>
                <w:szCs w:val="10"/>
              </w:rPr>
              <w:t>Other</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0" w:name="BBIFS15AA028"/>
            <w:bookmarkEnd w:id="2420"/>
            <w:r w:rsidRPr="00646EB8">
              <w:rPr>
                <w:sz w:val="10"/>
                <w:szCs w:val="10"/>
              </w:rPr>
              <w:t>(9,628,264)</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1" w:name="BBIFS15AB028"/>
            <w:bookmarkEnd w:id="2421"/>
            <w:r w:rsidRPr="00646EB8">
              <w:rPr>
                <w:sz w:val="10"/>
                <w:szCs w:val="10"/>
              </w:rPr>
              <w:t>(29,616)</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2" w:name="BBIFS15AC028"/>
            <w:bookmarkEnd w:id="2422"/>
            <w:r w:rsidRPr="00646EB8">
              <w:rPr>
                <w:sz w:val="10"/>
                <w:szCs w:val="10"/>
              </w:rPr>
              <w:t>(33,403)</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3" w:name="BBIFS15AD028"/>
            <w:bookmarkEnd w:id="2423"/>
            <w:r w:rsidRPr="00646EB8">
              <w:rPr>
                <w:sz w:val="10"/>
                <w:szCs w:val="10"/>
              </w:rPr>
              <w:t>(467,627)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4" w:name="BBIFS15AE028"/>
            <w:bookmarkEnd w:id="2424"/>
            <w:r w:rsidRPr="00646EB8">
              <w:rPr>
                <w:sz w:val="10"/>
                <w:szCs w:val="10"/>
              </w:rPr>
              <w:t>(1,942,505)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5" w:name="BBIFS15AF028"/>
            <w:bookmarkEnd w:id="2425"/>
            <w:r w:rsidRPr="00646EB8">
              <w:rPr>
                <w:sz w:val="10"/>
                <w:szCs w:val="10"/>
              </w:rPr>
              <w:t>(406,116)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6" w:name="BBIFS15AG028"/>
            <w:bookmarkEnd w:id="2426"/>
            <w:r w:rsidRPr="00646EB8">
              <w:rPr>
                <w:sz w:val="10"/>
                <w:szCs w:val="10"/>
              </w:rPr>
              <w:t>230,432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7" w:name="BBIFS15AH028"/>
            <w:bookmarkEnd w:id="2427"/>
            <w:r w:rsidRPr="00646EB8">
              <w:rPr>
                <w:sz w:val="10"/>
                <w:szCs w:val="10"/>
              </w:rPr>
              <w:t>(12,277,099)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8" w:name="BBIFS15AI028"/>
            <w:bookmarkEnd w:id="2428"/>
            <w:r w:rsidRPr="00646EB8">
              <w:rPr>
                <w:sz w:val="10"/>
                <w:szCs w:val="10"/>
              </w:rPr>
              <w:t>2,947,995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29" w:name="BBIFS15AJ028"/>
            <w:bookmarkEnd w:id="2429"/>
            <w:r w:rsidRPr="00646EB8">
              <w:rPr>
                <w:sz w:val="10"/>
                <w:szCs w:val="10"/>
              </w:rPr>
              <w:t>(9,329,104)</w:t>
            </w:r>
          </w:p>
        </w:tc>
      </w:tr>
      <w:bookmarkEnd w:id="2419"/>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jc w:val="left"/>
              <w:rPr>
                <w:b/>
                <w:sz w:val="10"/>
                <w:szCs w:val="10"/>
                <w:lang w:val="en-US"/>
              </w:rPr>
            </w:pPr>
            <w:bookmarkStart w:id="2430" w:name="BBIFS1500030" w:colFirst="0" w:colLast="0"/>
            <w:r w:rsidRPr="00F624BD">
              <w:rPr>
                <w:b/>
                <w:sz w:val="10"/>
                <w:szCs w:val="10"/>
                <w:lang w:val="en-US"/>
              </w:rPr>
              <w:t>Profit before taxation and profit sharing</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1" w:name="BBIFS15AA030"/>
            <w:bookmarkEnd w:id="2431"/>
            <w:r w:rsidRPr="00646EB8">
              <w:rPr>
                <w:b/>
                <w:sz w:val="10"/>
                <w:szCs w:val="10"/>
              </w:rPr>
              <w:t>6,634,099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2" w:name="BBIFS15AB030"/>
            <w:bookmarkEnd w:id="2432"/>
            <w:r w:rsidRPr="00646EB8">
              <w:rPr>
                <w:b/>
                <w:sz w:val="10"/>
                <w:szCs w:val="10"/>
              </w:rPr>
              <w:t>505,698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3" w:name="BBIFS15AC030"/>
            <w:bookmarkEnd w:id="2433"/>
            <w:r w:rsidRPr="00646EB8">
              <w:rPr>
                <w:b/>
                <w:sz w:val="10"/>
                <w:szCs w:val="10"/>
              </w:rPr>
              <w:t>1,555,979</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4" w:name="BBIFS15AD030"/>
            <w:bookmarkEnd w:id="2434"/>
            <w:r w:rsidRPr="00646EB8">
              <w:rPr>
                <w:b/>
                <w:sz w:val="10"/>
                <w:szCs w:val="10"/>
              </w:rPr>
              <w:t>4,529,195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5" w:name="BBIFS15AE030"/>
            <w:bookmarkEnd w:id="2435"/>
            <w:r w:rsidRPr="00646EB8">
              <w:rPr>
                <w:b/>
                <w:sz w:val="10"/>
                <w:szCs w:val="10"/>
              </w:rPr>
              <w:t>1,611,571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6" w:name="BBIFS15AF030"/>
            <w:bookmarkEnd w:id="2436"/>
            <w:r w:rsidRPr="00646EB8">
              <w:rPr>
                <w:b/>
                <w:sz w:val="10"/>
                <w:szCs w:val="10"/>
              </w:rPr>
              <w:t>751,856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7" w:name="BBIFS15AG030"/>
            <w:bookmarkEnd w:id="2437"/>
            <w:r w:rsidRPr="00646EB8">
              <w:rPr>
                <w:b/>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8" w:name="BBIFS15AH030"/>
            <w:bookmarkEnd w:id="2438"/>
            <w:r w:rsidRPr="00646EB8">
              <w:rPr>
                <w:b/>
                <w:sz w:val="10"/>
                <w:szCs w:val="10"/>
              </w:rPr>
              <w:t>15,588,398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39" w:name="BBIFS15AI030"/>
            <w:bookmarkEnd w:id="2439"/>
            <w:r w:rsidRPr="00646EB8">
              <w:rPr>
                <w:b/>
                <w:sz w:val="10"/>
                <w:szCs w:val="10"/>
              </w:rPr>
              <w:t>(1,816,141)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440" w:name="BBIFS15AJ030"/>
            <w:bookmarkEnd w:id="2440"/>
            <w:r w:rsidRPr="00646EB8">
              <w:rPr>
                <w:b/>
                <w:sz w:val="10"/>
                <w:szCs w:val="10"/>
              </w:rPr>
              <w:t>13,772,257</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441" w:name="BBIFS1500031" w:colFirst="0" w:colLast="0"/>
            <w:bookmarkEnd w:id="2430"/>
            <w:r w:rsidRPr="00F624BD">
              <w:rPr>
                <w:sz w:val="10"/>
                <w:szCs w:val="10"/>
                <w:lang w:val="en-US"/>
              </w:rPr>
              <w:t>Income tax and social contribution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2" w:name="BBIFS15AA031"/>
            <w:bookmarkEnd w:id="2442"/>
            <w:r w:rsidRPr="00646EB8">
              <w:rPr>
                <w:sz w:val="10"/>
                <w:szCs w:val="10"/>
              </w:rPr>
              <w:t>(828,017)</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3" w:name="BBIFS15AB031"/>
            <w:bookmarkEnd w:id="2443"/>
            <w:r w:rsidRPr="00646EB8">
              <w:rPr>
                <w:sz w:val="10"/>
                <w:szCs w:val="10"/>
              </w:rPr>
              <w:t>(193,405)</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4" w:name="BBIFS15AC031"/>
            <w:bookmarkEnd w:id="2444"/>
            <w:r w:rsidRPr="00646EB8">
              <w:rPr>
                <w:sz w:val="10"/>
                <w:szCs w:val="10"/>
              </w:rPr>
              <w:t>(698,790)</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5" w:name="BBIFS15AD031"/>
            <w:bookmarkEnd w:id="2445"/>
            <w:r w:rsidRPr="00646EB8">
              <w:rPr>
                <w:sz w:val="10"/>
                <w:szCs w:val="10"/>
              </w:rPr>
              <w:t>(1,701,343)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6" w:name="BBIFS15AE031"/>
            <w:bookmarkEnd w:id="2446"/>
            <w:r w:rsidRPr="00646EB8">
              <w:rPr>
                <w:sz w:val="10"/>
                <w:szCs w:val="10"/>
              </w:rPr>
              <w:t>(511,780)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7" w:name="BBIFS15AF031"/>
            <w:bookmarkEnd w:id="2447"/>
            <w:r w:rsidRPr="00646EB8">
              <w:rPr>
                <w:sz w:val="10"/>
                <w:szCs w:val="10"/>
              </w:rPr>
              <w:t>(222,177)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8" w:name="BBIFS15AG031"/>
            <w:bookmarkEnd w:id="244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49" w:name="BBIFS15AH031"/>
            <w:bookmarkEnd w:id="2449"/>
            <w:r w:rsidRPr="00646EB8">
              <w:rPr>
                <w:sz w:val="10"/>
                <w:szCs w:val="10"/>
              </w:rPr>
              <w:t>(4,155,512)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50" w:name="BBIFS15AI031"/>
            <w:bookmarkEnd w:id="2450"/>
            <w:r w:rsidRPr="00646EB8">
              <w:rPr>
                <w:sz w:val="10"/>
                <w:szCs w:val="10"/>
              </w:rPr>
              <w:t>1,711,202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51" w:name="BBIFS15AJ031"/>
            <w:bookmarkEnd w:id="2451"/>
            <w:r w:rsidRPr="00646EB8">
              <w:rPr>
                <w:sz w:val="10"/>
                <w:szCs w:val="10"/>
              </w:rPr>
              <w:t>(2,444,310)</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452" w:name="BBIFS1500032" w:colFirst="0" w:colLast="0"/>
            <w:bookmarkEnd w:id="2441"/>
            <w:r w:rsidRPr="00F624BD">
              <w:rPr>
                <w:sz w:val="10"/>
                <w:szCs w:val="10"/>
                <w:lang w:val="en-US"/>
              </w:rPr>
              <w:t>Employee and directors profit sharing</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3" w:name="BBIFS15AA032"/>
            <w:bookmarkEnd w:id="2453"/>
            <w:r w:rsidRPr="00646EB8">
              <w:rPr>
                <w:sz w:val="10"/>
                <w:szCs w:val="10"/>
              </w:rPr>
              <w:t>(1,213,852)</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4" w:name="BBIFS15AB032"/>
            <w:bookmarkEnd w:id="2454"/>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5" w:name="BBIFS15AC032"/>
            <w:bookmarkEnd w:id="2455"/>
            <w:r w:rsidRPr="00646EB8">
              <w:rPr>
                <w:sz w:val="10"/>
                <w:szCs w:val="10"/>
              </w:rPr>
              <w:t>(2,214)</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6" w:name="BBIFS15AD032"/>
            <w:bookmarkEnd w:id="2456"/>
            <w:r w:rsidRPr="00646EB8">
              <w:rPr>
                <w:sz w:val="10"/>
                <w:szCs w:val="10"/>
              </w:rPr>
              <w:t>(29,049)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7" w:name="BBIFS15AE032"/>
            <w:bookmarkEnd w:id="2457"/>
            <w:r w:rsidRPr="00646EB8">
              <w:rPr>
                <w:sz w:val="10"/>
                <w:szCs w:val="10"/>
              </w:rPr>
              <w:t>(13,365)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8" w:name="BBIFS15AF032"/>
            <w:bookmarkEnd w:id="2458"/>
            <w:r w:rsidRPr="00646EB8">
              <w:rPr>
                <w:sz w:val="10"/>
                <w:szCs w:val="10"/>
              </w:rPr>
              <w:t>(1,065)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59" w:name="BBIFS15AG032"/>
            <w:bookmarkEnd w:id="245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60" w:name="BBIFS15AH032"/>
            <w:bookmarkEnd w:id="2460"/>
            <w:r w:rsidRPr="00646EB8">
              <w:rPr>
                <w:sz w:val="10"/>
                <w:szCs w:val="10"/>
              </w:rPr>
              <w:t>(1,259,545)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61" w:name="BBIFS15AI032"/>
            <w:bookmarkEnd w:id="2461"/>
            <w:r w:rsidRPr="00646EB8">
              <w:rPr>
                <w:sz w:val="10"/>
                <w:szCs w:val="10"/>
              </w:rPr>
              <w:t>104,939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62" w:name="BBIFS15AJ032"/>
            <w:bookmarkEnd w:id="2462"/>
            <w:r w:rsidRPr="00646EB8">
              <w:rPr>
                <w:sz w:val="10"/>
                <w:szCs w:val="10"/>
              </w:rPr>
              <w:t>(1,154,606)</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463" w:name="BBIFS1500033" w:colFirst="0" w:colLast="0"/>
            <w:bookmarkEnd w:id="2452"/>
            <w:r w:rsidRPr="00646EB8">
              <w:rPr>
                <w:sz w:val="10"/>
                <w:szCs w:val="10"/>
              </w:rPr>
              <w:t>Non-controlling interests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4" w:name="BBIFS15AA033"/>
            <w:bookmarkEnd w:id="2464"/>
            <w:r w:rsidRPr="00646EB8">
              <w:rPr>
                <w:sz w:val="10"/>
                <w:szCs w:val="10"/>
              </w:rPr>
              <w:t>(180,518)</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5" w:name="BBIFS15AB033"/>
            <w:bookmarkEnd w:id="2465"/>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6" w:name="BBIFS15AC033"/>
            <w:bookmarkEnd w:id="2466"/>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7" w:name="BBIFS15AD033"/>
            <w:bookmarkEnd w:id="2467"/>
            <w:r w:rsidRPr="00646EB8">
              <w:rPr>
                <w:sz w:val="10"/>
                <w:szCs w:val="10"/>
              </w:rPr>
              <w:t>(933,592)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8" w:name="BBIFS15AE033"/>
            <w:bookmarkEnd w:id="246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69" w:name="BBIFS15AF033"/>
            <w:bookmarkEnd w:id="2469"/>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70" w:name="BBIFS15AG033"/>
            <w:bookmarkEnd w:id="247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71" w:name="BBIFS15AH033"/>
            <w:bookmarkEnd w:id="2471"/>
            <w:r w:rsidRPr="00646EB8">
              <w:rPr>
                <w:sz w:val="10"/>
                <w:szCs w:val="10"/>
              </w:rPr>
              <w:t>(1,114,110)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72" w:name="BBIFS15AI033"/>
            <w:bookmarkEnd w:id="2472"/>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473" w:name="BBIFS15AJ033"/>
            <w:bookmarkEnd w:id="2473"/>
            <w:r w:rsidRPr="00646EB8">
              <w:rPr>
                <w:sz w:val="10"/>
                <w:szCs w:val="10"/>
              </w:rPr>
              <w:t>(1,114,110)</w:t>
            </w:r>
          </w:p>
        </w:tc>
      </w:tr>
      <w:bookmarkEnd w:id="2463"/>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474" w:name="BBIFS1500035" w:colFirst="0" w:colLast="0"/>
            <w:r w:rsidRPr="00646EB8">
              <w:rPr>
                <w:b/>
                <w:sz w:val="10"/>
                <w:szCs w:val="10"/>
              </w:rPr>
              <w:t>Net income</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75" w:name="BBIFS15AA035"/>
            <w:bookmarkEnd w:id="2475"/>
            <w:r w:rsidRPr="00646EB8">
              <w:rPr>
                <w:b/>
                <w:sz w:val="10"/>
                <w:szCs w:val="10"/>
              </w:rPr>
              <w:t>4,411,712</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76" w:name="BBIFS15AB035"/>
            <w:bookmarkEnd w:id="2476"/>
            <w:r w:rsidRPr="00646EB8">
              <w:rPr>
                <w:b/>
                <w:sz w:val="10"/>
                <w:szCs w:val="10"/>
              </w:rPr>
              <w:t>312,293</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77" w:name="BBIFS15AC035"/>
            <w:bookmarkEnd w:id="2477"/>
            <w:r w:rsidRPr="00646EB8">
              <w:rPr>
                <w:b/>
                <w:sz w:val="10"/>
                <w:szCs w:val="10"/>
              </w:rPr>
              <w:t>854,975</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78" w:name="BBIFS15AD035"/>
            <w:bookmarkEnd w:id="2478"/>
            <w:r w:rsidRPr="00646EB8">
              <w:rPr>
                <w:b/>
                <w:sz w:val="10"/>
                <w:szCs w:val="10"/>
              </w:rPr>
              <w:t>1,865,211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79" w:name="BBIFS15AE035"/>
            <w:bookmarkEnd w:id="2479"/>
            <w:r w:rsidRPr="00646EB8">
              <w:rPr>
                <w:b/>
                <w:sz w:val="10"/>
                <w:szCs w:val="10"/>
              </w:rPr>
              <w:t>1,086,426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80" w:name="BBIFS15AF035"/>
            <w:bookmarkEnd w:id="2480"/>
            <w:r w:rsidRPr="00646EB8">
              <w:rPr>
                <w:b/>
                <w:sz w:val="10"/>
                <w:szCs w:val="10"/>
              </w:rPr>
              <w:t>528,614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81" w:name="BBIFS15AG035"/>
            <w:bookmarkEnd w:id="2481"/>
            <w:r w:rsidRPr="00646EB8">
              <w:rPr>
                <w:b/>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82" w:name="BBIFS15AH035"/>
            <w:bookmarkEnd w:id="2482"/>
            <w:r w:rsidRPr="00646EB8">
              <w:rPr>
                <w:b/>
                <w:sz w:val="10"/>
                <w:szCs w:val="10"/>
              </w:rPr>
              <w:t>9,059,231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83" w:name="BBIFS15AI035"/>
            <w:bookmarkEnd w:id="2483"/>
            <w:r w:rsidRPr="00646EB8">
              <w:rPr>
                <w:b/>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484" w:name="BBIFS15AJ035"/>
            <w:bookmarkEnd w:id="2484"/>
            <w:r w:rsidRPr="00646EB8">
              <w:rPr>
                <w:b/>
                <w:sz w:val="10"/>
                <w:szCs w:val="10"/>
              </w:rPr>
              <w:t>9,059,231</w:t>
            </w:r>
          </w:p>
        </w:tc>
      </w:tr>
      <w:bookmarkEnd w:id="2474"/>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485" w:name="BBIFS1500037" w:colFirst="0" w:colLast="0"/>
            <w:bookmarkStart w:id="2486" w:name="BBIFS15AA037" w:colFirst="0" w:colLast="0"/>
            <w:bookmarkStart w:id="2487" w:name="BBIFS15AB037" w:colFirst="0" w:colLast="0"/>
            <w:bookmarkStart w:id="2488" w:name="BBIFS15AC037" w:colFirst="0" w:colLast="0"/>
            <w:bookmarkStart w:id="2489" w:name="BBIFS15AD037" w:colFirst="0" w:colLast="0"/>
            <w:bookmarkStart w:id="2490" w:name="BBIFS15AE037" w:colFirst="0" w:colLast="0"/>
            <w:bookmarkStart w:id="2491" w:name="BBIFS15AF037" w:colFirst="0" w:colLast="0"/>
            <w:bookmarkStart w:id="2492" w:name="BBIFS15AG037" w:colFirst="0" w:colLast="0"/>
            <w:bookmarkStart w:id="2493" w:name="BBIFS15AH037" w:colFirst="0" w:colLast="0"/>
            <w:bookmarkStart w:id="2494" w:name="BBIFS15AI037" w:colFirst="0" w:colLast="0"/>
            <w:bookmarkStart w:id="2495" w:name="BBIFS15AJ037" w:colFirst="0" w:colLast="0"/>
            <w:r w:rsidRPr="00646EB8">
              <w:rPr>
                <w:b/>
                <w:sz w:val="10"/>
                <w:szCs w:val="10"/>
              </w:rPr>
              <w:t>Balance sheet</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496" w:name="BBIFS1500038" w:colFirst="0" w:colLast="0"/>
            <w:bookmarkEnd w:id="2485"/>
            <w:bookmarkEnd w:id="2486"/>
            <w:bookmarkEnd w:id="2487"/>
            <w:bookmarkEnd w:id="2488"/>
            <w:bookmarkEnd w:id="2489"/>
            <w:bookmarkEnd w:id="2490"/>
            <w:bookmarkEnd w:id="2491"/>
            <w:bookmarkEnd w:id="2492"/>
            <w:bookmarkEnd w:id="2493"/>
            <w:bookmarkEnd w:id="2494"/>
            <w:bookmarkEnd w:id="2495"/>
            <w:r w:rsidRPr="00646EB8">
              <w:rPr>
                <w:sz w:val="10"/>
                <w:szCs w:val="10"/>
              </w:rPr>
              <w:t>Interbank investments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97" w:name="BBIFS15AA038"/>
            <w:bookmarkEnd w:id="2497"/>
            <w:r w:rsidRPr="00646EB8">
              <w:rPr>
                <w:sz w:val="10"/>
                <w:szCs w:val="10"/>
              </w:rPr>
              <w:t>444,362,675</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98" w:name="BBIFS15AB038"/>
            <w:bookmarkEnd w:id="2498"/>
            <w:r w:rsidRPr="00646EB8">
              <w:rPr>
                <w:sz w:val="10"/>
                <w:szCs w:val="10"/>
              </w:rPr>
              <w:t>7,230</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499" w:name="BBIFS15AC038"/>
            <w:bookmarkEnd w:id="2499"/>
            <w:r w:rsidRPr="00646EB8">
              <w:rPr>
                <w:sz w:val="10"/>
                <w:szCs w:val="10"/>
              </w:rPr>
              <w:t>921,820</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0" w:name="BBIFS15AD038"/>
            <w:bookmarkEnd w:id="2500"/>
            <w:r w:rsidRPr="00646EB8">
              <w:rPr>
                <w:sz w:val="10"/>
                <w:szCs w:val="10"/>
              </w:rPr>
              <w:t>2,756,429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1" w:name="BBIFS15AE038"/>
            <w:bookmarkEnd w:id="2501"/>
            <w:r w:rsidRPr="00646EB8">
              <w:rPr>
                <w:sz w:val="10"/>
                <w:szCs w:val="10"/>
              </w:rPr>
              <w:t>693,942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2" w:name="BBIFS15AF038"/>
            <w:bookmarkEnd w:id="2502"/>
            <w:r w:rsidRPr="00646EB8">
              <w:rPr>
                <w:sz w:val="10"/>
                <w:szCs w:val="10"/>
              </w:rPr>
              <w:t>490,104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3" w:name="BBIFS15AG038"/>
            <w:bookmarkEnd w:id="2503"/>
            <w:r w:rsidRPr="00646EB8">
              <w:rPr>
                <w:sz w:val="10"/>
                <w:szCs w:val="10"/>
              </w:rPr>
              <w:t>(8,686,106)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4" w:name="BBIFS15AH038"/>
            <w:bookmarkEnd w:id="2504"/>
            <w:r w:rsidRPr="00646EB8">
              <w:rPr>
                <w:sz w:val="10"/>
                <w:szCs w:val="10"/>
              </w:rPr>
              <w:t>440,546,094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5" w:name="BBIFS15AI038"/>
            <w:bookmarkEnd w:id="2505"/>
            <w:r w:rsidRPr="00646EB8">
              <w:rPr>
                <w:sz w:val="10"/>
                <w:szCs w:val="10"/>
              </w:rPr>
              <w:t>(5,724,803)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06" w:name="BBIFS15AJ038"/>
            <w:bookmarkEnd w:id="2506"/>
            <w:r w:rsidRPr="00646EB8">
              <w:rPr>
                <w:sz w:val="10"/>
                <w:szCs w:val="10"/>
              </w:rPr>
              <w:t>434,821,291</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507" w:name="BBIFS1500039" w:colFirst="0" w:colLast="0"/>
            <w:bookmarkEnd w:id="2496"/>
            <w:r w:rsidRPr="00F624BD">
              <w:rPr>
                <w:sz w:val="10"/>
                <w:szCs w:val="10"/>
                <w:lang w:val="en-US"/>
              </w:rPr>
              <w:t>Securities and derivative financial instruments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08" w:name="BBIFS15AA039"/>
            <w:bookmarkEnd w:id="2508"/>
            <w:r w:rsidRPr="00646EB8">
              <w:rPr>
                <w:sz w:val="10"/>
                <w:szCs w:val="10"/>
              </w:rPr>
              <w:t>179,853,721</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09" w:name="BBIFS15AB039"/>
            <w:bookmarkEnd w:id="2509"/>
            <w:r w:rsidRPr="00646EB8">
              <w:rPr>
                <w:sz w:val="10"/>
                <w:szCs w:val="10"/>
              </w:rPr>
              <w:t>982,883</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0" w:name="BBIFS15AC039"/>
            <w:bookmarkEnd w:id="2510"/>
            <w:r w:rsidRPr="00646EB8">
              <w:rPr>
                <w:sz w:val="10"/>
                <w:szCs w:val="10"/>
              </w:rPr>
              <w:t>14,994</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1" w:name="BBIFS15AD039"/>
            <w:bookmarkEnd w:id="2511"/>
            <w:r w:rsidRPr="00646EB8">
              <w:rPr>
                <w:sz w:val="10"/>
                <w:szCs w:val="10"/>
              </w:rPr>
              <w:t>202,474,871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2" w:name="BBIFS15AE039"/>
            <w:bookmarkEnd w:id="2512"/>
            <w:r w:rsidRPr="00646EB8">
              <w:rPr>
                <w:sz w:val="10"/>
                <w:szCs w:val="10"/>
              </w:rPr>
              <w:t>6,510,456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3" w:name="BBIFS15AF039"/>
            <w:bookmarkEnd w:id="2513"/>
            <w:r w:rsidRPr="00646EB8">
              <w:rPr>
                <w:sz w:val="10"/>
                <w:szCs w:val="10"/>
              </w:rPr>
              <w:t>320,109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4" w:name="BBIFS15AG039"/>
            <w:bookmarkEnd w:id="2514"/>
            <w:r w:rsidRPr="00646EB8">
              <w:rPr>
                <w:sz w:val="10"/>
                <w:szCs w:val="10"/>
              </w:rPr>
              <w:t>(107,299)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5" w:name="BBIFS15AH039"/>
            <w:bookmarkEnd w:id="2515"/>
            <w:r w:rsidRPr="00646EB8">
              <w:rPr>
                <w:sz w:val="10"/>
                <w:szCs w:val="10"/>
              </w:rPr>
              <w:t>390,049,735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6" w:name="BBIFS15AI039"/>
            <w:bookmarkEnd w:id="2516"/>
            <w:r w:rsidRPr="00646EB8">
              <w:rPr>
                <w:sz w:val="10"/>
                <w:szCs w:val="10"/>
              </w:rPr>
              <w:t>(217,079,867)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17" w:name="BBIFS15AJ039"/>
            <w:bookmarkEnd w:id="2517"/>
            <w:r w:rsidRPr="00646EB8">
              <w:rPr>
                <w:sz w:val="10"/>
                <w:szCs w:val="10"/>
              </w:rPr>
              <w:t>172,969,868</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518" w:name="BBIFS1500040" w:colFirst="0" w:colLast="0"/>
            <w:bookmarkEnd w:id="2507"/>
            <w:r w:rsidRPr="00F624BD">
              <w:rPr>
                <w:sz w:val="10"/>
                <w:szCs w:val="10"/>
                <w:lang w:val="en-US"/>
              </w:rPr>
              <w:t>Loans and leasing transactions, net of allowance for losses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19" w:name="BBIFS15AA040"/>
            <w:bookmarkEnd w:id="2519"/>
            <w:r w:rsidRPr="00646EB8">
              <w:rPr>
                <w:sz w:val="10"/>
                <w:szCs w:val="10"/>
              </w:rPr>
              <w:t>568,476,969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0" w:name="BBIFS15AB040"/>
            <w:bookmarkEnd w:id="2520"/>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1" w:name="BBIFS15AC040"/>
            <w:bookmarkEnd w:id="2521"/>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2" w:name="BBIFS15AD040"/>
            <w:bookmarkEnd w:id="252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3" w:name="BBIFS15AE040"/>
            <w:bookmarkEnd w:id="2523"/>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4" w:name="BBIFS15AF040"/>
            <w:bookmarkEnd w:id="2524"/>
            <w:r w:rsidRPr="00646EB8">
              <w:rPr>
                <w:sz w:val="10"/>
                <w:szCs w:val="10"/>
              </w:rPr>
              <w:t>3,347,334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5" w:name="BBIFS15AG040"/>
            <w:bookmarkEnd w:id="2525"/>
            <w:r w:rsidRPr="00646EB8">
              <w:rPr>
                <w:sz w:val="10"/>
                <w:szCs w:val="10"/>
              </w:rPr>
              <w:t>(3,377,334)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6" w:name="BBIFS15AH040"/>
            <w:bookmarkEnd w:id="2526"/>
            <w:r w:rsidRPr="00646EB8">
              <w:rPr>
                <w:sz w:val="10"/>
                <w:szCs w:val="10"/>
              </w:rPr>
              <w:t>568,446,969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7" w:name="BBIFS15AI040"/>
            <w:bookmarkEnd w:id="2527"/>
            <w:r w:rsidRPr="00646EB8">
              <w:rPr>
                <w:sz w:val="10"/>
                <w:szCs w:val="10"/>
              </w:rPr>
              <w:t>(20,878,195)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28" w:name="BBIFS15AJ040"/>
            <w:bookmarkEnd w:id="2528"/>
            <w:r w:rsidRPr="00646EB8">
              <w:rPr>
                <w:sz w:val="10"/>
                <w:szCs w:val="10"/>
              </w:rPr>
              <w:t>547,568,774</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529" w:name="BBIFS1500053" w:colFirst="0" w:colLast="0"/>
            <w:bookmarkEnd w:id="2518"/>
            <w:r w:rsidRPr="00646EB8">
              <w:rPr>
                <w:sz w:val="10"/>
                <w:szCs w:val="10"/>
              </w:rPr>
              <w:t>Investments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0" w:name="BBIFS15AA053"/>
            <w:bookmarkEnd w:id="2530"/>
            <w:r w:rsidRPr="00646EB8">
              <w:rPr>
                <w:sz w:val="10"/>
                <w:szCs w:val="10"/>
              </w:rPr>
              <w:t>16,214,307</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1" w:name="BBIFS15AB053"/>
            <w:bookmarkEnd w:id="2531"/>
            <w:r w:rsidRPr="00646EB8">
              <w:rPr>
                <w:sz w:val="10"/>
                <w:szCs w:val="10"/>
              </w:rPr>
              <w:t>5,748,244</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2" w:name="BBIFS15AC053"/>
            <w:bookmarkEnd w:id="2532"/>
            <w:r w:rsidRPr="00646EB8">
              <w:rPr>
                <w:sz w:val="10"/>
                <w:szCs w:val="10"/>
              </w:rPr>
              <w:t>33,794</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3" w:name="BBIFS15AD053"/>
            <w:bookmarkEnd w:id="2533"/>
            <w:r w:rsidRPr="00646EB8">
              <w:rPr>
                <w:sz w:val="10"/>
                <w:szCs w:val="10"/>
              </w:rPr>
              <w:t>462,566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4" w:name="BBIFS15AE053"/>
            <w:bookmarkEnd w:id="2534"/>
            <w:r w:rsidRPr="00646EB8">
              <w:rPr>
                <w:sz w:val="10"/>
                <w:szCs w:val="10"/>
              </w:rPr>
              <w:t>988,049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5" w:name="BBIFS15AF053"/>
            <w:bookmarkEnd w:id="2535"/>
            <w:r w:rsidRPr="00646EB8">
              <w:rPr>
                <w:sz w:val="10"/>
                <w:szCs w:val="10"/>
              </w:rPr>
              <w:t>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6" w:name="BBIFS15AG053"/>
            <w:bookmarkEnd w:id="2536"/>
            <w:r w:rsidRPr="00646EB8">
              <w:rPr>
                <w:sz w:val="10"/>
                <w:szCs w:val="10"/>
              </w:rPr>
              <w:t>(18,604,715)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7" w:name="BBIFS15AH053"/>
            <w:bookmarkEnd w:id="2537"/>
            <w:r w:rsidRPr="00646EB8">
              <w:rPr>
                <w:sz w:val="10"/>
                <w:szCs w:val="10"/>
              </w:rPr>
              <w:t>4,842,272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8" w:name="BBIFS15AI053"/>
            <w:bookmarkEnd w:id="2538"/>
            <w:r w:rsidRPr="00646EB8">
              <w:rPr>
                <w:sz w:val="10"/>
                <w:szCs w:val="10"/>
              </w:rPr>
              <w:t>13,532,066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39" w:name="BBIFS15AJ053"/>
            <w:bookmarkEnd w:id="2539"/>
            <w:r w:rsidRPr="00646EB8">
              <w:rPr>
                <w:sz w:val="10"/>
                <w:szCs w:val="10"/>
              </w:rPr>
              <w:t>18,374,338</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540" w:name="BBIFS1500041" w:colFirst="0" w:colLast="0"/>
            <w:bookmarkEnd w:id="2529"/>
            <w:r w:rsidRPr="00646EB8">
              <w:rPr>
                <w:sz w:val="10"/>
                <w:szCs w:val="10"/>
              </w:rPr>
              <w:t>Other assets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1" w:name="BBIFS15AA041"/>
            <w:bookmarkEnd w:id="2541"/>
            <w:r w:rsidRPr="00646EB8">
              <w:rPr>
                <w:sz w:val="10"/>
                <w:szCs w:val="10"/>
              </w:rPr>
              <w:t>297,842,877</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2" w:name="BBIFS15AB041"/>
            <w:bookmarkEnd w:id="2542"/>
            <w:r w:rsidRPr="00646EB8">
              <w:rPr>
                <w:sz w:val="10"/>
                <w:szCs w:val="10"/>
              </w:rPr>
              <w:t>993,350</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3" w:name="BBIFS15AC041"/>
            <w:bookmarkEnd w:id="2543"/>
            <w:r w:rsidRPr="00646EB8">
              <w:rPr>
                <w:sz w:val="10"/>
                <w:szCs w:val="10"/>
              </w:rPr>
              <w:t>514,031</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4" w:name="BBIFS15AD041"/>
            <w:bookmarkEnd w:id="2544"/>
            <w:r w:rsidRPr="00646EB8">
              <w:rPr>
                <w:sz w:val="10"/>
                <w:szCs w:val="10"/>
              </w:rPr>
              <w:t>13,924,953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5" w:name="BBIFS15AE041"/>
            <w:bookmarkEnd w:id="2545"/>
            <w:r w:rsidRPr="00646EB8">
              <w:rPr>
                <w:sz w:val="10"/>
                <w:szCs w:val="10"/>
              </w:rPr>
              <w:t>22,617,431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6" w:name="BBIFS15AF041"/>
            <w:bookmarkEnd w:id="2546"/>
            <w:r w:rsidRPr="00646EB8">
              <w:rPr>
                <w:sz w:val="10"/>
                <w:szCs w:val="10"/>
              </w:rPr>
              <w:t>1,519,831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7" w:name="BBIFS15AG041"/>
            <w:bookmarkEnd w:id="2547"/>
            <w:r w:rsidRPr="00646EB8">
              <w:rPr>
                <w:sz w:val="10"/>
                <w:szCs w:val="10"/>
              </w:rPr>
              <w:t>(4,224,483)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8" w:name="BBIFS15AH041"/>
            <w:bookmarkEnd w:id="2548"/>
            <w:r w:rsidRPr="00646EB8">
              <w:rPr>
                <w:sz w:val="10"/>
                <w:szCs w:val="10"/>
              </w:rPr>
              <w:t>333,187,990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49" w:name="BBIFS15AI041"/>
            <w:bookmarkEnd w:id="2549"/>
            <w:r w:rsidRPr="00646EB8">
              <w:rPr>
                <w:sz w:val="10"/>
                <w:szCs w:val="10"/>
              </w:rPr>
              <w:t>(35,805,104)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50" w:name="BBIFS15AJ041"/>
            <w:bookmarkEnd w:id="2550"/>
            <w:r w:rsidRPr="00646EB8">
              <w:rPr>
                <w:sz w:val="10"/>
                <w:szCs w:val="10"/>
              </w:rPr>
              <w:t>297,382,886</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551" w:name="BBIFS1500042" w:colFirst="0" w:colLast="0"/>
            <w:bookmarkEnd w:id="2540"/>
            <w:r w:rsidRPr="00646EB8">
              <w:rPr>
                <w:b/>
                <w:sz w:val="10"/>
                <w:szCs w:val="10"/>
              </w:rPr>
              <w:t>TOTAL ASSETS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2" w:name="BBIFS15AA042"/>
            <w:bookmarkEnd w:id="2552"/>
            <w:r w:rsidRPr="00646EB8">
              <w:rPr>
                <w:b/>
                <w:sz w:val="10"/>
                <w:szCs w:val="10"/>
              </w:rPr>
              <w:t>1,506,750,549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3" w:name="BBIFS15AB042"/>
            <w:bookmarkEnd w:id="2553"/>
            <w:r w:rsidRPr="00646EB8">
              <w:rPr>
                <w:b/>
                <w:sz w:val="10"/>
                <w:szCs w:val="10"/>
              </w:rPr>
              <w:t>7,731,707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4" w:name="BBIFS15AC042"/>
            <w:bookmarkEnd w:id="2554"/>
            <w:r w:rsidRPr="00646EB8">
              <w:rPr>
                <w:b/>
                <w:sz w:val="10"/>
                <w:szCs w:val="10"/>
              </w:rPr>
              <w:t>1,484,639</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5" w:name="BBIFS15AD042"/>
            <w:bookmarkEnd w:id="2555"/>
            <w:r w:rsidRPr="00646EB8">
              <w:rPr>
                <w:b/>
                <w:sz w:val="10"/>
                <w:szCs w:val="10"/>
              </w:rPr>
              <w:t>219,618,819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6" w:name="BBIFS15AE042"/>
            <w:bookmarkEnd w:id="2556"/>
            <w:r w:rsidRPr="00646EB8">
              <w:rPr>
                <w:b/>
                <w:sz w:val="10"/>
                <w:szCs w:val="10"/>
              </w:rPr>
              <w:t>30,809,878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7" w:name="BBIFS15AF042"/>
            <w:bookmarkEnd w:id="2557"/>
            <w:r w:rsidRPr="00646EB8">
              <w:rPr>
                <w:b/>
                <w:sz w:val="10"/>
                <w:szCs w:val="10"/>
              </w:rPr>
              <w:t>5,677,405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8" w:name="BBIFS15AG042"/>
            <w:bookmarkEnd w:id="2558"/>
            <w:r w:rsidRPr="00646EB8">
              <w:rPr>
                <w:b/>
                <w:sz w:val="10"/>
                <w:szCs w:val="10"/>
              </w:rPr>
              <w:t>(34,999,937)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59" w:name="BBIFS15AH042"/>
            <w:bookmarkEnd w:id="2559"/>
            <w:r w:rsidRPr="00646EB8">
              <w:rPr>
                <w:b/>
                <w:sz w:val="10"/>
                <w:szCs w:val="10"/>
              </w:rPr>
              <w:t>1,737,073,060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60" w:name="BBIFS15AI042"/>
            <w:bookmarkEnd w:id="2560"/>
            <w:r w:rsidRPr="00646EB8">
              <w:rPr>
                <w:b/>
                <w:sz w:val="10"/>
                <w:szCs w:val="10"/>
              </w:rPr>
              <w:t>(265,955,903)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561" w:name="BBIFS15AJ042"/>
            <w:bookmarkEnd w:id="2561"/>
            <w:r w:rsidRPr="00646EB8">
              <w:rPr>
                <w:b/>
                <w:sz w:val="10"/>
                <w:szCs w:val="10"/>
              </w:rPr>
              <w:t>1,471,117,157</w:t>
            </w:r>
          </w:p>
        </w:tc>
      </w:tr>
      <w:bookmarkEnd w:id="2551"/>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562" w:name="BBIFS1500044" w:colFirst="0" w:colLast="0"/>
            <w:r w:rsidRPr="00646EB8">
              <w:rPr>
                <w:sz w:val="10"/>
                <w:szCs w:val="10"/>
              </w:rPr>
              <w:t>Liabilities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3" w:name="BBIFS15AA044"/>
            <w:bookmarkEnd w:id="2563"/>
            <w:r w:rsidRPr="00646EB8">
              <w:rPr>
                <w:sz w:val="10"/>
                <w:szCs w:val="10"/>
              </w:rPr>
              <w:t>1,406,559,515</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4" w:name="BBIFS15AB044"/>
            <w:bookmarkEnd w:id="2564"/>
            <w:r w:rsidRPr="00646EB8">
              <w:rPr>
                <w:sz w:val="10"/>
                <w:szCs w:val="10"/>
              </w:rPr>
              <w:t>4,422,887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5" w:name="BBIFS15AC044"/>
            <w:bookmarkEnd w:id="2565"/>
            <w:r w:rsidRPr="00646EB8">
              <w:rPr>
                <w:sz w:val="10"/>
                <w:szCs w:val="10"/>
              </w:rPr>
              <w:t>1,050,863</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6" w:name="BBIFS15AD044"/>
            <w:bookmarkEnd w:id="2566"/>
            <w:r w:rsidRPr="00646EB8">
              <w:rPr>
                <w:sz w:val="10"/>
                <w:szCs w:val="10"/>
              </w:rPr>
              <w:t>211,035,938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7" w:name="BBIFS15AE044"/>
            <w:bookmarkEnd w:id="2567"/>
            <w:r w:rsidRPr="00646EB8">
              <w:rPr>
                <w:sz w:val="10"/>
                <w:szCs w:val="10"/>
              </w:rPr>
              <w:t>21,944,132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8" w:name="BBIFS15AF044"/>
            <w:bookmarkEnd w:id="2568"/>
            <w:r w:rsidRPr="00646EB8">
              <w:rPr>
                <w:sz w:val="10"/>
                <w:szCs w:val="10"/>
              </w:rPr>
              <w:t>3,922,012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69" w:name="BBIFS15AG044"/>
            <w:bookmarkEnd w:id="2569"/>
            <w:r w:rsidRPr="00646EB8">
              <w:rPr>
                <w:sz w:val="10"/>
                <w:szCs w:val="10"/>
              </w:rPr>
              <w:t>(15,682,138)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70" w:name="BBIFS15AH044"/>
            <w:bookmarkEnd w:id="2570"/>
            <w:r w:rsidRPr="00646EB8">
              <w:rPr>
                <w:sz w:val="10"/>
                <w:szCs w:val="10"/>
              </w:rPr>
              <w:t>1,633,253,209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71" w:name="BBIFS15AI044"/>
            <w:bookmarkEnd w:id="2571"/>
            <w:r w:rsidRPr="00646EB8">
              <w:rPr>
                <w:sz w:val="10"/>
                <w:szCs w:val="10"/>
              </w:rPr>
              <w:t>(265,955,903)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72" w:name="BBIFS15AJ044"/>
            <w:bookmarkEnd w:id="2572"/>
            <w:r w:rsidRPr="00646EB8">
              <w:rPr>
                <w:sz w:val="10"/>
                <w:szCs w:val="10"/>
              </w:rPr>
              <w:t>1,367,297,306</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120"/>
              <w:jc w:val="left"/>
              <w:rPr>
                <w:sz w:val="10"/>
                <w:szCs w:val="10"/>
              </w:rPr>
            </w:pPr>
            <w:bookmarkStart w:id="2573" w:name="BBIFS1500045" w:colFirst="0" w:colLast="0"/>
            <w:bookmarkEnd w:id="2562"/>
            <w:r w:rsidRPr="00646EB8">
              <w:rPr>
                <w:sz w:val="10"/>
                <w:szCs w:val="10"/>
              </w:rPr>
              <w:t>Deposits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4" w:name="BBIFS15AA045"/>
            <w:bookmarkEnd w:id="2574"/>
            <w:r w:rsidRPr="00646EB8">
              <w:rPr>
                <w:sz w:val="10"/>
                <w:szCs w:val="10"/>
              </w:rPr>
              <w:t>496,834,573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5" w:name="BBIFS15AB045"/>
            <w:bookmarkEnd w:id="2575"/>
            <w:r w:rsidRPr="00646EB8">
              <w:rPr>
                <w:sz w:val="10"/>
                <w:szCs w:val="10"/>
              </w:rPr>
              <w:t>3,896,380</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6" w:name="BBIFS15AC045"/>
            <w:bookmarkEnd w:id="2576"/>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7" w:name="BBIFS15AD045"/>
            <w:bookmarkEnd w:id="257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8" w:name="BBIFS15AE045"/>
            <w:bookmarkEnd w:id="2578"/>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79" w:name="BBIFS15AF045"/>
            <w:bookmarkEnd w:id="257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80" w:name="BBIFS15AG045"/>
            <w:bookmarkEnd w:id="2580"/>
            <w:r w:rsidRPr="00646EB8">
              <w:rPr>
                <w:sz w:val="10"/>
                <w:szCs w:val="10"/>
              </w:rPr>
              <w:t>(4,042,674)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81" w:name="BBIFS15AH045"/>
            <w:bookmarkEnd w:id="2581"/>
            <w:r w:rsidRPr="00646EB8">
              <w:rPr>
                <w:sz w:val="10"/>
                <w:szCs w:val="10"/>
              </w:rPr>
              <w:t>496,688,279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82" w:name="BBIFS15AI045"/>
            <w:bookmarkEnd w:id="2582"/>
            <w:r w:rsidRPr="00646EB8">
              <w:rPr>
                <w:sz w:val="10"/>
                <w:szCs w:val="10"/>
              </w:rPr>
              <w:t>(5,150,655)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83" w:name="BBIFS15AJ045"/>
            <w:bookmarkEnd w:id="2583"/>
            <w:r w:rsidRPr="00646EB8">
              <w:rPr>
                <w:sz w:val="10"/>
                <w:szCs w:val="10"/>
              </w:rPr>
              <w:t>491,537,624</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120"/>
              <w:jc w:val="left"/>
              <w:rPr>
                <w:sz w:val="10"/>
                <w:szCs w:val="10"/>
                <w:lang w:val="en-US"/>
              </w:rPr>
            </w:pPr>
            <w:bookmarkStart w:id="2584" w:name="BBIFS1500046" w:colFirst="0" w:colLast="0"/>
            <w:bookmarkEnd w:id="2573"/>
            <w:r w:rsidRPr="00F624BD">
              <w:rPr>
                <w:sz w:val="10"/>
                <w:szCs w:val="10"/>
                <w:lang w:val="en-US"/>
              </w:rPr>
              <w:t>Securities sold under repurchase agreements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85" w:name="BBIFS15AA046"/>
            <w:bookmarkEnd w:id="2585"/>
            <w:r w:rsidRPr="00646EB8">
              <w:rPr>
                <w:sz w:val="10"/>
                <w:szCs w:val="10"/>
              </w:rPr>
              <w:t>451,839,988</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86" w:name="BBIFS15AB046"/>
            <w:bookmarkEnd w:id="2586"/>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87" w:name="BBIFS15AC046"/>
            <w:bookmarkEnd w:id="2587"/>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88" w:name="BBIFS15AD046"/>
            <w:bookmarkEnd w:id="258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89" w:name="BBIFS15AE046"/>
            <w:bookmarkEnd w:id="2589"/>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90" w:name="BBIFS15AF046"/>
            <w:bookmarkEnd w:id="259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91" w:name="BBIFS15AG046"/>
            <w:bookmarkEnd w:id="2591"/>
            <w:r w:rsidRPr="00646EB8">
              <w:rPr>
                <w:sz w:val="10"/>
                <w:szCs w:val="10"/>
              </w:rPr>
              <w:t>(8,054,860)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92" w:name="BBIFS15AH046"/>
            <w:bookmarkEnd w:id="2592"/>
            <w:r w:rsidRPr="00646EB8">
              <w:rPr>
                <w:sz w:val="10"/>
                <w:szCs w:val="10"/>
              </w:rPr>
              <w:t>443,785,128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93" w:name="BBIFS15AI046"/>
            <w:bookmarkEnd w:id="2593"/>
            <w:r w:rsidRPr="00646EB8">
              <w:rPr>
                <w:sz w:val="10"/>
                <w:szCs w:val="10"/>
              </w:rPr>
              <w:t>(9,300,522)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594" w:name="BBIFS15AJ046"/>
            <w:bookmarkEnd w:id="2594"/>
            <w:r w:rsidRPr="00646EB8">
              <w:rPr>
                <w:sz w:val="10"/>
                <w:szCs w:val="10"/>
              </w:rPr>
              <w:t>434,484,606</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120"/>
              <w:jc w:val="left"/>
              <w:rPr>
                <w:sz w:val="10"/>
                <w:szCs w:val="10"/>
                <w:lang w:val="en-US"/>
              </w:rPr>
            </w:pPr>
            <w:bookmarkStart w:id="2595" w:name="BBIFS1500047" w:colFirst="0" w:colLast="0"/>
            <w:bookmarkEnd w:id="2584"/>
            <w:r w:rsidRPr="00F624BD">
              <w:rPr>
                <w:sz w:val="10"/>
                <w:szCs w:val="10"/>
                <w:lang w:val="en-US"/>
              </w:rPr>
              <w:t>Funds from issuance of securities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96" w:name="BBIFS15AA047"/>
            <w:bookmarkEnd w:id="2596"/>
            <w:r w:rsidRPr="00646EB8">
              <w:rPr>
                <w:sz w:val="10"/>
                <w:szCs w:val="10"/>
              </w:rPr>
              <w:t>141,472,786</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97" w:name="BBIFS15AB047"/>
            <w:bookmarkEnd w:id="2597"/>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98" w:name="BBIFS15AC047"/>
            <w:bookmarkEnd w:id="2598"/>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599" w:name="BBIFS15AD047"/>
            <w:bookmarkEnd w:id="259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0" w:name="BBIFS15AE047"/>
            <w:bookmarkEnd w:id="260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1" w:name="BBIFS15AF047"/>
            <w:bookmarkEnd w:id="2601"/>
            <w:r w:rsidRPr="00646EB8">
              <w:rPr>
                <w:sz w:val="10"/>
                <w:szCs w:val="10"/>
              </w:rPr>
              <w:t>3,347,334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2" w:name="BBIFS15AG047"/>
            <w:bookmarkEnd w:id="260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3" w:name="BBIFS15AH047"/>
            <w:bookmarkEnd w:id="2603"/>
            <w:r w:rsidRPr="00646EB8">
              <w:rPr>
                <w:sz w:val="10"/>
                <w:szCs w:val="10"/>
              </w:rPr>
              <w:t>144,820,120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4" w:name="BBIFS15AI047"/>
            <w:bookmarkEnd w:id="2604"/>
            <w:r w:rsidRPr="00646EB8">
              <w:rPr>
                <w:sz w:val="10"/>
                <w:szCs w:val="10"/>
              </w:rPr>
              <w:t>(14,225,090)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05" w:name="BBIFS15AJ047"/>
            <w:bookmarkEnd w:id="2605"/>
            <w:r w:rsidRPr="00646EB8">
              <w:rPr>
                <w:sz w:val="10"/>
                <w:szCs w:val="10"/>
              </w:rPr>
              <w:t>130,595,030</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120"/>
              <w:jc w:val="left"/>
              <w:rPr>
                <w:sz w:val="10"/>
                <w:szCs w:val="10"/>
              </w:rPr>
            </w:pPr>
            <w:bookmarkStart w:id="2606" w:name="BBIFS1500048" w:colFirst="0" w:colLast="0"/>
            <w:bookmarkEnd w:id="2595"/>
            <w:r w:rsidRPr="00646EB8">
              <w:rPr>
                <w:sz w:val="10"/>
                <w:szCs w:val="10"/>
              </w:rPr>
              <w:t>Onlendings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07" w:name="BBIFS15AA048"/>
            <w:bookmarkEnd w:id="2607"/>
            <w:r w:rsidRPr="00646EB8">
              <w:rPr>
                <w:sz w:val="10"/>
                <w:szCs w:val="10"/>
              </w:rPr>
              <w:t>69,472,620</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08" w:name="BBIFS15AB048"/>
            <w:bookmarkEnd w:id="2608"/>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09" w:name="BBIFS15AC048"/>
            <w:bookmarkEnd w:id="2609"/>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0" w:name="BBIFS15AD048"/>
            <w:bookmarkEnd w:id="261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1" w:name="BBIFS15AE048"/>
            <w:bookmarkEnd w:id="2611"/>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2" w:name="BBIFS15AF048"/>
            <w:bookmarkEnd w:id="2612"/>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3" w:name="BBIFS15AG048"/>
            <w:bookmarkEnd w:id="261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4" w:name="BBIFS15AH048"/>
            <w:bookmarkEnd w:id="2614"/>
            <w:r w:rsidRPr="00646EB8">
              <w:rPr>
                <w:sz w:val="10"/>
                <w:szCs w:val="10"/>
              </w:rPr>
              <w:t>69,472,620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5" w:name="BBIFS15AI048"/>
            <w:bookmarkEnd w:id="2615"/>
            <w:r w:rsidRPr="00646EB8">
              <w:rPr>
                <w:sz w:val="10"/>
                <w:szCs w:val="10"/>
              </w:rPr>
              <w:t>(1,193,297)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16" w:name="BBIFS15AJ048"/>
            <w:bookmarkEnd w:id="2616"/>
            <w:r w:rsidRPr="00646EB8">
              <w:rPr>
                <w:sz w:val="10"/>
                <w:szCs w:val="10"/>
              </w:rPr>
              <w:t>68,279,323</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120"/>
              <w:jc w:val="left"/>
              <w:rPr>
                <w:sz w:val="10"/>
                <w:szCs w:val="10"/>
                <w:lang w:val="en-US"/>
              </w:rPr>
            </w:pPr>
            <w:bookmarkStart w:id="2617" w:name="BBIFS1500049" w:colFirst="0" w:colLast="0"/>
            <w:bookmarkEnd w:id="2606"/>
            <w:r w:rsidRPr="00F624BD">
              <w:rPr>
                <w:sz w:val="10"/>
                <w:szCs w:val="10"/>
                <w:lang w:val="en-US"/>
              </w:rPr>
              <w:t>Technical provisions for insurance, pension plans and capitalization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18" w:name="BBIFS15AA049"/>
            <w:bookmarkEnd w:id="2618"/>
            <w:r w:rsidRPr="00646EB8">
              <w:rPr>
                <w:sz w:val="10"/>
                <w:szCs w:val="10"/>
              </w:rPr>
              <w:t>--</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19" w:name="BBIFS15AB049"/>
            <w:bookmarkEnd w:id="2619"/>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0" w:name="BBIFS15AC049"/>
            <w:bookmarkEnd w:id="2620"/>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1" w:name="BBIFS15AD049"/>
            <w:bookmarkEnd w:id="2621"/>
            <w:r w:rsidRPr="00646EB8">
              <w:rPr>
                <w:sz w:val="10"/>
                <w:szCs w:val="10"/>
              </w:rPr>
              <w:t>203,056,063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2" w:name="BBIFS15AE049"/>
            <w:bookmarkEnd w:id="262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3" w:name="BBIFS15AF049"/>
            <w:bookmarkEnd w:id="2623"/>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4" w:name="BBIFS15AG049"/>
            <w:bookmarkEnd w:id="2624"/>
            <w:r w:rsidRPr="00646EB8">
              <w:rPr>
                <w:sz w:val="10"/>
                <w:szCs w:val="10"/>
              </w:rPr>
              <w:t>(18,100)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5" w:name="BBIFS15AH049"/>
            <w:bookmarkEnd w:id="2625"/>
            <w:r w:rsidRPr="00646EB8">
              <w:rPr>
                <w:sz w:val="10"/>
                <w:szCs w:val="10"/>
              </w:rPr>
              <w:t>203,037,963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6" w:name="BBIFS15AI049"/>
            <w:bookmarkEnd w:id="2626"/>
            <w:r w:rsidRPr="00646EB8">
              <w:rPr>
                <w:sz w:val="10"/>
                <w:szCs w:val="10"/>
              </w:rPr>
              <w:t>(203,037,963)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27" w:name="BBIFS15AJ049"/>
            <w:bookmarkEnd w:id="2627"/>
            <w:r w:rsidRPr="00646EB8">
              <w:rPr>
                <w:sz w:val="10"/>
                <w:szCs w:val="10"/>
              </w:rPr>
              <w:t>--</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120"/>
              <w:jc w:val="left"/>
              <w:rPr>
                <w:sz w:val="10"/>
                <w:szCs w:val="10"/>
              </w:rPr>
            </w:pPr>
            <w:bookmarkStart w:id="2628" w:name="BBIFS1500050" w:colFirst="0" w:colLast="0"/>
            <w:bookmarkEnd w:id="2617"/>
            <w:r w:rsidRPr="00646EB8">
              <w:rPr>
                <w:sz w:val="10"/>
                <w:szCs w:val="10"/>
              </w:rPr>
              <w:t>Other liabilities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29" w:name="BBIFS15AA050"/>
            <w:bookmarkEnd w:id="2629"/>
            <w:r w:rsidRPr="00646EB8">
              <w:rPr>
                <w:sz w:val="10"/>
                <w:szCs w:val="10"/>
              </w:rPr>
              <w:t>246,939,548</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0" w:name="BBIFS15AB050"/>
            <w:bookmarkEnd w:id="2630"/>
            <w:r w:rsidRPr="00646EB8">
              <w:rPr>
                <w:sz w:val="10"/>
                <w:szCs w:val="10"/>
              </w:rPr>
              <w:t>526,507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1" w:name="BBIFS15AC050"/>
            <w:bookmarkEnd w:id="2631"/>
            <w:r w:rsidRPr="00646EB8">
              <w:rPr>
                <w:sz w:val="10"/>
                <w:szCs w:val="10"/>
              </w:rPr>
              <w:t>1,050,863</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2" w:name="BBIFS15AD050"/>
            <w:bookmarkEnd w:id="2632"/>
            <w:r w:rsidRPr="00646EB8">
              <w:rPr>
                <w:sz w:val="10"/>
                <w:szCs w:val="10"/>
              </w:rPr>
              <w:t>7,979,875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3" w:name="BBIFS15AE050"/>
            <w:bookmarkEnd w:id="2633"/>
            <w:r w:rsidRPr="00646EB8">
              <w:rPr>
                <w:sz w:val="10"/>
                <w:szCs w:val="10"/>
              </w:rPr>
              <w:t>21,944,132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4" w:name="BBIFS15AF050"/>
            <w:bookmarkEnd w:id="2634"/>
            <w:r w:rsidRPr="00646EB8">
              <w:rPr>
                <w:sz w:val="10"/>
                <w:szCs w:val="10"/>
              </w:rPr>
              <w:t>574,678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5" w:name="BBIFS15AG050"/>
            <w:bookmarkEnd w:id="2635"/>
            <w:r w:rsidRPr="00646EB8">
              <w:rPr>
                <w:sz w:val="10"/>
                <w:szCs w:val="10"/>
              </w:rPr>
              <w:t>(3,566,504)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6" w:name="BBIFS15AH050"/>
            <w:bookmarkEnd w:id="2636"/>
            <w:r w:rsidRPr="00646EB8">
              <w:rPr>
                <w:sz w:val="10"/>
                <w:szCs w:val="10"/>
              </w:rPr>
              <w:t>275,449,099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7" w:name="BBIFS15AI050"/>
            <w:bookmarkEnd w:id="2637"/>
            <w:r w:rsidRPr="00646EB8">
              <w:rPr>
                <w:sz w:val="10"/>
                <w:szCs w:val="10"/>
              </w:rPr>
              <w:t>(33,048,376)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38" w:name="BBIFS15AJ050"/>
            <w:bookmarkEnd w:id="2638"/>
            <w:r w:rsidRPr="00646EB8">
              <w:rPr>
                <w:sz w:val="10"/>
                <w:szCs w:val="10"/>
              </w:rPr>
              <w:t>242,400,723</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639" w:name="BBIFS1500051" w:colFirst="0" w:colLast="0"/>
            <w:bookmarkEnd w:id="2628"/>
            <w:r w:rsidRPr="00646EB8">
              <w:rPr>
                <w:sz w:val="10"/>
                <w:szCs w:val="10"/>
              </w:rPr>
              <w:t>Shareholders' equity</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0" w:name="BBIFS15AA051"/>
            <w:bookmarkEnd w:id="2640"/>
            <w:r w:rsidRPr="00646EB8">
              <w:rPr>
                <w:sz w:val="10"/>
                <w:szCs w:val="10"/>
              </w:rPr>
              <w:t>100,191,034</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1" w:name="BBIFS15AB051"/>
            <w:bookmarkEnd w:id="2641"/>
            <w:r w:rsidRPr="00646EB8">
              <w:rPr>
                <w:sz w:val="10"/>
                <w:szCs w:val="10"/>
              </w:rPr>
              <w:t>3,308,820</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2" w:name="BBIFS15AC051"/>
            <w:bookmarkEnd w:id="2642"/>
            <w:r w:rsidRPr="00646EB8">
              <w:rPr>
                <w:sz w:val="10"/>
                <w:szCs w:val="10"/>
              </w:rPr>
              <w:t>433,776</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3" w:name="BBIFS15AD051"/>
            <w:bookmarkEnd w:id="2643"/>
            <w:r w:rsidRPr="00646EB8">
              <w:rPr>
                <w:sz w:val="10"/>
                <w:szCs w:val="10"/>
              </w:rPr>
              <w:t>8,582,881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4" w:name="BBIFS15AE051"/>
            <w:bookmarkEnd w:id="2644"/>
            <w:r w:rsidRPr="00646EB8">
              <w:rPr>
                <w:sz w:val="10"/>
                <w:szCs w:val="10"/>
              </w:rPr>
              <w:t>8,865,746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5" w:name="BBIFS15AF051"/>
            <w:bookmarkEnd w:id="2645"/>
            <w:r w:rsidRPr="00646EB8">
              <w:rPr>
                <w:sz w:val="10"/>
                <w:szCs w:val="10"/>
              </w:rPr>
              <w:t>1,755,393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6" w:name="BBIFS15AG051"/>
            <w:bookmarkEnd w:id="2646"/>
            <w:r w:rsidRPr="00646EB8">
              <w:rPr>
                <w:sz w:val="10"/>
                <w:szCs w:val="10"/>
              </w:rPr>
              <w:t>(19,317,799)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7" w:name="BBIFS15AH051"/>
            <w:bookmarkEnd w:id="2647"/>
            <w:r w:rsidRPr="00646EB8">
              <w:rPr>
                <w:sz w:val="10"/>
                <w:szCs w:val="10"/>
              </w:rPr>
              <w:t>103,819,851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8" w:name="BBIFS15AI051"/>
            <w:bookmarkEnd w:id="2648"/>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49" w:name="BBIFS15AJ051"/>
            <w:bookmarkEnd w:id="2649"/>
            <w:r w:rsidRPr="00646EB8">
              <w:rPr>
                <w:sz w:val="10"/>
                <w:szCs w:val="10"/>
              </w:rPr>
              <w:t>103,819,851</w:t>
            </w:r>
          </w:p>
        </w:tc>
      </w:tr>
      <w:tr w:rsidR="00AF2CAF" w:rsidRPr="00646EB8" w:rsidTr="0023646D">
        <w:trPr>
          <w:cantSplit/>
          <w:trHeight w:val="113"/>
        </w:trPr>
        <w:tc>
          <w:tcPr>
            <w:tcW w:w="4248" w:type="dxa"/>
            <w:tcBorders>
              <w:bottom w:val="single" w:sz="4" w:space="0" w:color="CCCCCC"/>
            </w:tcBorders>
            <w:shd w:val="solid" w:color="F3F3F3" w:fill="auto"/>
            <w:vAlign w:val="center"/>
          </w:tcPr>
          <w:p w:rsidR="00AF2CAF" w:rsidRPr="00646EB8" w:rsidRDefault="00AF2CAF" w:rsidP="00EE41D7">
            <w:pPr>
              <w:pStyle w:val="070-TabelaPadro"/>
              <w:spacing w:before="0" w:after="0"/>
              <w:jc w:val="left"/>
              <w:rPr>
                <w:b/>
                <w:sz w:val="10"/>
                <w:szCs w:val="10"/>
              </w:rPr>
            </w:pPr>
            <w:bookmarkStart w:id="2650" w:name="BBIFS1500052" w:colFirst="0" w:colLast="0"/>
            <w:bookmarkEnd w:id="2639"/>
            <w:r w:rsidRPr="00646EB8">
              <w:rPr>
                <w:b/>
                <w:sz w:val="10"/>
                <w:szCs w:val="10"/>
              </w:rPr>
              <w:t>TOTAL LIABILITIES AND EQUITY</w:t>
            </w:r>
          </w:p>
        </w:tc>
        <w:tc>
          <w:tcPr>
            <w:tcW w:w="992"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1" w:name="BBIFS15AA052"/>
            <w:bookmarkEnd w:id="2651"/>
            <w:r w:rsidRPr="00646EB8">
              <w:rPr>
                <w:b/>
                <w:sz w:val="10"/>
                <w:szCs w:val="10"/>
              </w:rPr>
              <w:t>1,506,750,549</w:t>
            </w:r>
          </w:p>
        </w:tc>
        <w:tc>
          <w:tcPr>
            <w:tcW w:w="851"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2" w:name="BBIFS15AB052"/>
            <w:bookmarkEnd w:id="2652"/>
            <w:r w:rsidRPr="00646EB8">
              <w:rPr>
                <w:b/>
                <w:sz w:val="10"/>
                <w:szCs w:val="10"/>
              </w:rPr>
              <w:t>7,731,707</w:t>
            </w:r>
          </w:p>
        </w:tc>
        <w:tc>
          <w:tcPr>
            <w:tcW w:w="113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3" w:name="BBIFS15AC052"/>
            <w:bookmarkEnd w:id="2653"/>
            <w:r w:rsidRPr="00646EB8">
              <w:rPr>
                <w:b/>
                <w:sz w:val="10"/>
                <w:szCs w:val="10"/>
              </w:rPr>
              <w:t>1,484,639</w:t>
            </w:r>
          </w:p>
        </w:tc>
        <w:tc>
          <w:tcPr>
            <w:tcW w:w="1451"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4" w:name="BBIFS15AD052"/>
            <w:bookmarkEnd w:id="2654"/>
            <w:r w:rsidRPr="00646EB8">
              <w:rPr>
                <w:b/>
                <w:sz w:val="10"/>
                <w:szCs w:val="10"/>
              </w:rPr>
              <w:t>219,618,819</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5" w:name="BBIFS15AE052"/>
            <w:bookmarkEnd w:id="2655"/>
            <w:r w:rsidRPr="00646EB8">
              <w:rPr>
                <w:b/>
                <w:sz w:val="10"/>
                <w:szCs w:val="10"/>
              </w:rPr>
              <w:t>30,809,878</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6" w:name="BBIFS15AF052"/>
            <w:bookmarkEnd w:id="2656"/>
            <w:r w:rsidRPr="00646EB8">
              <w:rPr>
                <w:b/>
                <w:sz w:val="10"/>
                <w:szCs w:val="10"/>
              </w:rPr>
              <w:t>5,677,405</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7" w:name="BBIFS15AG052"/>
            <w:bookmarkEnd w:id="2657"/>
            <w:r w:rsidRPr="00646EB8">
              <w:rPr>
                <w:b/>
                <w:sz w:val="10"/>
                <w:szCs w:val="10"/>
              </w:rPr>
              <w:t>(34,999,937)</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8" w:name="BBIFS15AH052"/>
            <w:bookmarkEnd w:id="2658"/>
            <w:r w:rsidRPr="00646EB8">
              <w:rPr>
                <w:b/>
                <w:sz w:val="10"/>
                <w:szCs w:val="10"/>
              </w:rPr>
              <w:t>1,737,073,060</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59" w:name="BBIFS15AI052"/>
            <w:bookmarkEnd w:id="2659"/>
            <w:r w:rsidRPr="00646EB8">
              <w:rPr>
                <w:b/>
                <w:sz w:val="10"/>
                <w:szCs w:val="10"/>
              </w:rPr>
              <w:t>(265,955,903)</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2660" w:name="BBIFS15AJ052"/>
            <w:bookmarkEnd w:id="2660"/>
            <w:r w:rsidRPr="00646EB8">
              <w:rPr>
                <w:b/>
                <w:sz w:val="10"/>
                <w:szCs w:val="10"/>
              </w:rPr>
              <w:t>1,471,117,157</w:t>
            </w:r>
          </w:p>
        </w:tc>
      </w:tr>
      <w:bookmarkEnd w:id="2154"/>
      <w:bookmarkEnd w:id="2650"/>
    </w:tbl>
    <w:p w:rsidR="00AF2CAF" w:rsidRPr="00047DCB" w:rsidRDefault="00AF2CAF" w:rsidP="00EE41D7">
      <w:pPr>
        <w:pStyle w:val="050-TextoPadro"/>
        <w:keepNext w:val="0"/>
        <w:spacing w:before="0" w:after="0"/>
      </w:pPr>
    </w:p>
    <w:tbl>
      <w:tblPr>
        <w:tblW w:w="144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6 - Breakdown of managerial income by segment and reconciliation with accounting income"/>
        <w:tblDescription w:val="PubliCon - Sistema de Gerenciamento do Documentos Contábeis para Publicação&#10;&#10;Última atualização do mapa do quadro em: "/>
      </w:tblPr>
      <w:tblGrid>
        <w:gridCol w:w="4248"/>
        <w:gridCol w:w="992"/>
        <w:gridCol w:w="851"/>
        <w:gridCol w:w="1134"/>
        <w:gridCol w:w="1451"/>
        <w:gridCol w:w="964"/>
        <w:gridCol w:w="964"/>
        <w:gridCol w:w="964"/>
        <w:gridCol w:w="964"/>
        <w:gridCol w:w="964"/>
        <w:gridCol w:w="964"/>
      </w:tblGrid>
      <w:tr w:rsidR="00AF2CAF" w:rsidRPr="00646EB8" w:rsidTr="0023646D">
        <w:trPr>
          <w:cantSplit/>
          <w:trHeight w:val="227"/>
          <w:tblHeader/>
        </w:trPr>
        <w:tc>
          <w:tcPr>
            <w:tcW w:w="4248" w:type="dxa"/>
            <w:vMerge w:val="restart"/>
            <w:shd w:val="solid" w:color="C3D7F0" w:fill="auto"/>
            <w:vAlign w:val="center"/>
          </w:tcPr>
          <w:p w:rsidR="00AF2CAF" w:rsidRPr="00646EB8" w:rsidRDefault="00AF2CAF" w:rsidP="00EE41D7">
            <w:pPr>
              <w:pStyle w:val="070-TabelaPadro"/>
              <w:spacing w:before="0" w:after="0"/>
              <w:jc w:val="center"/>
              <w:rPr>
                <w:b/>
                <w:sz w:val="10"/>
                <w:szCs w:val="10"/>
              </w:rPr>
            </w:pPr>
            <w:bookmarkStart w:id="2661" w:name="BBIFS16"/>
          </w:p>
        </w:tc>
        <w:tc>
          <w:tcPr>
            <w:tcW w:w="10212" w:type="dxa"/>
            <w:gridSpan w:val="10"/>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Jan 1 to Sep 30, 2017</w:t>
            </w:r>
          </w:p>
        </w:tc>
      </w:tr>
      <w:tr w:rsidR="00AF2CAF" w:rsidRPr="00646EB8" w:rsidTr="0023646D">
        <w:trPr>
          <w:cantSplit/>
          <w:trHeight w:val="227"/>
          <w:tblHeader/>
        </w:trPr>
        <w:tc>
          <w:tcPr>
            <w:tcW w:w="4248" w:type="dxa"/>
            <w:vMerge/>
            <w:shd w:val="solid" w:color="C3D7F0" w:fill="auto"/>
            <w:vAlign w:val="center"/>
          </w:tcPr>
          <w:p w:rsidR="00AF2CAF" w:rsidRPr="00646EB8" w:rsidRDefault="00AF2CAF" w:rsidP="00EE41D7">
            <w:pPr>
              <w:pStyle w:val="070-TabelaPadro"/>
              <w:spacing w:before="0" w:after="0"/>
              <w:jc w:val="center"/>
              <w:rPr>
                <w:b/>
                <w:sz w:val="10"/>
                <w:szCs w:val="10"/>
              </w:rPr>
            </w:pPr>
          </w:p>
        </w:tc>
        <w:tc>
          <w:tcPr>
            <w:tcW w:w="7320" w:type="dxa"/>
            <w:gridSpan w:val="7"/>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Managerial Information by Segment</w:t>
            </w:r>
          </w:p>
        </w:tc>
        <w:tc>
          <w:tcPr>
            <w:tcW w:w="2892" w:type="dxa"/>
            <w:gridSpan w:val="3"/>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Managerial to Accouting Reconciliation</w:t>
            </w:r>
          </w:p>
        </w:tc>
      </w:tr>
      <w:tr w:rsidR="00AF2CAF" w:rsidRPr="00646EB8" w:rsidTr="0023646D">
        <w:trPr>
          <w:cantSplit/>
          <w:trHeight w:val="227"/>
          <w:tblHeader/>
        </w:trPr>
        <w:tc>
          <w:tcPr>
            <w:tcW w:w="4248" w:type="dxa"/>
            <w:vMerge/>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p>
        </w:tc>
        <w:tc>
          <w:tcPr>
            <w:tcW w:w="992"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Banking</w:t>
            </w:r>
          </w:p>
        </w:tc>
        <w:tc>
          <w:tcPr>
            <w:tcW w:w="851"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Investments</w:t>
            </w:r>
          </w:p>
        </w:tc>
        <w:tc>
          <w:tcPr>
            <w:tcW w:w="113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Fund Management</w:t>
            </w:r>
          </w:p>
        </w:tc>
        <w:tc>
          <w:tcPr>
            <w:tcW w:w="1451"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Insurance, pension and capitalization</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Payment methods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Other segments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Intersegment transactions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Management information</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Consolidation Adjustments</w:t>
            </w:r>
          </w:p>
        </w:tc>
        <w:tc>
          <w:tcPr>
            <w:tcW w:w="964" w:type="dxa"/>
            <w:tcBorders>
              <w:bottom w:val="single" w:sz="4" w:space="0" w:color="FFFFFF" w:themeColor="background1"/>
            </w:tcBorders>
            <w:shd w:val="solid" w:color="C3D7F0" w:fill="auto"/>
            <w:vAlign w:val="center"/>
          </w:tcPr>
          <w:p w:rsidR="00AF2CAF" w:rsidRPr="00646EB8" w:rsidRDefault="00AF2CAF" w:rsidP="00EE41D7">
            <w:pPr>
              <w:pStyle w:val="070-TabelaPadro"/>
              <w:spacing w:before="0" w:after="0"/>
              <w:jc w:val="center"/>
              <w:rPr>
                <w:b/>
                <w:sz w:val="10"/>
                <w:szCs w:val="10"/>
              </w:rPr>
            </w:pPr>
            <w:r w:rsidRPr="00646EB8">
              <w:rPr>
                <w:b/>
                <w:sz w:val="10"/>
                <w:szCs w:val="10"/>
              </w:rPr>
              <w:t>BB Consolidated</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662" w:name="BBIFS1600001" w:colFirst="0" w:colLast="0"/>
            <w:r w:rsidRPr="00646EB8">
              <w:rPr>
                <w:b/>
                <w:sz w:val="10"/>
                <w:szCs w:val="10"/>
              </w:rPr>
              <w:t>Income from financial intermediation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3" w:name="BBIFS16AA001"/>
            <w:bookmarkEnd w:id="2663"/>
            <w:r w:rsidRPr="00646EB8">
              <w:rPr>
                <w:b/>
                <w:sz w:val="10"/>
                <w:szCs w:val="10"/>
              </w:rPr>
              <w:t>112,481,430</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4" w:name="BBIFS16AB001"/>
            <w:bookmarkEnd w:id="2664"/>
            <w:r w:rsidRPr="00646EB8">
              <w:rPr>
                <w:b/>
                <w:sz w:val="10"/>
                <w:szCs w:val="10"/>
              </w:rPr>
              <w:t>121,071</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5" w:name="BBIFS16AC001"/>
            <w:bookmarkEnd w:id="2665"/>
            <w:r w:rsidRPr="00646EB8">
              <w:rPr>
                <w:b/>
                <w:sz w:val="10"/>
                <w:szCs w:val="10"/>
              </w:rPr>
              <w:t>56,400</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6" w:name="BBIFS16AD001"/>
            <w:bookmarkEnd w:id="2666"/>
            <w:r w:rsidRPr="00646EB8">
              <w:rPr>
                <w:b/>
                <w:sz w:val="10"/>
                <w:szCs w:val="10"/>
              </w:rPr>
              <w:t>3,793,027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7" w:name="BBIFS16AE001"/>
            <w:bookmarkEnd w:id="2667"/>
            <w:r w:rsidRPr="00646EB8">
              <w:rPr>
                <w:b/>
                <w:sz w:val="10"/>
                <w:szCs w:val="10"/>
              </w:rPr>
              <w:t>388,176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8" w:name="BBIFS16AF001"/>
            <w:bookmarkEnd w:id="2668"/>
            <w:r w:rsidRPr="00646EB8">
              <w:rPr>
                <w:b/>
                <w:sz w:val="10"/>
                <w:szCs w:val="10"/>
              </w:rPr>
              <w:t>160,983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69" w:name="BBIFS16AG001"/>
            <w:bookmarkEnd w:id="2669"/>
            <w:r w:rsidRPr="00646EB8">
              <w:rPr>
                <w:b/>
                <w:sz w:val="10"/>
                <w:szCs w:val="10"/>
              </w:rPr>
              <w:t>(358,236)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70" w:name="BBIFS16AH001"/>
            <w:bookmarkEnd w:id="2670"/>
            <w:r w:rsidRPr="00646EB8">
              <w:rPr>
                <w:b/>
                <w:sz w:val="10"/>
                <w:szCs w:val="10"/>
              </w:rPr>
              <w:t>116,642,851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71" w:name="BBIFS16AI001"/>
            <w:bookmarkEnd w:id="2671"/>
            <w:r w:rsidRPr="00646EB8">
              <w:rPr>
                <w:b/>
                <w:sz w:val="10"/>
                <w:szCs w:val="10"/>
              </w:rPr>
              <w:t>(8,677,470)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672" w:name="BBIFS16AJ001"/>
            <w:bookmarkEnd w:id="2672"/>
            <w:r w:rsidRPr="00646EB8">
              <w:rPr>
                <w:b/>
                <w:sz w:val="10"/>
                <w:szCs w:val="10"/>
              </w:rPr>
              <w:t>107,965,381</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673" w:name="BBIFS1600002" w:colFirst="0" w:colLast="0"/>
            <w:bookmarkEnd w:id="2662"/>
            <w:r w:rsidRPr="00646EB8">
              <w:rPr>
                <w:sz w:val="10"/>
                <w:szCs w:val="10"/>
              </w:rPr>
              <w:t>Loans and leasing transactions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4" w:name="BBIFS16AA002"/>
            <w:bookmarkEnd w:id="2674"/>
            <w:r w:rsidRPr="00646EB8">
              <w:rPr>
                <w:sz w:val="10"/>
                <w:szCs w:val="10"/>
              </w:rPr>
              <w:t>65,901,576</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5" w:name="BBIFS16AB002"/>
            <w:bookmarkEnd w:id="2675"/>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6" w:name="BBIFS16AC002"/>
            <w:bookmarkEnd w:id="2676"/>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7" w:name="BBIFS16AD002"/>
            <w:bookmarkEnd w:id="267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8" w:name="BBIFS16AE002"/>
            <w:bookmarkEnd w:id="2678"/>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79" w:name="BBIFS16AF002"/>
            <w:bookmarkEnd w:id="2679"/>
            <w:r w:rsidRPr="00646EB8">
              <w:rPr>
                <w:sz w:val="10"/>
                <w:szCs w:val="10"/>
              </w:rPr>
              <w:t>81,424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80" w:name="BBIFS16AG002"/>
            <w:bookmarkEnd w:id="2680"/>
            <w:r w:rsidRPr="00646EB8">
              <w:rPr>
                <w:sz w:val="10"/>
                <w:szCs w:val="10"/>
              </w:rPr>
              <w:t>(55,037)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81" w:name="BBIFS16AH002"/>
            <w:bookmarkEnd w:id="2681"/>
            <w:r w:rsidRPr="00646EB8">
              <w:rPr>
                <w:sz w:val="10"/>
                <w:szCs w:val="10"/>
              </w:rPr>
              <w:t>65,927,963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82" w:name="BBIFS16AI002"/>
            <w:bookmarkEnd w:id="2682"/>
            <w:r w:rsidRPr="00646EB8">
              <w:rPr>
                <w:sz w:val="10"/>
                <w:szCs w:val="10"/>
              </w:rPr>
              <w:t>(4,103,524)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83" w:name="BBIFS16AJ002"/>
            <w:bookmarkEnd w:id="2683"/>
            <w:r w:rsidRPr="00646EB8">
              <w:rPr>
                <w:sz w:val="10"/>
                <w:szCs w:val="10"/>
              </w:rPr>
              <w:t>61,824,439</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684" w:name="BBIFS1600003" w:colFirst="0" w:colLast="0"/>
            <w:bookmarkEnd w:id="2673"/>
            <w:r w:rsidRPr="00646EB8">
              <w:rPr>
                <w:sz w:val="10"/>
                <w:szCs w:val="10"/>
              </w:rPr>
              <w:t>Securities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85" w:name="BBIFS16AA003"/>
            <w:bookmarkEnd w:id="2685"/>
            <w:r w:rsidRPr="00646EB8">
              <w:rPr>
                <w:sz w:val="10"/>
                <w:szCs w:val="10"/>
              </w:rPr>
              <w:t>42,992,441</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86" w:name="BBIFS16AB003"/>
            <w:bookmarkEnd w:id="2686"/>
            <w:r w:rsidRPr="00646EB8">
              <w:rPr>
                <w:sz w:val="10"/>
                <w:szCs w:val="10"/>
              </w:rPr>
              <w:t>113,913</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87" w:name="BBIFS16AC003"/>
            <w:bookmarkEnd w:id="2687"/>
            <w:r w:rsidRPr="00646EB8">
              <w:rPr>
                <w:sz w:val="10"/>
                <w:szCs w:val="10"/>
              </w:rPr>
              <w:t>56,400</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88" w:name="BBIFS16AD003"/>
            <w:bookmarkEnd w:id="2688"/>
            <w:r w:rsidRPr="00646EB8">
              <w:rPr>
                <w:sz w:val="10"/>
                <w:szCs w:val="10"/>
              </w:rPr>
              <w:t>86,467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89" w:name="BBIFS16AE003"/>
            <w:bookmarkEnd w:id="2689"/>
            <w:r w:rsidRPr="00646EB8">
              <w:rPr>
                <w:sz w:val="10"/>
                <w:szCs w:val="10"/>
              </w:rPr>
              <w:t>390,131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90" w:name="BBIFS16AF003"/>
            <w:bookmarkEnd w:id="2690"/>
            <w:r w:rsidRPr="00646EB8">
              <w:rPr>
                <w:sz w:val="10"/>
                <w:szCs w:val="10"/>
              </w:rPr>
              <w:t>80,127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91" w:name="BBIFS16AG003"/>
            <w:bookmarkEnd w:id="2691"/>
            <w:r w:rsidRPr="00646EB8">
              <w:rPr>
                <w:sz w:val="10"/>
                <w:szCs w:val="10"/>
              </w:rPr>
              <w:t>(363,701)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92" w:name="BBIFS16AH003"/>
            <w:bookmarkEnd w:id="2692"/>
            <w:r w:rsidRPr="00646EB8">
              <w:rPr>
                <w:sz w:val="10"/>
                <w:szCs w:val="10"/>
              </w:rPr>
              <w:t>43,355,778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93" w:name="BBIFS16AI003"/>
            <w:bookmarkEnd w:id="2693"/>
            <w:r w:rsidRPr="00646EB8">
              <w:rPr>
                <w:sz w:val="10"/>
                <w:szCs w:val="10"/>
              </w:rPr>
              <w:t>(1,504,197)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694" w:name="BBIFS16AJ003"/>
            <w:bookmarkEnd w:id="2694"/>
            <w:r w:rsidRPr="00646EB8">
              <w:rPr>
                <w:sz w:val="10"/>
                <w:szCs w:val="10"/>
              </w:rPr>
              <w:t>41,851,581</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695" w:name="BBIFS1600004" w:colFirst="0" w:colLast="0"/>
            <w:bookmarkEnd w:id="2684"/>
            <w:r w:rsidRPr="00646EB8">
              <w:rPr>
                <w:sz w:val="10"/>
                <w:szCs w:val="10"/>
              </w:rPr>
              <w:t>Derivative financial instruments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96" w:name="BBIFS16AA004"/>
            <w:bookmarkEnd w:id="2696"/>
            <w:r w:rsidRPr="00646EB8">
              <w:rPr>
                <w:sz w:val="10"/>
                <w:szCs w:val="10"/>
              </w:rPr>
              <w:t>(1,046,311)</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97" w:name="BBIFS16AB004"/>
            <w:bookmarkEnd w:id="2697"/>
            <w:r w:rsidRPr="00646EB8">
              <w:rPr>
                <w:sz w:val="10"/>
                <w:szCs w:val="10"/>
              </w:rPr>
              <w:t>7,158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98" w:name="BBIFS16AC004"/>
            <w:bookmarkEnd w:id="2698"/>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699" w:name="BBIFS16AD004"/>
            <w:bookmarkEnd w:id="269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0" w:name="BBIFS16AE004"/>
            <w:bookmarkEnd w:id="2700"/>
            <w:r w:rsidRPr="00646EB8">
              <w:rPr>
                <w:sz w:val="10"/>
                <w:szCs w:val="10"/>
              </w:rPr>
              <w:t>(1,955)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1" w:name="BBIFS16AF004"/>
            <w:bookmarkEnd w:id="270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2" w:name="BBIFS16AG004"/>
            <w:bookmarkEnd w:id="270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3" w:name="BBIFS16AH004"/>
            <w:bookmarkEnd w:id="2703"/>
            <w:r w:rsidRPr="00646EB8">
              <w:rPr>
                <w:sz w:val="10"/>
                <w:szCs w:val="10"/>
              </w:rPr>
              <w:t>(1,041,108)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4" w:name="BBIFS16AI004"/>
            <w:bookmarkEnd w:id="2704"/>
            <w:r w:rsidRPr="00646EB8">
              <w:rPr>
                <w:sz w:val="10"/>
                <w:szCs w:val="10"/>
              </w:rPr>
              <w:t>186,325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05" w:name="BBIFS16AJ004"/>
            <w:bookmarkEnd w:id="2705"/>
            <w:r w:rsidRPr="00646EB8">
              <w:rPr>
                <w:sz w:val="10"/>
                <w:szCs w:val="10"/>
              </w:rPr>
              <w:t>(854,783)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706" w:name="BBIFS1600005" w:colFirst="0" w:colLast="0"/>
            <w:bookmarkEnd w:id="2695"/>
            <w:r w:rsidRPr="00F624BD">
              <w:rPr>
                <w:sz w:val="10"/>
                <w:szCs w:val="10"/>
                <w:lang w:val="en-US"/>
              </w:rPr>
              <w:t>Foreign exchange results and reserve requirement</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07" w:name="BBIFS16AA005"/>
            <w:bookmarkEnd w:id="2707"/>
            <w:r w:rsidRPr="00646EB8">
              <w:rPr>
                <w:sz w:val="10"/>
                <w:szCs w:val="10"/>
              </w:rPr>
              <w:t>3,902,250</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08" w:name="BBIFS16AB005"/>
            <w:bookmarkEnd w:id="2708"/>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09" w:name="BBIFS16AC005"/>
            <w:bookmarkEnd w:id="2709"/>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0" w:name="BBIFS16AD005"/>
            <w:bookmarkEnd w:id="271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1" w:name="BBIFS16AE005"/>
            <w:bookmarkEnd w:id="2711"/>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2" w:name="BBIFS16AF005"/>
            <w:bookmarkEnd w:id="2712"/>
            <w:r w:rsidRPr="00646EB8">
              <w:rPr>
                <w:sz w:val="10"/>
                <w:szCs w:val="10"/>
              </w:rPr>
              <w:t>(568)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3" w:name="BBIFS16AG005"/>
            <w:bookmarkEnd w:id="2713"/>
            <w:r w:rsidRPr="00646EB8">
              <w:rPr>
                <w:sz w:val="10"/>
                <w:szCs w:val="10"/>
              </w:rPr>
              <w:t>654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4" w:name="BBIFS16AH005"/>
            <w:bookmarkEnd w:id="2714"/>
            <w:r w:rsidRPr="00646EB8">
              <w:rPr>
                <w:sz w:val="10"/>
                <w:szCs w:val="10"/>
              </w:rPr>
              <w:t>3,902,336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5" w:name="BBIFS16AI005"/>
            <w:bookmarkEnd w:id="2715"/>
            <w:r w:rsidRPr="00646EB8">
              <w:rPr>
                <w:sz w:val="10"/>
                <w:szCs w:val="10"/>
              </w:rPr>
              <w:t>(30,457)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16" w:name="BBIFS16AJ005"/>
            <w:bookmarkEnd w:id="2716"/>
            <w:r w:rsidRPr="00646EB8">
              <w:rPr>
                <w:sz w:val="10"/>
                <w:szCs w:val="10"/>
              </w:rPr>
              <w:t>3,871,879</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717" w:name="BBIFS1600006" w:colFirst="0" w:colLast="0"/>
            <w:bookmarkEnd w:id="2706"/>
            <w:r w:rsidRPr="00F624BD">
              <w:rPr>
                <w:sz w:val="10"/>
                <w:szCs w:val="10"/>
                <w:lang w:val="en-US"/>
              </w:rPr>
              <w:t>Operations of sale and transfer of financial assets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18" w:name="BBIFS16AA006"/>
            <w:bookmarkEnd w:id="2718"/>
            <w:r w:rsidRPr="00646EB8">
              <w:rPr>
                <w:sz w:val="10"/>
                <w:szCs w:val="10"/>
              </w:rPr>
              <w:t>731,474</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19" w:name="BBIFS16AB006"/>
            <w:bookmarkEnd w:id="2719"/>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0" w:name="BBIFS16AC006"/>
            <w:bookmarkEnd w:id="2720"/>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1" w:name="BBIFS16AD006"/>
            <w:bookmarkEnd w:id="272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2" w:name="BBIFS16AE006"/>
            <w:bookmarkEnd w:id="2722"/>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3" w:name="BBIFS16AF006"/>
            <w:bookmarkEnd w:id="2723"/>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4" w:name="BBIFS16AG006"/>
            <w:bookmarkEnd w:id="272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5" w:name="BBIFS16AH006"/>
            <w:bookmarkEnd w:id="2725"/>
            <w:r w:rsidRPr="00646EB8">
              <w:rPr>
                <w:sz w:val="10"/>
                <w:szCs w:val="10"/>
              </w:rPr>
              <w:t>731,474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6" w:name="BBIFS16AI006"/>
            <w:bookmarkEnd w:id="2726"/>
            <w:r w:rsidRPr="00646EB8">
              <w:rPr>
                <w:sz w:val="10"/>
                <w:szCs w:val="10"/>
              </w:rPr>
              <w:t>540,791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27" w:name="BBIFS16AJ006"/>
            <w:bookmarkEnd w:id="2727"/>
            <w:r w:rsidRPr="00646EB8">
              <w:rPr>
                <w:sz w:val="10"/>
                <w:szCs w:val="10"/>
              </w:rPr>
              <w:t>1,272,265</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728" w:name="BBIFS1600007" w:colFirst="0" w:colLast="0"/>
            <w:bookmarkEnd w:id="2717"/>
            <w:r w:rsidRPr="00F624BD">
              <w:rPr>
                <w:sz w:val="10"/>
                <w:szCs w:val="10"/>
                <w:lang w:val="en-US"/>
              </w:rPr>
              <w:t>Financial results from insurance, pension and capitalization operations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29" w:name="BBIFS16AA007"/>
            <w:bookmarkEnd w:id="2729"/>
            <w:r w:rsidRPr="00646EB8">
              <w:rPr>
                <w:sz w:val="10"/>
                <w:szCs w:val="10"/>
              </w:rPr>
              <w:t>--</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0" w:name="BBIFS16AB007"/>
            <w:bookmarkEnd w:id="2730"/>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1" w:name="BBIFS16AC007"/>
            <w:bookmarkEnd w:id="2731"/>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2" w:name="BBIFS16AD007"/>
            <w:bookmarkEnd w:id="2732"/>
            <w:r w:rsidRPr="00646EB8">
              <w:rPr>
                <w:sz w:val="10"/>
                <w:szCs w:val="10"/>
              </w:rPr>
              <w:t>3,706,560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3" w:name="BBIFS16AE007"/>
            <w:bookmarkEnd w:id="273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4" w:name="BBIFS16AF007"/>
            <w:bookmarkEnd w:id="2734"/>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5" w:name="BBIFS16AG007"/>
            <w:bookmarkEnd w:id="2735"/>
            <w:r w:rsidRPr="00646EB8">
              <w:rPr>
                <w:sz w:val="10"/>
                <w:szCs w:val="10"/>
              </w:rPr>
              <w:t>59,848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6" w:name="BBIFS16AH007"/>
            <w:bookmarkEnd w:id="2736"/>
            <w:r w:rsidRPr="00646EB8">
              <w:rPr>
                <w:sz w:val="10"/>
                <w:szCs w:val="10"/>
              </w:rPr>
              <w:t>3,766,408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7" w:name="BBIFS16AI007"/>
            <w:bookmarkEnd w:id="2737"/>
            <w:r w:rsidRPr="00646EB8">
              <w:rPr>
                <w:sz w:val="10"/>
                <w:szCs w:val="10"/>
              </w:rPr>
              <w:t>(3,766,408)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38" w:name="BBIFS16AJ007"/>
            <w:bookmarkEnd w:id="2738"/>
            <w:r w:rsidRPr="00646EB8">
              <w:rPr>
                <w:sz w:val="10"/>
                <w:szCs w:val="10"/>
              </w:rPr>
              <w:t>--</w:t>
            </w:r>
          </w:p>
        </w:tc>
      </w:tr>
      <w:bookmarkEnd w:id="2728"/>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739" w:name="BBIFS1600009" w:colFirst="0" w:colLast="0"/>
            <w:r w:rsidRPr="00646EB8">
              <w:rPr>
                <w:b/>
                <w:sz w:val="10"/>
                <w:szCs w:val="10"/>
              </w:rPr>
              <w:t>Expenses from financial intermediation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0" w:name="BBIFS16AA009"/>
            <w:bookmarkEnd w:id="2740"/>
            <w:r w:rsidRPr="00646EB8">
              <w:rPr>
                <w:b/>
                <w:sz w:val="10"/>
                <w:szCs w:val="10"/>
              </w:rPr>
              <w:t>(88,530,679)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1" w:name="BBIFS16AB009"/>
            <w:bookmarkEnd w:id="2741"/>
            <w:r w:rsidRPr="00646EB8">
              <w:rPr>
                <w:b/>
                <w:sz w:val="10"/>
                <w:szCs w:val="10"/>
              </w:rPr>
              <w:t>(275,843)</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2" w:name="BBIFS16AC009"/>
            <w:bookmarkEnd w:id="2742"/>
            <w:r w:rsidRPr="00646EB8">
              <w:rPr>
                <w:b/>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3" w:name="BBIFS16AD009"/>
            <w:bookmarkEnd w:id="2743"/>
            <w:r w:rsidRPr="00646EB8">
              <w:rPr>
                <w:b/>
                <w:sz w:val="10"/>
                <w:szCs w:val="10"/>
              </w:rPr>
              <w:t>(2,714,452)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4" w:name="BBIFS16AE009"/>
            <w:bookmarkEnd w:id="2744"/>
            <w:r w:rsidRPr="00646EB8">
              <w:rPr>
                <w:b/>
                <w:sz w:val="10"/>
                <w:szCs w:val="10"/>
              </w:rPr>
              <w:t>(13,909)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5" w:name="BBIFS16AF009"/>
            <w:bookmarkEnd w:id="2745"/>
            <w:r w:rsidRPr="00646EB8">
              <w:rPr>
                <w:b/>
                <w:sz w:val="10"/>
                <w:szCs w:val="10"/>
              </w:rPr>
              <w:t>(97,465)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6" w:name="BBIFS16AG009"/>
            <w:bookmarkEnd w:id="2746"/>
            <w:r w:rsidRPr="00646EB8">
              <w:rPr>
                <w:b/>
                <w:sz w:val="10"/>
                <w:szCs w:val="10"/>
              </w:rPr>
              <w:t>607,793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7" w:name="BBIFS16AH009"/>
            <w:bookmarkEnd w:id="2747"/>
            <w:r w:rsidRPr="00646EB8">
              <w:rPr>
                <w:b/>
                <w:sz w:val="10"/>
                <w:szCs w:val="10"/>
              </w:rPr>
              <w:t>(91,024,555)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8" w:name="BBIFS16AI009"/>
            <w:bookmarkEnd w:id="2748"/>
            <w:r w:rsidRPr="00646EB8">
              <w:rPr>
                <w:b/>
                <w:sz w:val="10"/>
                <w:szCs w:val="10"/>
              </w:rPr>
              <w:t>6,319,261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749" w:name="BBIFS16AJ009"/>
            <w:bookmarkEnd w:id="2749"/>
            <w:r w:rsidRPr="00646EB8">
              <w:rPr>
                <w:b/>
                <w:sz w:val="10"/>
                <w:szCs w:val="10"/>
              </w:rPr>
              <w:t>(84,705,294)</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750" w:name="BBIFS1600010" w:colFirst="0" w:colLast="0"/>
            <w:bookmarkEnd w:id="2739"/>
            <w:r w:rsidRPr="00F624BD">
              <w:rPr>
                <w:sz w:val="10"/>
                <w:szCs w:val="10"/>
                <w:lang w:val="en-US"/>
              </w:rPr>
              <w:t>Deposits and securities sold under repurchase agreements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1" w:name="BBIFS16AA010"/>
            <w:bookmarkEnd w:id="2751"/>
            <w:r w:rsidRPr="00646EB8">
              <w:rPr>
                <w:sz w:val="10"/>
                <w:szCs w:val="10"/>
              </w:rPr>
              <w:t>(64,317,358)</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2" w:name="BBIFS16AB010"/>
            <w:bookmarkEnd w:id="2752"/>
            <w:r w:rsidRPr="00646EB8">
              <w:rPr>
                <w:sz w:val="10"/>
                <w:szCs w:val="10"/>
              </w:rPr>
              <w:t>(275,843)</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3" w:name="BBIFS16AC010"/>
            <w:bookmarkEnd w:id="2753"/>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4" w:name="BBIFS16AD010"/>
            <w:bookmarkEnd w:id="275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5" w:name="BBIFS16AE010"/>
            <w:bookmarkEnd w:id="2755"/>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6" w:name="BBIFS16AF010"/>
            <w:bookmarkEnd w:id="2756"/>
            <w:r w:rsidRPr="00646EB8">
              <w:rPr>
                <w:sz w:val="10"/>
                <w:szCs w:val="10"/>
              </w:rPr>
              <w:t>(97,465)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7" w:name="BBIFS16AG010"/>
            <w:bookmarkEnd w:id="2757"/>
            <w:r w:rsidRPr="00646EB8">
              <w:rPr>
                <w:sz w:val="10"/>
                <w:szCs w:val="10"/>
              </w:rPr>
              <w:t>555,751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8" w:name="BBIFS16AH010"/>
            <w:bookmarkEnd w:id="2758"/>
            <w:r w:rsidRPr="00646EB8">
              <w:rPr>
                <w:sz w:val="10"/>
                <w:szCs w:val="10"/>
              </w:rPr>
              <w:t>(64,134,915)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59" w:name="BBIFS16AI010"/>
            <w:bookmarkEnd w:id="2759"/>
            <w:r w:rsidRPr="00646EB8">
              <w:rPr>
                <w:sz w:val="10"/>
                <w:szCs w:val="10"/>
              </w:rPr>
              <w:t>2,618,053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60" w:name="BBIFS16AJ010"/>
            <w:bookmarkEnd w:id="2760"/>
            <w:r w:rsidRPr="00646EB8">
              <w:rPr>
                <w:sz w:val="10"/>
                <w:szCs w:val="10"/>
              </w:rPr>
              <w:t>(61,516,862)</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761" w:name="BBIFS1600011" w:colFirst="0" w:colLast="0"/>
            <w:bookmarkEnd w:id="2750"/>
            <w:r w:rsidRPr="00F624BD">
              <w:rPr>
                <w:sz w:val="10"/>
                <w:szCs w:val="10"/>
                <w:lang w:val="en-US"/>
              </w:rPr>
              <w:t>Borrowings, onlendings and leasing transactions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2" w:name="BBIFS16AA011"/>
            <w:bookmarkEnd w:id="2762"/>
            <w:r w:rsidRPr="00646EB8">
              <w:rPr>
                <w:sz w:val="10"/>
                <w:szCs w:val="10"/>
              </w:rPr>
              <w:t>(3,626,746)</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3" w:name="BBIFS16AB011"/>
            <w:bookmarkEnd w:id="2763"/>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4" w:name="BBIFS16AC011"/>
            <w:bookmarkEnd w:id="2764"/>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5" w:name="BBIFS16AD011"/>
            <w:bookmarkEnd w:id="2765"/>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6" w:name="BBIFS16AE011"/>
            <w:bookmarkEnd w:id="2766"/>
            <w:r w:rsidRPr="00646EB8">
              <w:rPr>
                <w:sz w:val="10"/>
                <w:szCs w:val="10"/>
              </w:rPr>
              <w:t>(13,909)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7" w:name="BBIFS16AF011"/>
            <w:bookmarkEnd w:id="276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8" w:name="BBIFS16AG011"/>
            <w:bookmarkEnd w:id="2768"/>
            <w:r w:rsidRPr="00646EB8">
              <w:rPr>
                <w:sz w:val="10"/>
                <w:szCs w:val="10"/>
              </w:rPr>
              <w:t>52,042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69" w:name="BBIFS16AH011"/>
            <w:bookmarkEnd w:id="2769"/>
            <w:r w:rsidRPr="00646EB8">
              <w:rPr>
                <w:sz w:val="10"/>
                <w:szCs w:val="10"/>
              </w:rPr>
              <w:t>(3,588,613)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70" w:name="BBIFS16AI011"/>
            <w:bookmarkEnd w:id="2770"/>
            <w:r w:rsidRPr="00646EB8">
              <w:rPr>
                <w:sz w:val="10"/>
                <w:szCs w:val="10"/>
              </w:rPr>
              <w:t>170,221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71" w:name="BBIFS16AJ011"/>
            <w:bookmarkEnd w:id="2771"/>
            <w:r w:rsidRPr="00646EB8">
              <w:rPr>
                <w:sz w:val="10"/>
                <w:szCs w:val="10"/>
              </w:rPr>
              <w:t>(3,418,392)</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772" w:name="BBIFS1600012" w:colFirst="0" w:colLast="0"/>
            <w:bookmarkEnd w:id="2761"/>
            <w:r w:rsidRPr="00F624BD">
              <w:rPr>
                <w:sz w:val="10"/>
                <w:szCs w:val="10"/>
                <w:lang w:val="en-US"/>
              </w:rPr>
              <w:t>Allowance/reversal for loan losses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3" w:name="BBIFS16AA012"/>
            <w:bookmarkEnd w:id="2773"/>
            <w:r w:rsidRPr="00646EB8">
              <w:rPr>
                <w:sz w:val="10"/>
                <w:szCs w:val="10"/>
              </w:rPr>
              <w:t>(20,491,456)</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4" w:name="BBIFS16AB012"/>
            <w:bookmarkEnd w:id="2774"/>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5" w:name="BBIFS16AC012"/>
            <w:bookmarkEnd w:id="2775"/>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6" w:name="BBIFS16AD012"/>
            <w:bookmarkEnd w:id="277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7" w:name="BBIFS16AE012"/>
            <w:bookmarkEnd w:id="277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8" w:name="BBIFS16AF012"/>
            <w:bookmarkEnd w:id="2778"/>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79" w:name="BBIFS16AG012"/>
            <w:bookmarkEnd w:id="277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80" w:name="BBIFS16AH012"/>
            <w:bookmarkEnd w:id="2780"/>
            <w:r w:rsidRPr="00646EB8">
              <w:rPr>
                <w:sz w:val="10"/>
                <w:szCs w:val="10"/>
              </w:rPr>
              <w:t>(20,491,456)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81" w:name="BBIFS16AI012"/>
            <w:bookmarkEnd w:id="2781"/>
            <w:r w:rsidRPr="00646EB8">
              <w:rPr>
                <w:sz w:val="10"/>
                <w:szCs w:val="10"/>
              </w:rPr>
              <w:t>795,673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82" w:name="BBIFS16AJ012"/>
            <w:bookmarkEnd w:id="2782"/>
            <w:r w:rsidRPr="00646EB8">
              <w:rPr>
                <w:sz w:val="10"/>
                <w:szCs w:val="10"/>
              </w:rPr>
              <w:t>(19,695,783)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783" w:name="BBIFS1600013" w:colFirst="0" w:colLast="0"/>
            <w:bookmarkEnd w:id="2772"/>
            <w:r w:rsidRPr="00F624BD">
              <w:rPr>
                <w:sz w:val="10"/>
                <w:szCs w:val="10"/>
                <w:lang w:val="en-US"/>
              </w:rPr>
              <w:t>Operations of sale and transfer of financial assets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4" w:name="BBIFS16AA013"/>
            <w:bookmarkEnd w:id="2784"/>
            <w:r w:rsidRPr="00646EB8">
              <w:rPr>
                <w:sz w:val="10"/>
                <w:szCs w:val="10"/>
              </w:rPr>
              <w:t>(95,119)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5" w:name="BBIFS16AB013"/>
            <w:bookmarkEnd w:id="2785"/>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6" w:name="BBIFS16AC013"/>
            <w:bookmarkEnd w:id="2786"/>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7" w:name="BBIFS16AD013"/>
            <w:bookmarkEnd w:id="278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8" w:name="BBIFS16AE013"/>
            <w:bookmarkEnd w:id="278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89" w:name="BBIFS16AF013"/>
            <w:bookmarkEnd w:id="2789"/>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90" w:name="BBIFS16AG013"/>
            <w:bookmarkEnd w:id="279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91" w:name="BBIFS16AH013"/>
            <w:bookmarkEnd w:id="2791"/>
            <w:r w:rsidRPr="00646EB8">
              <w:rPr>
                <w:sz w:val="10"/>
                <w:szCs w:val="10"/>
              </w:rPr>
              <w:t>(95,119)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92" w:name="BBIFS16AI013"/>
            <w:bookmarkEnd w:id="2792"/>
            <w:r w:rsidRPr="00646EB8">
              <w:rPr>
                <w:sz w:val="10"/>
                <w:szCs w:val="10"/>
              </w:rPr>
              <w:t>20,862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793" w:name="BBIFS16AJ013"/>
            <w:bookmarkEnd w:id="2793"/>
            <w:r w:rsidRPr="00646EB8">
              <w:rPr>
                <w:sz w:val="10"/>
                <w:szCs w:val="10"/>
              </w:rPr>
              <w:t>(74,257)</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794" w:name="BBIFS1600014" w:colFirst="0" w:colLast="0"/>
            <w:bookmarkEnd w:id="2783"/>
            <w:r w:rsidRPr="00F624BD">
              <w:rPr>
                <w:sz w:val="10"/>
                <w:szCs w:val="10"/>
                <w:lang w:val="en-US"/>
              </w:rPr>
              <w:t>Financial expenses from technical provisions of insurance, pension plans and capitalization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95" w:name="BBIFS16AA014"/>
            <w:bookmarkEnd w:id="2795"/>
            <w:r w:rsidRPr="00646EB8">
              <w:rPr>
                <w:sz w:val="10"/>
                <w:szCs w:val="10"/>
              </w:rPr>
              <w:t>--</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96" w:name="BBIFS16AB014"/>
            <w:bookmarkEnd w:id="2796"/>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97" w:name="BBIFS16AC014"/>
            <w:bookmarkEnd w:id="2797"/>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98" w:name="BBIFS16AD014"/>
            <w:bookmarkEnd w:id="2798"/>
            <w:r w:rsidRPr="00646EB8">
              <w:rPr>
                <w:sz w:val="10"/>
                <w:szCs w:val="10"/>
              </w:rPr>
              <w:t>(2,714,452)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799" w:name="BBIFS16AE014"/>
            <w:bookmarkEnd w:id="279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00" w:name="BBIFS16AF014"/>
            <w:bookmarkEnd w:id="280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01" w:name="BBIFS16AG014"/>
            <w:bookmarkEnd w:id="280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02" w:name="BBIFS16AH014"/>
            <w:bookmarkEnd w:id="2802"/>
            <w:r w:rsidRPr="00646EB8">
              <w:rPr>
                <w:sz w:val="10"/>
                <w:szCs w:val="10"/>
              </w:rPr>
              <w:t>(2,714,452)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03" w:name="BBIFS16AI014"/>
            <w:bookmarkEnd w:id="2803"/>
            <w:r w:rsidRPr="00646EB8">
              <w:rPr>
                <w:sz w:val="10"/>
                <w:szCs w:val="10"/>
              </w:rPr>
              <w:t>2,714,452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04" w:name="BBIFS16AJ014"/>
            <w:bookmarkEnd w:id="2804"/>
            <w:r w:rsidRPr="00646EB8">
              <w:rPr>
                <w:sz w:val="10"/>
                <w:szCs w:val="10"/>
              </w:rPr>
              <w:t>--</w:t>
            </w:r>
          </w:p>
        </w:tc>
      </w:tr>
      <w:bookmarkEnd w:id="2794"/>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b/>
                <w:sz w:val="10"/>
                <w:szCs w:val="10"/>
              </w:rPr>
            </w:pPr>
            <w:bookmarkStart w:id="2805" w:name="BBIFS1600016" w:colFirst="0" w:colLast="0"/>
            <w:r w:rsidRPr="00646EB8">
              <w:rPr>
                <w:b/>
                <w:sz w:val="10"/>
                <w:szCs w:val="10"/>
              </w:rPr>
              <w:t>Other income</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06" w:name="BBIFS16AA016"/>
            <w:bookmarkEnd w:id="2806"/>
            <w:r w:rsidRPr="00646EB8">
              <w:rPr>
                <w:b/>
                <w:sz w:val="10"/>
                <w:szCs w:val="10"/>
              </w:rPr>
              <w:t>21,213,060</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07" w:name="BBIFS16AB016"/>
            <w:bookmarkEnd w:id="2807"/>
            <w:r w:rsidRPr="00646EB8">
              <w:rPr>
                <w:b/>
                <w:sz w:val="10"/>
                <w:szCs w:val="10"/>
              </w:rPr>
              <w:t>898,548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08" w:name="BBIFS16AC016"/>
            <w:bookmarkEnd w:id="2808"/>
            <w:r w:rsidRPr="00646EB8">
              <w:rPr>
                <w:b/>
                <w:sz w:val="10"/>
                <w:szCs w:val="10"/>
              </w:rPr>
              <w:t>1,590,980</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09" w:name="BBIFS16AD016"/>
            <w:bookmarkEnd w:id="2809"/>
            <w:r w:rsidRPr="00646EB8">
              <w:rPr>
                <w:b/>
                <w:sz w:val="10"/>
                <w:szCs w:val="10"/>
              </w:rPr>
              <w:t>5,856,218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0" w:name="BBIFS16AE016"/>
            <w:bookmarkEnd w:id="2810"/>
            <w:r w:rsidRPr="00646EB8">
              <w:rPr>
                <w:b/>
                <w:sz w:val="10"/>
                <w:szCs w:val="10"/>
              </w:rPr>
              <w:t>4,285,429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1" w:name="BBIFS16AF016"/>
            <w:bookmarkEnd w:id="2811"/>
            <w:r w:rsidRPr="00646EB8">
              <w:rPr>
                <w:b/>
                <w:sz w:val="10"/>
                <w:szCs w:val="10"/>
              </w:rPr>
              <w:t>1,885,212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2" w:name="BBIFS16AG016"/>
            <w:bookmarkEnd w:id="2812"/>
            <w:r w:rsidRPr="00646EB8">
              <w:rPr>
                <w:b/>
                <w:sz w:val="10"/>
                <w:szCs w:val="10"/>
              </w:rPr>
              <w:t>(1,608,940)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3" w:name="BBIFS16AH016"/>
            <w:bookmarkEnd w:id="2813"/>
            <w:r w:rsidRPr="00646EB8">
              <w:rPr>
                <w:b/>
                <w:sz w:val="10"/>
                <w:szCs w:val="10"/>
              </w:rPr>
              <w:t>34,120,507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4" w:name="BBIFS16AI016"/>
            <w:bookmarkEnd w:id="2814"/>
            <w:r w:rsidRPr="00646EB8">
              <w:rPr>
                <w:b/>
                <w:sz w:val="10"/>
                <w:szCs w:val="10"/>
              </w:rPr>
              <w:t>(5,267,061)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15" w:name="BBIFS16AJ016"/>
            <w:bookmarkEnd w:id="2815"/>
            <w:r w:rsidRPr="00646EB8">
              <w:rPr>
                <w:b/>
                <w:sz w:val="10"/>
                <w:szCs w:val="10"/>
              </w:rPr>
              <w:t>28,853,446</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816" w:name="BBIFS1600017" w:colFirst="0" w:colLast="0"/>
            <w:bookmarkEnd w:id="2805"/>
            <w:r w:rsidRPr="00F624BD">
              <w:rPr>
                <w:sz w:val="10"/>
                <w:szCs w:val="10"/>
                <w:lang w:val="en-US"/>
              </w:rPr>
              <w:t>Service fee income and bank fee income</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17" w:name="BBIFS16AA017"/>
            <w:bookmarkEnd w:id="2817"/>
            <w:r w:rsidRPr="00646EB8">
              <w:rPr>
                <w:sz w:val="10"/>
                <w:szCs w:val="10"/>
              </w:rPr>
              <w:t>15,038,049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18" w:name="BBIFS16AB017"/>
            <w:bookmarkEnd w:id="2818"/>
            <w:r w:rsidRPr="00646EB8">
              <w:rPr>
                <w:sz w:val="10"/>
                <w:szCs w:val="10"/>
              </w:rPr>
              <w:t>608,848</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19" w:name="BBIFS16AC017"/>
            <w:bookmarkEnd w:id="2819"/>
            <w:r w:rsidRPr="00646EB8">
              <w:rPr>
                <w:sz w:val="10"/>
                <w:szCs w:val="10"/>
              </w:rPr>
              <w:t>1,577,457</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0" w:name="BBIFS16AD017"/>
            <w:bookmarkEnd w:id="2820"/>
            <w:r w:rsidRPr="00646EB8">
              <w:rPr>
                <w:sz w:val="10"/>
                <w:szCs w:val="10"/>
              </w:rPr>
              <w:t>1,979,793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1" w:name="BBIFS16AE017"/>
            <w:bookmarkEnd w:id="2821"/>
            <w:r w:rsidRPr="00646EB8">
              <w:rPr>
                <w:sz w:val="10"/>
                <w:szCs w:val="10"/>
              </w:rPr>
              <w:t>3,676,627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2" w:name="BBIFS16AF017"/>
            <w:bookmarkEnd w:id="2822"/>
            <w:r w:rsidRPr="00646EB8">
              <w:rPr>
                <w:sz w:val="10"/>
                <w:szCs w:val="10"/>
              </w:rPr>
              <w:t>1,304,808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3" w:name="BBIFS16AG017"/>
            <w:bookmarkEnd w:id="2823"/>
            <w:r w:rsidRPr="00646EB8">
              <w:rPr>
                <w:sz w:val="10"/>
                <w:szCs w:val="10"/>
              </w:rPr>
              <w:t>(1,113,929)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4" w:name="BBIFS16AH017"/>
            <w:bookmarkEnd w:id="2824"/>
            <w:r w:rsidRPr="00646EB8">
              <w:rPr>
                <w:sz w:val="10"/>
                <w:szCs w:val="10"/>
              </w:rPr>
              <w:t>23,071,653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5" w:name="BBIFS16AI017"/>
            <w:bookmarkEnd w:id="2825"/>
            <w:r w:rsidRPr="00646EB8">
              <w:rPr>
                <w:sz w:val="10"/>
                <w:szCs w:val="10"/>
              </w:rPr>
              <w:t>(3,864,782)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26" w:name="BBIFS16AJ017"/>
            <w:bookmarkEnd w:id="2826"/>
            <w:r w:rsidRPr="00646EB8">
              <w:rPr>
                <w:sz w:val="10"/>
                <w:szCs w:val="10"/>
              </w:rPr>
              <w:t>19,206,871</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827" w:name="BBIFS1600018" w:colFirst="0" w:colLast="0"/>
            <w:bookmarkEnd w:id="2816"/>
            <w:r w:rsidRPr="00F624BD">
              <w:rPr>
                <w:sz w:val="10"/>
                <w:szCs w:val="10"/>
                <w:lang w:val="en-US"/>
              </w:rPr>
              <w:t>Equity in earnings (losses) in associates and joint ventures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28" w:name="BBIFS16AA018"/>
            <w:bookmarkEnd w:id="2828"/>
            <w:r w:rsidRPr="00646EB8">
              <w:rPr>
                <w:sz w:val="10"/>
                <w:szCs w:val="10"/>
              </w:rPr>
              <w:t>112,666</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29" w:name="BBIFS16AB018"/>
            <w:bookmarkEnd w:id="2829"/>
            <w:r w:rsidRPr="00646EB8">
              <w:rPr>
                <w:sz w:val="10"/>
                <w:szCs w:val="10"/>
              </w:rPr>
              <w:t>(50,832)</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0" w:name="BBIFS16AC018"/>
            <w:bookmarkEnd w:id="2830"/>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1" w:name="BBIFS16AD018"/>
            <w:bookmarkEnd w:id="2831"/>
            <w:r w:rsidRPr="00646EB8">
              <w:rPr>
                <w:sz w:val="10"/>
                <w:szCs w:val="10"/>
              </w:rPr>
              <w:t>16,356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2" w:name="BBIFS16AE018"/>
            <w:bookmarkEnd w:id="2832"/>
            <w:r w:rsidRPr="00646EB8">
              <w:rPr>
                <w:sz w:val="10"/>
                <w:szCs w:val="10"/>
              </w:rPr>
              <w:t>(48,385)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3" w:name="BBIFS16AF018"/>
            <w:bookmarkEnd w:id="2833"/>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4" w:name="BBIFS16AG018"/>
            <w:bookmarkEnd w:id="283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5" w:name="BBIFS16AH018"/>
            <w:bookmarkEnd w:id="2835"/>
            <w:r w:rsidRPr="00646EB8">
              <w:rPr>
                <w:sz w:val="10"/>
                <w:szCs w:val="10"/>
              </w:rPr>
              <w:t>29,805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6" w:name="BBIFS16AI018"/>
            <w:bookmarkEnd w:id="2836"/>
            <w:r w:rsidRPr="00646EB8">
              <w:rPr>
                <w:sz w:val="10"/>
                <w:szCs w:val="10"/>
              </w:rPr>
              <w:t>2,989,641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37" w:name="BBIFS16AJ018"/>
            <w:bookmarkEnd w:id="2837"/>
            <w:r w:rsidRPr="00646EB8">
              <w:rPr>
                <w:sz w:val="10"/>
                <w:szCs w:val="10"/>
              </w:rPr>
              <w:t>3,019,446</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838" w:name="BBIFS1600019" w:colFirst="0" w:colLast="0"/>
            <w:bookmarkEnd w:id="2827"/>
            <w:r w:rsidRPr="00F624BD">
              <w:rPr>
                <w:sz w:val="10"/>
                <w:szCs w:val="10"/>
                <w:lang w:val="en-US"/>
              </w:rPr>
              <w:t>Results from insurance, pension plan and capitalization operations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39" w:name="BBIFS16AA019"/>
            <w:bookmarkEnd w:id="2839"/>
            <w:r w:rsidRPr="00646EB8">
              <w:rPr>
                <w:sz w:val="10"/>
                <w:szCs w:val="10"/>
              </w:rPr>
              <w:t>--</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0" w:name="BBIFS16AB019"/>
            <w:bookmarkEnd w:id="2840"/>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1" w:name="BBIFS16AC019"/>
            <w:bookmarkEnd w:id="2841"/>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2" w:name="BBIFS16AD019"/>
            <w:bookmarkEnd w:id="2842"/>
            <w:r w:rsidRPr="00646EB8">
              <w:rPr>
                <w:sz w:val="10"/>
                <w:szCs w:val="10"/>
              </w:rPr>
              <w:t>3,286,935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3" w:name="BBIFS16AE019"/>
            <w:bookmarkEnd w:id="2843"/>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4" w:name="BBIFS16AF019"/>
            <w:bookmarkEnd w:id="2844"/>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5" w:name="BBIFS16AG019"/>
            <w:bookmarkEnd w:id="2845"/>
            <w:r w:rsidRPr="00646EB8">
              <w:rPr>
                <w:sz w:val="10"/>
                <w:szCs w:val="10"/>
              </w:rPr>
              <w:t>148,158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6" w:name="BBIFS16AH019"/>
            <w:bookmarkEnd w:id="2846"/>
            <w:r w:rsidRPr="00646EB8">
              <w:rPr>
                <w:sz w:val="10"/>
                <w:szCs w:val="10"/>
              </w:rPr>
              <w:t>3,435,093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7" w:name="BBIFS16AI019"/>
            <w:bookmarkEnd w:id="2847"/>
            <w:r w:rsidRPr="00646EB8">
              <w:rPr>
                <w:sz w:val="10"/>
                <w:szCs w:val="10"/>
              </w:rPr>
              <w:t>(3,435,093)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48" w:name="BBIFS16AJ019"/>
            <w:bookmarkEnd w:id="2848"/>
            <w:r w:rsidRPr="00646EB8">
              <w:rPr>
                <w:sz w:val="10"/>
                <w:szCs w:val="10"/>
              </w:rPr>
              <w:t>--</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849" w:name="BBIFS1600020" w:colFirst="0" w:colLast="0"/>
            <w:bookmarkEnd w:id="2838"/>
            <w:r w:rsidRPr="00646EB8">
              <w:rPr>
                <w:sz w:val="10"/>
                <w:szCs w:val="10"/>
              </w:rPr>
              <w:t>Other</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0" w:name="BBIFS16AA020"/>
            <w:bookmarkEnd w:id="2850"/>
            <w:r w:rsidRPr="00646EB8">
              <w:rPr>
                <w:sz w:val="10"/>
                <w:szCs w:val="10"/>
              </w:rPr>
              <w:t>6,062,345</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1" w:name="BBIFS16AB020"/>
            <w:bookmarkEnd w:id="2851"/>
            <w:r w:rsidRPr="00646EB8">
              <w:rPr>
                <w:sz w:val="10"/>
                <w:szCs w:val="10"/>
              </w:rPr>
              <w:t>340,532</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2" w:name="BBIFS16AC020"/>
            <w:bookmarkEnd w:id="2852"/>
            <w:r w:rsidRPr="00646EB8">
              <w:rPr>
                <w:sz w:val="10"/>
                <w:szCs w:val="10"/>
              </w:rPr>
              <w:t>13,523</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3" w:name="BBIFS16AD020"/>
            <w:bookmarkEnd w:id="2853"/>
            <w:r w:rsidRPr="00646EB8">
              <w:rPr>
                <w:sz w:val="10"/>
                <w:szCs w:val="10"/>
              </w:rPr>
              <w:t>573,134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4" w:name="BBIFS16AE020"/>
            <w:bookmarkEnd w:id="2854"/>
            <w:r w:rsidRPr="00646EB8">
              <w:rPr>
                <w:sz w:val="10"/>
                <w:szCs w:val="10"/>
              </w:rPr>
              <w:t>657,187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5" w:name="BBIFS16AF020"/>
            <w:bookmarkEnd w:id="2855"/>
            <w:r w:rsidRPr="00646EB8">
              <w:rPr>
                <w:sz w:val="10"/>
                <w:szCs w:val="10"/>
              </w:rPr>
              <w:t>580,404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6" w:name="BBIFS16AG020"/>
            <w:bookmarkEnd w:id="2856"/>
            <w:r w:rsidRPr="00646EB8">
              <w:rPr>
                <w:sz w:val="10"/>
                <w:szCs w:val="10"/>
              </w:rPr>
              <w:t>(643,169)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7" w:name="BBIFS16AH020"/>
            <w:bookmarkEnd w:id="2857"/>
            <w:r w:rsidRPr="00646EB8">
              <w:rPr>
                <w:sz w:val="10"/>
                <w:szCs w:val="10"/>
              </w:rPr>
              <w:t>7,583,956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8" w:name="BBIFS16AI020"/>
            <w:bookmarkEnd w:id="2858"/>
            <w:r w:rsidRPr="00646EB8">
              <w:rPr>
                <w:sz w:val="10"/>
                <w:szCs w:val="10"/>
              </w:rPr>
              <w:t>(956,827)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59" w:name="BBIFS16AJ020"/>
            <w:bookmarkEnd w:id="2859"/>
            <w:r w:rsidRPr="00646EB8">
              <w:rPr>
                <w:sz w:val="10"/>
                <w:szCs w:val="10"/>
              </w:rPr>
              <w:t>6,627,129</w:t>
            </w:r>
          </w:p>
        </w:tc>
      </w:tr>
      <w:bookmarkEnd w:id="2849"/>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b/>
                <w:sz w:val="10"/>
                <w:szCs w:val="10"/>
              </w:rPr>
            </w:pPr>
            <w:bookmarkStart w:id="2860" w:name="BBIFS1600022" w:colFirst="0" w:colLast="0"/>
            <w:r w:rsidRPr="00646EB8">
              <w:rPr>
                <w:b/>
                <w:sz w:val="10"/>
                <w:szCs w:val="10"/>
              </w:rPr>
              <w:t>Other expenses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1" w:name="BBIFS16AA022"/>
            <w:bookmarkEnd w:id="2861"/>
            <w:r w:rsidRPr="00646EB8">
              <w:rPr>
                <w:b/>
                <w:sz w:val="10"/>
                <w:szCs w:val="10"/>
              </w:rPr>
              <w:t>(39,649,163)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2" w:name="BBIFS16AB022"/>
            <w:bookmarkEnd w:id="2862"/>
            <w:r w:rsidRPr="00646EB8">
              <w:rPr>
                <w:b/>
                <w:sz w:val="10"/>
                <w:szCs w:val="10"/>
              </w:rPr>
              <w:t>(281,268)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3" w:name="BBIFS16AC022"/>
            <w:bookmarkEnd w:id="2863"/>
            <w:r w:rsidRPr="00646EB8">
              <w:rPr>
                <w:b/>
                <w:sz w:val="10"/>
                <w:szCs w:val="10"/>
              </w:rPr>
              <w:t>(252,547)</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4" w:name="BBIFS16AD022"/>
            <w:bookmarkEnd w:id="2864"/>
            <w:r w:rsidRPr="00646EB8">
              <w:rPr>
                <w:b/>
                <w:sz w:val="10"/>
                <w:szCs w:val="10"/>
              </w:rPr>
              <w:t>(2,085,475)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5" w:name="BBIFS16AE022"/>
            <w:bookmarkEnd w:id="2865"/>
            <w:r w:rsidRPr="00646EB8">
              <w:rPr>
                <w:b/>
                <w:sz w:val="10"/>
                <w:szCs w:val="10"/>
              </w:rPr>
              <w:t>(2,624,996)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6" w:name="BBIFS16AF022"/>
            <w:bookmarkEnd w:id="2866"/>
            <w:r w:rsidRPr="00646EB8">
              <w:rPr>
                <w:b/>
                <w:sz w:val="10"/>
                <w:szCs w:val="10"/>
              </w:rPr>
              <w:t>(1,131,691)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7" w:name="BBIFS16AG022"/>
            <w:bookmarkEnd w:id="2867"/>
            <w:r w:rsidRPr="00646EB8">
              <w:rPr>
                <w:b/>
                <w:sz w:val="10"/>
                <w:szCs w:val="10"/>
              </w:rPr>
              <w:t>1,359,383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8" w:name="BBIFS16AH022"/>
            <w:bookmarkEnd w:id="2868"/>
            <w:r w:rsidRPr="00646EB8">
              <w:rPr>
                <w:b/>
                <w:sz w:val="10"/>
                <w:szCs w:val="10"/>
              </w:rPr>
              <w:t>(44,665,757)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69" w:name="BBIFS16AI022"/>
            <w:bookmarkEnd w:id="2869"/>
            <w:r w:rsidRPr="00646EB8">
              <w:rPr>
                <w:b/>
                <w:sz w:val="10"/>
                <w:szCs w:val="10"/>
              </w:rPr>
              <w:t>5,736,184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870" w:name="BBIFS16AJ022"/>
            <w:bookmarkEnd w:id="2870"/>
            <w:r w:rsidRPr="00646EB8">
              <w:rPr>
                <w:b/>
                <w:sz w:val="10"/>
                <w:szCs w:val="10"/>
              </w:rPr>
              <w:t>(38,929,573)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871" w:name="BBIFS1600023" w:colFirst="0" w:colLast="0"/>
            <w:bookmarkEnd w:id="2860"/>
            <w:r w:rsidRPr="00646EB8">
              <w:rPr>
                <w:sz w:val="10"/>
                <w:szCs w:val="10"/>
              </w:rPr>
              <w:t>Personnel expenses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2" w:name="BBIFS16AA023"/>
            <w:bookmarkEnd w:id="2872"/>
            <w:r w:rsidRPr="00646EB8">
              <w:rPr>
                <w:sz w:val="10"/>
                <w:szCs w:val="10"/>
              </w:rPr>
              <w:t>(15,404,529)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3" w:name="BBIFS16AB023"/>
            <w:bookmarkEnd w:id="2873"/>
            <w:r w:rsidRPr="00646EB8">
              <w:rPr>
                <w:sz w:val="10"/>
                <w:szCs w:val="10"/>
              </w:rPr>
              <w:t>(43,666)</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4" w:name="BBIFS16AC023"/>
            <w:bookmarkEnd w:id="2874"/>
            <w:r w:rsidRPr="00646EB8">
              <w:rPr>
                <w:sz w:val="10"/>
                <w:szCs w:val="10"/>
              </w:rPr>
              <w:t>(66,004)</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5" w:name="BBIFS16AD023"/>
            <w:bookmarkEnd w:id="2875"/>
            <w:r w:rsidRPr="00646EB8">
              <w:rPr>
                <w:sz w:val="10"/>
                <w:szCs w:val="10"/>
              </w:rPr>
              <w:t>(403,228)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6" w:name="BBIFS16AE023"/>
            <w:bookmarkEnd w:id="2876"/>
            <w:r w:rsidRPr="00646EB8">
              <w:rPr>
                <w:sz w:val="10"/>
                <w:szCs w:val="10"/>
              </w:rPr>
              <w:t>(163,869)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7" w:name="BBIFS16AF023"/>
            <w:bookmarkEnd w:id="2877"/>
            <w:r w:rsidRPr="00646EB8">
              <w:rPr>
                <w:sz w:val="10"/>
                <w:szCs w:val="10"/>
              </w:rPr>
              <w:t>(280,952)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8" w:name="BBIFS16AG023"/>
            <w:bookmarkEnd w:id="2878"/>
            <w:r w:rsidRPr="00646EB8">
              <w:rPr>
                <w:sz w:val="10"/>
                <w:szCs w:val="10"/>
              </w:rPr>
              <w:t>6,774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79" w:name="BBIFS16AH023"/>
            <w:bookmarkEnd w:id="2879"/>
            <w:r w:rsidRPr="00646EB8">
              <w:rPr>
                <w:sz w:val="10"/>
                <w:szCs w:val="10"/>
              </w:rPr>
              <w:t>(16,355,474)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80" w:name="BBIFS16AI023"/>
            <w:bookmarkEnd w:id="2880"/>
            <w:r w:rsidRPr="00646EB8">
              <w:rPr>
                <w:sz w:val="10"/>
                <w:szCs w:val="10"/>
              </w:rPr>
              <w:t>934,890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81" w:name="BBIFS16AJ023"/>
            <w:bookmarkEnd w:id="2881"/>
            <w:r w:rsidRPr="00646EB8">
              <w:rPr>
                <w:sz w:val="10"/>
                <w:szCs w:val="10"/>
              </w:rPr>
              <w:t>(15,420,584)</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882" w:name="BBIFS1600024" w:colFirst="0" w:colLast="0"/>
            <w:bookmarkEnd w:id="2871"/>
            <w:r w:rsidRPr="00646EB8">
              <w:rPr>
                <w:sz w:val="10"/>
                <w:szCs w:val="10"/>
              </w:rPr>
              <w:t>Other administrative expenses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3" w:name="BBIFS16AA024"/>
            <w:bookmarkEnd w:id="2883"/>
            <w:r w:rsidRPr="00646EB8">
              <w:rPr>
                <w:sz w:val="10"/>
                <w:szCs w:val="10"/>
              </w:rPr>
              <w:t>(9,145,089)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4" w:name="BBIFS16AB024"/>
            <w:bookmarkEnd w:id="2884"/>
            <w:r w:rsidRPr="00646EB8">
              <w:rPr>
                <w:sz w:val="10"/>
                <w:szCs w:val="10"/>
              </w:rPr>
              <w:t>(49,058)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5" w:name="BBIFS16AC024"/>
            <w:bookmarkEnd w:id="2885"/>
            <w:r w:rsidRPr="00646EB8">
              <w:rPr>
                <w:sz w:val="10"/>
                <w:szCs w:val="10"/>
              </w:rPr>
              <w:t>(45,539)</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6" w:name="BBIFS16AD024"/>
            <w:bookmarkEnd w:id="2886"/>
            <w:r w:rsidRPr="00646EB8">
              <w:rPr>
                <w:sz w:val="10"/>
                <w:szCs w:val="10"/>
              </w:rPr>
              <w:t>(538,773)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7" w:name="BBIFS16AE024"/>
            <w:bookmarkEnd w:id="2887"/>
            <w:r w:rsidRPr="00646EB8">
              <w:rPr>
                <w:sz w:val="10"/>
                <w:szCs w:val="10"/>
              </w:rPr>
              <w:t>(376,607)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8" w:name="BBIFS16AF024"/>
            <w:bookmarkEnd w:id="2888"/>
            <w:r w:rsidRPr="00646EB8">
              <w:rPr>
                <w:sz w:val="10"/>
                <w:szCs w:val="10"/>
              </w:rPr>
              <w:t>(272,125)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89" w:name="BBIFS16AG024"/>
            <w:bookmarkEnd w:id="2889"/>
            <w:r w:rsidRPr="00646EB8">
              <w:rPr>
                <w:sz w:val="10"/>
                <w:szCs w:val="10"/>
              </w:rPr>
              <w:t>1,105,853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90" w:name="BBIFS16AH024"/>
            <w:bookmarkEnd w:id="2890"/>
            <w:r w:rsidRPr="00646EB8">
              <w:rPr>
                <w:sz w:val="10"/>
                <w:szCs w:val="10"/>
              </w:rPr>
              <w:t>(9,321,338)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91" w:name="BBIFS16AI024"/>
            <w:bookmarkEnd w:id="2891"/>
            <w:r w:rsidRPr="00646EB8">
              <w:rPr>
                <w:sz w:val="10"/>
                <w:szCs w:val="10"/>
              </w:rPr>
              <w:t>1,009,177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892" w:name="BBIFS16AJ024"/>
            <w:bookmarkEnd w:id="2892"/>
            <w:r w:rsidRPr="00646EB8">
              <w:rPr>
                <w:sz w:val="10"/>
                <w:szCs w:val="10"/>
              </w:rPr>
              <w:t>(8,312,161)</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893" w:name="BBIFS1600025" w:colFirst="0" w:colLast="0"/>
            <w:bookmarkEnd w:id="2882"/>
            <w:r w:rsidRPr="00646EB8">
              <w:rPr>
                <w:sz w:val="10"/>
                <w:szCs w:val="10"/>
              </w:rPr>
              <w:t>Amortization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4" w:name="BBIFS16AA025"/>
            <w:bookmarkEnd w:id="2894"/>
            <w:r w:rsidRPr="00646EB8">
              <w:rPr>
                <w:sz w:val="10"/>
                <w:szCs w:val="10"/>
              </w:rPr>
              <w:t>(2,426,767)</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5" w:name="BBIFS16AB025"/>
            <w:bookmarkEnd w:id="2895"/>
            <w:r w:rsidRPr="00646EB8">
              <w:rPr>
                <w:sz w:val="10"/>
                <w:szCs w:val="10"/>
              </w:rPr>
              <w:t>(92,638)</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6" w:name="BBIFS16AC025"/>
            <w:bookmarkEnd w:id="2896"/>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7" w:name="BBIFS16AD025"/>
            <w:bookmarkEnd w:id="2897"/>
            <w:r w:rsidRPr="00646EB8">
              <w:rPr>
                <w:sz w:val="10"/>
                <w:szCs w:val="10"/>
              </w:rPr>
              <w:t>(88,973)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8" w:name="BBIFS16AE025"/>
            <w:bookmarkEnd w:id="2898"/>
            <w:r w:rsidRPr="00646EB8">
              <w:rPr>
                <w:sz w:val="10"/>
                <w:szCs w:val="10"/>
              </w:rPr>
              <w:t>(57,426)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899" w:name="BBIFS16AF025"/>
            <w:bookmarkEnd w:id="2899"/>
            <w:r w:rsidRPr="00646EB8">
              <w:rPr>
                <w:sz w:val="10"/>
                <w:szCs w:val="10"/>
              </w:rPr>
              <w:t>(2,754)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00" w:name="BBIFS16AG025"/>
            <w:bookmarkEnd w:id="290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01" w:name="BBIFS16AH025"/>
            <w:bookmarkEnd w:id="2901"/>
            <w:r w:rsidRPr="00646EB8">
              <w:rPr>
                <w:sz w:val="10"/>
                <w:szCs w:val="10"/>
              </w:rPr>
              <w:t>(2,668,558)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02" w:name="BBIFS16AI025"/>
            <w:bookmarkEnd w:id="2902"/>
            <w:r w:rsidRPr="00646EB8">
              <w:rPr>
                <w:sz w:val="10"/>
                <w:szCs w:val="10"/>
              </w:rPr>
              <w:t>148,713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03" w:name="BBIFS16AJ025"/>
            <w:bookmarkEnd w:id="2903"/>
            <w:r w:rsidRPr="00646EB8">
              <w:rPr>
                <w:sz w:val="10"/>
                <w:szCs w:val="10"/>
              </w:rPr>
              <w:t>(2,519,845)</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904" w:name="BBIFS1600026" w:colFirst="0" w:colLast="0"/>
            <w:bookmarkEnd w:id="2893"/>
            <w:r w:rsidRPr="00646EB8">
              <w:rPr>
                <w:sz w:val="10"/>
                <w:szCs w:val="10"/>
              </w:rPr>
              <w:t>Depreciation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05" w:name="BBIFS16AA026"/>
            <w:bookmarkEnd w:id="2905"/>
            <w:r w:rsidRPr="00646EB8">
              <w:rPr>
                <w:sz w:val="10"/>
                <w:szCs w:val="10"/>
              </w:rPr>
              <w:t>(862,724)</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06" w:name="BBIFS16AB026"/>
            <w:bookmarkEnd w:id="2906"/>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07" w:name="BBIFS16AC026"/>
            <w:bookmarkEnd w:id="2907"/>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08" w:name="BBIFS16AD026"/>
            <w:bookmarkEnd w:id="2908"/>
            <w:r w:rsidRPr="00646EB8">
              <w:rPr>
                <w:sz w:val="10"/>
                <w:szCs w:val="10"/>
              </w:rPr>
              <w:t>(12,783)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09" w:name="BBIFS16AE026"/>
            <w:bookmarkEnd w:id="2909"/>
            <w:r w:rsidRPr="00646EB8">
              <w:rPr>
                <w:sz w:val="10"/>
                <w:szCs w:val="10"/>
              </w:rPr>
              <w:t>(61,846)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10" w:name="BBIFS16AF026"/>
            <w:bookmarkEnd w:id="2910"/>
            <w:r w:rsidRPr="00646EB8">
              <w:rPr>
                <w:sz w:val="10"/>
                <w:szCs w:val="10"/>
              </w:rPr>
              <w:t>(10,812)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11" w:name="BBIFS16AG026"/>
            <w:bookmarkEnd w:id="2911"/>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12" w:name="BBIFS16AH026"/>
            <w:bookmarkEnd w:id="2912"/>
            <w:r w:rsidRPr="00646EB8">
              <w:rPr>
                <w:sz w:val="10"/>
                <w:szCs w:val="10"/>
              </w:rPr>
              <w:t>(948,165)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13" w:name="BBIFS16AI026"/>
            <w:bookmarkEnd w:id="2913"/>
            <w:r w:rsidRPr="00646EB8">
              <w:rPr>
                <w:sz w:val="10"/>
                <w:szCs w:val="10"/>
              </w:rPr>
              <w:t>85,121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14" w:name="BBIFS16AJ026"/>
            <w:bookmarkEnd w:id="2914"/>
            <w:r w:rsidRPr="00646EB8">
              <w:rPr>
                <w:sz w:val="10"/>
                <w:szCs w:val="10"/>
              </w:rPr>
              <w:t>(863,044)</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915" w:name="BBIFS1600027" w:colFirst="0" w:colLast="0"/>
            <w:bookmarkEnd w:id="2904"/>
            <w:r w:rsidRPr="00646EB8">
              <w:rPr>
                <w:sz w:val="10"/>
                <w:szCs w:val="10"/>
              </w:rPr>
              <w:t>Tax expenses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16" w:name="BBIFS16AA027"/>
            <w:bookmarkEnd w:id="2916"/>
            <w:r w:rsidRPr="00646EB8">
              <w:rPr>
                <w:sz w:val="10"/>
                <w:szCs w:val="10"/>
              </w:rPr>
              <w:t>(3,625,805)</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17" w:name="BBIFS16AB027"/>
            <w:bookmarkEnd w:id="2917"/>
            <w:r w:rsidRPr="00646EB8">
              <w:rPr>
                <w:sz w:val="10"/>
                <w:szCs w:val="10"/>
              </w:rPr>
              <w:t>(54,495)</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18" w:name="BBIFS16AC027"/>
            <w:bookmarkEnd w:id="2918"/>
            <w:r w:rsidRPr="00646EB8">
              <w:rPr>
                <w:sz w:val="10"/>
                <w:szCs w:val="10"/>
              </w:rPr>
              <w:t>(108,358)</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19" w:name="BBIFS16AD027"/>
            <w:bookmarkEnd w:id="2919"/>
            <w:r w:rsidRPr="00646EB8">
              <w:rPr>
                <w:sz w:val="10"/>
                <w:szCs w:val="10"/>
              </w:rPr>
              <w:t>(562,189)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0" w:name="BBIFS16AE027"/>
            <w:bookmarkEnd w:id="2920"/>
            <w:r w:rsidRPr="00646EB8">
              <w:rPr>
                <w:sz w:val="10"/>
                <w:szCs w:val="10"/>
              </w:rPr>
              <w:t>(405,344)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1" w:name="BBIFS16AF027"/>
            <w:bookmarkEnd w:id="2921"/>
            <w:r w:rsidRPr="00646EB8">
              <w:rPr>
                <w:sz w:val="10"/>
                <w:szCs w:val="10"/>
              </w:rPr>
              <w:t>(192,502)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2" w:name="BBIFS16AG027"/>
            <w:bookmarkEnd w:id="2922"/>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3" w:name="BBIFS16AH027"/>
            <w:bookmarkEnd w:id="2923"/>
            <w:r w:rsidRPr="00646EB8">
              <w:rPr>
                <w:sz w:val="10"/>
                <w:szCs w:val="10"/>
              </w:rPr>
              <w:t>(4,948,693)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4" w:name="BBIFS16AI027"/>
            <w:bookmarkEnd w:id="2924"/>
            <w:r w:rsidRPr="00646EB8">
              <w:rPr>
                <w:sz w:val="10"/>
                <w:szCs w:val="10"/>
              </w:rPr>
              <w:t>823,132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25" w:name="BBIFS16AJ027"/>
            <w:bookmarkEnd w:id="2925"/>
            <w:r w:rsidRPr="00646EB8">
              <w:rPr>
                <w:sz w:val="10"/>
                <w:szCs w:val="10"/>
              </w:rPr>
              <w:t>(4,125,561)</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2926" w:name="BBIFS1600028" w:colFirst="0" w:colLast="0"/>
            <w:bookmarkEnd w:id="2915"/>
            <w:r w:rsidRPr="00646EB8">
              <w:rPr>
                <w:sz w:val="10"/>
                <w:szCs w:val="10"/>
              </w:rPr>
              <w:t>Other</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27" w:name="BBIFS16AA028"/>
            <w:bookmarkEnd w:id="2927"/>
            <w:r w:rsidRPr="00646EB8">
              <w:rPr>
                <w:sz w:val="10"/>
                <w:szCs w:val="10"/>
              </w:rPr>
              <w:t>(8,184,249)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28" w:name="BBIFS16AB028"/>
            <w:bookmarkEnd w:id="2928"/>
            <w:r w:rsidRPr="00646EB8">
              <w:rPr>
                <w:sz w:val="10"/>
                <w:szCs w:val="10"/>
              </w:rPr>
              <w:t>(41,411)</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29" w:name="BBIFS16AC028"/>
            <w:bookmarkEnd w:id="2929"/>
            <w:r w:rsidRPr="00646EB8">
              <w:rPr>
                <w:sz w:val="10"/>
                <w:szCs w:val="10"/>
              </w:rPr>
              <w:t>(32,646)</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0" w:name="BBIFS16AD028"/>
            <w:bookmarkEnd w:id="2930"/>
            <w:r w:rsidRPr="00646EB8">
              <w:rPr>
                <w:sz w:val="10"/>
                <w:szCs w:val="10"/>
              </w:rPr>
              <w:t>(479,529)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1" w:name="BBIFS16AE028"/>
            <w:bookmarkEnd w:id="2931"/>
            <w:r w:rsidRPr="00646EB8">
              <w:rPr>
                <w:sz w:val="10"/>
                <w:szCs w:val="10"/>
              </w:rPr>
              <w:t>(1,559,904)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2" w:name="BBIFS16AF028"/>
            <w:bookmarkEnd w:id="2932"/>
            <w:r w:rsidRPr="00646EB8">
              <w:rPr>
                <w:sz w:val="10"/>
                <w:szCs w:val="10"/>
              </w:rPr>
              <w:t>(372,546)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3" w:name="BBIFS16AG028"/>
            <w:bookmarkEnd w:id="2933"/>
            <w:r w:rsidRPr="00646EB8">
              <w:rPr>
                <w:sz w:val="10"/>
                <w:szCs w:val="10"/>
              </w:rPr>
              <w:t>246,756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4" w:name="BBIFS16AH028"/>
            <w:bookmarkEnd w:id="2934"/>
            <w:r w:rsidRPr="00646EB8">
              <w:rPr>
                <w:sz w:val="10"/>
                <w:szCs w:val="10"/>
              </w:rPr>
              <w:t>(10,423,529)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5" w:name="BBIFS16AI028"/>
            <w:bookmarkEnd w:id="2935"/>
            <w:r w:rsidRPr="00646EB8">
              <w:rPr>
                <w:sz w:val="10"/>
                <w:szCs w:val="10"/>
              </w:rPr>
              <w:t>2,735,151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36" w:name="BBIFS16AJ028"/>
            <w:bookmarkEnd w:id="2936"/>
            <w:r w:rsidRPr="00646EB8">
              <w:rPr>
                <w:sz w:val="10"/>
                <w:szCs w:val="10"/>
              </w:rPr>
              <w:t>(7,688,378)</w:t>
            </w:r>
          </w:p>
        </w:tc>
      </w:tr>
      <w:bookmarkEnd w:id="2926"/>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jc w:val="left"/>
              <w:rPr>
                <w:b/>
                <w:sz w:val="10"/>
                <w:szCs w:val="10"/>
                <w:lang w:val="en-US"/>
              </w:rPr>
            </w:pPr>
            <w:bookmarkStart w:id="2937" w:name="BBIFS1600030" w:colFirst="0" w:colLast="0"/>
            <w:r w:rsidRPr="00F624BD">
              <w:rPr>
                <w:b/>
                <w:sz w:val="10"/>
                <w:szCs w:val="10"/>
                <w:lang w:val="en-US"/>
              </w:rPr>
              <w:t>Profit before taxation and profit sharing</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38" w:name="BBIFS16AA030"/>
            <w:bookmarkEnd w:id="2938"/>
            <w:r w:rsidRPr="00646EB8">
              <w:rPr>
                <w:b/>
                <w:sz w:val="10"/>
                <w:szCs w:val="10"/>
              </w:rPr>
              <w:t>5,514,648</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39" w:name="BBIFS16AB030"/>
            <w:bookmarkEnd w:id="2939"/>
            <w:r w:rsidRPr="00646EB8">
              <w:rPr>
                <w:b/>
                <w:sz w:val="10"/>
                <w:szCs w:val="10"/>
              </w:rPr>
              <w:t>462,508</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0" w:name="BBIFS16AC030"/>
            <w:bookmarkEnd w:id="2940"/>
            <w:r w:rsidRPr="00646EB8">
              <w:rPr>
                <w:b/>
                <w:sz w:val="10"/>
                <w:szCs w:val="10"/>
              </w:rPr>
              <w:t>1,394,833</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1" w:name="BBIFS16AD030"/>
            <w:bookmarkEnd w:id="2941"/>
            <w:r w:rsidRPr="00646EB8">
              <w:rPr>
                <w:b/>
                <w:sz w:val="10"/>
                <w:szCs w:val="10"/>
              </w:rPr>
              <w:t>4,849,318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2" w:name="BBIFS16AE030"/>
            <w:bookmarkEnd w:id="2942"/>
            <w:r w:rsidRPr="00646EB8">
              <w:rPr>
                <w:b/>
                <w:sz w:val="10"/>
                <w:szCs w:val="10"/>
              </w:rPr>
              <w:t>2,034,700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3" w:name="BBIFS16AF030"/>
            <w:bookmarkEnd w:id="2943"/>
            <w:r w:rsidRPr="00646EB8">
              <w:rPr>
                <w:b/>
                <w:sz w:val="10"/>
                <w:szCs w:val="10"/>
              </w:rPr>
              <w:t>817,039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4" w:name="BBIFS16AG030"/>
            <w:bookmarkEnd w:id="2944"/>
            <w:r w:rsidRPr="00646EB8">
              <w:rPr>
                <w:b/>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5" w:name="BBIFS16AH030"/>
            <w:bookmarkEnd w:id="2945"/>
            <w:r w:rsidRPr="00646EB8">
              <w:rPr>
                <w:b/>
                <w:sz w:val="10"/>
                <w:szCs w:val="10"/>
              </w:rPr>
              <w:t>15,073,046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6" w:name="BBIFS16AI030"/>
            <w:bookmarkEnd w:id="2946"/>
            <w:r w:rsidRPr="00646EB8">
              <w:rPr>
                <w:b/>
                <w:sz w:val="10"/>
                <w:szCs w:val="10"/>
              </w:rPr>
              <w:t>(1,889,086)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b/>
                <w:sz w:val="10"/>
                <w:szCs w:val="10"/>
              </w:rPr>
            </w:pPr>
            <w:bookmarkStart w:id="2947" w:name="BBIFS16AJ030"/>
            <w:bookmarkEnd w:id="2947"/>
            <w:r w:rsidRPr="00646EB8">
              <w:rPr>
                <w:b/>
                <w:sz w:val="10"/>
                <w:szCs w:val="10"/>
              </w:rPr>
              <w:t>13,183,960</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2948" w:name="BBIFS1600031" w:colFirst="0" w:colLast="0"/>
            <w:bookmarkEnd w:id="2937"/>
            <w:r w:rsidRPr="00F624BD">
              <w:rPr>
                <w:sz w:val="10"/>
                <w:szCs w:val="10"/>
                <w:lang w:val="en-US"/>
              </w:rPr>
              <w:t>Income tax and social contribution</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49" w:name="BBIFS16AA031"/>
            <w:bookmarkEnd w:id="2949"/>
            <w:r w:rsidRPr="00646EB8">
              <w:rPr>
                <w:sz w:val="10"/>
                <w:szCs w:val="10"/>
              </w:rPr>
              <w:t>(1,363,325)</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0" w:name="BBIFS16AB031"/>
            <w:bookmarkEnd w:id="2950"/>
            <w:r w:rsidRPr="00646EB8">
              <w:rPr>
                <w:sz w:val="10"/>
                <w:szCs w:val="10"/>
              </w:rPr>
              <w:t>(156,804)</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1" w:name="BBIFS16AC031"/>
            <w:bookmarkEnd w:id="2951"/>
            <w:r w:rsidRPr="00646EB8">
              <w:rPr>
                <w:sz w:val="10"/>
                <w:szCs w:val="10"/>
              </w:rPr>
              <w:t>(628,382)</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2" w:name="BBIFS16AD031"/>
            <w:bookmarkEnd w:id="2952"/>
            <w:r w:rsidRPr="00646EB8">
              <w:rPr>
                <w:sz w:val="10"/>
                <w:szCs w:val="10"/>
              </w:rPr>
              <w:t>(1,757,238)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3" w:name="BBIFS16AE031"/>
            <w:bookmarkEnd w:id="2953"/>
            <w:r w:rsidRPr="00646EB8">
              <w:rPr>
                <w:sz w:val="10"/>
                <w:szCs w:val="10"/>
              </w:rPr>
              <w:t>(689,296)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4" w:name="BBIFS16AF031"/>
            <w:bookmarkEnd w:id="2954"/>
            <w:r w:rsidRPr="00646EB8">
              <w:rPr>
                <w:sz w:val="10"/>
                <w:szCs w:val="10"/>
              </w:rPr>
              <w:t>(194,633)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5" w:name="BBIFS16AG031"/>
            <w:bookmarkEnd w:id="2955"/>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6" w:name="BBIFS16AH031"/>
            <w:bookmarkEnd w:id="2956"/>
            <w:r w:rsidRPr="00646EB8">
              <w:rPr>
                <w:sz w:val="10"/>
                <w:szCs w:val="10"/>
              </w:rPr>
              <w:t>(4,789,678)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7" w:name="BBIFS16AI031"/>
            <w:bookmarkEnd w:id="2957"/>
            <w:r w:rsidRPr="00646EB8">
              <w:rPr>
                <w:sz w:val="10"/>
                <w:szCs w:val="10"/>
              </w:rPr>
              <w:t>1,777,903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58" w:name="BBIFS16AJ031"/>
            <w:bookmarkEnd w:id="2958"/>
            <w:r w:rsidRPr="00646EB8">
              <w:rPr>
                <w:sz w:val="10"/>
                <w:szCs w:val="10"/>
              </w:rPr>
              <w:t>(3,011,775)</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2959" w:name="BBIFS1600032" w:colFirst="0" w:colLast="0"/>
            <w:bookmarkEnd w:id="2948"/>
            <w:r w:rsidRPr="00F624BD">
              <w:rPr>
                <w:sz w:val="10"/>
                <w:szCs w:val="10"/>
                <w:lang w:val="en-US"/>
              </w:rPr>
              <w:t>Employee and directors profit sharing</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0" w:name="BBIFS16AA032"/>
            <w:bookmarkEnd w:id="2960"/>
            <w:r w:rsidRPr="00646EB8">
              <w:rPr>
                <w:sz w:val="10"/>
                <w:szCs w:val="10"/>
              </w:rPr>
              <w:t>(1,087,097)</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1" w:name="BBIFS16AB032"/>
            <w:bookmarkEnd w:id="2961"/>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2" w:name="BBIFS16AC032"/>
            <w:bookmarkEnd w:id="2962"/>
            <w:r w:rsidRPr="00646EB8">
              <w:rPr>
                <w:sz w:val="10"/>
                <w:szCs w:val="10"/>
              </w:rPr>
              <w:t>(1,090)</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3" w:name="BBIFS16AD032"/>
            <w:bookmarkEnd w:id="2963"/>
            <w:r w:rsidRPr="00646EB8">
              <w:rPr>
                <w:sz w:val="10"/>
                <w:szCs w:val="10"/>
              </w:rPr>
              <w:t>(31,480)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4" w:name="BBIFS16AE032"/>
            <w:bookmarkEnd w:id="2964"/>
            <w:r w:rsidRPr="00646EB8">
              <w:rPr>
                <w:sz w:val="10"/>
                <w:szCs w:val="10"/>
              </w:rPr>
              <w:t>(7,592)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5" w:name="BBIFS16AF032"/>
            <w:bookmarkEnd w:id="2965"/>
            <w:r w:rsidRPr="00646EB8">
              <w:rPr>
                <w:sz w:val="10"/>
                <w:szCs w:val="10"/>
              </w:rPr>
              <w:t>(2,393)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6" w:name="BBIFS16AG032"/>
            <w:bookmarkEnd w:id="296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7" w:name="BBIFS16AH032"/>
            <w:bookmarkEnd w:id="2967"/>
            <w:r w:rsidRPr="00646EB8">
              <w:rPr>
                <w:sz w:val="10"/>
                <w:szCs w:val="10"/>
              </w:rPr>
              <w:t>(1,129,652)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8" w:name="BBIFS16AI032"/>
            <w:bookmarkEnd w:id="2968"/>
            <w:r w:rsidRPr="00646EB8">
              <w:rPr>
                <w:sz w:val="10"/>
                <w:szCs w:val="10"/>
              </w:rPr>
              <w:t>111,183</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2969" w:name="BBIFS16AJ032"/>
            <w:bookmarkEnd w:id="2969"/>
            <w:r w:rsidRPr="00646EB8">
              <w:rPr>
                <w:sz w:val="10"/>
                <w:szCs w:val="10"/>
              </w:rPr>
              <w:t>(1,018,469)</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2970" w:name="BBIFS1600033" w:colFirst="0" w:colLast="0"/>
            <w:bookmarkEnd w:id="2959"/>
            <w:r w:rsidRPr="00646EB8">
              <w:rPr>
                <w:sz w:val="10"/>
                <w:szCs w:val="10"/>
              </w:rPr>
              <w:t>Non-controlling interests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1" w:name="BBIFS16AA033"/>
            <w:bookmarkEnd w:id="2971"/>
            <w:r w:rsidRPr="00646EB8">
              <w:rPr>
                <w:sz w:val="10"/>
                <w:szCs w:val="10"/>
              </w:rPr>
              <w:t>(195,680)</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2" w:name="BBIFS16AB033"/>
            <w:bookmarkEnd w:id="2972"/>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3" w:name="BBIFS16AC033"/>
            <w:bookmarkEnd w:id="2973"/>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4" w:name="BBIFS16AD033"/>
            <w:bookmarkEnd w:id="2974"/>
            <w:r w:rsidRPr="00646EB8">
              <w:rPr>
                <w:sz w:val="10"/>
                <w:szCs w:val="10"/>
              </w:rPr>
              <w:t>(1,055,446)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5" w:name="BBIFS16AE033"/>
            <w:bookmarkEnd w:id="2975"/>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6" w:name="BBIFS16AF033"/>
            <w:bookmarkEnd w:id="2976"/>
            <w:r w:rsidRPr="00646EB8">
              <w:rPr>
                <w:sz w:val="10"/>
                <w:szCs w:val="10"/>
              </w:rPr>
              <w:t>(3)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7" w:name="BBIFS16AG033"/>
            <w:bookmarkEnd w:id="297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8" w:name="BBIFS16AH033"/>
            <w:bookmarkEnd w:id="2978"/>
            <w:r w:rsidRPr="00646EB8">
              <w:rPr>
                <w:sz w:val="10"/>
                <w:szCs w:val="10"/>
              </w:rPr>
              <w:t>(1,251,129)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79" w:name="BBIFS16AI033"/>
            <w:bookmarkEnd w:id="2979"/>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2980" w:name="BBIFS16AJ033"/>
            <w:bookmarkEnd w:id="2980"/>
            <w:r w:rsidRPr="00646EB8">
              <w:rPr>
                <w:sz w:val="10"/>
                <w:szCs w:val="10"/>
              </w:rPr>
              <w:t>(1,251,129)</w:t>
            </w:r>
          </w:p>
        </w:tc>
      </w:tr>
      <w:bookmarkEnd w:id="2970"/>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981" w:name="BBIFS1600035" w:colFirst="0" w:colLast="0"/>
            <w:r w:rsidRPr="00646EB8">
              <w:rPr>
                <w:b/>
                <w:sz w:val="10"/>
                <w:szCs w:val="10"/>
              </w:rPr>
              <w:t>Net income</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2" w:name="BBIFS16AA035"/>
            <w:bookmarkEnd w:id="2982"/>
            <w:r w:rsidRPr="00646EB8">
              <w:rPr>
                <w:b/>
                <w:sz w:val="10"/>
                <w:szCs w:val="10"/>
              </w:rPr>
              <w:t>2,868,546</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3" w:name="BBIFS16AB035"/>
            <w:bookmarkEnd w:id="2983"/>
            <w:r w:rsidRPr="00646EB8">
              <w:rPr>
                <w:b/>
                <w:sz w:val="10"/>
                <w:szCs w:val="10"/>
              </w:rPr>
              <w:t>305,704</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4" w:name="BBIFS16AC035"/>
            <w:bookmarkEnd w:id="2984"/>
            <w:r w:rsidRPr="00646EB8">
              <w:rPr>
                <w:b/>
                <w:sz w:val="10"/>
                <w:szCs w:val="10"/>
              </w:rPr>
              <w:t>765,361</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5" w:name="BBIFS16AD035"/>
            <w:bookmarkEnd w:id="2985"/>
            <w:r w:rsidRPr="00646EB8">
              <w:rPr>
                <w:b/>
                <w:sz w:val="10"/>
                <w:szCs w:val="10"/>
              </w:rPr>
              <w:t>2,005,154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6" w:name="BBIFS16AE035"/>
            <w:bookmarkEnd w:id="2986"/>
            <w:r w:rsidRPr="00646EB8">
              <w:rPr>
                <w:b/>
                <w:sz w:val="10"/>
                <w:szCs w:val="10"/>
              </w:rPr>
              <w:t>1,337,812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7" w:name="BBIFS16AF035"/>
            <w:bookmarkEnd w:id="2987"/>
            <w:r w:rsidRPr="00646EB8">
              <w:rPr>
                <w:b/>
                <w:sz w:val="10"/>
                <w:szCs w:val="10"/>
              </w:rPr>
              <w:t>620,010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8" w:name="BBIFS16AG035"/>
            <w:bookmarkEnd w:id="2988"/>
            <w:r w:rsidRPr="00646EB8">
              <w:rPr>
                <w:b/>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89" w:name="BBIFS16AH035"/>
            <w:bookmarkEnd w:id="2989"/>
            <w:r w:rsidRPr="00646EB8">
              <w:rPr>
                <w:b/>
                <w:sz w:val="10"/>
                <w:szCs w:val="10"/>
              </w:rPr>
              <w:t>7,902,587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90" w:name="BBIFS16AI035"/>
            <w:bookmarkEnd w:id="2990"/>
            <w:r w:rsidRPr="00646EB8">
              <w:rPr>
                <w:b/>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2991" w:name="BBIFS16AJ035"/>
            <w:bookmarkEnd w:id="2991"/>
            <w:r w:rsidRPr="00646EB8">
              <w:rPr>
                <w:b/>
                <w:sz w:val="10"/>
                <w:szCs w:val="10"/>
              </w:rPr>
              <w:t>7,902,587</w:t>
            </w:r>
          </w:p>
        </w:tc>
      </w:tr>
      <w:bookmarkEnd w:id="2981"/>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2992" w:name="BBIFS1600037" w:colFirst="0" w:colLast="0"/>
            <w:bookmarkStart w:id="2993" w:name="BBIFS16AA037" w:colFirst="0" w:colLast="0"/>
            <w:bookmarkStart w:id="2994" w:name="BBIFS16AB037" w:colFirst="0" w:colLast="0"/>
            <w:bookmarkStart w:id="2995" w:name="BBIFS16AC037" w:colFirst="0" w:colLast="0"/>
            <w:bookmarkStart w:id="2996" w:name="BBIFS16AD037" w:colFirst="0" w:colLast="0"/>
            <w:bookmarkStart w:id="2997" w:name="BBIFS16AE037" w:colFirst="0" w:colLast="0"/>
            <w:bookmarkStart w:id="2998" w:name="BBIFS16AF037" w:colFirst="0" w:colLast="0"/>
            <w:bookmarkStart w:id="2999" w:name="BBIFS16AG037" w:colFirst="0" w:colLast="0"/>
            <w:bookmarkStart w:id="3000" w:name="BBIFS16AH037" w:colFirst="0" w:colLast="0"/>
            <w:bookmarkStart w:id="3001" w:name="BBIFS16AI037" w:colFirst="0" w:colLast="0"/>
            <w:bookmarkStart w:id="3002" w:name="BBIFS16AJ037" w:colFirst="0" w:colLast="0"/>
            <w:r w:rsidRPr="00646EB8">
              <w:rPr>
                <w:b/>
                <w:sz w:val="10"/>
                <w:szCs w:val="10"/>
              </w:rPr>
              <w:t>Balance sheet</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3003" w:name="BBIFS1600038" w:colFirst="0" w:colLast="0"/>
            <w:bookmarkEnd w:id="2992"/>
            <w:bookmarkEnd w:id="2993"/>
            <w:bookmarkEnd w:id="2994"/>
            <w:bookmarkEnd w:id="2995"/>
            <w:bookmarkEnd w:id="2996"/>
            <w:bookmarkEnd w:id="2997"/>
            <w:bookmarkEnd w:id="2998"/>
            <w:bookmarkEnd w:id="2999"/>
            <w:bookmarkEnd w:id="3000"/>
            <w:bookmarkEnd w:id="3001"/>
            <w:bookmarkEnd w:id="3002"/>
            <w:r w:rsidRPr="00646EB8">
              <w:rPr>
                <w:sz w:val="10"/>
                <w:szCs w:val="10"/>
              </w:rPr>
              <w:t>Interbank investments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4" w:name="BBIFS16AA038"/>
            <w:bookmarkEnd w:id="3004"/>
            <w:r w:rsidRPr="00646EB8">
              <w:rPr>
                <w:sz w:val="10"/>
                <w:szCs w:val="10"/>
              </w:rPr>
              <w:t>423,492,899</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5" w:name="BBIFS16AB038"/>
            <w:bookmarkEnd w:id="3005"/>
            <w:r w:rsidRPr="00646EB8">
              <w:rPr>
                <w:sz w:val="10"/>
                <w:szCs w:val="10"/>
              </w:rPr>
              <w:t>6,783</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6" w:name="BBIFS16AC038"/>
            <w:bookmarkEnd w:id="3006"/>
            <w:r w:rsidRPr="00646EB8">
              <w:rPr>
                <w:sz w:val="10"/>
                <w:szCs w:val="10"/>
              </w:rPr>
              <w:t>852,834</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7" w:name="BBIFS16AD038"/>
            <w:bookmarkEnd w:id="3007"/>
            <w:r w:rsidRPr="00646EB8">
              <w:rPr>
                <w:sz w:val="10"/>
                <w:szCs w:val="10"/>
              </w:rPr>
              <w:t>2,495,865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8" w:name="BBIFS16AE038"/>
            <w:bookmarkEnd w:id="3008"/>
            <w:r w:rsidRPr="00646EB8">
              <w:rPr>
                <w:sz w:val="10"/>
                <w:szCs w:val="10"/>
              </w:rPr>
              <w:t>996,649</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09" w:name="BBIFS16AF038"/>
            <w:bookmarkEnd w:id="3009"/>
            <w:r w:rsidRPr="00646EB8">
              <w:rPr>
                <w:sz w:val="10"/>
                <w:szCs w:val="10"/>
              </w:rPr>
              <w:t>426,672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10" w:name="BBIFS16AG038"/>
            <w:bookmarkEnd w:id="3010"/>
            <w:r w:rsidRPr="00646EB8">
              <w:rPr>
                <w:sz w:val="10"/>
                <w:szCs w:val="10"/>
              </w:rPr>
              <w:t>(8,390,395)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11" w:name="BBIFS16AH038"/>
            <w:bookmarkEnd w:id="3011"/>
            <w:r w:rsidRPr="00646EB8">
              <w:rPr>
                <w:sz w:val="10"/>
                <w:szCs w:val="10"/>
              </w:rPr>
              <w:t>419,881,307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12" w:name="BBIFS16AI038"/>
            <w:bookmarkEnd w:id="3012"/>
            <w:r w:rsidRPr="00646EB8">
              <w:rPr>
                <w:sz w:val="10"/>
                <w:szCs w:val="10"/>
              </w:rPr>
              <w:t>(8,537,051)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13" w:name="BBIFS16AJ038"/>
            <w:bookmarkEnd w:id="3013"/>
            <w:r w:rsidRPr="00646EB8">
              <w:rPr>
                <w:sz w:val="10"/>
                <w:szCs w:val="10"/>
              </w:rPr>
              <w:t>411,344,256</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60"/>
              <w:jc w:val="left"/>
              <w:rPr>
                <w:sz w:val="10"/>
                <w:szCs w:val="10"/>
                <w:lang w:val="en-US"/>
              </w:rPr>
            </w:pPr>
            <w:bookmarkStart w:id="3014" w:name="BBIFS1600039" w:colFirst="0" w:colLast="0"/>
            <w:bookmarkEnd w:id="3003"/>
            <w:r w:rsidRPr="00F624BD">
              <w:rPr>
                <w:sz w:val="10"/>
                <w:szCs w:val="10"/>
                <w:lang w:val="en-US"/>
              </w:rPr>
              <w:t>Securities and derivative financial instruments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15" w:name="BBIFS16AA039"/>
            <w:bookmarkEnd w:id="3015"/>
            <w:r w:rsidRPr="00646EB8">
              <w:rPr>
                <w:sz w:val="10"/>
                <w:szCs w:val="10"/>
              </w:rPr>
              <w:t>145,466,759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16" w:name="BBIFS16AB039"/>
            <w:bookmarkEnd w:id="3016"/>
            <w:r w:rsidRPr="00646EB8">
              <w:rPr>
                <w:sz w:val="10"/>
                <w:szCs w:val="10"/>
              </w:rPr>
              <w:t>1,035,973</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17" w:name="BBIFS16AC039"/>
            <w:bookmarkEnd w:id="3017"/>
            <w:r w:rsidRPr="00646EB8">
              <w:rPr>
                <w:sz w:val="10"/>
                <w:szCs w:val="10"/>
              </w:rPr>
              <w:t>20,422</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18" w:name="BBIFS16AD039"/>
            <w:bookmarkEnd w:id="3018"/>
            <w:r w:rsidRPr="00646EB8">
              <w:rPr>
                <w:sz w:val="10"/>
                <w:szCs w:val="10"/>
              </w:rPr>
              <w:t>185,681,918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19" w:name="BBIFS16AE039"/>
            <w:bookmarkEnd w:id="3019"/>
            <w:r w:rsidRPr="00646EB8">
              <w:rPr>
                <w:sz w:val="10"/>
                <w:szCs w:val="10"/>
              </w:rPr>
              <w:t>6,755,868</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20" w:name="BBIFS16AF039"/>
            <w:bookmarkEnd w:id="3020"/>
            <w:r w:rsidRPr="00646EB8">
              <w:rPr>
                <w:sz w:val="10"/>
                <w:szCs w:val="10"/>
              </w:rPr>
              <w:t>1,107,194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21" w:name="BBIFS16AG039"/>
            <w:bookmarkEnd w:id="3021"/>
            <w:r w:rsidRPr="00646EB8">
              <w:rPr>
                <w:sz w:val="10"/>
                <w:szCs w:val="10"/>
              </w:rPr>
              <w:t>(1,384,914)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22" w:name="BBIFS16AH039"/>
            <w:bookmarkEnd w:id="3022"/>
            <w:r w:rsidRPr="00646EB8">
              <w:rPr>
                <w:sz w:val="10"/>
                <w:szCs w:val="10"/>
              </w:rPr>
              <w:t>338,683,220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23" w:name="BBIFS16AI039"/>
            <w:bookmarkEnd w:id="3023"/>
            <w:r w:rsidRPr="00646EB8">
              <w:rPr>
                <w:sz w:val="10"/>
                <w:szCs w:val="10"/>
              </w:rPr>
              <w:t>(201,192,451)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24" w:name="BBIFS16AJ039"/>
            <w:bookmarkEnd w:id="3024"/>
            <w:r w:rsidRPr="00646EB8">
              <w:rPr>
                <w:sz w:val="10"/>
                <w:szCs w:val="10"/>
              </w:rPr>
              <w:t>137,490,769</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60"/>
              <w:jc w:val="left"/>
              <w:rPr>
                <w:sz w:val="10"/>
                <w:szCs w:val="10"/>
                <w:lang w:val="en-US"/>
              </w:rPr>
            </w:pPr>
            <w:bookmarkStart w:id="3025" w:name="BBIFS1600040" w:colFirst="0" w:colLast="0"/>
            <w:bookmarkEnd w:id="3014"/>
            <w:r w:rsidRPr="00F624BD">
              <w:rPr>
                <w:sz w:val="10"/>
                <w:szCs w:val="10"/>
                <w:lang w:val="en-US"/>
              </w:rPr>
              <w:t>Loans and leasing transactions, net of allowance for losses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26" w:name="BBIFS16AA040"/>
            <w:bookmarkEnd w:id="3026"/>
            <w:r w:rsidRPr="00646EB8">
              <w:rPr>
                <w:sz w:val="10"/>
                <w:szCs w:val="10"/>
              </w:rPr>
              <w:t>562,432,301</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27" w:name="BBIFS16AB040"/>
            <w:bookmarkEnd w:id="3027"/>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28" w:name="BBIFS16AC040"/>
            <w:bookmarkEnd w:id="3028"/>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29" w:name="BBIFS16AD040"/>
            <w:bookmarkEnd w:id="302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0" w:name="BBIFS16AE040"/>
            <w:bookmarkEnd w:id="303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1" w:name="BBIFS16AF040"/>
            <w:bookmarkEnd w:id="3031"/>
            <w:r w:rsidRPr="00646EB8">
              <w:rPr>
                <w:sz w:val="10"/>
                <w:szCs w:val="10"/>
              </w:rPr>
              <w:t>2,637,804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2" w:name="BBIFS16AG040"/>
            <w:bookmarkEnd w:id="3032"/>
            <w:r w:rsidRPr="00646EB8">
              <w:rPr>
                <w:sz w:val="10"/>
                <w:szCs w:val="10"/>
              </w:rPr>
              <w:t>(2,724,985)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3" w:name="BBIFS16AH040"/>
            <w:bookmarkEnd w:id="3033"/>
            <w:r w:rsidRPr="00646EB8">
              <w:rPr>
                <w:sz w:val="10"/>
                <w:szCs w:val="10"/>
              </w:rPr>
              <w:t>562,345,120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4" w:name="BBIFS16AI040"/>
            <w:bookmarkEnd w:id="3034"/>
            <w:r w:rsidRPr="00646EB8">
              <w:rPr>
                <w:sz w:val="10"/>
                <w:szCs w:val="10"/>
              </w:rPr>
              <w:t>(20,463,307)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35" w:name="BBIFS16AJ040"/>
            <w:bookmarkEnd w:id="3035"/>
            <w:r w:rsidRPr="00646EB8">
              <w:rPr>
                <w:sz w:val="10"/>
                <w:szCs w:val="10"/>
              </w:rPr>
              <w:t>541,881,813</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3036" w:name="BBIFS1600053" w:colFirst="0" w:colLast="0"/>
            <w:bookmarkEnd w:id="3025"/>
            <w:r w:rsidRPr="00646EB8">
              <w:rPr>
                <w:sz w:val="10"/>
                <w:szCs w:val="10"/>
              </w:rPr>
              <w:t>Investments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37" w:name="BBIFS16AA053"/>
            <w:bookmarkEnd w:id="3037"/>
            <w:r w:rsidRPr="00646EB8">
              <w:rPr>
                <w:sz w:val="10"/>
                <w:szCs w:val="10"/>
              </w:rPr>
              <w:t>14,566,727</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38" w:name="BBIFS16AB053"/>
            <w:bookmarkEnd w:id="3038"/>
            <w:r w:rsidRPr="00646EB8">
              <w:rPr>
                <w:sz w:val="10"/>
                <w:szCs w:val="10"/>
              </w:rPr>
              <w:t>5,297,936</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39" w:name="BBIFS16AC053"/>
            <w:bookmarkEnd w:id="3039"/>
            <w:r w:rsidRPr="00646EB8">
              <w:rPr>
                <w:sz w:val="10"/>
                <w:szCs w:val="10"/>
              </w:rPr>
              <w:t>26,967</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0" w:name="BBIFS16AD053"/>
            <w:bookmarkEnd w:id="3040"/>
            <w:r w:rsidRPr="00646EB8">
              <w:rPr>
                <w:sz w:val="10"/>
                <w:szCs w:val="10"/>
              </w:rPr>
              <w:t>423,063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1" w:name="BBIFS16AE053"/>
            <w:bookmarkEnd w:id="3041"/>
            <w:r w:rsidRPr="00646EB8">
              <w:rPr>
                <w:sz w:val="10"/>
                <w:szCs w:val="10"/>
              </w:rPr>
              <w:t>462,185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2" w:name="BBIFS16AF053"/>
            <w:bookmarkEnd w:id="3042"/>
            <w:r w:rsidRPr="00646EB8">
              <w:rPr>
                <w:sz w:val="10"/>
                <w:szCs w:val="10"/>
              </w:rPr>
              <w:t>27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3" w:name="BBIFS16AG053"/>
            <w:bookmarkEnd w:id="3043"/>
            <w:r w:rsidRPr="00646EB8">
              <w:rPr>
                <w:sz w:val="10"/>
                <w:szCs w:val="10"/>
              </w:rPr>
              <w:t>(17,334,510)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4" w:name="BBIFS16AH053"/>
            <w:bookmarkEnd w:id="3044"/>
            <w:r w:rsidRPr="00646EB8">
              <w:rPr>
                <w:sz w:val="10"/>
                <w:szCs w:val="10"/>
              </w:rPr>
              <w:t>3,442,395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5" w:name="BBIFS16AI053"/>
            <w:bookmarkEnd w:id="3045"/>
            <w:r w:rsidRPr="00646EB8">
              <w:rPr>
                <w:sz w:val="10"/>
                <w:szCs w:val="10"/>
              </w:rPr>
              <w:t>13,410,820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46" w:name="BBIFS16AJ053"/>
            <w:bookmarkEnd w:id="3046"/>
            <w:r w:rsidRPr="00646EB8">
              <w:rPr>
                <w:sz w:val="10"/>
                <w:szCs w:val="10"/>
              </w:rPr>
              <w:t>16,853,215</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3047" w:name="BBIFS1600041" w:colFirst="0" w:colLast="0"/>
            <w:bookmarkEnd w:id="3036"/>
            <w:r w:rsidRPr="00646EB8">
              <w:rPr>
                <w:sz w:val="10"/>
                <w:szCs w:val="10"/>
              </w:rPr>
              <w:t>Other assets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48" w:name="BBIFS16AA041"/>
            <w:bookmarkEnd w:id="3048"/>
            <w:r w:rsidRPr="00646EB8">
              <w:rPr>
                <w:sz w:val="10"/>
                <w:szCs w:val="10"/>
              </w:rPr>
              <w:t>289,032,885</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49" w:name="BBIFS16AB041"/>
            <w:bookmarkEnd w:id="3049"/>
            <w:r w:rsidRPr="00646EB8">
              <w:rPr>
                <w:sz w:val="10"/>
                <w:szCs w:val="10"/>
              </w:rPr>
              <w:t>999,100</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0" w:name="BBIFS16AC041"/>
            <w:bookmarkEnd w:id="3050"/>
            <w:r w:rsidRPr="00646EB8">
              <w:rPr>
                <w:sz w:val="10"/>
                <w:szCs w:val="10"/>
              </w:rPr>
              <w:t>440,674</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1" w:name="BBIFS16AD041"/>
            <w:bookmarkEnd w:id="3051"/>
            <w:r w:rsidRPr="00646EB8">
              <w:rPr>
                <w:sz w:val="10"/>
                <w:szCs w:val="10"/>
              </w:rPr>
              <w:t>12,899,976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2" w:name="BBIFS16AE041"/>
            <w:bookmarkEnd w:id="3052"/>
            <w:r w:rsidRPr="00646EB8">
              <w:rPr>
                <w:sz w:val="10"/>
                <w:szCs w:val="10"/>
              </w:rPr>
              <w:t>20,956,065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3" w:name="BBIFS16AF041"/>
            <w:bookmarkEnd w:id="3053"/>
            <w:r w:rsidRPr="00646EB8">
              <w:rPr>
                <w:sz w:val="10"/>
                <w:szCs w:val="10"/>
              </w:rPr>
              <w:t>2,231,316</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4" w:name="BBIFS16AG041"/>
            <w:bookmarkEnd w:id="3054"/>
            <w:r w:rsidRPr="00646EB8">
              <w:rPr>
                <w:sz w:val="10"/>
                <w:szCs w:val="10"/>
              </w:rPr>
              <w:t>(1,156,952)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5" w:name="BBIFS16AH041"/>
            <w:bookmarkEnd w:id="3055"/>
            <w:r w:rsidRPr="00646EB8">
              <w:rPr>
                <w:sz w:val="10"/>
                <w:szCs w:val="10"/>
              </w:rPr>
              <w:t>325,403,064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6" w:name="BBIFS16AI041"/>
            <w:bookmarkEnd w:id="3056"/>
            <w:r w:rsidRPr="00646EB8">
              <w:rPr>
                <w:sz w:val="10"/>
                <w:szCs w:val="10"/>
              </w:rPr>
              <w:t>(33,082,362)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57" w:name="BBIFS16AJ041"/>
            <w:bookmarkEnd w:id="3057"/>
            <w:r w:rsidRPr="00646EB8">
              <w:rPr>
                <w:sz w:val="10"/>
                <w:szCs w:val="10"/>
              </w:rPr>
              <w:t>292,320,702</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jc w:val="left"/>
              <w:rPr>
                <w:b/>
                <w:sz w:val="10"/>
                <w:szCs w:val="10"/>
              </w:rPr>
            </w:pPr>
            <w:bookmarkStart w:id="3058" w:name="BBIFS1600042" w:colFirst="0" w:colLast="0"/>
            <w:bookmarkEnd w:id="3047"/>
            <w:r w:rsidRPr="00646EB8">
              <w:rPr>
                <w:b/>
                <w:sz w:val="10"/>
                <w:szCs w:val="10"/>
              </w:rPr>
              <w:t>TOTAL ASSETS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59" w:name="BBIFS16AA042"/>
            <w:bookmarkEnd w:id="3059"/>
            <w:r w:rsidRPr="00646EB8">
              <w:rPr>
                <w:b/>
                <w:sz w:val="10"/>
                <w:szCs w:val="10"/>
              </w:rPr>
              <w:t>1,434,991,571</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0" w:name="BBIFS16AB042"/>
            <w:bookmarkEnd w:id="3060"/>
            <w:r w:rsidRPr="00646EB8">
              <w:rPr>
                <w:b/>
                <w:sz w:val="10"/>
                <w:szCs w:val="10"/>
              </w:rPr>
              <w:t>7,339,792</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1" w:name="BBIFS16AC042"/>
            <w:bookmarkEnd w:id="3061"/>
            <w:r w:rsidRPr="00646EB8">
              <w:rPr>
                <w:b/>
                <w:sz w:val="10"/>
                <w:szCs w:val="10"/>
              </w:rPr>
              <w:t>1,340,897</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2" w:name="BBIFS16AD042"/>
            <w:bookmarkEnd w:id="3062"/>
            <w:r w:rsidRPr="00646EB8">
              <w:rPr>
                <w:b/>
                <w:sz w:val="10"/>
                <w:szCs w:val="10"/>
              </w:rPr>
              <w:t>201,500,822</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3" w:name="BBIFS16AE042"/>
            <w:bookmarkEnd w:id="3063"/>
            <w:r w:rsidRPr="00646EB8">
              <w:rPr>
                <w:b/>
                <w:sz w:val="10"/>
                <w:szCs w:val="10"/>
              </w:rPr>
              <w:t>29,170,767</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4" w:name="BBIFS16AF042"/>
            <w:bookmarkEnd w:id="3064"/>
            <w:r w:rsidRPr="00646EB8">
              <w:rPr>
                <w:b/>
                <w:sz w:val="10"/>
                <w:szCs w:val="10"/>
              </w:rPr>
              <w:t>6,403,013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5" w:name="BBIFS16AG042"/>
            <w:bookmarkEnd w:id="3065"/>
            <w:r w:rsidRPr="00646EB8">
              <w:rPr>
                <w:b/>
                <w:sz w:val="10"/>
                <w:szCs w:val="10"/>
              </w:rPr>
              <w:t>(30,991,756)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6" w:name="BBIFS16AH042"/>
            <w:bookmarkEnd w:id="3066"/>
            <w:r w:rsidRPr="00646EB8">
              <w:rPr>
                <w:b/>
                <w:sz w:val="10"/>
                <w:szCs w:val="10"/>
              </w:rPr>
              <w:t>1,649,755,106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7" w:name="BBIFS16AI042"/>
            <w:bookmarkEnd w:id="3067"/>
            <w:r w:rsidRPr="00646EB8">
              <w:rPr>
                <w:b/>
                <w:sz w:val="10"/>
                <w:szCs w:val="10"/>
              </w:rPr>
              <w:t>(249,864,351)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b/>
                <w:sz w:val="10"/>
                <w:szCs w:val="10"/>
              </w:rPr>
            </w:pPr>
            <w:bookmarkStart w:id="3068" w:name="BBIFS16AJ042"/>
            <w:bookmarkEnd w:id="3068"/>
            <w:r w:rsidRPr="00646EB8">
              <w:rPr>
                <w:b/>
                <w:sz w:val="10"/>
                <w:szCs w:val="10"/>
              </w:rPr>
              <w:t>1,399,890,755</w:t>
            </w:r>
          </w:p>
        </w:tc>
      </w:tr>
      <w:bookmarkEnd w:id="3058"/>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jc w:val="left"/>
              <w:rPr>
                <w:sz w:val="10"/>
                <w:szCs w:val="10"/>
              </w:rPr>
            </w:pP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60"/>
              <w:jc w:val="left"/>
              <w:rPr>
                <w:sz w:val="10"/>
                <w:szCs w:val="10"/>
              </w:rPr>
            </w:pPr>
            <w:bookmarkStart w:id="3069" w:name="BBIFS1600044" w:colFirst="0" w:colLast="0"/>
            <w:r w:rsidRPr="00646EB8">
              <w:rPr>
                <w:sz w:val="10"/>
                <w:szCs w:val="10"/>
              </w:rPr>
              <w:t>Liabilities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0" w:name="BBIFS16AA044"/>
            <w:bookmarkEnd w:id="3070"/>
            <w:r w:rsidRPr="00646EB8">
              <w:rPr>
                <w:sz w:val="10"/>
                <w:szCs w:val="10"/>
              </w:rPr>
              <w:t>1,345,592,263</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1" w:name="BBIFS16AB044"/>
            <w:bookmarkEnd w:id="3071"/>
            <w:r w:rsidRPr="00646EB8">
              <w:rPr>
                <w:sz w:val="10"/>
                <w:szCs w:val="10"/>
              </w:rPr>
              <w:t>4,096,839</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2" w:name="BBIFS16AC044"/>
            <w:bookmarkEnd w:id="3072"/>
            <w:r w:rsidRPr="00646EB8">
              <w:rPr>
                <w:sz w:val="10"/>
                <w:szCs w:val="10"/>
              </w:rPr>
              <w:t>939,624</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3" w:name="BBIFS16AD044"/>
            <w:bookmarkEnd w:id="3073"/>
            <w:r w:rsidRPr="00646EB8">
              <w:rPr>
                <w:sz w:val="10"/>
                <w:szCs w:val="10"/>
              </w:rPr>
              <w:t>192,826,101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4" w:name="BBIFS16AE044"/>
            <w:bookmarkEnd w:id="3074"/>
            <w:r w:rsidRPr="00646EB8">
              <w:rPr>
                <w:sz w:val="10"/>
                <w:szCs w:val="10"/>
              </w:rPr>
              <w:t>20,871,646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5" w:name="BBIFS16AF044"/>
            <w:bookmarkEnd w:id="3075"/>
            <w:r w:rsidRPr="00646EB8">
              <w:rPr>
                <w:sz w:val="10"/>
                <w:szCs w:val="10"/>
              </w:rPr>
              <w:t>3,570,181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6" w:name="BBIFS16AG044"/>
            <w:bookmarkEnd w:id="3076"/>
            <w:r w:rsidRPr="00646EB8">
              <w:rPr>
                <w:sz w:val="10"/>
                <w:szCs w:val="10"/>
              </w:rPr>
              <w:t>(11,705,745)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7" w:name="BBIFS16AH044"/>
            <w:bookmarkEnd w:id="3077"/>
            <w:r w:rsidRPr="00646EB8">
              <w:rPr>
                <w:sz w:val="10"/>
                <w:szCs w:val="10"/>
              </w:rPr>
              <w:t>1,556,190,909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8" w:name="BBIFS16AI044"/>
            <w:bookmarkEnd w:id="3078"/>
            <w:r w:rsidRPr="00646EB8">
              <w:rPr>
                <w:sz w:val="10"/>
                <w:szCs w:val="10"/>
              </w:rPr>
              <w:t>(249,864,351)</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79" w:name="BBIFS16AJ044"/>
            <w:bookmarkEnd w:id="3079"/>
            <w:r w:rsidRPr="00646EB8">
              <w:rPr>
                <w:sz w:val="10"/>
                <w:szCs w:val="10"/>
              </w:rPr>
              <w:t>1,306,326,558</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120"/>
              <w:jc w:val="left"/>
              <w:rPr>
                <w:sz w:val="10"/>
                <w:szCs w:val="10"/>
              </w:rPr>
            </w:pPr>
            <w:bookmarkStart w:id="3080" w:name="BBIFS1600045" w:colFirst="0" w:colLast="0"/>
            <w:bookmarkEnd w:id="3069"/>
            <w:r w:rsidRPr="00646EB8">
              <w:rPr>
                <w:sz w:val="10"/>
                <w:szCs w:val="10"/>
              </w:rPr>
              <w:t>Deposits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1" w:name="BBIFS16AA045"/>
            <w:bookmarkEnd w:id="3081"/>
            <w:r w:rsidRPr="00646EB8">
              <w:rPr>
                <w:sz w:val="10"/>
                <w:szCs w:val="10"/>
              </w:rPr>
              <w:t>442,161,600</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2" w:name="BBIFS16AB045"/>
            <w:bookmarkEnd w:id="3082"/>
            <w:r w:rsidRPr="00646EB8">
              <w:rPr>
                <w:sz w:val="10"/>
                <w:szCs w:val="10"/>
              </w:rPr>
              <w:t>3,716,832</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3" w:name="BBIFS16AC045"/>
            <w:bookmarkEnd w:id="3083"/>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4" w:name="BBIFS16AD045"/>
            <w:bookmarkEnd w:id="3084"/>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5" w:name="BBIFS16AE045"/>
            <w:bookmarkEnd w:id="3085"/>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6" w:name="BBIFS16AF045"/>
            <w:bookmarkEnd w:id="308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7" w:name="BBIFS16AG045"/>
            <w:bookmarkEnd w:id="3087"/>
            <w:r w:rsidRPr="00646EB8">
              <w:rPr>
                <w:sz w:val="10"/>
                <w:szCs w:val="10"/>
              </w:rPr>
              <w:t>(3,884,868)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8" w:name="BBIFS16AH045"/>
            <w:bookmarkEnd w:id="3088"/>
            <w:r w:rsidRPr="00646EB8">
              <w:rPr>
                <w:sz w:val="10"/>
                <w:szCs w:val="10"/>
              </w:rPr>
              <w:t>441,993,564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89" w:name="BBIFS16AI045"/>
            <w:bookmarkEnd w:id="3089"/>
            <w:r w:rsidRPr="00646EB8">
              <w:rPr>
                <w:sz w:val="10"/>
                <w:szCs w:val="10"/>
              </w:rPr>
              <w:t>(4,870,575)</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090" w:name="BBIFS16AJ045"/>
            <w:bookmarkEnd w:id="3090"/>
            <w:r w:rsidRPr="00646EB8">
              <w:rPr>
                <w:sz w:val="10"/>
                <w:szCs w:val="10"/>
              </w:rPr>
              <w:t>437,122,989</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F624BD" w:rsidRDefault="00AF2CAF" w:rsidP="00EE41D7">
            <w:pPr>
              <w:pStyle w:val="070-TabelaPadro"/>
              <w:spacing w:before="0" w:after="0"/>
              <w:ind w:left="120"/>
              <w:jc w:val="left"/>
              <w:rPr>
                <w:sz w:val="10"/>
                <w:szCs w:val="10"/>
                <w:lang w:val="en-US"/>
              </w:rPr>
            </w:pPr>
            <w:bookmarkStart w:id="3091" w:name="BBIFS1600046" w:colFirst="0" w:colLast="0"/>
            <w:bookmarkEnd w:id="3080"/>
            <w:r w:rsidRPr="00F624BD">
              <w:rPr>
                <w:sz w:val="10"/>
                <w:szCs w:val="10"/>
                <w:lang w:val="en-US"/>
              </w:rPr>
              <w:t>Securities sold under repurchase agreements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2" w:name="BBIFS16AA046"/>
            <w:bookmarkEnd w:id="3092"/>
            <w:r w:rsidRPr="00646EB8">
              <w:rPr>
                <w:sz w:val="10"/>
                <w:szCs w:val="10"/>
              </w:rPr>
              <w:t>437,489,708</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3" w:name="BBIFS16AB046"/>
            <w:bookmarkEnd w:id="3093"/>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4" w:name="BBIFS16AC046"/>
            <w:bookmarkEnd w:id="3094"/>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5" w:name="BBIFS16AD046"/>
            <w:bookmarkEnd w:id="3095"/>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6" w:name="BBIFS16AE046"/>
            <w:bookmarkEnd w:id="3096"/>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7" w:name="BBIFS16AF046"/>
            <w:bookmarkEnd w:id="309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8" w:name="BBIFS16AG046"/>
            <w:bookmarkEnd w:id="3098"/>
            <w:r w:rsidRPr="00646EB8">
              <w:rPr>
                <w:sz w:val="10"/>
                <w:szCs w:val="10"/>
              </w:rPr>
              <w:t>(7,236,479)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099" w:name="BBIFS16AH046"/>
            <w:bookmarkEnd w:id="3099"/>
            <w:r w:rsidRPr="00646EB8">
              <w:rPr>
                <w:sz w:val="10"/>
                <w:szCs w:val="10"/>
              </w:rPr>
              <w:t>430,253,229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00" w:name="BBIFS16AI046"/>
            <w:bookmarkEnd w:id="3100"/>
            <w:r w:rsidRPr="00646EB8">
              <w:rPr>
                <w:sz w:val="10"/>
                <w:szCs w:val="10"/>
              </w:rPr>
              <w:t>(12,382,945)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01" w:name="BBIFS16AJ046"/>
            <w:bookmarkEnd w:id="3101"/>
            <w:r w:rsidRPr="00646EB8">
              <w:rPr>
                <w:sz w:val="10"/>
                <w:szCs w:val="10"/>
              </w:rPr>
              <w:t>417,870,284</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120"/>
              <w:jc w:val="left"/>
              <w:rPr>
                <w:sz w:val="10"/>
                <w:szCs w:val="10"/>
                <w:lang w:val="en-US"/>
              </w:rPr>
            </w:pPr>
            <w:bookmarkStart w:id="3102" w:name="BBIFS1600047" w:colFirst="0" w:colLast="0"/>
            <w:bookmarkEnd w:id="3091"/>
            <w:r w:rsidRPr="00F624BD">
              <w:rPr>
                <w:sz w:val="10"/>
                <w:szCs w:val="10"/>
                <w:lang w:val="en-US"/>
              </w:rPr>
              <w:t>Funds from issuance of securities</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3" w:name="BBIFS16AA047"/>
            <w:bookmarkEnd w:id="3103"/>
            <w:r w:rsidRPr="00646EB8">
              <w:rPr>
                <w:sz w:val="10"/>
                <w:szCs w:val="10"/>
              </w:rPr>
              <w:t>146,857,123</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4" w:name="BBIFS16AB047"/>
            <w:bookmarkEnd w:id="3104"/>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5" w:name="BBIFS16AC047"/>
            <w:bookmarkEnd w:id="3105"/>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6" w:name="BBIFS16AD047"/>
            <w:bookmarkEnd w:id="3106"/>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7" w:name="BBIFS16AE047"/>
            <w:bookmarkEnd w:id="3107"/>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8" w:name="BBIFS16AF047"/>
            <w:bookmarkEnd w:id="3108"/>
            <w:r w:rsidRPr="00646EB8">
              <w:rPr>
                <w:sz w:val="10"/>
                <w:szCs w:val="10"/>
              </w:rPr>
              <w:t>2,694,961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09" w:name="BBIFS16AG047"/>
            <w:bookmarkEnd w:id="310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10" w:name="BBIFS16AH047"/>
            <w:bookmarkEnd w:id="3110"/>
            <w:r w:rsidRPr="00646EB8">
              <w:rPr>
                <w:sz w:val="10"/>
                <w:szCs w:val="10"/>
              </w:rPr>
              <w:t>149,552,084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11" w:name="BBIFS16AI047"/>
            <w:bookmarkEnd w:id="3111"/>
            <w:r w:rsidRPr="00646EB8">
              <w:rPr>
                <w:sz w:val="10"/>
                <w:szCs w:val="10"/>
              </w:rPr>
              <w:t>(12,419,860)</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12" w:name="BBIFS16AJ047"/>
            <w:bookmarkEnd w:id="3112"/>
            <w:r w:rsidRPr="00646EB8">
              <w:rPr>
                <w:sz w:val="10"/>
                <w:szCs w:val="10"/>
              </w:rPr>
              <w:t>137,132,224</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120"/>
              <w:jc w:val="left"/>
              <w:rPr>
                <w:sz w:val="10"/>
                <w:szCs w:val="10"/>
              </w:rPr>
            </w:pPr>
            <w:bookmarkStart w:id="3113" w:name="BBIFS1600048" w:colFirst="0" w:colLast="0"/>
            <w:bookmarkEnd w:id="3102"/>
            <w:r w:rsidRPr="00646EB8">
              <w:rPr>
                <w:sz w:val="10"/>
                <w:szCs w:val="10"/>
              </w:rPr>
              <w:t>Onlendings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4" w:name="BBIFS16AA048"/>
            <w:bookmarkEnd w:id="3114"/>
            <w:r w:rsidRPr="00646EB8">
              <w:rPr>
                <w:sz w:val="10"/>
                <w:szCs w:val="10"/>
              </w:rPr>
              <w:t>84,215,773</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5" w:name="BBIFS16AB048"/>
            <w:bookmarkEnd w:id="3115"/>
            <w:r w:rsidRPr="00646EB8">
              <w:rPr>
                <w:sz w:val="10"/>
                <w:szCs w:val="10"/>
              </w:rPr>
              <w:t>--</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6" w:name="BBIFS16AC048"/>
            <w:bookmarkEnd w:id="3116"/>
            <w:r w:rsidRPr="00646EB8">
              <w:rPr>
                <w:sz w:val="10"/>
                <w:szCs w:val="10"/>
              </w:rPr>
              <w:t>--</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7" w:name="BBIFS16AD048"/>
            <w:bookmarkEnd w:id="3117"/>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8" w:name="BBIFS16AE048"/>
            <w:bookmarkEnd w:id="3118"/>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19" w:name="BBIFS16AF048"/>
            <w:bookmarkEnd w:id="3119"/>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20" w:name="BBIFS16AG048"/>
            <w:bookmarkEnd w:id="3120"/>
            <w:r w:rsidRPr="00646EB8">
              <w:rPr>
                <w:sz w:val="10"/>
                <w:szCs w:val="10"/>
              </w:rPr>
              <w:t>--</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21" w:name="BBIFS16AH048"/>
            <w:bookmarkEnd w:id="3121"/>
            <w:r w:rsidRPr="00646EB8">
              <w:rPr>
                <w:sz w:val="10"/>
                <w:szCs w:val="10"/>
              </w:rPr>
              <w:t>84,215,773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22" w:name="BBIFS16AI048"/>
            <w:bookmarkEnd w:id="3122"/>
            <w:r w:rsidRPr="00646EB8">
              <w:rPr>
                <w:sz w:val="10"/>
                <w:szCs w:val="10"/>
              </w:rPr>
              <w:t>(1,541,633)</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23" w:name="BBIFS16AJ048"/>
            <w:bookmarkEnd w:id="3123"/>
            <w:r w:rsidRPr="00646EB8">
              <w:rPr>
                <w:sz w:val="10"/>
                <w:szCs w:val="10"/>
              </w:rPr>
              <w:t>82,674,140</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F624BD" w:rsidRDefault="00AF2CAF" w:rsidP="00EE41D7">
            <w:pPr>
              <w:pStyle w:val="070-TabelaPadro"/>
              <w:spacing w:before="0" w:after="0"/>
              <w:ind w:left="120"/>
              <w:jc w:val="left"/>
              <w:rPr>
                <w:sz w:val="10"/>
                <w:szCs w:val="10"/>
                <w:lang w:val="en-US"/>
              </w:rPr>
            </w:pPr>
            <w:bookmarkStart w:id="3124" w:name="BBIFS1600049" w:colFirst="0" w:colLast="0"/>
            <w:bookmarkEnd w:id="3113"/>
            <w:r w:rsidRPr="00F624BD">
              <w:rPr>
                <w:sz w:val="10"/>
                <w:szCs w:val="10"/>
                <w:lang w:val="en-US"/>
              </w:rPr>
              <w:t>Technical provisions for insurance, pension plans and capitalization</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25" w:name="BBIFS16AA049"/>
            <w:bookmarkEnd w:id="3125"/>
            <w:r w:rsidRPr="00646EB8">
              <w:rPr>
                <w:sz w:val="10"/>
                <w:szCs w:val="10"/>
              </w:rPr>
              <w:t>--</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26" w:name="BBIFS16AB049"/>
            <w:bookmarkEnd w:id="3126"/>
            <w:r w:rsidRPr="00646EB8">
              <w:rPr>
                <w:sz w:val="10"/>
                <w:szCs w:val="10"/>
              </w:rPr>
              <w:t>--</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27" w:name="BBIFS16AC049"/>
            <w:bookmarkEnd w:id="3127"/>
            <w:r w:rsidRPr="00646EB8">
              <w:rPr>
                <w:sz w:val="10"/>
                <w:szCs w:val="10"/>
              </w:rPr>
              <w:t>--</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28" w:name="BBIFS16AD049"/>
            <w:bookmarkEnd w:id="3128"/>
            <w:r w:rsidRPr="00646EB8">
              <w:rPr>
                <w:sz w:val="10"/>
                <w:szCs w:val="10"/>
              </w:rPr>
              <w:t>185,977,982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29" w:name="BBIFS16AE049"/>
            <w:bookmarkEnd w:id="3129"/>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30" w:name="BBIFS16AF049"/>
            <w:bookmarkEnd w:id="3130"/>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31" w:name="BBIFS16AG049"/>
            <w:bookmarkEnd w:id="3131"/>
            <w:r w:rsidRPr="00646EB8">
              <w:rPr>
                <w:sz w:val="10"/>
                <w:szCs w:val="10"/>
              </w:rPr>
              <w:t>(12,808)</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32" w:name="BBIFS16AH049"/>
            <w:bookmarkEnd w:id="3132"/>
            <w:r w:rsidRPr="00646EB8">
              <w:rPr>
                <w:sz w:val="10"/>
                <w:szCs w:val="10"/>
              </w:rPr>
              <w:t>185,965,174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33" w:name="BBIFS16AI049"/>
            <w:bookmarkEnd w:id="3133"/>
            <w:r w:rsidRPr="00646EB8">
              <w:rPr>
                <w:sz w:val="10"/>
                <w:szCs w:val="10"/>
              </w:rPr>
              <w:t>(185,965,174)</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34" w:name="BBIFS16AJ049"/>
            <w:bookmarkEnd w:id="3134"/>
            <w:r w:rsidRPr="00646EB8">
              <w:rPr>
                <w:sz w:val="10"/>
                <w:szCs w:val="10"/>
              </w:rPr>
              <w:t>--</w:t>
            </w:r>
          </w:p>
        </w:tc>
      </w:tr>
      <w:tr w:rsidR="00AF2CAF" w:rsidRPr="00646EB8" w:rsidTr="0023646D">
        <w:trPr>
          <w:cantSplit/>
          <w:trHeight w:val="113"/>
        </w:trPr>
        <w:tc>
          <w:tcPr>
            <w:tcW w:w="4248"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ind w:left="120"/>
              <w:jc w:val="left"/>
              <w:rPr>
                <w:sz w:val="10"/>
                <w:szCs w:val="10"/>
              </w:rPr>
            </w:pPr>
            <w:bookmarkStart w:id="3135" w:name="BBIFS1600050" w:colFirst="0" w:colLast="0"/>
            <w:bookmarkEnd w:id="3124"/>
            <w:r w:rsidRPr="00646EB8">
              <w:rPr>
                <w:sz w:val="10"/>
                <w:szCs w:val="10"/>
              </w:rPr>
              <w:t>Other liabilities</w:t>
            </w:r>
          </w:p>
        </w:tc>
        <w:tc>
          <w:tcPr>
            <w:tcW w:w="992"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36" w:name="BBIFS16AA050"/>
            <w:bookmarkEnd w:id="3136"/>
            <w:r w:rsidRPr="00646EB8">
              <w:rPr>
                <w:sz w:val="10"/>
                <w:szCs w:val="10"/>
              </w:rPr>
              <w:t>234,868,059</w:t>
            </w:r>
          </w:p>
        </w:tc>
        <w:tc>
          <w:tcPr>
            <w:tcW w:w="8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37" w:name="BBIFS16AB050"/>
            <w:bookmarkEnd w:id="3137"/>
            <w:r w:rsidRPr="00646EB8">
              <w:rPr>
                <w:sz w:val="10"/>
                <w:szCs w:val="10"/>
              </w:rPr>
              <w:t>380,007</w:t>
            </w:r>
          </w:p>
        </w:tc>
        <w:tc>
          <w:tcPr>
            <w:tcW w:w="113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38" w:name="BBIFS16AC050"/>
            <w:bookmarkEnd w:id="3138"/>
            <w:r w:rsidRPr="00646EB8">
              <w:rPr>
                <w:sz w:val="10"/>
                <w:szCs w:val="10"/>
              </w:rPr>
              <w:t>939,624</w:t>
            </w:r>
          </w:p>
        </w:tc>
        <w:tc>
          <w:tcPr>
            <w:tcW w:w="1451"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39" w:name="BBIFS16AD050"/>
            <w:bookmarkEnd w:id="3139"/>
            <w:r w:rsidRPr="00646EB8">
              <w:rPr>
                <w:sz w:val="10"/>
                <w:szCs w:val="10"/>
              </w:rPr>
              <w:t>6,848,119</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0" w:name="BBIFS16AE050"/>
            <w:bookmarkEnd w:id="3140"/>
            <w:r w:rsidRPr="00646EB8">
              <w:rPr>
                <w:sz w:val="10"/>
                <w:szCs w:val="10"/>
              </w:rPr>
              <w:t>20,871,646</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1" w:name="BBIFS16AF050"/>
            <w:bookmarkEnd w:id="3141"/>
            <w:r w:rsidRPr="00646EB8">
              <w:rPr>
                <w:sz w:val="10"/>
                <w:szCs w:val="10"/>
              </w:rPr>
              <w:t>875,220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2" w:name="BBIFS16AG050"/>
            <w:bookmarkEnd w:id="3142"/>
            <w:r w:rsidRPr="00646EB8">
              <w:rPr>
                <w:sz w:val="10"/>
                <w:szCs w:val="10"/>
              </w:rPr>
              <w:t>(571,590)</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3" w:name="BBIFS16AH050"/>
            <w:bookmarkEnd w:id="3143"/>
            <w:r w:rsidRPr="00646EB8">
              <w:rPr>
                <w:sz w:val="10"/>
                <w:szCs w:val="10"/>
              </w:rPr>
              <w:t>264,211,085</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4" w:name="BBIFS16AI050"/>
            <w:bookmarkEnd w:id="3144"/>
            <w:r w:rsidRPr="00646EB8">
              <w:rPr>
                <w:sz w:val="10"/>
                <w:szCs w:val="10"/>
              </w:rPr>
              <w:t>(32,684,164)</w:t>
            </w:r>
          </w:p>
        </w:tc>
        <w:tc>
          <w:tcPr>
            <w:tcW w:w="964" w:type="dxa"/>
            <w:tcBorders>
              <w:bottom w:val="single" w:sz="4" w:space="0" w:color="FFFFFF" w:themeColor="background1"/>
            </w:tcBorders>
            <w:shd w:val="solid" w:color="F3F3F3" w:fill="auto"/>
            <w:vAlign w:val="center"/>
          </w:tcPr>
          <w:p w:rsidR="00AF2CAF" w:rsidRPr="00646EB8" w:rsidRDefault="00AF2CAF" w:rsidP="00EE41D7">
            <w:pPr>
              <w:pStyle w:val="070-TabelaPadro"/>
              <w:spacing w:before="0" w:after="0"/>
              <w:rPr>
                <w:sz w:val="10"/>
                <w:szCs w:val="10"/>
              </w:rPr>
            </w:pPr>
            <w:bookmarkStart w:id="3145" w:name="BBIFS16AJ050"/>
            <w:bookmarkEnd w:id="3145"/>
            <w:r w:rsidRPr="00646EB8">
              <w:rPr>
                <w:sz w:val="10"/>
                <w:szCs w:val="10"/>
              </w:rPr>
              <w:t>231,526,921</w:t>
            </w:r>
          </w:p>
        </w:tc>
      </w:tr>
      <w:tr w:rsidR="00AF2CAF" w:rsidRPr="00646EB8" w:rsidTr="0023646D">
        <w:trPr>
          <w:cantSplit/>
          <w:trHeight w:val="113"/>
        </w:trPr>
        <w:tc>
          <w:tcPr>
            <w:tcW w:w="4248"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ind w:left="60"/>
              <w:jc w:val="left"/>
              <w:rPr>
                <w:sz w:val="10"/>
                <w:szCs w:val="10"/>
              </w:rPr>
            </w:pPr>
            <w:bookmarkStart w:id="3146" w:name="BBIFS1600051" w:colFirst="0" w:colLast="0"/>
            <w:bookmarkEnd w:id="3135"/>
            <w:r w:rsidRPr="00646EB8">
              <w:rPr>
                <w:sz w:val="10"/>
                <w:szCs w:val="10"/>
              </w:rPr>
              <w:t>Shareholders' equity</w:t>
            </w:r>
          </w:p>
        </w:tc>
        <w:tc>
          <w:tcPr>
            <w:tcW w:w="992"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47" w:name="BBIFS16AA051"/>
            <w:bookmarkEnd w:id="3147"/>
            <w:r w:rsidRPr="00646EB8">
              <w:rPr>
                <w:sz w:val="10"/>
                <w:szCs w:val="10"/>
              </w:rPr>
              <w:t>89,399,308</w:t>
            </w:r>
          </w:p>
        </w:tc>
        <w:tc>
          <w:tcPr>
            <w:tcW w:w="8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48" w:name="BBIFS16AB051"/>
            <w:bookmarkEnd w:id="3148"/>
            <w:r w:rsidRPr="00646EB8">
              <w:rPr>
                <w:sz w:val="10"/>
                <w:szCs w:val="10"/>
              </w:rPr>
              <w:t>3,242,953</w:t>
            </w:r>
          </w:p>
        </w:tc>
        <w:tc>
          <w:tcPr>
            <w:tcW w:w="113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49" w:name="BBIFS16AC051"/>
            <w:bookmarkEnd w:id="3149"/>
            <w:r w:rsidRPr="00646EB8">
              <w:rPr>
                <w:sz w:val="10"/>
                <w:szCs w:val="10"/>
              </w:rPr>
              <w:t>401,273</w:t>
            </w:r>
          </w:p>
        </w:tc>
        <w:tc>
          <w:tcPr>
            <w:tcW w:w="1451"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0" w:name="BBIFS16AD051"/>
            <w:bookmarkEnd w:id="3150"/>
            <w:r w:rsidRPr="00646EB8">
              <w:rPr>
                <w:sz w:val="10"/>
                <w:szCs w:val="10"/>
              </w:rPr>
              <w:t>8,674,721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1" w:name="BBIFS16AE051"/>
            <w:bookmarkEnd w:id="3151"/>
            <w:r w:rsidRPr="00646EB8">
              <w:rPr>
                <w:sz w:val="10"/>
                <w:szCs w:val="10"/>
              </w:rPr>
              <w:t>8,299,121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2" w:name="BBIFS16AF051"/>
            <w:bookmarkEnd w:id="3152"/>
            <w:r w:rsidRPr="00646EB8">
              <w:rPr>
                <w:sz w:val="10"/>
                <w:szCs w:val="10"/>
              </w:rPr>
              <w:t>2,832,832</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3" w:name="BBIFS16AG051"/>
            <w:bookmarkEnd w:id="3153"/>
            <w:r w:rsidRPr="00646EB8">
              <w:rPr>
                <w:sz w:val="10"/>
                <w:szCs w:val="10"/>
              </w:rPr>
              <w:t>(19,286,011)</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4" w:name="BBIFS16AH051"/>
            <w:bookmarkEnd w:id="3154"/>
            <w:r w:rsidRPr="00646EB8">
              <w:rPr>
                <w:sz w:val="10"/>
                <w:szCs w:val="10"/>
              </w:rPr>
              <w:t>93,564,197</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5" w:name="BBIFS16AI051"/>
            <w:bookmarkEnd w:id="3155"/>
            <w:r w:rsidRPr="00646EB8">
              <w:rPr>
                <w:sz w:val="10"/>
                <w:szCs w:val="10"/>
              </w:rPr>
              <w:t>--</w:t>
            </w:r>
          </w:p>
        </w:tc>
        <w:tc>
          <w:tcPr>
            <w:tcW w:w="964" w:type="dxa"/>
            <w:tcBorders>
              <w:bottom w:val="single" w:sz="4" w:space="0" w:color="FFFFFF" w:themeColor="background1"/>
            </w:tcBorders>
            <w:shd w:val="solid" w:color="E6E6E6" w:fill="auto"/>
            <w:vAlign w:val="center"/>
          </w:tcPr>
          <w:p w:rsidR="00AF2CAF" w:rsidRPr="00646EB8" w:rsidRDefault="00AF2CAF" w:rsidP="00EE41D7">
            <w:pPr>
              <w:pStyle w:val="070-TabelaPadro"/>
              <w:spacing w:before="0" w:after="0"/>
              <w:rPr>
                <w:sz w:val="10"/>
                <w:szCs w:val="10"/>
              </w:rPr>
            </w:pPr>
            <w:bookmarkStart w:id="3156" w:name="BBIFS16AJ051"/>
            <w:bookmarkEnd w:id="3156"/>
            <w:r w:rsidRPr="00646EB8">
              <w:rPr>
                <w:sz w:val="10"/>
                <w:szCs w:val="10"/>
              </w:rPr>
              <w:t>93,564,197</w:t>
            </w:r>
          </w:p>
        </w:tc>
      </w:tr>
      <w:tr w:rsidR="00AF2CAF" w:rsidRPr="00646EB8" w:rsidTr="0023646D">
        <w:trPr>
          <w:cantSplit/>
          <w:trHeight w:val="113"/>
        </w:trPr>
        <w:tc>
          <w:tcPr>
            <w:tcW w:w="4248" w:type="dxa"/>
            <w:tcBorders>
              <w:bottom w:val="single" w:sz="4" w:space="0" w:color="CCCCCC"/>
            </w:tcBorders>
            <w:shd w:val="solid" w:color="F3F3F3" w:fill="auto"/>
            <w:vAlign w:val="center"/>
          </w:tcPr>
          <w:p w:rsidR="00AF2CAF" w:rsidRPr="00646EB8" w:rsidRDefault="00AF2CAF" w:rsidP="00EE41D7">
            <w:pPr>
              <w:pStyle w:val="070-TabelaPadro"/>
              <w:spacing w:before="0" w:after="0"/>
              <w:jc w:val="left"/>
              <w:rPr>
                <w:b/>
                <w:sz w:val="10"/>
                <w:szCs w:val="10"/>
              </w:rPr>
            </w:pPr>
            <w:bookmarkStart w:id="3157" w:name="BBIFS1600052" w:colFirst="0" w:colLast="0"/>
            <w:bookmarkEnd w:id="3146"/>
            <w:r w:rsidRPr="00646EB8">
              <w:rPr>
                <w:b/>
                <w:sz w:val="10"/>
                <w:szCs w:val="10"/>
              </w:rPr>
              <w:t>TOTAL LIABILITIES AND EQUITY</w:t>
            </w:r>
          </w:p>
        </w:tc>
        <w:tc>
          <w:tcPr>
            <w:tcW w:w="992"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58" w:name="BBIFS16AA052"/>
            <w:bookmarkEnd w:id="3158"/>
            <w:r w:rsidRPr="00646EB8">
              <w:rPr>
                <w:b/>
                <w:sz w:val="10"/>
                <w:szCs w:val="10"/>
              </w:rPr>
              <w:t>1,434,991,571</w:t>
            </w:r>
          </w:p>
        </w:tc>
        <w:tc>
          <w:tcPr>
            <w:tcW w:w="851"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59" w:name="BBIFS16AB052"/>
            <w:bookmarkEnd w:id="3159"/>
            <w:r w:rsidRPr="00646EB8">
              <w:rPr>
                <w:b/>
                <w:sz w:val="10"/>
                <w:szCs w:val="10"/>
              </w:rPr>
              <w:t>7,339,792</w:t>
            </w:r>
          </w:p>
        </w:tc>
        <w:tc>
          <w:tcPr>
            <w:tcW w:w="113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0" w:name="BBIFS16AC052"/>
            <w:bookmarkEnd w:id="3160"/>
            <w:r w:rsidRPr="00646EB8">
              <w:rPr>
                <w:b/>
                <w:sz w:val="10"/>
                <w:szCs w:val="10"/>
              </w:rPr>
              <w:t>1,340,897</w:t>
            </w:r>
          </w:p>
        </w:tc>
        <w:tc>
          <w:tcPr>
            <w:tcW w:w="1451"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1" w:name="BBIFS16AD052"/>
            <w:bookmarkEnd w:id="3161"/>
            <w:r w:rsidRPr="00646EB8">
              <w:rPr>
                <w:b/>
                <w:sz w:val="10"/>
                <w:szCs w:val="10"/>
              </w:rPr>
              <w:t>201,500,822</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2" w:name="BBIFS16AE052"/>
            <w:bookmarkEnd w:id="3162"/>
            <w:r w:rsidRPr="00646EB8">
              <w:rPr>
                <w:b/>
                <w:sz w:val="10"/>
                <w:szCs w:val="10"/>
              </w:rPr>
              <w:t>29,170,767</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3" w:name="BBIFS16AF052"/>
            <w:bookmarkEnd w:id="3163"/>
            <w:r w:rsidRPr="00646EB8">
              <w:rPr>
                <w:b/>
                <w:sz w:val="10"/>
                <w:szCs w:val="10"/>
              </w:rPr>
              <w:t>6,403,013</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4" w:name="BBIFS16AG052"/>
            <w:bookmarkEnd w:id="3164"/>
            <w:r w:rsidRPr="00646EB8">
              <w:rPr>
                <w:b/>
                <w:sz w:val="10"/>
                <w:szCs w:val="10"/>
              </w:rPr>
              <w:t>(30,991,756)</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5" w:name="BBIFS16AH052"/>
            <w:bookmarkEnd w:id="3165"/>
            <w:r w:rsidRPr="00646EB8">
              <w:rPr>
                <w:b/>
                <w:sz w:val="10"/>
                <w:szCs w:val="10"/>
              </w:rPr>
              <w:t>1,649,755,106</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6" w:name="BBIFS16AI052"/>
            <w:bookmarkEnd w:id="3166"/>
            <w:r w:rsidRPr="00646EB8">
              <w:rPr>
                <w:b/>
                <w:sz w:val="10"/>
                <w:szCs w:val="10"/>
              </w:rPr>
              <w:t>(249,864,351)</w:t>
            </w:r>
          </w:p>
        </w:tc>
        <w:tc>
          <w:tcPr>
            <w:tcW w:w="964" w:type="dxa"/>
            <w:tcBorders>
              <w:bottom w:val="single" w:sz="4" w:space="0" w:color="CCCCCC"/>
            </w:tcBorders>
            <w:shd w:val="solid" w:color="F3F3F3" w:fill="auto"/>
            <w:vAlign w:val="center"/>
          </w:tcPr>
          <w:p w:rsidR="00AF2CAF" w:rsidRPr="00646EB8" w:rsidRDefault="00AF2CAF" w:rsidP="00EE41D7">
            <w:pPr>
              <w:pStyle w:val="070-TabelaPadro"/>
              <w:spacing w:before="0" w:after="0"/>
              <w:rPr>
                <w:b/>
                <w:sz w:val="10"/>
                <w:szCs w:val="10"/>
              </w:rPr>
            </w:pPr>
            <w:bookmarkStart w:id="3167" w:name="BBIFS16AJ052"/>
            <w:bookmarkEnd w:id="3167"/>
            <w:r w:rsidRPr="00646EB8">
              <w:rPr>
                <w:b/>
                <w:sz w:val="10"/>
                <w:szCs w:val="10"/>
              </w:rPr>
              <w:t>1,399,890,755</w:t>
            </w:r>
          </w:p>
        </w:tc>
      </w:tr>
      <w:bookmarkEnd w:id="2661"/>
      <w:bookmarkEnd w:id="3157"/>
    </w:tbl>
    <w:p w:rsidR="00AF2CAF" w:rsidRPr="00047DCB" w:rsidRDefault="00AF2CAF" w:rsidP="00EE41D7">
      <w:pPr>
        <w:pStyle w:val="050-TextoPadro"/>
        <w:spacing w:before="0" w:after="0"/>
      </w:pPr>
    </w:p>
    <w:p w:rsidR="00AF2CAF" w:rsidRPr="00047DCB" w:rsidRDefault="00AF2CAF" w:rsidP="00EE41D7">
      <w:pPr>
        <w:spacing w:before="0" w:after="0" w:line="240" w:lineRule="auto"/>
        <w:jc w:val="left"/>
        <w:rPr>
          <w:sz w:val="14"/>
        </w:rPr>
        <w:sectPr w:rsidR="00AF2CAF" w:rsidRPr="00047DCB" w:rsidSect="00EE41D7">
          <w:pgSz w:w="16840" w:h="11907" w:orient="landscape"/>
          <w:pgMar w:top="2126" w:right="851" w:bottom="1134" w:left="1418" w:header="425" w:footer="425" w:gutter="0"/>
          <w:cols w:space="720"/>
          <w:docGrid w:linePitch="245"/>
        </w:sectPr>
      </w:pPr>
    </w:p>
    <w:p w:rsidR="00AF2CAF" w:rsidRPr="00332FB5" w:rsidRDefault="00AF2CAF" w:rsidP="00EE41D7">
      <w:pPr>
        <w:pStyle w:val="020-TtulodeDocumento"/>
        <w:rPr>
          <w:lang w:val="en-US"/>
        </w:rPr>
      </w:pPr>
      <w:bookmarkStart w:id="3168" w:name="BBCXE_Titulo"/>
      <w:r w:rsidRPr="00332FB5">
        <w:rPr>
          <w:lang w:val="en-US"/>
        </w:rPr>
        <w:t xml:space="preserve"> </w:t>
      </w:r>
      <w:bookmarkStart w:id="3169" w:name="_Toc529380874"/>
      <w:r w:rsidRPr="00332FB5">
        <w:rPr>
          <w:lang w:val="en-US"/>
        </w:rPr>
        <w:t>- CASH AND CASH EQUIVALENTS</w:t>
      </w:r>
      <w:bookmarkEnd w:id="3169"/>
      <w:bookmarkEnd w:id="316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Cash and due from banks"/>
        <w:tblDescription w:val="PubliCon - Sistema de Gerenciamento do Documentos Contábeis para Publicação&#10;&#10;Última atualização do mapa do quadro em: "/>
      </w:tblPr>
      <w:tblGrid>
        <w:gridCol w:w="4988"/>
        <w:gridCol w:w="1588"/>
        <w:gridCol w:w="1588"/>
        <w:gridCol w:w="1588"/>
      </w:tblGrid>
      <w:tr w:rsidR="00AF2CAF" w:rsidRPr="00024BBA" w:rsidTr="00EE41D7">
        <w:trPr>
          <w:cantSplit/>
          <w:tblHeader/>
        </w:trPr>
        <w:tc>
          <w:tcPr>
            <w:tcW w:w="4988" w:type="dxa"/>
            <w:tcBorders>
              <w:bottom w:val="single" w:sz="4" w:space="0" w:color="FFFFFF" w:themeColor="background1"/>
            </w:tcBorders>
            <w:shd w:val="solid" w:color="C3D7F0" w:fill="auto"/>
            <w:vAlign w:val="center"/>
          </w:tcPr>
          <w:p w:rsidR="00AF2CAF" w:rsidRPr="00024BBA" w:rsidRDefault="00AF2CAF" w:rsidP="00EE41D7">
            <w:pPr>
              <w:pStyle w:val="070-TabelaPadro"/>
              <w:jc w:val="center"/>
              <w:rPr>
                <w:b/>
                <w:lang w:val="en-US"/>
              </w:rPr>
            </w:pPr>
            <w:bookmarkStart w:id="3170" w:name="BBCXE01"/>
          </w:p>
        </w:tc>
        <w:tc>
          <w:tcPr>
            <w:tcW w:w="1588" w:type="dxa"/>
            <w:tcBorders>
              <w:bottom w:val="single" w:sz="4" w:space="0" w:color="FFFFFF" w:themeColor="background1"/>
            </w:tcBorders>
            <w:shd w:val="solid" w:color="C3D7F0" w:fill="auto"/>
            <w:vAlign w:val="center"/>
          </w:tcPr>
          <w:p w:rsidR="00AF2CAF" w:rsidRPr="00024BBA"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024BBA"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024BBA" w:rsidRDefault="00AF2CAF" w:rsidP="00EE41D7">
            <w:pPr>
              <w:pStyle w:val="070-TabelaPadro"/>
              <w:jc w:val="center"/>
              <w:rPr>
                <w:b/>
                <w:lang w:val="en-US"/>
              </w:rPr>
            </w:pPr>
            <w:r>
              <w:rPr>
                <w:b/>
                <w:lang w:val="en-US"/>
              </w:rPr>
              <w:t>Sep 30, 2017</w:t>
            </w:r>
          </w:p>
        </w:tc>
      </w:tr>
      <w:tr w:rsidR="00AF2CAF" w:rsidRPr="00024BBA" w:rsidTr="00EE41D7">
        <w:trPr>
          <w:cantSplit/>
        </w:trPr>
        <w:tc>
          <w:tcPr>
            <w:tcW w:w="4988" w:type="dxa"/>
            <w:tcBorders>
              <w:bottom w:val="single" w:sz="4" w:space="0" w:color="FFFFFF" w:themeColor="background1"/>
            </w:tcBorders>
            <w:shd w:val="solid" w:color="F3F3F3" w:fill="auto"/>
            <w:vAlign w:val="center"/>
          </w:tcPr>
          <w:p w:rsidR="00AF2CAF" w:rsidRPr="00024BBA" w:rsidRDefault="00AF2CAF" w:rsidP="00EE41D7">
            <w:pPr>
              <w:pStyle w:val="070-TabelaPadro"/>
              <w:jc w:val="left"/>
              <w:rPr>
                <w:b/>
                <w:lang w:val="en-US"/>
              </w:rPr>
            </w:pPr>
            <w:bookmarkStart w:id="3171" w:name="BBCXE0100001" w:colFirst="0" w:colLast="0"/>
            <w:r>
              <w:rPr>
                <w:b/>
                <w:lang w:val="en-US"/>
              </w:rPr>
              <w:t>Cash and due from banks</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72" w:name="BBCXE01AD001"/>
            <w:bookmarkEnd w:id="3172"/>
            <w:r>
              <w:rPr>
                <w:b/>
                <w:lang w:val="en-US"/>
              </w:rPr>
              <w:t>12,767,392</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73" w:name="BBCXE01AE001"/>
            <w:bookmarkEnd w:id="3173"/>
            <w:r>
              <w:rPr>
                <w:b/>
                <w:lang w:val="en-US"/>
              </w:rPr>
              <w:t>13,480,903</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74" w:name="BBCXE01AF001"/>
            <w:bookmarkEnd w:id="3174"/>
            <w:r>
              <w:rPr>
                <w:b/>
                <w:lang w:val="en-US"/>
              </w:rPr>
              <w:t>14,267,230</w:t>
            </w:r>
          </w:p>
        </w:tc>
      </w:tr>
      <w:tr w:rsidR="00AF2CAF" w:rsidRPr="00024BBA" w:rsidTr="00EE41D7">
        <w:trPr>
          <w:cantSplit/>
        </w:trPr>
        <w:tc>
          <w:tcPr>
            <w:tcW w:w="4988" w:type="dxa"/>
            <w:tcBorders>
              <w:bottom w:val="single" w:sz="4" w:space="0" w:color="FFFFFF" w:themeColor="background1"/>
            </w:tcBorders>
            <w:shd w:val="solid" w:color="E6E6E6" w:fill="auto"/>
            <w:vAlign w:val="center"/>
          </w:tcPr>
          <w:p w:rsidR="00AF2CAF" w:rsidRPr="00024BBA" w:rsidRDefault="00AF2CAF" w:rsidP="00EE41D7">
            <w:pPr>
              <w:pStyle w:val="070-TabelaPadro"/>
              <w:ind w:left="60"/>
              <w:jc w:val="left"/>
              <w:rPr>
                <w:lang w:val="en-US"/>
              </w:rPr>
            </w:pPr>
            <w:bookmarkStart w:id="3175" w:name="BBCXE0100002" w:colFirst="0" w:colLast="0"/>
            <w:bookmarkEnd w:id="3171"/>
            <w:r>
              <w:rPr>
                <w:lang w:val="en-US"/>
              </w:rPr>
              <w:t>Local currency</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76" w:name="BBCXE01AD002"/>
            <w:bookmarkEnd w:id="3176"/>
            <w:r>
              <w:rPr>
                <w:lang w:val="en-US"/>
              </w:rPr>
              <w:t>8,447,565</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77" w:name="BBCXE01AE002"/>
            <w:bookmarkEnd w:id="3177"/>
            <w:r>
              <w:rPr>
                <w:lang w:val="en-US"/>
              </w:rPr>
              <w:t>8,744,588</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78" w:name="BBCXE01AF002"/>
            <w:bookmarkEnd w:id="3178"/>
            <w:r>
              <w:rPr>
                <w:lang w:val="en-US"/>
              </w:rPr>
              <w:t>9,942,527</w:t>
            </w:r>
          </w:p>
        </w:tc>
      </w:tr>
      <w:tr w:rsidR="00AF2CAF" w:rsidRPr="00024BBA" w:rsidTr="00EE41D7">
        <w:trPr>
          <w:cantSplit/>
        </w:trPr>
        <w:tc>
          <w:tcPr>
            <w:tcW w:w="4988" w:type="dxa"/>
            <w:tcBorders>
              <w:bottom w:val="single" w:sz="4" w:space="0" w:color="FFFFFF" w:themeColor="background1"/>
            </w:tcBorders>
            <w:shd w:val="solid" w:color="F3F3F3" w:fill="auto"/>
            <w:vAlign w:val="center"/>
          </w:tcPr>
          <w:p w:rsidR="00AF2CAF" w:rsidRPr="00024BBA" w:rsidRDefault="00AF2CAF" w:rsidP="00EE41D7">
            <w:pPr>
              <w:pStyle w:val="070-TabelaPadro"/>
              <w:ind w:left="60"/>
              <w:jc w:val="left"/>
              <w:rPr>
                <w:lang w:val="en-US"/>
              </w:rPr>
            </w:pPr>
            <w:bookmarkStart w:id="3179" w:name="BBCXE0100003" w:colFirst="0" w:colLast="0"/>
            <w:bookmarkEnd w:id="3175"/>
            <w:r>
              <w:rPr>
                <w:lang w:val="en-US"/>
              </w:rPr>
              <w:t>Foreign currency</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80" w:name="BBCXE01AD003"/>
            <w:bookmarkEnd w:id="3180"/>
            <w:r>
              <w:rPr>
                <w:lang w:val="en-US"/>
              </w:rPr>
              <w:t>4,307,280</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81" w:name="BBCXE01AE003"/>
            <w:bookmarkEnd w:id="3181"/>
            <w:r>
              <w:rPr>
                <w:lang w:val="en-US"/>
              </w:rPr>
              <w:t>4,726,524</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82" w:name="BBCXE01AF003"/>
            <w:bookmarkEnd w:id="3182"/>
            <w:r>
              <w:rPr>
                <w:lang w:val="en-US"/>
              </w:rPr>
              <w:t>4,315,101</w:t>
            </w:r>
          </w:p>
        </w:tc>
      </w:tr>
      <w:tr w:rsidR="00AF2CAF" w:rsidRPr="00024BBA" w:rsidTr="00EE41D7">
        <w:trPr>
          <w:cantSplit/>
        </w:trPr>
        <w:tc>
          <w:tcPr>
            <w:tcW w:w="4988" w:type="dxa"/>
            <w:tcBorders>
              <w:bottom w:val="single" w:sz="4" w:space="0" w:color="FFFFFF" w:themeColor="background1"/>
            </w:tcBorders>
            <w:shd w:val="solid" w:color="E6E6E6" w:fill="auto"/>
            <w:vAlign w:val="center"/>
          </w:tcPr>
          <w:p w:rsidR="00AF2CAF" w:rsidRPr="00024BBA" w:rsidRDefault="00AF2CAF" w:rsidP="00EE41D7">
            <w:pPr>
              <w:pStyle w:val="070-TabelaPadro"/>
              <w:ind w:left="60"/>
              <w:jc w:val="left"/>
              <w:rPr>
                <w:lang w:val="en-US"/>
              </w:rPr>
            </w:pPr>
            <w:bookmarkStart w:id="3183" w:name="BBCXE0100004" w:colFirst="0" w:colLast="0"/>
            <w:bookmarkEnd w:id="3179"/>
            <w:r>
              <w:rPr>
                <w:lang w:val="en-US"/>
              </w:rPr>
              <w:t>Investments in gold</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84" w:name="BBCXE01AD004"/>
            <w:bookmarkEnd w:id="3184"/>
            <w:r>
              <w:rPr>
                <w:lang w:val="en-US"/>
              </w:rPr>
              <w:t>12,547</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85" w:name="BBCXE01AE004"/>
            <w:bookmarkEnd w:id="3185"/>
            <w:r>
              <w:rPr>
                <w:lang w:val="en-US"/>
              </w:rPr>
              <w:t>9,791</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86" w:name="BBCXE01AF004"/>
            <w:bookmarkEnd w:id="3186"/>
            <w:r>
              <w:rPr>
                <w:lang w:val="en-US"/>
              </w:rPr>
              <w:t>9,602</w:t>
            </w:r>
          </w:p>
        </w:tc>
      </w:tr>
      <w:bookmarkEnd w:id="3183"/>
      <w:tr w:rsidR="00AF2CAF" w:rsidRPr="00024BBA" w:rsidTr="00EE41D7">
        <w:trPr>
          <w:cantSplit/>
        </w:trPr>
        <w:tc>
          <w:tcPr>
            <w:tcW w:w="4988" w:type="dxa"/>
            <w:tcBorders>
              <w:bottom w:val="single" w:sz="4" w:space="0" w:color="FFFFFF" w:themeColor="background1"/>
            </w:tcBorders>
            <w:shd w:val="solid" w:color="F3F3F3" w:fill="auto"/>
            <w:vAlign w:val="center"/>
          </w:tcPr>
          <w:p w:rsidR="00AF2CAF" w:rsidRPr="00024BBA" w:rsidRDefault="00AF2CAF" w:rsidP="00EE41D7">
            <w:pPr>
              <w:pStyle w:val="070-TabelaPadro"/>
              <w:jc w:val="left"/>
              <w:rPr>
                <w:b/>
                <w:lang w:val="en-US"/>
              </w:rPr>
            </w:pPr>
            <w:r>
              <w:rPr>
                <w:b/>
                <w:lang w:val="en-US"/>
              </w:rPr>
              <w:t>Interbank investments</w:t>
            </w:r>
            <w:bookmarkStart w:id="3187" w:name="BBCXE0100005"/>
            <w:r w:rsidRPr="00024BBA">
              <w:rPr>
                <w:b/>
                <w:vertAlign w:val="superscript"/>
                <w:lang w:val="en-US"/>
              </w:rPr>
              <w:t xml:space="preserve"> (1)</w:t>
            </w:r>
            <w:bookmarkEnd w:id="3187"/>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88" w:name="BBCXE01AD005"/>
            <w:bookmarkEnd w:id="3188"/>
            <w:r>
              <w:rPr>
                <w:b/>
                <w:lang w:val="en-US"/>
              </w:rPr>
              <w:t>38,825,970</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89" w:name="BBCXE01AE005"/>
            <w:bookmarkEnd w:id="3189"/>
            <w:r>
              <w:rPr>
                <w:b/>
                <w:lang w:val="en-US"/>
              </w:rPr>
              <w:t>33,703,045</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b/>
                <w:lang w:val="en-US"/>
              </w:rPr>
            </w:pPr>
            <w:bookmarkStart w:id="3190" w:name="BBCXE01AF005"/>
            <w:bookmarkEnd w:id="3190"/>
            <w:r>
              <w:rPr>
                <w:b/>
                <w:lang w:val="en-US"/>
              </w:rPr>
              <w:t>32,446,099</w:t>
            </w:r>
          </w:p>
        </w:tc>
      </w:tr>
      <w:tr w:rsidR="00AF2CAF" w:rsidRPr="00024BBA" w:rsidTr="00EE41D7">
        <w:trPr>
          <w:cantSplit/>
        </w:trPr>
        <w:tc>
          <w:tcPr>
            <w:tcW w:w="4988" w:type="dxa"/>
            <w:tcBorders>
              <w:bottom w:val="single" w:sz="4" w:space="0" w:color="FFFFFF" w:themeColor="background1"/>
            </w:tcBorders>
            <w:shd w:val="solid" w:color="E6E6E6" w:fill="auto"/>
            <w:vAlign w:val="center"/>
          </w:tcPr>
          <w:p w:rsidR="00AF2CAF" w:rsidRPr="00024BBA" w:rsidRDefault="00AF2CAF" w:rsidP="00EE41D7">
            <w:pPr>
              <w:pStyle w:val="070-TabelaPadro"/>
              <w:ind w:left="60"/>
              <w:jc w:val="left"/>
              <w:rPr>
                <w:lang w:val="en-US"/>
              </w:rPr>
            </w:pPr>
            <w:bookmarkStart w:id="3191" w:name="BBCXE0100007" w:colFirst="0" w:colLast="0"/>
            <w:r>
              <w:rPr>
                <w:lang w:val="en-US"/>
              </w:rPr>
              <w:t>Interbank deposits</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92" w:name="BBCXE01AD007"/>
            <w:bookmarkEnd w:id="3192"/>
            <w:r>
              <w:rPr>
                <w:lang w:val="en-US"/>
              </w:rPr>
              <w:t>26,298,113</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93" w:name="BBCXE01AE007"/>
            <w:bookmarkEnd w:id="3193"/>
            <w:r>
              <w:rPr>
                <w:lang w:val="en-US"/>
              </w:rPr>
              <w:t>22,121,240</w:t>
            </w:r>
          </w:p>
        </w:tc>
        <w:tc>
          <w:tcPr>
            <w:tcW w:w="1588" w:type="dxa"/>
            <w:tcBorders>
              <w:bottom w:val="single" w:sz="4" w:space="0" w:color="FFFFFF" w:themeColor="background1"/>
            </w:tcBorders>
            <w:shd w:val="solid" w:color="E6E6E6" w:fill="auto"/>
            <w:vAlign w:val="center"/>
          </w:tcPr>
          <w:p w:rsidR="00AF2CAF" w:rsidRPr="00024BBA" w:rsidRDefault="00AF2CAF" w:rsidP="00EE41D7">
            <w:pPr>
              <w:pStyle w:val="070-TabelaPadro"/>
              <w:rPr>
                <w:lang w:val="en-US"/>
              </w:rPr>
            </w:pPr>
            <w:bookmarkStart w:id="3194" w:name="BBCXE01AF007"/>
            <w:bookmarkEnd w:id="3194"/>
            <w:r>
              <w:rPr>
                <w:lang w:val="en-US"/>
              </w:rPr>
              <w:t>24,292,831</w:t>
            </w:r>
          </w:p>
        </w:tc>
      </w:tr>
      <w:tr w:rsidR="00AF2CAF" w:rsidRPr="00024BBA" w:rsidTr="00EE41D7">
        <w:trPr>
          <w:cantSplit/>
        </w:trPr>
        <w:tc>
          <w:tcPr>
            <w:tcW w:w="4988" w:type="dxa"/>
            <w:tcBorders>
              <w:bottom w:val="single" w:sz="4" w:space="0" w:color="FFFFFF" w:themeColor="background1"/>
            </w:tcBorders>
            <w:shd w:val="solid" w:color="F3F3F3" w:fill="auto"/>
            <w:vAlign w:val="center"/>
          </w:tcPr>
          <w:p w:rsidR="00AF2CAF" w:rsidRPr="00024BBA" w:rsidRDefault="00AF2CAF" w:rsidP="00EE41D7">
            <w:pPr>
              <w:pStyle w:val="070-TabelaPadro"/>
              <w:ind w:left="60"/>
              <w:jc w:val="left"/>
              <w:rPr>
                <w:lang w:val="en-US"/>
              </w:rPr>
            </w:pPr>
            <w:bookmarkStart w:id="3195" w:name="BBCXE0100006" w:colFirst="0" w:colLast="0"/>
            <w:bookmarkEnd w:id="3191"/>
            <w:r>
              <w:rPr>
                <w:lang w:val="en-US"/>
              </w:rPr>
              <w:t>Securities purchased under resale agreement – guaranteed by securities not repledged / re-sold</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96" w:name="BBCXE01AD006"/>
            <w:bookmarkEnd w:id="3196"/>
            <w:r>
              <w:rPr>
                <w:lang w:val="en-US"/>
              </w:rPr>
              <w:t>12,527,857</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97" w:name="BBCXE01AE006"/>
            <w:bookmarkEnd w:id="3197"/>
            <w:r>
              <w:rPr>
                <w:lang w:val="en-US"/>
              </w:rPr>
              <w:t>11,581,805</w:t>
            </w:r>
          </w:p>
        </w:tc>
        <w:tc>
          <w:tcPr>
            <w:tcW w:w="1588" w:type="dxa"/>
            <w:tcBorders>
              <w:bottom w:val="single" w:sz="4" w:space="0" w:color="FFFFFF" w:themeColor="background1"/>
            </w:tcBorders>
            <w:shd w:val="solid" w:color="F3F3F3" w:fill="auto"/>
            <w:vAlign w:val="center"/>
          </w:tcPr>
          <w:p w:rsidR="00AF2CAF" w:rsidRPr="00024BBA" w:rsidRDefault="00AF2CAF" w:rsidP="00EE41D7">
            <w:pPr>
              <w:pStyle w:val="070-TabelaPadro"/>
              <w:rPr>
                <w:lang w:val="en-US"/>
              </w:rPr>
            </w:pPr>
            <w:bookmarkStart w:id="3198" w:name="BBCXE01AF006"/>
            <w:bookmarkEnd w:id="3198"/>
            <w:r>
              <w:rPr>
                <w:lang w:val="en-US"/>
              </w:rPr>
              <w:t>8,153,268</w:t>
            </w:r>
          </w:p>
        </w:tc>
      </w:tr>
      <w:tr w:rsidR="00AF2CAF" w:rsidRPr="00024BBA" w:rsidTr="00EE41D7">
        <w:trPr>
          <w:cantSplit/>
        </w:trPr>
        <w:tc>
          <w:tcPr>
            <w:tcW w:w="4988" w:type="dxa"/>
            <w:tcBorders>
              <w:bottom w:val="single" w:sz="4" w:space="0" w:color="CCCCCC"/>
            </w:tcBorders>
            <w:shd w:val="solid" w:color="E6E6E6" w:fill="auto"/>
            <w:vAlign w:val="center"/>
          </w:tcPr>
          <w:p w:rsidR="00AF2CAF" w:rsidRPr="00024BBA" w:rsidRDefault="00AF2CAF" w:rsidP="00EE41D7">
            <w:pPr>
              <w:pStyle w:val="070-TabelaPadro"/>
              <w:jc w:val="left"/>
              <w:rPr>
                <w:b/>
                <w:lang w:val="en-US"/>
              </w:rPr>
            </w:pPr>
            <w:bookmarkStart w:id="3199" w:name="BBCXE0100009" w:colFirst="0" w:colLast="0"/>
            <w:bookmarkEnd w:id="3195"/>
            <w:r>
              <w:rPr>
                <w:b/>
                <w:lang w:val="en-US"/>
              </w:rPr>
              <w:t>Total</w:t>
            </w:r>
          </w:p>
        </w:tc>
        <w:tc>
          <w:tcPr>
            <w:tcW w:w="1588" w:type="dxa"/>
            <w:tcBorders>
              <w:bottom w:val="single" w:sz="4" w:space="0" w:color="CCCCCC"/>
            </w:tcBorders>
            <w:shd w:val="solid" w:color="E6E6E6" w:fill="auto"/>
            <w:vAlign w:val="center"/>
          </w:tcPr>
          <w:p w:rsidR="00AF2CAF" w:rsidRPr="00024BBA" w:rsidRDefault="00AF2CAF" w:rsidP="00EE41D7">
            <w:pPr>
              <w:pStyle w:val="070-TabelaPadro"/>
              <w:rPr>
                <w:b/>
                <w:lang w:val="en-US"/>
              </w:rPr>
            </w:pPr>
            <w:bookmarkStart w:id="3200" w:name="BBCXE01AD009"/>
            <w:bookmarkEnd w:id="3200"/>
            <w:r>
              <w:rPr>
                <w:b/>
                <w:lang w:val="en-US"/>
              </w:rPr>
              <w:t>51,593,362</w:t>
            </w:r>
          </w:p>
        </w:tc>
        <w:tc>
          <w:tcPr>
            <w:tcW w:w="1588" w:type="dxa"/>
            <w:tcBorders>
              <w:bottom w:val="single" w:sz="4" w:space="0" w:color="CCCCCC"/>
            </w:tcBorders>
            <w:shd w:val="solid" w:color="E6E6E6" w:fill="auto"/>
            <w:vAlign w:val="center"/>
          </w:tcPr>
          <w:p w:rsidR="00AF2CAF" w:rsidRPr="00024BBA" w:rsidRDefault="00AF2CAF" w:rsidP="00EE41D7">
            <w:pPr>
              <w:pStyle w:val="070-TabelaPadro"/>
              <w:rPr>
                <w:b/>
                <w:lang w:val="en-US"/>
              </w:rPr>
            </w:pPr>
            <w:bookmarkStart w:id="3201" w:name="BBCXE01AE009"/>
            <w:bookmarkEnd w:id="3201"/>
            <w:r>
              <w:rPr>
                <w:b/>
                <w:lang w:val="en-US"/>
              </w:rPr>
              <w:t>47,183,948</w:t>
            </w:r>
          </w:p>
        </w:tc>
        <w:tc>
          <w:tcPr>
            <w:tcW w:w="1588" w:type="dxa"/>
            <w:tcBorders>
              <w:bottom w:val="single" w:sz="4" w:space="0" w:color="CCCCCC"/>
            </w:tcBorders>
            <w:shd w:val="solid" w:color="E6E6E6" w:fill="auto"/>
            <w:vAlign w:val="center"/>
          </w:tcPr>
          <w:p w:rsidR="00AF2CAF" w:rsidRPr="00024BBA" w:rsidRDefault="00AF2CAF" w:rsidP="00EE41D7">
            <w:pPr>
              <w:pStyle w:val="070-TabelaPadro"/>
              <w:rPr>
                <w:b/>
                <w:lang w:val="en-US"/>
              </w:rPr>
            </w:pPr>
            <w:bookmarkStart w:id="3202" w:name="BBCXE01AF009"/>
            <w:bookmarkEnd w:id="3202"/>
            <w:r>
              <w:rPr>
                <w:b/>
                <w:lang w:val="en-US"/>
              </w:rPr>
              <w:t>46,713,329</w:t>
            </w:r>
          </w:p>
        </w:tc>
      </w:tr>
    </w:tbl>
    <w:bookmarkEnd w:id="3170"/>
    <w:bookmarkEnd w:id="3199"/>
    <w:p w:rsidR="00AF2CAF" w:rsidRDefault="00AF2CAF" w:rsidP="00EE41D7">
      <w:pPr>
        <w:pStyle w:val="072-Rodapdatabela"/>
        <w:rPr>
          <w:lang w:val="en-US"/>
        </w:rPr>
      </w:pPr>
      <w:r>
        <w:rPr>
          <w:lang w:val="en-US"/>
        </w:rPr>
        <w:t>(1)</w:t>
      </w:r>
      <w:r>
        <w:rPr>
          <w:lang w:val="en-US"/>
        </w:rPr>
        <w:tab/>
        <w:t>Investments whose original maturity is less than or equal to 90 days and with insignificant risk of change in fair value.</w:t>
      </w:r>
    </w:p>
    <w:p w:rsidR="00AF2CAF" w:rsidRPr="00F624BD" w:rsidRDefault="00AF2CAF" w:rsidP="00AF2CAF">
      <w:pPr>
        <w:pStyle w:val="050-TextoPadro"/>
        <w:rPr>
          <w:lang w:val="en-US"/>
        </w:rPr>
      </w:pPr>
    </w:p>
    <w:p w:rsidR="00AF2CAF" w:rsidRPr="00900FE3" w:rsidRDefault="00AF2CAF" w:rsidP="00EE41D7">
      <w:pPr>
        <w:pStyle w:val="020-TtulodeDocumento"/>
        <w:rPr>
          <w:lang w:val="en-US"/>
        </w:rPr>
      </w:pPr>
      <w:bookmarkStart w:id="3203" w:name="BBAPI_Titulo"/>
      <w:r w:rsidRPr="00900FE3">
        <w:rPr>
          <w:lang w:val="en-US"/>
        </w:rPr>
        <w:t xml:space="preserve"> </w:t>
      </w:r>
      <w:bookmarkStart w:id="3204" w:name="_Toc529380875"/>
      <w:r>
        <w:rPr>
          <w:lang w:val="en-US"/>
        </w:rPr>
        <w:t xml:space="preserve">- </w:t>
      </w:r>
      <w:r w:rsidRPr="00900FE3">
        <w:rPr>
          <w:lang w:val="en-US"/>
        </w:rPr>
        <w:t>INTERBANK INVESTMENTS</w:t>
      </w:r>
      <w:bookmarkEnd w:id="3204"/>
      <w:bookmarkEnd w:id="3203"/>
    </w:p>
    <w:p w:rsidR="00AF2CAF" w:rsidRPr="00900FE3" w:rsidRDefault="00AF2CAF" w:rsidP="00EE41D7">
      <w:pPr>
        <w:pStyle w:val="030-SubttulodeDocumento"/>
        <w:rPr>
          <w:lang w:val="en-US"/>
        </w:rPr>
      </w:pPr>
      <w:bookmarkStart w:id="3205" w:name="BBAPI01_Titulo"/>
      <w:r w:rsidRPr="00900FE3">
        <w:rPr>
          <w:lang w:val="en-US"/>
        </w:rPr>
        <w:t>) Breakdown</w:t>
      </w:r>
      <w:bookmarkEnd w:id="320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1 - Breakdown"/>
        <w:tblDescription w:val="PubliCon - Sistema de Gerenciamento do Documentos Contábeis para Publicação&#10;&#10;Última atualização do mapa do quadro em: "/>
      </w:tblPr>
      <w:tblGrid>
        <w:gridCol w:w="4988"/>
        <w:gridCol w:w="1588"/>
        <w:gridCol w:w="1588"/>
        <w:gridCol w:w="1588"/>
      </w:tblGrid>
      <w:tr w:rsidR="00AF2CAF" w:rsidRPr="00CA1A5E" w:rsidTr="00EE41D7">
        <w:trPr>
          <w:cantSplit/>
          <w:tblHeader/>
        </w:trPr>
        <w:tc>
          <w:tcPr>
            <w:tcW w:w="4988"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bookmarkStart w:id="3206" w:name="BBAPI01"/>
          </w:p>
        </w:tc>
        <w:tc>
          <w:tcPr>
            <w:tcW w:w="1588"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Sep 30, 2017</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jc w:val="left"/>
              <w:rPr>
                <w:b/>
                <w:lang w:val="en-US"/>
              </w:rPr>
            </w:pPr>
            <w:bookmarkStart w:id="3207" w:name="BBAPI0100001" w:colFirst="0" w:colLast="0"/>
            <w:r>
              <w:rPr>
                <w:b/>
                <w:lang w:val="en-US"/>
              </w:rPr>
              <w:t>Securities purchased under resale agreement</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08" w:name="BBAPI01AD001"/>
            <w:bookmarkEnd w:id="3208"/>
            <w:r>
              <w:rPr>
                <w:b/>
                <w:lang w:val="en-US"/>
              </w:rPr>
              <w:t>405,637,738</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09" w:name="BBAPI01AE001"/>
            <w:bookmarkEnd w:id="3209"/>
            <w:r>
              <w:rPr>
                <w:b/>
                <w:lang w:val="en-US"/>
              </w:rPr>
              <w:t>348,186,760</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10" w:name="BBAPI01AF001"/>
            <w:bookmarkEnd w:id="3210"/>
            <w:r>
              <w:rPr>
                <w:b/>
                <w:lang w:val="en-US"/>
              </w:rPr>
              <w:t>385,024,243</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ind w:left="60"/>
              <w:jc w:val="left"/>
              <w:rPr>
                <w:b/>
                <w:lang w:val="en-US"/>
              </w:rPr>
            </w:pPr>
            <w:bookmarkStart w:id="3211" w:name="BBAPI0100002" w:colFirst="0" w:colLast="0"/>
            <w:bookmarkEnd w:id="3207"/>
            <w:r>
              <w:rPr>
                <w:b/>
                <w:lang w:val="en-US"/>
              </w:rPr>
              <w:t>Reverse repos - own resources</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12" w:name="BBAPI01AD002"/>
            <w:bookmarkEnd w:id="3212"/>
            <w:r>
              <w:rPr>
                <w:b/>
                <w:lang w:val="en-US"/>
              </w:rPr>
              <w:t>12,535,439</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13" w:name="BBAPI01AE002"/>
            <w:bookmarkEnd w:id="3213"/>
            <w:r>
              <w:rPr>
                <w:b/>
                <w:lang w:val="en-US"/>
              </w:rPr>
              <w:t>11,647,612</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14" w:name="BBAPI01AF002"/>
            <w:bookmarkEnd w:id="3214"/>
            <w:r>
              <w:rPr>
                <w:b/>
                <w:lang w:val="en-US"/>
              </w:rPr>
              <w:t>8,198,523</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ind w:left="120"/>
              <w:jc w:val="left"/>
              <w:rPr>
                <w:lang w:val="en-US"/>
              </w:rPr>
            </w:pPr>
            <w:bookmarkStart w:id="3215" w:name="BBAPI0100003" w:colFirst="0" w:colLast="0"/>
            <w:bookmarkEnd w:id="3211"/>
            <w:r>
              <w:rPr>
                <w:lang w:val="en-US"/>
              </w:rPr>
              <w:t>Treasury financial bills</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16" w:name="BBAPI01AD003"/>
            <w:bookmarkEnd w:id="3216"/>
            <w:r>
              <w:rPr>
                <w:lang w:val="en-US"/>
              </w:rPr>
              <w:t>11,794,847</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17" w:name="BBAPI01AE003"/>
            <w:bookmarkEnd w:id="3217"/>
            <w:r>
              <w:rPr>
                <w:lang w:val="en-US"/>
              </w:rPr>
              <w:t>10,813,722</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18" w:name="BBAPI01AF003"/>
            <w:bookmarkEnd w:id="3218"/>
            <w:r>
              <w:rPr>
                <w:lang w:val="en-US"/>
              </w:rPr>
              <w:t>5,891,252</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ind w:left="120"/>
              <w:jc w:val="left"/>
              <w:rPr>
                <w:lang w:val="en-US"/>
              </w:rPr>
            </w:pPr>
            <w:bookmarkStart w:id="3219" w:name="BBAPI0100004" w:colFirst="0" w:colLast="0"/>
            <w:bookmarkEnd w:id="3215"/>
            <w:r>
              <w:rPr>
                <w:lang w:val="en-US"/>
              </w:rPr>
              <w:t>National Treasury bills</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20" w:name="BBAPI01AD004"/>
            <w:bookmarkEnd w:id="3220"/>
            <w:r>
              <w:rPr>
                <w:lang w:val="en-US"/>
              </w:rPr>
              <w:t>256,263</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21" w:name="BBAPI01AE004"/>
            <w:bookmarkEnd w:id="3221"/>
            <w:r>
              <w:rPr>
                <w:lang w:val="en-US"/>
              </w:rPr>
              <w:t>612,933</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22" w:name="BBAPI01AF004"/>
            <w:bookmarkEnd w:id="3222"/>
            <w:r>
              <w:rPr>
                <w:lang w:val="en-US"/>
              </w:rPr>
              <w:t>2,076,183</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ind w:left="120"/>
              <w:jc w:val="left"/>
              <w:rPr>
                <w:lang w:val="en-US"/>
              </w:rPr>
            </w:pPr>
            <w:bookmarkStart w:id="3223" w:name="BBAPI0100006" w:colFirst="0" w:colLast="0"/>
            <w:bookmarkEnd w:id="3219"/>
            <w:r>
              <w:rPr>
                <w:lang w:val="en-US"/>
              </w:rPr>
              <w:t>Other securities</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24" w:name="BBAPI01AD006"/>
            <w:bookmarkEnd w:id="3224"/>
            <w:r>
              <w:rPr>
                <w:lang w:val="en-US"/>
              </w:rPr>
              <w:t>484,329</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25" w:name="BBAPI01AE006"/>
            <w:bookmarkEnd w:id="3225"/>
            <w:r>
              <w:rPr>
                <w:lang w:val="en-US"/>
              </w:rPr>
              <w:t>220,957</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26" w:name="BBAPI01AF006"/>
            <w:bookmarkEnd w:id="3226"/>
            <w:r>
              <w:rPr>
                <w:lang w:val="en-US"/>
              </w:rPr>
              <w:t>231,088</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ind w:left="60"/>
              <w:jc w:val="left"/>
              <w:rPr>
                <w:b/>
                <w:lang w:val="en-US"/>
              </w:rPr>
            </w:pPr>
            <w:bookmarkStart w:id="3227" w:name="BBAPI0100007" w:colFirst="0" w:colLast="0"/>
            <w:bookmarkEnd w:id="3223"/>
            <w:r>
              <w:rPr>
                <w:b/>
                <w:lang w:val="en-US"/>
              </w:rPr>
              <w:t>Reverse repos - financed position</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28" w:name="BBAPI01AD007"/>
            <w:bookmarkEnd w:id="3228"/>
            <w:r>
              <w:rPr>
                <w:b/>
                <w:lang w:val="en-US"/>
              </w:rPr>
              <w:t>393,102,299</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29" w:name="BBAPI01AE007"/>
            <w:bookmarkEnd w:id="3229"/>
            <w:r>
              <w:rPr>
                <w:b/>
                <w:lang w:val="en-US"/>
              </w:rPr>
              <w:t>336,539,148</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30" w:name="BBAPI01AF007"/>
            <w:bookmarkEnd w:id="3230"/>
            <w:r>
              <w:rPr>
                <w:b/>
                <w:lang w:val="en-US"/>
              </w:rPr>
              <w:t>376,825,720</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ind w:left="120"/>
              <w:jc w:val="left"/>
              <w:rPr>
                <w:lang w:val="en-US"/>
              </w:rPr>
            </w:pPr>
            <w:bookmarkStart w:id="3231" w:name="BBAPI0100008" w:colFirst="0" w:colLast="0"/>
            <w:bookmarkEnd w:id="3227"/>
            <w:r>
              <w:rPr>
                <w:lang w:val="en-US"/>
              </w:rPr>
              <w:t>Treasury financial bills</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32" w:name="BBAPI01AD008"/>
            <w:bookmarkEnd w:id="3232"/>
            <w:r>
              <w:rPr>
                <w:lang w:val="en-US"/>
              </w:rPr>
              <w:t>360,999,687</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33" w:name="BBAPI01AE008"/>
            <w:bookmarkEnd w:id="3233"/>
            <w:r>
              <w:rPr>
                <w:lang w:val="en-US"/>
              </w:rPr>
              <w:t>333,060,713</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34" w:name="BBAPI01AF008"/>
            <w:bookmarkEnd w:id="3234"/>
            <w:r>
              <w:rPr>
                <w:lang w:val="en-US"/>
              </w:rPr>
              <w:t>354,001,218</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ind w:left="120"/>
              <w:jc w:val="left"/>
              <w:rPr>
                <w:lang w:val="en-US"/>
              </w:rPr>
            </w:pPr>
            <w:bookmarkStart w:id="3235" w:name="BBAPI0100009" w:colFirst="0" w:colLast="0"/>
            <w:bookmarkEnd w:id="3231"/>
            <w:r>
              <w:rPr>
                <w:lang w:val="en-US"/>
              </w:rPr>
              <w:t>National Treasury bills</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36" w:name="BBAPI01AD009"/>
            <w:bookmarkEnd w:id="3236"/>
            <w:r>
              <w:rPr>
                <w:lang w:val="en-US"/>
              </w:rPr>
              <w:t>25,794,763</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37" w:name="BBAPI01AE009"/>
            <w:bookmarkEnd w:id="3237"/>
            <w:r>
              <w:rPr>
                <w:lang w:val="en-US"/>
              </w:rPr>
              <w:t>3,016,349</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38" w:name="BBAPI01AF009"/>
            <w:bookmarkEnd w:id="3238"/>
            <w:r>
              <w:rPr>
                <w:lang w:val="en-US"/>
              </w:rPr>
              <w:t>11,994,696</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ind w:left="120"/>
              <w:jc w:val="left"/>
              <w:rPr>
                <w:lang w:val="en-US"/>
              </w:rPr>
            </w:pPr>
            <w:bookmarkStart w:id="3239" w:name="BBAPI0100010" w:colFirst="0" w:colLast="0"/>
            <w:bookmarkEnd w:id="3235"/>
            <w:r>
              <w:rPr>
                <w:lang w:val="en-US"/>
              </w:rPr>
              <w:t>National Treasury notes</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40" w:name="BBAPI01AD010"/>
            <w:bookmarkEnd w:id="3240"/>
            <w:r>
              <w:rPr>
                <w:lang w:val="en-US"/>
              </w:rPr>
              <w:t>4,999,888</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41" w:name="BBAPI01AE010"/>
            <w:bookmarkEnd w:id="3241"/>
            <w:r>
              <w:rPr>
                <w:lang w:val="en-US"/>
              </w:rPr>
              <w:t>--</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42" w:name="BBAPI01AF010"/>
            <w:bookmarkEnd w:id="3242"/>
            <w:r>
              <w:rPr>
                <w:lang w:val="en-US"/>
              </w:rPr>
              <w:t>10,371,875</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ind w:left="120"/>
              <w:jc w:val="left"/>
              <w:rPr>
                <w:lang w:val="en-US"/>
              </w:rPr>
            </w:pPr>
            <w:bookmarkStart w:id="3243" w:name="BBAPI0100011" w:colFirst="0" w:colLast="0"/>
            <w:bookmarkEnd w:id="3239"/>
            <w:r>
              <w:rPr>
                <w:lang w:val="en-US"/>
              </w:rPr>
              <w:t>Other securities</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44" w:name="BBAPI01AD011"/>
            <w:bookmarkEnd w:id="3244"/>
            <w:r>
              <w:rPr>
                <w:lang w:val="en-US"/>
              </w:rPr>
              <w:t>1,307,961</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45" w:name="BBAPI01AE011"/>
            <w:bookmarkEnd w:id="3245"/>
            <w:r>
              <w:rPr>
                <w:lang w:val="en-US"/>
              </w:rPr>
              <w:t>462,086</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46" w:name="BBAPI01AF011"/>
            <w:bookmarkEnd w:id="3246"/>
            <w:r>
              <w:rPr>
                <w:lang w:val="en-US"/>
              </w:rPr>
              <w:t>457,931</w:t>
            </w:r>
          </w:p>
        </w:tc>
      </w:tr>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jc w:val="left"/>
              <w:rPr>
                <w:b/>
                <w:lang w:val="en-US"/>
              </w:rPr>
            </w:pPr>
            <w:bookmarkStart w:id="3247" w:name="BBAPI0100015" w:colFirst="0" w:colLast="0"/>
            <w:bookmarkEnd w:id="3243"/>
            <w:r>
              <w:rPr>
                <w:b/>
                <w:lang w:val="en-US"/>
              </w:rPr>
              <w:t>Interbank deposits</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48" w:name="BBAPI01AD015"/>
            <w:bookmarkEnd w:id="3248"/>
            <w:r>
              <w:rPr>
                <w:b/>
                <w:lang w:val="en-US"/>
              </w:rPr>
              <w:t>29,183,553</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49" w:name="BBAPI01AE015"/>
            <w:bookmarkEnd w:id="3249"/>
            <w:r>
              <w:rPr>
                <w:b/>
                <w:lang w:val="en-US"/>
              </w:rPr>
              <w:t>24,836,568</w:t>
            </w: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50" w:name="BBAPI01AF015"/>
            <w:bookmarkEnd w:id="3250"/>
            <w:r>
              <w:rPr>
                <w:b/>
                <w:lang w:val="en-US"/>
              </w:rPr>
              <w:t>26,320,013</w:t>
            </w: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jc w:val="left"/>
              <w:rPr>
                <w:b/>
                <w:lang w:val="en-US"/>
              </w:rPr>
            </w:pPr>
            <w:bookmarkStart w:id="3251" w:name="BBAPI0100016" w:colFirst="0" w:colLast="0"/>
            <w:bookmarkEnd w:id="3247"/>
            <w:r>
              <w:rPr>
                <w:b/>
                <w:lang w:val="en-US"/>
              </w:rPr>
              <w:t>Total</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52" w:name="BBAPI01AD016"/>
            <w:bookmarkEnd w:id="3252"/>
            <w:r>
              <w:rPr>
                <w:b/>
                <w:lang w:val="en-US"/>
              </w:rPr>
              <w:t>434,821,291</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53" w:name="BBAPI01AE016"/>
            <w:bookmarkEnd w:id="3253"/>
            <w:r>
              <w:rPr>
                <w:b/>
                <w:lang w:val="en-US"/>
              </w:rPr>
              <w:t>373,023,328</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54" w:name="BBAPI01AF016"/>
            <w:bookmarkEnd w:id="3254"/>
            <w:r>
              <w:rPr>
                <w:b/>
                <w:lang w:val="en-US"/>
              </w:rPr>
              <w:t>411,344,256</w:t>
            </w:r>
          </w:p>
        </w:tc>
      </w:tr>
      <w:bookmarkEnd w:id="3251"/>
      <w:tr w:rsidR="00AF2CAF" w:rsidRPr="00CA1A5E" w:rsidTr="00EE41D7">
        <w:trPr>
          <w:cantSplit/>
        </w:trPr>
        <w:tc>
          <w:tcPr>
            <w:tcW w:w="4988" w:type="dxa"/>
            <w:tcBorders>
              <w:bottom w:val="single" w:sz="4" w:space="0" w:color="FFFFFF" w:themeColor="background1"/>
            </w:tcBorders>
            <w:shd w:val="solid" w:color="F3F3F3" w:fill="auto"/>
            <w:vAlign w:val="center"/>
          </w:tcPr>
          <w:p w:rsidR="00AF2CAF" w:rsidRPr="00CA1A5E"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p>
        </w:tc>
      </w:tr>
      <w:tr w:rsidR="00AF2CAF" w:rsidRPr="00CA1A5E" w:rsidTr="00EE41D7">
        <w:trPr>
          <w:cantSplit/>
        </w:trPr>
        <w:tc>
          <w:tcPr>
            <w:tcW w:w="4988" w:type="dxa"/>
            <w:tcBorders>
              <w:bottom w:val="single" w:sz="4" w:space="0" w:color="FFFFFF" w:themeColor="background1"/>
            </w:tcBorders>
            <w:shd w:val="solid" w:color="E6E6E6" w:fill="auto"/>
            <w:vAlign w:val="center"/>
          </w:tcPr>
          <w:p w:rsidR="00AF2CAF" w:rsidRPr="00CA1A5E" w:rsidRDefault="00AF2CAF" w:rsidP="00EE41D7">
            <w:pPr>
              <w:pStyle w:val="070-TabelaPadro"/>
              <w:jc w:val="left"/>
              <w:rPr>
                <w:lang w:val="en-US"/>
              </w:rPr>
            </w:pPr>
            <w:bookmarkStart w:id="3255" w:name="BBAPI0100018" w:colFirst="0" w:colLast="0"/>
            <w:r>
              <w:rPr>
                <w:lang w:val="en-US"/>
              </w:rPr>
              <w:t>Current assets</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56" w:name="BBAPI01AD018"/>
            <w:bookmarkEnd w:id="3256"/>
            <w:r>
              <w:rPr>
                <w:lang w:val="en-US"/>
              </w:rPr>
              <w:t>432,557,174</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57" w:name="BBAPI01AE018"/>
            <w:bookmarkEnd w:id="3257"/>
            <w:r>
              <w:rPr>
                <w:lang w:val="en-US"/>
              </w:rPr>
              <w:t>370,906,503</w:t>
            </w:r>
          </w:p>
        </w:tc>
        <w:tc>
          <w:tcPr>
            <w:tcW w:w="1588"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58" w:name="BBAPI01AF018"/>
            <w:bookmarkEnd w:id="3258"/>
            <w:r>
              <w:rPr>
                <w:lang w:val="en-US"/>
              </w:rPr>
              <w:t>409,728,859</w:t>
            </w:r>
          </w:p>
        </w:tc>
      </w:tr>
      <w:tr w:rsidR="00AF2CAF" w:rsidRPr="00CA1A5E" w:rsidTr="00EE41D7">
        <w:trPr>
          <w:cantSplit/>
        </w:trPr>
        <w:tc>
          <w:tcPr>
            <w:tcW w:w="4988" w:type="dxa"/>
            <w:tcBorders>
              <w:bottom w:val="single" w:sz="4" w:space="0" w:color="CCCCCC"/>
            </w:tcBorders>
            <w:shd w:val="solid" w:color="F3F3F3" w:fill="auto"/>
            <w:vAlign w:val="center"/>
          </w:tcPr>
          <w:p w:rsidR="00AF2CAF" w:rsidRPr="00CA1A5E" w:rsidRDefault="00AF2CAF" w:rsidP="00EE41D7">
            <w:pPr>
              <w:pStyle w:val="070-TabelaPadro"/>
              <w:jc w:val="left"/>
              <w:rPr>
                <w:lang w:val="en-US"/>
              </w:rPr>
            </w:pPr>
            <w:bookmarkStart w:id="3259" w:name="BBAPI0100019" w:colFirst="0" w:colLast="0"/>
            <w:bookmarkEnd w:id="3255"/>
            <w:r>
              <w:rPr>
                <w:lang w:val="en-US"/>
              </w:rPr>
              <w:t>Non-current assets</w:t>
            </w:r>
          </w:p>
        </w:tc>
        <w:tc>
          <w:tcPr>
            <w:tcW w:w="1588" w:type="dxa"/>
            <w:tcBorders>
              <w:bottom w:val="single" w:sz="4" w:space="0" w:color="CCCCCC"/>
            </w:tcBorders>
            <w:shd w:val="solid" w:color="F3F3F3" w:fill="auto"/>
            <w:vAlign w:val="center"/>
          </w:tcPr>
          <w:p w:rsidR="00AF2CAF" w:rsidRPr="00CA1A5E" w:rsidRDefault="00AF2CAF" w:rsidP="00EE41D7">
            <w:pPr>
              <w:pStyle w:val="070-TabelaPadro"/>
              <w:rPr>
                <w:lang w:val="en-US"/>
              </w:rPr>
            </w:pPr>
            <w:bookmarkStart w:id="3260" w:name="BBAPI01AD019"/>
            <w:bookmarkEnd w:id="3260"/>
            <w:r>
              <w:rPr>
                <w:lang w:val="en-US"/>
              </w:rPr>
              <w:t>2,264,117</w:t>
            </w:r>
          </w:p>
        </w:tc>
        <w:tc>
          <w:tcPr>
            <w:tcW w:w="1588" w:type="dxa"/>
            <w:tcBorders>
              <w:bottom w:val="single" w:sz="4" w:space="0" w:color="CCCCCC"/>
            </w:tcBorders>
            <w:shd w:val="solid" w:color="F3F3F3" w:fill="auto"/>
            <w:vAlign w:val="center"/>
          </w:tcPr>
          <w:p w:rsidR="00AF2CAF" w:rsidRPr="00CA1A5E" w:rsidRDefault="00AF2CAF" w:rsidP="00EE41D7">
            <w:pPr>
              <w:pStyle w:val="070-TabelaPadro"/>
              <w:rPr>
                <w:lang w:val="en-US"/>
              </w:rPr>
            </w:pPr>
            <w:bookmarkStart w:id="3261" w:name="BBAPI01AE019"/>
            <w:bookmarkEnd w:id="3261"/>
            <w:r>
              <w:rPr>
                <w:lang w:val="en-US"/>
              </w:rPr>
              <w:t>2,116,825</w:t>
            </w:r>
          </w:p>
        </w:tc>
        <w:tc>
          <w:tcPr>
            <w:tcW w:w="1588" w:type="dxa"/>
            <w:tcBorders>
              <w:bottom w:val="single" w:sz="4" w:space="0" w:color="CCCCCC"/>
            </w:tcBorders>
            <w:shd w:val="solid" w:color="F3F3F3" w:fill="auto"/>
            <w:vAlign w:val="center"/>
          </w:tcPr>
          <w:p w:rsidR="00AF2CAF" w:rsidRPr="00CA1A5E" w:rsidRDefault="00AF2CAF" w:rsidP="00EE41D7">
            <w:pPr>
              <w:pStyle w:val="070-TabelaPadro"/>
              <w:rPr>
                <w:lang w:val="en-US"/>
              </w:rPr>
            </w:pPr>
            <w:bookmarkStart w:id="3262" w:name="BBAPI01AF019"/>
            <w:bookmarkEnd w:id="3262"/>
            <w:r>
              <w:rPr>
                <w:lang w:val="en-US"/>
              </w:rPr>
              <w:t>1,615,397</w:t>
            </w:r>
          </w:p>
        </w:tc>
      </w:tr>
      <w:bookmarkEnd w:id="3206"/>
      <w:bookmarkEnd w:id="3259"/>
    </w:tbl>
    <w:p w:rsidR="00AF2CAF" w:rsidRPr="00900FE3" w:rsidRDefault="00AF2CAF" w:rsidP="00EE41D7">
      <w:pPr>
        <w:pStyle w:val="072-Rodapdatabela"/>
        <w:rPr>
          <w:lang w:val="en-US"/>
        </w:rPr>
      </w:pPr>
    </w:p>
    <w:p w:rsidR="00AF2CAF" w:rsidRPr="00900FE3" w:rsidRDefault="00AF2CAF" w:rsidP="00EE41D7">
      <w:pPr>
        <w:pStyle w:val="030-SubttulodeDocumento"/>
        <w:rPr>
          <w:lang w:val="en-US"/>
        </w:rPr>
      </w:pPr>
      <w:bookmarkStart w:id="3263" w:name="BBAPI02_Titulo"/>
      <w:r>
        <w:rPr>
          <w:lang w:val="en-US"/>
        </w:rPr>
        <w:t xml:space="preserve">) Income from </w:t>
      </w:r>
      <w:r w:rsidRPr="000D777E">
        <w:rPr>
          <w:lang w:val="en-US"/>
        </w:rPr>
        <w:t>i</w:t>
      </w:r>
      <w:r>
        <w:rPr>
          <w:lang w:val="en-US"/>
        </w:rPr>
        <w:t xml:space="preserve">nterbank </w:t>
      </w:r>
      <w:r w:rsidRPr="000D777E">
        <w:rPr>
          <w:lang w:val="en-US"/>
        </w:rPr>
        <w:t>i</w:t>
      </w:r>
      <w:r w:rsidRPr="00900FE3">
        <w:rPr>
          <w:lang w:val="en-US"/>
        </w:rPr>
        <w:t>nvestments</w:t>
      </w:r>
      <w:bookmarkEnd w:id="326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2 - "/>
        <w:tblDescription w:val="PubliCon - Sistema de Gerenciamento do Documentos Contábeis para Publicação&#10;&#10;Última atualização do mapa do quadro em: "/>
      </w:tblPr>
      <w:tblGrid>
        <w:gridCol w:w="3256"/>
        <w:gridCol w:w="1717"/>
        <w:gridCol w:w="1593"/>
        <w:gridCol w:w="1593"/>
        <w:gridCol w:w="1593"/>
      </w:tblGrid>
      <w:tr w:rsidR="00AF2CAF" w:rsidRPr="00CA1A5E" w:rsidTr="003446B8">
        <w:trPr>
          <w:cantSplit/>
          <w:tblHeader/>
        </w:trPr>
        <w:tc>
          <w:tcPr>
            <w:tcW w:w="3256"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bookmarkStart w:id="3264" w:name="BBAPI02"/>
          </w:p>
        </w:tc>
        <w:tc>
          <w:tcPr>
            <w:tcW w:w="1717"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3rd quarter/2018</w:t>
            </w:r>
          </w:p>
        </w:tc>
        <w:tc>
          <w:tcPr>
            <w:tcW w:w="1593"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3rd quarter/2017</w:t>
            </w:r>
          </w:p>
        </w:tc>
        <w:tc>
          <w:tcPr>
            <w:tcW w:w="1593"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Jan 1 to Sep 30, 2018</w:t>
            </w:r>
          </w:p>
        </w:tc>
        <w:tc>
          <w:tcPr>
            <w:tcW w:w="1593" w:type="dxa"/>
            <w:tcBorders>
              <w:bottom w:val="single" w:sz="4" w:space="0" w:color="FFFFFF" w:themeColor="background1"/>
            </w:tcBorders>
            <w:shd w:val="solid" w:color="C3D7F0" w:fill="auto"/>
            <w:vAlign w:val="center"/>
          </w:tcPr>
          <w:p w:rsidR="00AF2CAF" w:rsidRPr="00CA1A5E" w:rsidRDefault="00AF2CAF" w:rsidP="00EE41D7">
            <w:pPr>
              <w:pStyle w:val="070-TabelaPadro"/>
              <w:jc w:val="center"/>
              <w:rPr>
                <w:b/>
                <w:lang w:val="en-US"/>
              </w:rPr>
            </w:pPr>
            <w:r>
              <w:rPr>
                <w:b/>
                <w:lang w:val="en-US"/>
              </w:rPr>
              <w:t>Jan 1 to Sep 30, 2017</w:t>
            </w:r>
          </w:p>
        </w:tc>
      </w:tr>
      <w:tr w:rsidR="00AF2CAF" w:rsidRPr="00CA1A5E" w:rsidTr="003446B8">
        <w:trPr>
          <w:cantSplit/>
        </w:trPr>
        <w:tc>
          <w:tcPr>
            <w:tcW w:w="3256" w:type="dxa"/>
            <w:tcBorders>
              <w:bottom w:val="single" w:sz="4" w:space="0" w:color="FFFFFF" w:themeColor="background1"/>
            </w:tcBorders>
            <w:shd w:val="solid" w:color="F3F3F3" w:fill="auto"/>
            <w:vAlign w:val="center"/>
          </w:tcPr>
          <w:p w:rsidR="00AF2CAF" w:rsidRPr="00CA1A5E" w:rsidRDefault="00AF2CAF" w:rsidP="00EE41D7">
            <w:pPr>
              <w:pStyle w:val="070-TabelaPadro"/>
              <w:jc w:val="left"/>
              <w:rPr>
                <w:b/>
                <w:lang w:val="en-US"/>
              </w:rPr>
            </w:pPr>
            <w:bookmarkStart w:id="3265" w:name="BBAPI0200001" w:colFirst="0" w:colLast="0"/>
            <w:r>
              <w:rPr>
                <w:b/>
                <w:lang w:val="en-US"/>
              </w:rPr>
              <w:t>Income from securities purchased under resale agreement</w:t>
            </w:r>
          </w:p>
        </w:tc>
        <w:tc>
          <w:tcPr>
            <w:tcW w:w="1717"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66" w:name="BBAPI02AD001"/>
            <w:bookmarkEnd w:id="3266"/>
            <w:r>
              <w:rPr>
                <w:b/>
                <w:lang w:val="en-US"/>
              </w:rPr>
              <w:t>6,838,576</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67" w:name="BBAPI02AK001"/>
            <w:bookmarkEnd w:id="3267"/>
            <w:r>
              <w:rPr>
                <w:b/>
                <w:lang w:val="en-US"/>
              </w:rPr>
              <w:t>9,635,178</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68" w:name="BBAPI02AE001"/>
            <w:bookmarkEnd w:id="3268"/>
            <w:r>
              <w:rPr>
                <w:b/>
                <w:lang w:val="en-US"/>
              </w:rPr>
              <w:t>19,985,283</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b/>
                <w:lang w:val="en-US"/>
              </w:rPr>
            </w:pPr>
            <w:bookmarkStart w:id="3269" w:name="BBAPI02AF001"/>
            <w:bookmarkEnd w:id="3269"/>
            <w:r>
              <w:rPr>
                <w:b/>
                <w:lang w:val="en-US"/>
              </w:rPr>
              <w:t>31,890,232</w:t>
            </w:r>
          </w:p>
        </w:tc>
      </w:tr>
      <w:tr w:rsidR="00AF2CAF" w:rsidRPr="00CA1A5E" w:rsidTr="003446B8">
        <w:trPr>
          <w:cantSplit/>
        </w:trPr>
        <w:tc>
          <w:tcPr>
            <w:tcW w:w="3256" w:type="dxa"/>
            <w:tcBorders>
              <w:bottom w:val="single" w:sz="4" w:space="0" w:color="FFFFFF" w:themeColor="background1"/>
            </w:tcBorders>
            <w:shd w:val="solid" w:color="E6E6E6" w:fill="auto"/>
            <w:vAlign w:val="center"/>
          </w:tcPr>
          <w:p w:rsidR="00AF2CAF" w:rsidRPr="00CA1A5E" w:rsidRDefault="00AF2CAF" w:rsidP="00EE41D7">
            <w:pPr>
              <w:pStyle w:val="070-TabelaPadro"/>
              <w:ind w:left="60"/>
              <w:jc w:val="left"/>
              <w:rPr>
                <w:lang w:val="en-US"/>
              </w:rPr>
            </w:pPr>
            <w:bookmarkStart w:id="3270" w:name="BBAPI0200002" w:colFirst="0" w:colLast="0"/>
            <w:bookmarkEnd w:id="3265"/>
            <w:r>
              <w:rPr>
                <w:lang w:val="en-US"/>
              </w:rPr>
              <w:t>Own resources</w:t>
            </w:r>
          </w:p>
        </w:tc>
        <w:tc>
          <w:tcPr>
            <w:tcW w:w="1717"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71" w:name="BBAPI02AD002"/>
            <w:bookmarkEnd w:id="3271"/>
            <w:r>
              <w:rPr>
                <w:lang w:val="en-US"/>
              </w:rPr>
              <w:t>290,231</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72" w:name="BBAPI02AK002"/>
            <w:bookmarkEnd w:id="3272"/>
            <w:r>
              <w:rPr>
                <w:lang w:val="en-US"/>
              </w:rPr>
              <w:t>391,802</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73" w:name="BBAPI02AE002"/>
            <w:bookmarkEnd w:id="3273"/>
            <w:r>
              <w:rPr>
                <w:lang w:val="en-US"/>
              </w:rPr>
              <w:t>709,328</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lang w:val="en-US"/>
              </w:rPr>
            </w:pPr>
            <w:bookmarkStart w:id="3274" w:name="BBAPI02AF002"/>
            <w:bookmarkEnd w:id="3274"/>
            <w:r>
              <w:rPr>
                <w:lang w:val="en-US"/>
              </w:rPr>
              <w:t>1,882,359</w:t>
            </w:r>
          </w:p>
        </w:tc>
      </w:tr>
      <w:tr w:rsidR="00AF2CAF" w:rsidRPr="00CA1A5E" w:rsidTr="003446B8">
        <w:trPr>
          <w:cantSplit/>
        </w:trPr>
        <w:tc>
          <w:tcPr>
            <w:tcW w:w="3256" w:type="dxa"/>
            <w:tcBorders>
              <w:bottom w:val="single" w:sz="4" w:space="0" w:color="FFFFFF" w:themeColor="background1"/>
            </w:tcBorders>
            <w:shd w:val="solid" w:color="F3F3F3" w:fill="auto"/>
            <w:vAlign w:val="center"/>
          </w:tcPr>
          <w:p w:rsidR="00AF2CAF" w:rsidRPr="00CA1A5E" w:rsidRDefault="00AF2CAF" w:rsidP="00EE41D7">
            <w:pPr>
              <w:pStyle w:val="070-TabelaPadro"/>
              <w:ind w:left="60"/>
              <w:jc w:val="left"/>
              <w:rPr>
                <w:lang w:val="en-US"/>
              </w:rPr>
            </w:pPr>
            <w:bookmarkStart w:id="3275" w:name="BBAPI0200003" w:colFirst="0" w:colLast="0"/>
            <w:bookmarkEnd w:id="3270"/>
            <w:r>
              <w:rPr>
                <w:lang w:val="en-US"/>
              </w:rPr>
              <w:t>Financed position</w:t>
            </w:r>
          </w:p>
        </w:tc>
        <w:tc>
          <w:tcPr>
            <w:tcW w:w="1717"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76" w:name="BBAPI02AD003"/>
            <w:bookmarkEnd w:id="3276"/>
            <w:r>
              <w:rPr>
                <w:lang w:val="en-US"/>
              </w:rPr>
              <w:t>6,548,345</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77" w:name="BBAPI02AK003"/>
            <w:bookmarkEnd w:id="3277"/>
            <w:r>
              <w:rPr>
                <w:lang w:val="en-US"/>
              </w:rPr>
              <w:t>9,243,376</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78" w:name="BBAPI02AE003"/>
            <w:bookmarkEnd w:id="3278"/>
            <w:r>
              <w:rPr>
                <w:lang w:val="en-US"/>
              </w:rPr>
              <w:t>19,275,955</w:t>
            </w:r>
          </w:p>
        </w:tc>
        <w:tc>
          <w:tcPr>
            <w:tcW w:w="1593" w:type="dxa"/>
            <w:tcBorders>
              <w:bottom w:val="single" w:sz="4" w:space="0" w:color="FFFFFF" w:themeColor="background1"/>
            </w:tcBorders>
            <w:shd w:val="solid" w:color="F3F3F3" w:fill="auto"/>
            <w:vAlign w:val="center"/>
          </w:tcPr>
          <w:p w:rsidR="00AF2CAF" w:rsidRPr="00CA1A5E" w:rsidRDefault="00AF2CAF" w:rsidP="00EE41D7">
            <w:pPr>
              <w:pStyle w:val="070-TabelaPadro"/>
              <w:rPr>
                <w:lang w:val="en-US"/>
              </w:rPr>
            </w:pPr>
            <w:bookmarkStart w:id="3279" w:name="BBAPI02AF003"/>
            <w:bookmarkEnd w:id="3279"/>
            <w:r>
              <w:rPr>
                <w:lang w:val="en-US"/>
              </w:rPr>
              <w:t>30,007,873</w:t>
            </w:r>
          </w:p>
        </w:tc>
      </w:tr>
      <w:tr w:rsidR="00AF2CAF" w:rsidRPr="00CA1A5E" w:rsidTr="003446B8">
        <w:trPr>
          <w:cantSplit/>
        </w:trPr>
        <w:tc>
          <w:tcPr>
            <w:tcW w:w="3256" w:type="dxa"/>
            <w:tcBorders>
              <w:bottom w:val="single" w:sz="4" w:space="0" w:color="FFFFFF" w:themeColor="background1"/>
            </w:tcBorders>
            <w:shd w:val="solid" w:color="E6E6E6" w:fill="auto"/>
            <w:vAlign w:val="center"/>
          </w:tcPr>
          <w:p w:rsidR="00AF2CAF" w:rsidRPr="00CA1A5E" w:rsidRDefault="00AF2CAF" w:rsidP="00EE41D7">
            <w:pPr>
              <w:pStyle w:val="070-TabelaPadro"/>
              <w:jc w:val="left"/>
              <w:rPr>
                <w:b/>
                <w:lang w:val="en-US"/>
              </w:rPr>
            </w:pPr>
            <w:bookmarkStart w:id="3280" w:name="BBAPI0200005" w:colFirst="0" w:colLast="0"/>
            <w:bookmarkEnd w:id="3275"/>
            <w:r>
              <w:rPr>
                <w:b/>
                <w:lang w:val="en-US"/>
              </w:rPr>
              <w:t>Income from investments in interbank deposits</w:t>
            </w:r>
          </w:p>
        </w:tc>
        <w:tc>
          <w:tcPr>
            <w:tcW w:w="1717"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81" w:name="BBAPI02AD005"/>
            <w:bookmarkEnd w:id="3281"/>
            <w:r>
              <w:rPr>
                <w:b/>
                <w:lang w:val="en-US"/>
              </w:rPr>
              <w:t>199,141</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82" w:name="BBAPI02AK005"/>
            <w:bookmarkEnd w:id="3282"/>
            <w:r>
              <w:rPr>
                <w:b/>
                <w:lang w:val="en-US"/>
              </w:rPr>
              <w:t>114,340</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83" w:name="BBAPI02AE005"/>
            <w:bookmarkEnd w:id="3283"/>
            <w:r>
              <w:rPr>
                <w:b/>
                <w:lang w:val="en-US"/>
              </w:rPr>
              <w:t>568,609</w:t>
            </w:r>
          </w:p>
        </w:tc>
        <w:tc>
          <w:tcPr>
            <w:tcW w:w="1593" w:type="dxa"/>
            <w:tcBorders>
              <w:bottom w:val="single" w:sz="4" w:space="0" w:color="FFFFFF" w:themeColor="background1"/>
            </w:tcBorders>
            <w:shd w:val="solid" w:color="E6E6E6" w:fill="auto"/>
            <w:vAlign w:val="center"/>
          </w:tcPr>
          <w:p w:rsidR="00AF2CAF" w:rsidRPr="00CA1A5E" w:rsidRDefault="00AF2CAF" w:rsidP="00EE41D7">
            <w:pPr>
              <w:pStyle w:val="070-TabelaPadro"/>
              <w:rPr>
                <w:b/>
                <w:lang w:val="en-US"/>
              </w:rPr>
            </w:pPr>
            <w:bookmarkStart w:id="3284" w:name="BBAPI02AF005"/>
            <w:bookmarkEnd w:id="3284"/>
            <w:r>
              <w:rPr>
                <w:b/>
                <w:lang w:val="en-US"/>
              </w:rPr>
              <w:t>311,973</w:t>
            </w:r>
          </w:p>
        </w:tc>
      </w:tr>
      <w:tr w:rsidR="00AF2CAF" w:rsidRPr="00CA1A5E" w:rsidTr="003446B8">
        <w:trPr>
          <w:cantSplit/>
        </w:trPr>
        <w:tc>
          <w:tcPr>
            <w:tcW w:w="3256" w:type="dxa"/>
            <w:tcBorders>
              <w:bottom w:val="single" w:sz="4" w:space="0" w:color="CCCCCC"/>
            </w:tcBorders>
            <w:shd w:val="solid" w:color="F3F3F3" w:fill="auto"/>
            <w:vAlign w:val="center"/>
          </w:tcPr>
          <w:p w:rsidR="00AF2CAF" w:rsidRPr="00CA1A5E" w:rsidRDefault="00AF2CAF" w:rsidP="00EE41D7">
            <w:pPr>
              <w:pStyle w:val="070-TabelaPadro"/>
              <w:jc w:val="left"/>
              <w:rPr>
                <w:b/>
                <w:lang w:val="en-US"/>
              </w:rPr>
            </w:pPr>
            <w:bookmarkStart w:id="3285" w:name="BBAPI0200006" w:colFirst="0" w:colLast="0"/>
            <w:bookmarkEnd w:id="3280"/>
            <w:r>
              <w:rPr>
                <w:b/>
                <w:lang w:val="en-US"/>
              </w:rPr>
              <w:t>Total</w:t>
            </w:r>
          </w:p>
        </w:tc>
        <w:tc>
          <w:tcPr>
            <w:tcW w:w="1717" w:type="dxa"/>
            <w:tcBorders>
              <w:bottom w:val="single" w:sz="4" w:space="0" w:color="CCCCCC"/>
            </w:tcBorders>
            <w:shd w:val="solid" w:color="F3F3F3" w:fill="auto"/>
            <w:vAlign w:val="center"/>
          </w:tcPr>
          <w:p w:rsidR="00AF2CAF" w:rsidRPr="00CA1A5E" w:rsidRDefault="00AF2CAF" w:rsidP="00EE41D7">
            <w:pPr>
              <w:pStyle w:val="070-TabelaPadro"/>
              <w:rPr>
                <w:b/>
                <w:lang w:val="en-US"/>
              </w:rPr>
            </w:pPr>
            <w:bookmarkStart w:id="3286" w:name="BBAPI02AD006"/>
            <w:bookmarkEnd w:id="3286"/>
            <w:r>
              <w:rPr>
                <w:b/>
                <w:lang w:val="en-US"/>
              </w:rPr>
              <w:t>7,037,717</w:t>
            </w:r>
          </w:p>
        </w:tc>
        <w:tc>
          <w:tcPr>
            <w:tcW w:w="1593" w:type="dxa"/>
            <w:tcBorders>
              <w:bottom w:val="single" w:sz="4" w:space="0" w:color="CCCCCC"/>
            </w:tcBorders>
            <w:shd w:val="solid" w:color="F3F3F3" w:fill="auto"/>
            <w:vAlign w:val="center"/>
          </w:tcPr>
          <w:p w:rsidR="00AF2CAF" w:rsidRPr="00CA1A5E" w:rsidRDefault="00AF2CAF" w:rsidP="00EE41D7">
            <w:pPr>
              <w:pStyle w:val="070-TabelaPadro"/>
              <w:rPr>
                <w:b/>
                <w:lang w:val="en-US"/>
              </w:rPr>
            </w:pPr>
            <w:bookmarkStart w:id="3287" w:name="BBAPI02AK006"/>
            <w:bookmarkEnd w:id="3287"/>
            <w:r>
              <w:rPr>
                <w:b/>
                <w:lang w:val="en-US"/>
              </w:rPr>
              <w:t>9,749,518</w:t>
            </w:r>
          </w:p>
        </w:tc>
        <w:tc>
          <w:tcPr>
            <w:tcW w:w="1593" w:type="dxa"/>
            <w:tcBorders>
              <w:bottom w:val="single" w:sz="4" w:space="0" w:color="CCCCCC"/>
            </w:tcBorders>
            <w:shd w:val="solid" w:color="F3F3F3" w:fill="auto"/>
            <w:vAlign w:val="center"/>
          </w:tcPr>
          <w:p w:rsidR="00AF2CAF" w:rsidRPr="00CA1A5E" w:rsidRDefault="00AF2CAF" w:rsidP="00EE41D7">
            <w:pPr>
              <w:pStyle w:val="070-TabelaPadro"/>
              <w:rPr>
                <w:b/>
                <w:lang w:val="en-US"/>
              </w:rPr>
            </w:pPr>
            <w:bookmarkStart w:id="3288" w:name="BBAPI02AE006"/>
            <w:bookmarkEnd w:id="3288"/>
            <w:r>
              <w:rPr>
                <w:b/>
                <w:lang w:val="en-US"/>
              </w:rPr>
              <w:t>20,553,892</w:t>
            </w:r>
          </w:p>
        </w:tc>
        <w:tc>
          <w:tcPr>
            <w:tcW w:w="1593" w:type="dxa"/>
            <w:tcBorders>
              <w:bottom w:val="single" w:sz="4" w:space="0" w:color="CCCCCC"/>
            </w:tcBorders>
            <w:shd w:val="solid" w:color="F3F3F3" w:fill="auto"/>
            <w:vAlign w:val="center"/>
          </w:tcPr>
          <w:p w:rsidR="00AF2CAF" w:rsidRPr="00CA1A5E" w:rsidRDefault="00AF2CAF" w:rsidP="00EE41D7">
            <w:pPr>
              <w:pStyle w:val="070-TabelaPadro"/>
              <w:rPr>
                <w:b/>
                <w:lang w:val="en-US"/>
              </w:rPr>
            </w:pPr>
            <w:bookmarkStart w:id="3289" w:name="BBAPI02AF006"/>
            <w:bookmarkEnd w:id="3289"/>
            <w:r>
              <w:rPr>
                <w:b/>
                <w:lang w:val="en-US"/>
              </w:rPr>
              <w:t>32,202,205</w:t>
            </w:r>
          </w:p>
        </w:tc>
      </w:tr>
      <w:bookmarkEnd w:id="3264"/>
      <w:bookmarkEnd w:id="3285"/>
    </w:tbl>
    <w:p w:rsidR="00AF2CAF" w:rsidRPr="00900FE3" w:rsidRDefault="00AF2CAF" w:rsidP="00EE41D7">
      <w:pPr>
        <w:pStyle w:val="072-Rodapdatabela"/>
        <w:rPr>
          <w:lang w:val="en-US"/>
        </w:rPr>
      </w:pPr>
    </w:p>
    <w:p w:rsidR="00AF2CAF" w:rsidRDefault="00AF2CAF" w:rsidP="00AF2CAF">
      <w:pPr>
        <w:pStyle w:val="050-TextoPadro"/>
      </w:pPr>
    </w:p>
    <w:p w:rsidR="00AF2CAF" w:rsidRDefault="00AF2CAF" w:rsidP="00AF2CAF">
      <w:pPr>
        <w:pStyle w:val="050-TextoPadro"/>
        <w:sectPr w:rsidR="00AF2CAF" w:rsidSect="00EE41D7">
          <w:headerReference w:type="even" r:id="rId52"/>
          <w:footerReference w:type="even" r:id="rId53"/>
          <w:headerReference w:type="first" r:id="rId54"/>
          <w:footerReference w:type="first" r:id="rId55"/>
          <w:pgSz w:w="11907" w:h="16840" w:code="9"/>
          <w:pgMar w:top="2126" w:right="851" w:bottom="1134" w:left="1418" w:header="425" w:footer="425" w:gutter="0"/>
          <w:cols w:space="283"/>
          <w:docGrid w:linePitch="326"/>
        </w:sectPr>
      </w:pPr>
    </w:p>
    <w:p w:rsidR="00AF2CAF" w:rsidRPr="00AA52B1" w:rsidRDefault="009B65C2" w:rsidP="00F624BD">
      <w:pPr>
        <w:pStyle w:val="020-TtulodeDocumento"/>
        <w:rPr>
          <w:lang w:val="en-US"/>
        </w:rPr>
      </w:pPr>
      <w:r w:rsidRPr="009B65C2">
        <w:rPr>
          <w:lang w:val="en-US"/>
        </w:rPr>
        <w:t xml:space="preserve"> </w:t>
      </w:r>
      <w:bookmarkStart w:id="3290" w:name="_Toc529380876"/>
      <w:bookmarkStart w:id="3291" w:name="BBTVM_Titulo"/>
      <w:r w:rsidR="00AF2CAF" w:rsidRPr="009B65C2">
        <w:rPr>
          <w:lang w:val="en-US"/>
        </w:rPr>
        <w:t>- SECURITIES AND DERIVATIVE FINANCIAL INSTRUMENTS</w:t>
      </w:r>
      <w:bookmarkEnd w:id="3290"/>
      <w:bookmarkEnd w:id="3291"/>
    </w:p>
    <w:p w:rsidR="00AF2CAF" w:rsidRPr="00AA52B1" w:rsidRDefault="00AF2CAF" w:rsidP="00A15ADB">
      <w:pPr>
        <w:pStyle w:val="030-SubttulodeDocumento"/>
      </w:pPr>
      <w:bookmarkStart w:id="3292" w:name="BBTVM01_Titulo"/>
      <w:r w:rsidRPr="00AA52B1">
        <w:t>) Securities</w:t>
      </w:r>
    </w:p>
    <w:bookmarkEnd w:id="3292"/>
    <w:p w:rsidR="00AF2CAF" w:rsidRPr="00AA52B1" w:rsidRDefault="00AF2CAF" w:rsidP="00EE41D7">
      <w:pPr>
        <w:pStyle w:val="031-SubttulodeDocumentoLista"/>
        <w:rPr>
          <w:lang w:val="en-US"/>
        </w:rPr>
      </w:pPr>
      <w:r w:rsidRPr="001C1E99">
        <w:rPr>
          <w:lang w:val="en-US"/>
        </w:rPr>
        <w:t>)</w:t>
      </w:r>
      <w:r>
        <w:rPr>
          <w:lang w:val="en-US"/>
        </w:rPr>
        <w:t xml:space="preserve"> </w:t>
      </w:r>
      <w:r w:rsidRPr="00AA52B1">
        <w:rPr>
          <w:lang w:val="en-US"/>
        </w:rPr>
        <w:t xml:space="preserve">Breakdown of the </w:t>
      </w:r>
      <w:r w:rsidRPr="00476D08">
        <w:rPr>
          <w:lang w:val="en-US"/>
        </w:rPr>
        <w:t xml:space="preserve">consolidated </w:t>
      </w:r>
      <w:r w:rsidRPr="00AA52B1">
        <w:rPr>
          <w:lang w:val="en-US"/>
        </w:rPr>
        <w:t>portfolio by category, type of bonds and maturity</w:t>
      </w: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 - Securities and derivative financial instruments - Consolidated"/>
        <w:tblDescription w:val="PubliCon - Sistema de Gerenciamento do Documentos Contábeis para Publicação&#10;&#10;Última atualização do mapa do quadro em: "/>
      </w:tblPr>
      <w:tblGrid>
        <w:gridCol w:w="1622"/>
        <w:gridCol w:w="929"/>
        <w:gridCol w:w="929"/>
        <w:gridCol w:w="929"/>
        <w:gridCol w:w="929"/>
        <w:gridCol w:w="929"/>
        <w:gridCol w:w="929"/>
        <w:gridCol w:w="929"/>
        <w:gridCol w:w="929"/>
        <w:gridCol w:w="929"/>
        <w:gridCol w:w="929"/>
        <w:gridCol w:w="929"/>
        <w:gridCol w:w="929"/>
        <w:gridCol w:w="929"/>
        <w:gridCol w:w="929"/>
      </w:tblGrid>
      <w:tr w:rsidR="00AF2CAF" w:rsidRPr="00537F2A" w:rsidTr="00EE41D7">
        <w:trPr>
          <w:cantSplit/>
          <w:tblHeader/>
        </w:trPr>
        <w:tc>
          <w:tcPr>
            <w:tcW w:w="1622" w:type="dxa"/>
            <w:vMerge w:val="restart"/>
            <w:shd w:val="solid" w:color="C3D7F0" w:fill="auto"/>
            <w:vAlign w:val="center"/>
          </w:tcPr>
          <w:p w:rsidR="00AF2CAF" w:rsidRPr="00537F2A" w:rsidRDefault="00AF2CAF" w:rsidP="00EE41D7">
            <w:pPr>
              <w:pStyle w:val="070-TabelaPadro"/>
              <w:jc w:val="center"/>
              <w:rPr>
                <w:b/>
                <w:sz w:val="11"/>
              </w:rPr>
            </w:pPr>
            <w:bookmarkStart w:id="3293" w:name="BBTVM02"/>
            <w:r>
              <w:rPr>
                <w:b/>
                <w:sz w:val="11"/>
              </w:rPr>
              <w:t>Maturity in days</w:t>
            </w:r>
          </w:p>
        </w:tc>
        <w:tc>
          <w:tcPr>
            <w:tcW w:w="7432" w:type="dxa"/>
            <w:gridSpan w:val="8"/>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2018</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Dec 31, 2017</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2017</w:t>
            </w:r>
          </w:p>
        </w:tc>
      </w:tr>
      <w:tr w:rsidR="00AF2CAF" w:rsidRPr="00537F2A" w:rsidTr="00EE41D7">
        <w:trPr>
          <w:cantSplit/>
          <w:tblHeader/>
        </w:trPr>
        <w:tc>
          <w:tcPr>
            <w:tcW w:w="1622" w:type="dxa"/>
            <w:vMerge/>
            <w:shd w:val="solid" w:color="C3D7F0" w:fill="auto"/>
            <w:vAlign w:val="center"/>
          </w:tcPr>
          <w:p w:rsidR="00AF2CAF" w:rsidRPr="00537F2A" w:rsidRDefault="00AF2CAF" w:rsidP="00EE41D7">
            <w:pPr>
              <w:pStyle w:val="070-TabelaPadro"/>
              <w:jc w:val="center"/>
              <w:rPr>
                <w:b/>
                <w:sz w:val="11"/>
              </w:rPr>
            </w:pPr>
          </w:p>
        </w:tc>
        <w:tc>
          <w:tcPr>
            <w:tcW w:w="4645" w:type="dxa"/>
            <w:gridSpan w:val="5"/>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r>
      <w:tr w:rsidR="00AF2CAF" w:rsidRPr="00537F2A" w:rsidTr="00EE41D7">
        <w:trPr>
          <w:cantSplit/>
          <w:tblHeader/>
        </w:trPr>
        <w:tc>
          <w:tcPr>
            <w:tcW w:w="1622"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Without maturity</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0 to 30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31 to 180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181 to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More than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sz w:val="11"/>
              </w:rPr>
            </w:pPr>
            <w:bookmarkStart w:id="3294" w:name="BBTVM0200001" w:colFirst="0" w:colLast="0"/>
            <w:r>
              <w:rPr>
                <w:b/>
                <w:sz w:val="11"/>
              </w:rPr>
              <w:t>1 - Trading securities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295" w:name="BBTVM02AA001"/>
            <w:bookmarkEnd w:id="3295"/>
            <w:r>
              <w:rPr>
                <w:b/>
                <w:sz w:val="11"/>
              </w:rPr>
              <w:t>808,685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296" w:name="BBTVM02AB001"/>
            <w:bookmarkEnd w:id="3296"/>
            <w:r>
              <w:rPr>
                <w:b/>
                <w:sz w:val="11"/>
              </w:rPr>
              <w:t>1,159,451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297" w:name="BBTVM02AC001"/>
            <w:bookmarkEnd w:id="3297"/>
            <w:r>
              <w:rPr>
                <w:b/>
                <w:sz w:val="11"/>
              </w:rPr>
              <w:t>656,973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298" w:name="BBTVM02AD001"/>
            <w:bookmarkEnd w:id="3298"/>
            <w:r>
              <w:rPr>
                <w:b/>
                <w:sz w:val="11"/>
              </w:rPr>
              <w:t>468,663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299" w:name="BBTVM02AE001"/>
            <w:bookmarkEnd w:id="3299"/>
            <w:r>
              <w:rPr>
                <w:b/>
                <w:sz w:val="11"/>
              </w:rPr>
              <w:t>2,916,968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0" w:name="BBTVM02AF001"/>
            <w:bookmarkEnd w:id="3300"/>
            <w:r>
              <w:rPr>
                <w:b/>
                <w:sz w:val="11"/>
              </w:rPr>
              <w:t>5,508,441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1" w:name="BBTVM02AG001"/>
            <w:bookmarkEnd w:id="3301"/>
            <w:r>
              <w:rPr>
                <w:b/>
                <w:sz w:val="11"/>
              </w:rPr>
              <w:t>6,010,740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2" w:name="BBTVM02AH001"/>
            <w:bookmarkEnd w:id="3302"/>
            <w:r>
              <w:rPr>
                <w:b/>
                <w:sz w:val="11"/>
              </w:rPr>
              <w:t>502,299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3" w:name="BBTVM02AI001"/>
            <w:bookmarkEnd w:id="3303"/>
            <w:r>
              <w:rPr>
                <w:b/>
                <w:sz w:val="11"/>
              </w:rPr>
              <w:t>7,440,564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4" w:name="BBTVM02AJ001"/>
            <w:bookmarkEnd w:id="3304"/>
            <w:r>
              <w:rPr>
                <w:b/>
                <w:sz w:val="11"/>
              </w:rPr>
              <w:t>7,752,533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5" w:name="BBTVM02AK001"/>
            <w:bookmarkEnd w:id="3305"/>
            <w:r>
              <w:rPr>
                <w:b/>
                <w:sz w:val="11"/>
              </w:rPr>
              <w:t>311,969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6" w:name="BBTVM02AL001"/>
            <w:bookmarkEnd w:id="3306"/>
            <w:r>
              <w:rPr>
                <w:b/>
                <w:sz w:val="11"/>
              </w:rPr>
              <w:t>6,544,463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7" w:name="BBTVM02AM001"/>
            <w:bookmarkEnd w:id="3307"/>
            <w:r>
              <w:rPr>
                <w:b/>
                <w:sz w:val="11"/>
              </w:rPr>
              <w:t>6,835,768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308" w:name="BBTVM02AN001"/>
            <w:bookmarkEnd w:id="3308"/>
            <w:r>
              <w:rPr>
                <w:b/>
                <w:sz w:val="11"/>
              </w:rPr>
              <w:t>291,305</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b/>
                <w:sz w:val="11"/>
              </w:rPr>
            </w:pPr>
            <w:bookmarkStart w:id="3309" w:name="BBTVM0200002" w:colFirst="0" w:colLast="0"/>
            <w:bookmarkEnd w:id="3294"/>
            <w:r>
              <w:rPr>
                <w:b/>
                <w:sz w:val="11"/>
              </w:rPr>
              <w:t>Federal government bonds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0" w:name="BBTVM02AA002"/>
            <w:bookmarkEnd w:id="3310"/>
            <w:r>
              <w:rPr>
                <w:b/>
                <w:sz w:val="11"/>
              </w:rPr>
              <w:t>4,971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1" w:name="BBTVM02AB002"/>
            <w:bookmarkEnd w:id="3311"/>
            <w:r>
              <w:rPr>
                <w:b/>
                <w:sz w:val="11"/>
              </w:rPr>
              <w:t>1,158,632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2" w:name="BBTVM02AC002"/>
            <w:bookmarkEnd w:id="3312"/>
            <w:r>
              <w:rPr>
                <w:b/>
                <w:sz w:val="11"/>
              </w:rPr>
              <w:t>655,888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3" w:name="BBTVM02AD002"/>
            <w:bookmarkEnd w:id="3313"/>
            <w:r>
              <w:rPr>
                <w:b/>
                <w:sz w:val="11"/>
              </w:rPr>
              <w:t>441,370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4" w:name="BBTVM02AE002"/>
            <w:bookmarkEnd w:id="3314"/>
            <w:r>
              <w:rPr>
                <w:b/>
                <w:sz w:val="11"/>
              </w:rPr>
              <w:t>2,643,536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5" w:name="BBTVM02AF002"/>
            <w:bookmarkEnd w:id="3315"/>
            <w:r>
              <w:rPr>
                <w:b/>
                <w:sz w:val="11"/>
              </w:rPr>
              <w:t>4,507,311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6" w:name="BBTVM02AG002"/>
            <w:bookmarkEnd w:id="3316"/>
            <w:r>
              <w:rPr>
                <w:b/>
                <w:sz w:val="11"/>
              </w:rPr>
              <w:t>4,904,397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7" w:name="BBTVM02AH002"/>
            <w:bookmarkEnd w:id="3317"/>
            <w:r>
              <w:rPr>
                <w:b/>
                <w:sz w:val="11"/>
              </w:rPr>
              <w:t>397,086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8" w:name="BBTVM02AI002"/>
            <w:bookmarkEnd w:id="3318"/>
            <w:r>
              <w:rPr>
                <w:b/>
                <w:sz w:val="11"/>
              </w:rPr>
              <w:t>5,775,735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19" w:name="BBTVM02AJ002"/>
            <w:bookmarkEnd w:id="3319"/>
            <w:r>
              <w:rPr>
                <w:b/>
                <w:sz w:val="11"/>
              </w:rPr>
              <w:t>5,965,378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20" w:name="BBTVM02AK002"/>
            <w:bookmarkEnd w:id="3320"/>
            <w:r>
              <w:rPr>
                <w:b/>
                <w:sz w:val="11"/>
              </w:rPr>
              <w:t>189,643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21" w:name="BBTVM02AL002"/>
            <w:bookmarkEnd w:id="3321"/>
            <w:r>
              <w:rPr>
                <w:b/>
                <w:sz w:val="11"/>
              </w:rPr>
              <w:t>5,112,054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22" w:name="BBTVM02AM002"/>
            <w:bookmarkEnd w:id="3322"/>
            <w:r>
              <w:rPr>
                <w:b/>
                <w:sz w:val="11"/>
              </w:rPr>
              <w:t>5,287,633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323" w:name="BBTVM02AN002"/>
            <w:bookmarkEnd w:id="3323"/>
            <w:r>
              <w:rPr>
                <w:b/>
                <w:sz w:val="11"/>
              </w:rPr>
              <w:t>175,579</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324" w:name="BBTVM0200003" w:colFirst="0" w:colLast="0"/>
            <w:bookmarkEnd w:id="3309"/>
            <w:r>
              <w:rPr>
                <w:sz w:val="11"/>
              </w:rPr>
              <w:t>Treasury financial bills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25" w:name="BBTVM02AA003"/>
            <w:bookmarkEnd w:id="3325"/>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26" w:name="BBTVM02AB003"/>
            <w:bookmarkEnd w:id="332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27" w:name="BBTVM02AC003"/>
            <w:bookmarkEnd w:id="332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28" w:name="BBTVM02AD003"/>
            <w:bookmarkEnd w:id="332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29" w:name="BBTVM02AE003"/>
            <w:bookmarkEnd w:id="3329"/>
            <w:r>
              <w:rPr>
                <w:sz w:val="11"/>
              </w:rPr>
              <w:t>284,881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0" w:name="BBTVM02AF003"/>
            <w:bookmarkEnd w:id="3330"/>
            <w:r>
              <w:rPr>
                <w:sz w:val="11"/>
              </w:rPr>
              <w:t>284,551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1" w:name="BBTVM02AG003"/>
            <w:bookmarkEnd w:id="3331"/>
            <w:r>
              <w:rPr>
                <w:sz w:val="11"/>
              </w:rPr>
              <w:t>284,881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2" w:name="BBTVM02AH003"/>
            <w:bookmarkEnd w:id="3332"/>
            <w:r>
              <w:rPr>
                <w:sz w:val="11"/>
              </w:rPr>
              <w:t>330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3" w:name="BBTVM02AI003"/>
            <w:bookmarkEnd w:id="3333"/>
            <w:r>
              <w:rPr>
                <w:sz w:val="11"/>
              </w:rPr>
              <w:t>363,121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4" w:name="BBTVM02AJ003"/>
            <w:bookmarkEnd w:id="3334"/>
            <w:r>
              <w:rPr>
                <w:sz w:val="11"/>
              </w:rPr>
              <w:t>365,239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5" w:name="BBTVM02AK003"/>
            <w:bookmarkEnd w:id="3335"/>
            <w:r>
              <w:rPr>
                <w:sz w:val="11"/>
              </w:rPr>
              <w:t>2,118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6" w:name="BBTVM02AL003"/>
            <w:bookmarkEnd w:id="3336"/>
            <w:r>
              <w:rPr>
                <w:sz w:val="11"/>
              </w:rPr>
              <w:t>309,880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7" w:name="BBTVM02AM003"/>
            <w:bookmarkEnd w:id="3337"/>
            <w:r>
              <w:rPr>
                <w:sz w:val="11"/>
              </w:rPr>
              <w:t>311,305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38" w:name="BBTVM02AN003"/>
            <w:bookmarkEnd w:id="3338"/>
            <w:r>
              <w:rPr>
                <w:sz w:val="11"/>
              </w:rPr>
              <w:t>1,425</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339" w:name="BBTVM0200004" w:colFirst="0" w:colLast="0"/>
            <w:bookmarkEnd w:id="3324"/>
            <w:r>
              <w:rPr>
                <w:sz w:val="11"/>
              </w:rPr>
              <w:t>National Treasury bills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0" w:name="BBTVM02AA004"/>
            <w:bookmarkEnd w:id="334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1" w:name="BBTVM02AB004"/>
            <w:bookmarkEnd w:id="3341"/>
            <w:r>
              <w:rPr>
                <w:sz w:val="11"/>
              </w:rPr>
              <w:t>65,399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2" w:name="BBTVM02AC004"/>
            <w:bookmarkEnd w:id="3342"/>
            <w:r>
              <w:rPr>
                <w:sz w:val="11"/>
              </w:rPr>
              <w:t>41,524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3" w:name="BBTVM02AD004"/>
            <w:bookmarkEnd w:id="3343"/>
            <w:r>
              <w:rPr>
                <w:sz w:val="11"/>
              </w:rPr>
              <w:t>422,041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4" w:name="BBTVM02AE004"/>
            <w:bookmarkEnd w:id="3344"/>
            <w:r>
              <w:rPr>
                <w:sz w:val="11"/>
              </w:rPr>
              <w:t>1,419,694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5" w:name="BBTVM02AF004"/>
            <w:bookmarkEnd w:id="3345"/>
            <w:r>
              <w:rPr>
                <w:sz w:val="11"/>
              </w:rPr>
              <w:t>1,947,865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6" w:name="BBTVM02AG004"/>
            <w:bookmarkEnd w:id="3346"/>
            <w:r>
              <w:rPr>
                <w:sz w:val="11"/>
              </w:rPr>
              <w:t>1,948,658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7" w:name="BBTVM02AH004"/>
            <w:bookmarkEnd w:id="3347"/>
            <w:r>
              <w:rPr>
                <w:sz w:val="11"/>
              </w:rPr>
              <w:t>793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8" w:name="BBTVM02AI004"/>
            <w:bookmarkEnd w:id="3348"/>
            <w:r>
              <w:rPr>
                <w:sz w:val="11"/>
              </w:rPr>
              <w:t>1,907,577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49" w:name="BBTVM02AJ004"/>
            <w:bookmarkEnd w:id="3349"/>
            <w:r>
              <w:rPr>
                <w:sz w:val="11"/>
              </w:rPr>
              <w:t>1,924,111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50" w:name="BBTVM02AK004"/>
            <w:bookmarkEnd w:id="3350"/>
            <w:r>
              <w:rPr>
                <w:sz w:val="11"/>
              </w:rPr>
              <w:t>16,534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51" w:name="BBTVM02AL004"/>
            <w:bookmarkEnd w:id="3351"/>
            <w:r>
              <w:rPr>
                <w:sz w:val="11"/>
              </w:rPr>
              <w:t>1,440,225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52" w:name="BBTVM02AM004"/>
            <w:bookmarkEnd w:id="3352"/>
            <w:r>
              <w:rPr>
                <w:sz w:val="11"/>
              </w:rPr>
              <w:t>1,453,368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53" w:name="BBTVM02AN004"/>
            <w:bookmarkEnd w:id="3353"/>
            <w:r>
              <w:rPr>
                <w:sz w:val="11"/>
              </w:rPr>
              <w:t>13,143</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354" w:name="BBTVM0200005" w:colFirst="0" w:colLast="0"/>
            <w:bookmarkEnd w:id="3339"/>
            <w:r>
              <w:rPr>
                <w:sz w:val="11"/>
              </w:rPr>
              <w:t>National Treasury notes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55" w:name="BBTVM02AA005"/>
            <w:bookmarkEnd w:id="3355"/>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56" w:name="BBTVM02AB005"/>
            <w:bookmarkEnd w:id="335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57" w:name="BBTVM02AC005"/>
            <w:bookmarkEnd w:id="335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58" w:name="BBTVM02AD005"/>
            <w:bookmarkEnd w:id="335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59" w:name="BBTVM02AE005"/>
            <w:bookmarkEnd w:id="3359"/>
            <w:r>
              <w:rPr>
                <w:sz w:val="11"/>
              </w:rPr>
              <w:t>388,705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0" w:name="BBTVM02AF005"/>
            <w:bookmarkEnd w:id="3360"/>
            <w:r>
              <w:rPr>
                <w:sz w:val="11"/>
              </w:rPr>
              <w:t>389,022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1" w:name="BBTVM02AG005"/>
            <w:bookmarkEnd w:id="3361"/>
            <w:r>
              <w:rPr>
                <w:sz w:val="11"/>
              </w:rPr>
              <w:t>388,705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2" w:name="BBTVM02AH005"/>
            <w:bookmarkEnd w:id="3362"/>
            <w:r>
              <w:rPr>
                <w:sz w:val="11"/>
              </w:rPr>
              <w:t>(317)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3" w:name="BBTVM02AI005"/>
            <w:bookmarkEnd w:id="3363"/>
            <w:r>
              <w:rPr>
                <w:sz w:val="11"/>
              </w:rPr>
              <w:t>526,709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4" w:name="BBTVM02AJ005"/>
            <w:bookmarkEnd w:id="3364"/>
            <w:r>
              <w:rPr>
                <w:sz w:val="11"/>
              </w:rPr>
              <w:t>530,116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5" w:name="BBTVM02AK005"/>
            <w:bookmarkEnd w:id="3365"/>
            <w:r>
              <w:rPr>
                <w:sz w:val="11"/>
              </w:rPr>
              <w:t>3,407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6" w:name="BBTVM02AL005"/>
            <w:bookmarkEnd w:id="3366"/>
            <w:r>
              <w:rPr>
                <w:sz w:val="11"/>
              </w:rPr>
              <w:t>277,072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7" w:name="BBTVM02AM005"/>
            <w:bookmarkEnd w:id="3367"/>
            <w:r>
              <w:rPr>
                <w:sz w:val="11"/>
              </w:rPr>
              <w:t>280,092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68" w:name="BBTVM02AN005"/>
            <w:bookmarkEnd w:id="3368"/>
            <w:r>
              <w:rPr>
                <w:sz w:val="11"/>
              </w:rPr>
              <w:t>3,020</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369" w:name="BBTVM0200007" w:colFirst="0" w:colLast="0"/>
            <w:bookmarkEnd w:id="3354"/>
            <w:r>
              <w:rPr>
                <w:sz w:val="11"/>
              </w:rPr>
              <w:t>Brazilian foreign debt securities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0" w:name="BBTVM02AA007"/>
            <w:bookmarkEnd w:id="337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1" w:name="BBTVM02AB007"/>
            <w:bookmarkEnd w:id="337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2" w:name="BBTVM02AC007"/>
            <w:bookmarkEnd w:id="337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3" w:name="BBTVM02AD007"/>
            <w:bookmarkEnd w:id="337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4" w:name="BBTVM02AE007"/>
            <w:bookmarkEnd w:id="3374"/>
            <w:r>
              <w:rPr>
                <w:sz w:val="11"/>
              </w:rPr>
              <w:t>33,467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5" w:name="BBTVM02AF007"/>
            <w:bookmarkEnd w:id="3375"/>
            <w:r>
              <w:rPr>
                <w:sz w:val="11"/>
              </w:rPr>
              <w:t>33,864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6" w:name="BBTVM02AG007"/>
            <w:bookmarkEnd w:id="3376"/>
            <w:r>
              <w:rPr>
                <w:sz w:val="11"/>
              </w:rPr>
              <w:t>33,467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7" w:name="BBTVM02AH007"/>
            <w:bookmarkEnd w:id="3377"/>
            <w:r>
              <w:rPr>
                <w:sz w:val="11"/>
              </w:rPr>
              <w:t>(397)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8" w:name="BBTVM02AI007"/>
            <w:bookmarkEnd w:id="3378"/>
            <w:r>
              <w:rPr>
                <w:sz w:val="11"/>
              </w:rPr>
              <w:t>7,925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79" w:name="BBTVM02AJ007"/>
            <w:bookmarkEnd w:id="3379"/>
            <w:r>
              <w:rPr>
                <w:sz w:val="11"/>
              </w:rPr>
              <w:t>7,859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80" w:name="BBTVM02AK007"/>
            <w:bookmarkEnd w:id="3380"/>
            <w:r>
              <w:rPr>
                <w:sz w:val="11"/>
              </w:rPr>
              <w:t>(66)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81" w:name="BBTVM02AL007"/>
            <w:bookmarkEnd w:id="3381"/>
            <w:r>
              <w:rPr>
                <w:sz w:val="11"/>
              </w:rPr>
              <w:t>26,437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82" w:name="BBTVM02AM007"/>
            <w:bookmarkEnd w:id="3382"/>
            <w:r>
              <w:rPr>
                <w:sz w:val="11"/>
              </w:rPr>
              <w:t>26,033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383" w:name="BBTVM02AN007"/>
            <w:bookmarkEnd w:id="3383"/>
            <w:r>
              <w:rPr>
                <w:sz w:val="11"/>
              </w:rPr>
              <w:t>(404)</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384" w:name="BBTVM0200008" w:colFirst="0" w:colLast="0"/>
            <w:bookmarkEnd w:id="3369"/>
            <w:r>
              <w:rPr>
                <w:sz w:val="11"/>
              </w:rPr>
              <w:t>Foreign Government bonds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85" w:name="BBTVM02AA008"/>
            <w:bookmarkEnd w:id="3385"/>
            <w:r>
              <w:rPr>
                <w:sz w:val="11"/>
              </w:rPr>
              <w:t>4,971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86" w:name="BBTVM02AB008"/>
            <w:bookmarkEnd w:id="3386"/>
            <w:r>
              <w:rPr>
                <w:sz w:val="11"/>
              </w:rPr>
              <w:t>1,093,233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87" w:name="BBTVM02AC008"/>
            <w:bookmarkEnd w:id="3387"/>
            <w:r>
              <w:rPr>
                <w:sz w:val="11"/>
              </w:rPr>
              <w:t>581,325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88" w:name="BBTVM02AD008"/>
            <w:bookmarkEnd w:id="3388"/>
            <w:r>
              <w:rPr>
                <w:sz w:val="11"/>
              </w:rPr>
              <w:t>19,329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89" w:name="BBTVM02AE008"/>
            <w:bookmarkEnd w:id="3389"/>
            <w:r>
              <w:rPr>
                <w:sz w:val="11"/>
              </w:rPr>
              <w:t>453,565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0" w:name="BBTVM02AF008"/>
            <w:bookmarkEnd w:id="3390"/>
            <w:r>
              <w:rPr>
                <w:sz w:val="11"/>
              </w:rPr>
              <w:t>1,754,473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1" w:name="BBTVM02AG008"/>
            <w:bookmarkEnd w:id="3391"/>
            <w:r>
              <w:rPr>
                <w:sz w:val="11"/>
              </w:rPr>
              <w:t>2,152,423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2" w:name="BBTVM02AH008"/>
            <w:bookmarkEnd w:id="3392"/>
            <w:r>
              <w:rPr>
                <w:sz w:val="11"/>
              </w:rPr>
              <w:t>397,950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3" w:name="BBTVM02AI008"/>
            <w:bookmarkEnd w:id="3393"/>
            <w:r>
              <w:rPr>
                <w:sz w:val="11"/>
              </w:rPr>
              <w:t>2,822,864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4" w:name="BBTVM02AJ008"/>
            <w:bookmarkEnd w:id="3394"/>
            <w:r>
              <w:rPr>
                <w:sz w:val="11"/>
              </w:rPr>
              <w:t>2,991,236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5" w:name="BBTVM02AK008"/>
            <w:bookmarkEnd w:id="3395"/>
            <w:r>
              <w:rPr>
                <w:sz w:val="11"/>
              </w:rPr>
              <w:t>168,372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6" w:name="BBTVM02AL008"/>
            <w:bookmarkEnd w:id="3396"/>
            <w:r>
              <w:rPr>
                <w:sz w:val="11"/>
              </w:rPr>
              <w:t>2,914,904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7" w:name="BBTVM02AM008"/>
            <w:bookmarkEnd w:id="3397"/>
            <w:r>
              <w:rPr>
                <w:sz w:val="11"/>
              </w:rPr>
              <w:t>3,073,499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398" w:name="BBTVM02AN008"/>
            <w:bookmarkEnd w:id="3398"/>
            <w:r>
              <w:rPr>
                <w:sz w:val="11"/>
              </w:rPr>
              <w:t>158,595</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399" w:name="BBTVM0200009" w:colFirst="0" w:colLast="0"/>
            <w:bookmarkEnd w:id="3384"/>
            <w:r>
              <w:rPr>
                <w:sz w:val="11"/>
              </w:rPr>
              <w:t>Other</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0" w:name="BBTVM02AA009"/>
            <w:bookmarkEnd w:id="340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1" w:name="BBTVM02AB009"/>
            <w:bookmarkEnd w:id="340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2" w:name="BBTVM02AC009"/>
            <w:bookmarkEnd w:id="3402"/>
            <w:r>
              <w:rPr>
                <w:sz w:val="11"/>
              </w:rPr>
              <w:t>33,039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3" w:name="BBTVM02AD009"/>
            <w:bookmarkEnd w:id="340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4" w:name="BBTVM02AE009"/>
            <w:bookmarkEnd w:id="3404"/>
            <w:r>
              <w:rPr>
                <w:sz w:val="11"/>
              </w:rPr>
              <w:t>63,224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5" w:name="BBTVM02AF009"/>
            <w:bookmarkEnd w:id="3405"/>
            <w:r>
              <w:rPr>
                <w:sz w:val="11"/>
              </w:rPr>
              <w:t>97,536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6" w:name="BBTVM02AG009"/>
            <w:bookmarkEnd w:id="3406"/>
            <w:r>
              <w:rPr>
                <w:sz w:val="11"/>
              </w:rPr>
              <w:t>96,263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7" w:name="BBTVM02AH009"/>
            <w:bookmarkEnd w:id="3407"/>
            <w:r>
              <w:rPr>
                <w:sz w:val="11"/>
              </w:rPr>
              <w:t>(1,273)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8" w:name="BBTVM02AI009"/>
            <w:bookmarkEnd w:id="3408"/>
            <w:r>
              <w:rPr>
                <w:sz w:val="11"/>
              </w:rPr>
              <w:t>147,539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09" w:name="BBTVM02AJ009"/>
            <w:bookmarkEnd w:id="3409"/>
            <w:r>
              <w:rPr>
                <w:sz w:val="11"/>
              </w:rPr>
              <w:t>146,817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10" w:name="BBTVM02AK009"/>
            <w:bookmarkEnd w:id="3410"/>
            <w:r>
              <w:rPr>
                <w:sz w:val="11"/>
              </w:rPr>
              <w:t>(722)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11" w:name="BBTVM02AL009"/>
            <w:bookmarkEnd w:id="3411"/>
            <w:r>
              <w:rPr>
                <w:sz w:val="11"/>
              </w:rPr>
              <w:t>143,536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12" w:name="BBTVM02AM009"/>
            <w:bookmarkEnd w:id="3412"/>
            <w:r>
              <w:rPr>
                <w:sz w:val="11"/>
              </w:rPr>
              <w:t>143,336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13" w:name="BBTVM02AN009"/>
            <w:bookmarkEnd w:id="3413"/>
            <w:r>
              <w:rPr>
                <w:sz w:val="11"/>
              </w:rPr>
              <w:t>(200)</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60"/>
              <w:jc w:val="left"/>
              <w:rPr>
                <w:b/>
                <w:sz w:val="11"/>
              </w:rPr>
            </w:pPr>
            <w:bookmarkStart w:id="3414" w:name="BBTVM0200010" w:colFirst="0" w:colLast="0"/>
            <w:bookmarkEnd w:id="3399"/>
            <w:r>
              <w:rPr>
                <w:b/>
                <w:sz w:val="11"/>
              </w:rPr>
              <w:t>Private securities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15" w:name="BBTVM02AA010"/>
            <w:bookmarkEnd w:id="3415"/>
            <w:r>
              <w:rPr>
                <w:b/>
                <w:sz w:val="11"/>
              </w:rPr>
              <w:t>803,714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16" w:name="BBTVM02AB010"/>
            <w:bookmarkEnd w:id="3416"/>
            <w:r>
              <w:rPr>
                <w:b/>
                <w:sz w:val="11"/>
              </w:rPr>
              <w:t>819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17" w:name="BBTVM02AC010"/>
            <w:bookmarkEnd w:id="3417"/>
            <w:r>
              <w:rPr>
                <w:b/>
                <w:sz w:val="11"/>
              </w:rPr>
              <w:t>1,085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18" w:name="BBTVM02AD010"/>
            <w:bookmarkEnd w:id="3418"/>
            <w:r>
              <w:rPr>
                <w:b/>
                <w:sz w:val="11"/>
              </w:rPr>
              <w:t>27,293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19" w:name="BBTVM02AE010"/>
            <w:bookmarkEnd w:id="3419"/>
            <w:r>
              <w:rPr>
                <w:b/>
                <w:sz w:val="11"/>
              </w:rPr>
              <w:t>273,432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0" w:name="BBTVM02AF010"/>
            <w:bookmarkEnd w:id="3420"/>
            <w:r>
              <w:rPr>
                <w:b/>
                <w:sz w:val="11"/>
              </w:rPr>
              <w:t>1,001,130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1" w:name="BBTVM02AG010"/>
            <w:bookmarkEnd w:id="3421"/>
            <w:r>
              <w:rPr>
                <w:b/>
                <w:sz w:val="11"/>
              </w:rPr>
              <w:t>1,106,343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2" w:name="BBTVM02AH010"/>
            <w:bookmarkEnd w:id="3422"/>
            <w:r>
              <w:rPr>
                <w:b/>
                <w:sz w:val="11"/>
              </w:rPr>
              <w:t>105,213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3" w:name="BBTVM02AI010"/>
            <w:bookmarkEnd w:id="3423"/>
            <w:r>
              <w:rPr>
                <w:b/>
                <w:sz w:val="11"/>
              </w:rPr>
              <w:t>1,664,829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4" w:name="BBTVM02AJ010"/>
            <w:bookmarkEnd w:id="3424"/>
            <w:r>
              <w:rPr>
                <w:b/>
                <w:sz w:val="11"/>
              </w:rPr>
              <w:t>1,787,155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5" w:name="BBTVM02AK010"/>
            <w:bookmarkEnd w:id="3425"/>
            <w:r>
              <w:rPr>
                <w:b/>
                <w:sz w:val="11"/>
              </w:rPr>
              <w:t>122,326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6" w:name="BBTVM02AL010"/>
            <w:bookmarkEnd w:id="3426"/>
            <w:r>
              <w:rPr>
                <w:b/>
                <w:sz w:val="11"/>
              </w:rPr>
              <w:t>1,432,409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7" w:name="BBTVM02AM010"/>
            <w:bookmarkEnd w:id="3427"/>
            <w:r>
              <w:rPr>
                <w:b/>
                <w:sz w:val="11"/>
              </w:rPr>
              <w:t>1,548,135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428" w:name="BBTVM02AN010"/>
            <w:bookmarkEnd w:id="3428"/>
            <w:r>
              <w:rPr>
                <w:b/>
                <w:sz w:val="11"/>
              </w:rPr>
              <w:t>115,726</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429" w:name="BBTVM0200011" w:colFirst="0" w:colLast="0"/>
            <w:bookmarkEnd w:id="3414"/>
            <w:r>
              <w:rPr>
                <w:sz w:val="11"/>
              </w:rPr>
              <w:t>Debentures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0" w:name="BBTVM02AA011"/>
            <w:bookmarkEnd w:id="343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1" w:name="BBTVM02AB011"/>
            <w:bookmarkEnd w:id="343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2" w:name="BBTVM02AC011"/>
            <w:bookmarkEnd w:id="343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3" w:name="BBTVM02AD011"/>
            <w:bookmarkEnd w:id="3433"/>
            <w:r>
              <w:rPr>
                <w:sz w:val="11"/>
              </w:rPr>
              <w:t>24,645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4" w:name="BBTVM02AE011"/>
            <w:bookmarkEnd w:id="3434"/>
            <w:r>
              <w:rPr>
                <w:sz w:val="11"/>
              </w:rPr>
              <w:t>207,408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5" w:name="BBTVM02AF011"/>
            <w:bookmarkEnd w:id="3435"/>
            <w:r>
              <w:rPr>
                <w:sz w:val="11"/>
              </w:rPr>
              <w:t>229,675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6" w:name="BBTVM02AG011"/>
            <w:bookmarkEnd w:id="3436"/>
            <w:r>
              <w:rPr>
                <w:sz w:val="11"/>
              </w:rPr>
              <w:t>232,053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7" w:name="BBTVM02AH011"/>
            <w:bookmarkEnd w:id="3437"/>
            <w:r>
              <w:rPr>
                <w:sz w:val="11"/>
              </w:rPr>
              <w:t>2,378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8" w:name="BBTVM02AI011"/>
            <w:bookmarkEnd w:id="3438"/>
            <w:r>
              <w:rPr>
                <w:sz w:val="11"/>
              </w:rPr>
              <w:t>237,653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39" w:name="BBTVM02AJ011"/>
            <w:bookmarkEnd w:id="3439"/>
            <w:r>
              <w:rPr>
                <w:sz w:val="11"/>
              </w:rPr>
              <w:t>236,718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40" w:name="BBTVM02AK011"/>
            <w:bookmarkEnd w:id="3440"/>
            <w:r>
              <w:rPr>
                <w:sz w:val="11"/>
              </w:rPr>
              <w:t>(935)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41" w:name="BBTVM02AL011"/>
            <w:bookmarkEnd w:id="3441"/>
            <w:r>
              <w:rPr>
                <w:sz w:val="11"/>
              </w:rPr>
              <w:t>35,336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42" w:name="BBTVM02AM011"/>
            <w:bookmarkEnd w:id="3442"/>
            <w:r>
              <w:rPr>
                <w:sz w:val="11"/>
              </w:rPr>
              <w:t>36,541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43" w:name="BBTVM02AN011"/>
            <w:bookmarkEnd w:id="3443"/>
            <w:r>
              <w:rPr>
                <w:sz w:val="11"/>
              </w:rPr>
              <w:t>1,205</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444" w:name="BBTVM0200015" w:colFirst="0" w:colLast="0"/>
            <w:bookmarkEnd w:id="3429"/>
            <w:r>
              <w:rPr>
                <w:sz w:val="11"/>
              </w:rPr>
              <w:t>Shares in investment funds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45" w:name="BBTVM02AA015"/>
            <w:bookmarkEnd w:id="3445"/>
            <w:r>
              <w:rPr>
                <w:sz w:val="11"/>
              </w:rPr>
              <w:t>765,544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46" w:name="BBTVM02AB015"/>
            <w:bookmarkEnd w:id="344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47" w:name="BBTVM02AC015"/>
            <w:bookmarkEnd w:id="344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48" w:name="BBTVM02AD015"/>
            <w:bookmarkEnd w:id="344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49" w:name="BBTVM02AE015"/>
            <w:bookmarkEnd w:id="344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0" w:name="BBTVM02AF015"/>
            <w:bookmarkEnd w:id="3450"/>
            <w:r>
              <w:rPr>
                <w:sz w:val="11"/>
              </w:rPr>
              <w:t>666,864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1" w:name="BBTVM02AG015"/>
            <w:bookmarkEnd w:id="3451"/>
            <w:r>
              <w:rPr>
                <w:sz w:val="11"/>
              </w:rPr>
              <w:t>765,544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2" w:name="BBTVM02AH015"/>
            <w:bookmarkEnd w:id="3452"/>
            <w:r>
              <w:rPr>
                <w:sz w:val="11"/>
              </w:rPr>
              <w:t>98,680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3" w:name="BBTVM02AI015"/>
            <w:bookmarkEnd w:id="3453"/>
            <w:r>
              <w:rPr>
                <w:sz w:val="11"/>
              </w:rPr>
              <w:t>1,298,144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4" w:name="BBTVM02AJ015"/>
            <w:bookmarkEnd w:id="3454"/>
            <w:r>
              <w:rPr>
                <w:sz w:val="11"/>
              </w:rPr>
              <w:t>1,433,278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5" w:name="BBTVM02AK015"/>
            <w:bookmarkEnd w:id="3455"/>
            <w:r>
              <w:rPr>
                <w:sz w:val="11"/>
              </w:rPr>
              <w:t>135,134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6" w:name="BBTVM02AL015"/>
            <w:bookmarkEnd w:id="3456"/>
            <w:r>
              <w:rPr>
                <w:sz w:val="11"/>
              </w:rPr>
              <w:t>1,325,968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7" w:name="BBTVM02AM015"/>
            <w:bookmarkEnd w:id="3457"/>
            <w:r>
              <w:rPr>
                <w:sz w:val="11"/>
              </w:rPr>
              <w:t>1,441,224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58" w:name="BBTVM02AN015"/>
            <w:bookmarkEnd w:id="3458"/>
            <w:r>
              <w:rPr>
                <w:sz w:val="11"/>
              </w:rPr>
              <w:t>115,256</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459" w:name="BBTVM0200014" w:colFirst="0" w:colLast="0"/>
            <w:bookmarkEnd w:id="3444"/>
            <w:r>
              <w:rPr>
                <w:sz w:val="11"/>
              </w:rPr>
              <w:t>Shares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0" w:name="BBTVM02AA014"/>
            <w:bookmarkEnd w:id="3460"/>
            <w:r>
              <w:rPr>
                <w:sz w:val="11"/>
              </w:rPr>
              <w:t>339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1" w:name="BBTVM02AB014"/>
            <w:bookmarkEnd w:id="346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2" w:name="BBTVM02AC014"/>
            <w:bookmarkEnd w:id="346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3" w:name="BBTVM02AD014"/>
            <w:bookmarkEnd w:id="346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4" w:name="BBTVM02AE014"/>
            <w:bookmarkEnd w:id="346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5" w:name="BBTVM02AF014"/>
            <w:bookmarkEnd w:id="3465"/>
            <w:r>
              <w:rPr>
                <w:sz w:val="11"/>
              </w:rPr>
              <w:t>118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6" w:name="BBTVM02AG014"/>
            <w:bookmarkEnd w:id="3466"/>
            <w:r>
              <w:rPr>
                <w:sz w:val="11"/>
              </w:rPr>
              <w:t>339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7" w:name="BBTVM02AH014"/>
            <w:bookmarkEnd w:id="3467"/>
            <w:r>
              <w:rPr>
                <w:sz w:val="11"/>
              </w:rPr>
              <w:t>221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8" w:name="BBTVM02AI014"/>
            <w:bookmarkEnd w:id="3468"/>
            <w:r>
              <w:rPr>
                <w:sz w:val="11"/>
              </w:rPr>
              <w:t>302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69" w:name="BBTVM02AJ014"/>
            <w:bookmarkEnd w:id="3469"/>
            <w:r>
              <w:rPr>
                <w:sz w:val="11"/>
              </w:rPr>
              <w:t>2,195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70" w:name="BBTVM02AK014"/>
            <w:bookmarkEnd w:id="3470"/>
            <w:r>
              <w:rPr>
                <w:sz w:val="11"/>
              </w:rPr>
              <w:t>1,893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71" w:name="BBTVM02AL014"/>
            <w:bookmarkEnd w:id="3471"/>
            <w:r>
              <w:rPr>
                <w:sz w:val="11"/>
              </w:rPr>
              <w:t>917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72" w:name="BBTVM02AM014"/>
            <w:bookmarkEnd w:id="3472"/>
            <w:r>
              <w:rPr>
                <w:sz w:val="11"/>
              </w:rPr>
              <w:t>11,659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73" w:name="BBTVM02AN014"/>
            <w:bookmarkEnd w:id="3473"/>
            <w:r>
              <w:rPr>
                <w:sz w:val="11"/>
              </w:rPr>
              <w:t>10,742</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474" w:name="BBTVM0200017" w:colFirst="0" w:colLast="0"/>
            <w:bookmarkEnd w:id="3459"/>
            <w:r>
              <w:rPr>
                <w:sz w:val="11"/>
              </w:rPr>
              <w:t>Certificate of Deposit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75" w:name="BBTVM02AA017"/>
            <w:bookmarkEnd w:id="3475"/>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76" w:name="BBTVM02AB017"/>
            <w:bookmarkEnd w:id="347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77" w:name="BBTVM02AC017"/>
            <w:bookmarkEnd w:id="3477"/>
            <w:r>
              <w:rPr>
                <w:sz w:val="11"/>
              </w:rPr>
              <w:t>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78" w:name="BBTVM02AD017"/>
            <w:bookmarkEnd w:id="347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79" w:name="BBTVM02AE017"/>
            <w:bookmarkEnd w:id="347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0" w:name="BBTVM02AF017"/>
            <w:bookmarkEnd w:id="3480"/>
            <w:r>
              <w:rPr>
                <w:sz w:val="11"/>
              </w:rPr>
              <w:t>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1" w:name="BBTVM02AG017"/>
            <w:bookmarkEnd w:id="3481"/>
            <w:r>
              <w:rPr>
                <w:sz w:val="11"/>
              </w:rPr>
              <w:t>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2" w:name="BBTVM02AH017"/>
            <w:bookmarkEnd w:id="3482"/>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3" w:name="BBTVM02AI017"/>
            <w:bookmarkEnd w:id="3483"/>
            <w:r>
              <w:rPr>
                <w:sz w:val="11"/>
              </w:rPr>
              <w:t>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4" w:name="BBTVM02AJ017"/>
            <w:bookmarkEnd w:id="3484"/>
            <w:r>
              <w:rPr>
                <w:sz w:val="11"/>
              </w:rPr>
              <w:t>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5" w:name="BBTVM02AK017"/>
            <w:bookmarkEnd w:id="3485"/>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6" w:name="BBTVM02AL017"/>
            <w:bookmarkEnd w:id="3486"/>
            <w:r>
              <w:rPr>
                <w:sz w:val="11"/>
              </w:rPr>
              <w:t>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7" w:name="BBTVM02AM017"/>
            <w:bookmarkEnd w:id="3487"/>
            <w:r>
              <w:rPr>
                <w:sz w:val="11"/>
              </w:rPr>
              <w:t>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488" w:name="BBTVM02AN017"/>
            <w:bookmarkEnd w:id="3488"/>
            <w:r>
              <w:rPr>
                <w:sz w:val="11"/>
              </w:rPr>
              <w:t>--</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489" w:name="BBTVM0200020" w:colFirst="0" w:colLast="0"/>
            <w:bookmarkEnd w:id="3474"/>
            <w:r>
              <w:rPr>
                <w:sz w:val="11"/>
              </w:rPr>
              <w:t>Other</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0" w:name="BBTVM02AA020"/>
            <w:bookmarkEnd w:id="3490"/>
            <w:r>
              <w:rPr>
                <w:sz w:val="11"/>
              </w:rPr>
              <w:t>37,831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1" w:name="BBTVM02AB020"/>
            <w:bookmarkEnd w:id="3491"/>
            <w:r>
              <w:rPr>
                <w:sz w:val="11"/>
              </w:rPr>
              <w:t>819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2" w:name="BBTVM02AC020"/>
            <w:bookmarkEnd w:id="3492"/>
            <w:r>
              <w:rPr>
                <w:sz w:val="11"/>
              </w:rPr>
              <w:t>1,081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3" w:name="BBTVM02AD020"/>
            <w:bookmarkEnd w:id="3493"/>
            <w:r>
              <w:rPr>
                <w:sz w:val="11"/>
              </w:rPr>
              <w:t>2,648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4" w:name="BBTVM02AE020"/>
            <w:bookmarkEnd w:id="3494"/>
            <w:r>
              <w:rPr>
                <w:sz w:val="11"/>
              </w:rPr>
              <w:t>66,024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5" w:name="BBTVM02AF020"/>
            <w:bookmarkEnd w:id="3495"/>
            <w:r>
              <w:rPr>
                <w:sz w:val="11"/>
              </w:rPr>
              <w:t>104,469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6" w:name="BBTVM02AG020"/>
            <w:bookmarkEnd w:id="3496"/>
            <w:r>
              <w:rPr>
                <w:sz w:val="11"/>
              </w:rPr>
              <w:t>108,403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7" w:name="BBTVM02AH020"/>
            <w:bookmarkEnd w:id="3497"/>
            <w:r>
              <w:rPr>
                <w:sz w:val="11"/>
              </w:rPr>
              <w:t>3,934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8" w:name="BBTVM02AI020"/>
            <w:bookmarkEnd w:id="3498"/>
            <w:r>
              <w:rPr>
                <w:sz w:val="11"/>
              </w:rPr>
              <w:t>128,727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499" w:name="BBTVM02AJ020"/>
            <w:bookmarkEnd w:id="3499"/>
            <w:r>
              <w:rPr>
                <w:sz w:val="11"/>
              </w:rPr>
              <w:t>114,961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00" w:name="BBTVM02AK020"/>
            <w:bookmarkEnd w:id="3500"/>
            <w:r>
              <w:rPr>
                <w:sz w:val="11"/>
              </w:rPr>
              <w:t>(13,766)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01" w:name="BBTVM02AL020"/>
            <w:bookmarkEnd w:id="3501"/>
            <w:r>
              <w:rPr>
                <w:sz w:val="11"/>
              </w:rPr>
              <w:t>70,185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02" w:name="BBTVM02AM020"/>
            <w:bookmarkEnd w:id="3502"/>
            <w:r>
              <w:rPr>
                <w:sz w:val="11"/>
              </w:rPr>
              <w:t>58,708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03" w:name="BBTVM02AN020"/>
            <w:bookmarkEnd w:id="3503"/>
            <w:r>
              <w:rPr>
                <w:sz w:val="11"/>
              </w:rPr>
              <w:t>(11,477)</w:t>
            </w:r>
          </w:p>
        </w:tc>
      </w:tr>
      <w:bookmarkEnd w:id="3489"/>
      <w:tr w:rsidR="00AF2CAF" w:rsidRPr="00537F2A" w:rsidTr="00EE41D7">
        <w:trPr>
          <w:cantSplit/>
        </w:trPr>
        <w:tc>
          <w:tcPr>
            <w:tcW w:w="1622" w:type="dxa"/>
            <w:shd w:val="clear" w:color="auto" w:fill="auto"/>
            <w:vAlign w:val="center"/>
          </w:tcPr>
          <w:p w:rsidR="00AF2CAF" w:rsidRPr="00537F2A" w:rsidRDefault="00AF2CAF" w:rsidP="00EE41D7">
            <w:pPr>
              <w:pStyle w:val="070-TabelaPadro"/>
              <w:jc w:val="left"/>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c>
          <w:tcPr>
            <w:tcW w:w="929" w:type="dxa"/>
            <w:shd w:val="clear" w:color="auto" w:fill="auto"/>
            <w:vAlign w:val="center"/>
          </w:tcPr>
          <w:p w:rsidR="00AF2CAF" w:rsidRPr="00537F2A" w:rsidRDefault="00AF2CAF" w:rsidP="00EE41D7">
            <w:pPr>
              <w:pStyle w:val="070-TabelaPadro"/>
              <w:rPr>
                <w:sz w:val="11"/>
              </w:rPr>
            </w:pPr>
          </w:p>
        </w:tc>
      </w:tr>
      <w:bookmarkEnd w:id="3293"/>
    </w:tbl>
    <w:p w:rsidR="00AF2CAF" w:rsidRDefault="00AF2CAF" w:rsidP="00EE41D7"/>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Div1 - Securities and derivative financial instruments - Consolidated"/>
        <w:tblDescription w:val="PubliCon - Sistema de Gerenciamento do Documentos Contábeis para Publicação&#10;&#10;Última atualização do mapa do quadro em: "/>
      </w:tblPr>
      <w:tblGrid>
        <w:gridCol w:w="1622"/>
        <w:gridCol w:w="929"/>
        <w:gridCol w:w="929"/>
        <w:gridCol w:w="929"/>
        <w:gridCol w:w="929"/>
        <w:gridCol w:w="929"/>
        <w:gridCol w:w="929"/>
        <w:gridCol w:w="929"/>
        <w:gridCol w:w="929"/>
        <w:gridCol w:w="929"/>
        <w:gridCol w:w="929"/>
        <w:gridCol w:w="929"/>
        <w:gridCol w:w="929"/>
        <w:gridCol w:w="929"/>
        <w:gridCol w:w="929"/>
      </w:tblGrid>
      <w:tr w:rsidR="00AF2CAF" w:rsidRPr="00537F2A" w:rsidTr="00EE41D7">
        <w:trPr>
          <w:cantSplit/>
          <w:tblHeader/>
        </w:trPr>
        <w:tc>
          <w:tcPr>
            <w:tcW w:w="1622" w:type="dxa"/>
            <w:vMerge w:val="restart"/>
            <w:shd w:val="solid" w:color="C3D7F0" w:fill="auto"/>
            <w:vAlign w:val="center"/>
          </w:tcPr>
          <w:p w:rsidR="00AF2CAF" w:rsidRPr="00537F2A" w:rsidRDefault="00AF2CAF" w:rsidP="00EE41D7">
            <w:pPr>
              <w:pStyle w:val="070-TabelaPadro"/>
              <w:jc w:val="center"/>
              <w:rPr>
                <w:b/>
                <w:sz w:val="11"/>
              </w:rPr>
            </w:pPr>
            <w:bookmarkStart w:id="3504" w:name="BBTVM02Div1"/>
            <w:r>
              <w:rPr>
                <w:b/>
                <w:sz w:val="11"/>
              </w:rPr>
              <w:t>Maturity in days</w:t>
            </w:r>
          </w:p>
        </w:tc>
        <w:tc>
          <w:tcPr>
            <w:tcW w:w="7432" w:type="dxa"/>
            <w:gridSpan w:val="8"/>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2018</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Dec 31, 2017</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2017</w:t>
            </w:r>
          </w:p>
        </w:tc>
      </w:tr>
      <w:tr w:rsidR="00AF2CAF" w:rsidRPr="00537F2A" w:rsidTr="00EE41D7">
        <w:trPr>
          <w:cantSplit/>
          <w:tblHeader/>
        </w:trPr>
        <w:tc>
          <w:tcPr>
            <w:tcW w:w="1622" w:type="dxa"/>
            <w:vMerge/>
            <w:shd w:val="solid" w:color="C3D7F0" w:fill="auto"/>
            <w:vAlign w:val="center"/>
          </w:tcPr>
          <w:p w:rsidR="00AF2CAF" w:rsidRPr="00537F2A" w:rsidRDefault="00AF2CAF" w:rsidP="00EE41D7">
            <w:pPr>
              <w:pStyle w:val="070-TabelaPadro"/>
              <w:jc w:val="center"/>
              <w:rPr>
                <w:b/>
                <w:sz w:val="11"/>
              </w:rPr>
            </w:pPr>
          </w:p>
        </w:tc>
        <w:tc>
          <w:tcPr>
            <w:tcW w:w="4645" w:type="dxa"/>
            <w:gridSpan w:val="5"/>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r>
      <w:tr w:rsidR="00AF2CAF" w:rsidRPr="00537F2A" w:rsidTr="00EE41D7">
        <w:trPr>
          <w:cantSplit/>
          <w:tblHeader/>
        </w:trPr>
        <w:tc>
          <w:tcPr>
            <w:tcW w:w="1622"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Without maturity</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0 to 30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31 to 180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181 to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More than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sz w:val="11"/>
              </w:rPr>
            </w:pPr>
            <w:bookmarkStart w:id="3505" w:name="BBTVM0200021" w:colFirst="0" w:colLast="0"/>
            <w:r>
              <w:rPr>
                <w:b/>
                <w:sz w:val="11"/>
              </w:rPr>
              <w:t>2 - Available for sale securities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06" w:name="BBTVM02AA021"/>
            <w:bookmarkEnd w:id="3506"/>
            <w:r>
              <w:rPr>
                <w:b/>
                <w:sz w:val="11"/>
              </w:rPr>
              <w:t>1,440,123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07" w:name="BBTVM02AB021"/>
            <w:bookmarkEnd w:id="3507"/>
            <w:r>
              <w:rPr>
                <w:b/>
                <w:sz w:val="11"/>
              </w:rPr>
              <w:t>568,713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08" w:name="BBTVM02AC021"/>
            <w:bookmarkEnd w:id="3508"/>
            <w:r>
              <w:rPr>
                <w:b/>
                <w:sz w:val="11"/>
              </w:rPr>
              <w:t>8,203,179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09" w:name="BBTVM02AD021"/>
            <w:bookmarkEnd w:id="3509"/>
            <w:r>
              <w:rPr>
                <w:b/>
                <w:sz w:val="11"/>
              </w:rPr>
              <w:t>1,365,881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0" w:name="BBTVM02AE021"/>
            <w:bookmarkEnd w:id="3510"/>
            <w:r>
              <w:rPr>
                <w:b/>
                <w:sz w:val="11"/>
              </w:rPr>
              <w:t>136,540,124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1" w:name="BBTVM02AF021"/>
            <w:bookmarkEnd w:id="3511"/>
            <w:r>
              <w:rPr>
                <w:b/>
                <w:sz w:val="11"/>
              </w:rPr>
              <w:t>151,281,989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2" w:name="BBTVM02AG021"/>
            <w:bookmarkEnd w:id="3512"/>
            <w:r>
              <w:rPr>
                <w:b/>
                <w:sz w:val="11"/>
              </w:rPr>
              <w:t>148,118,020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3" w:name="BBTVM02AH021"/>
            <w:bookmarkEnd w:id="3513"/>
            <w:r>
              <w:rPr>
                <w:b/>
                <w:sz w:val="11"/>
              </w:rPr>
              <w:t>(3,163,969)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4" w:name="BBTVM02AI021"/>
            <w:bookmarkEnd w:id="3514"/>
            <w:r>
              <w:rPr>
                <w:b/>
                <w:sz w:val="11"/>
              </w:rPr>
              <w:t>124,510,451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5" w:name="BBTVM02AJ021"/>
            <w:bookmarkEnd w:id="3515"/>
            <w:r>
              <w:rPr>
                <w:b/>
                <w:sz w:val="11"/>
              </w:rPr>
              <w:t>123,505,120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6" w:name="BBTVM02AK021"/>
            <w:bookmarkEnd w:id="3516"/>
            <w:r>
              <w:rPr>
                <w:b/>
                <w:sz w:val="11"/>
              </w:rPr>
              <w:t>(1,005,331)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7" w:name="BBTVM02AL021"/>
            <w:bookmarkEnd w:id="3517"/>
            <w:r>
              <w:rPr>
                <w:b/>
                <w:sz w:val="11"/>
              </w:rPr>
              <w:t>124,200,801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8" w:name="BBTVM02AM021"/>
            <w:bookmarkEnd w:id="3518"/>
            <w:r>
              <w:rPr>
                <w:b/>
                <w:sz w:val="11"/>
              </w:rPr>
              <w:t>123,899,094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519" w:name="BBTVM02AN021"/>
            <w:bookmarkEnd w:id="3519"/>
            <w:r>
              <w:rPr>
                <w:b/>
                <w:sz w:val="11"/>
              </w:rPr>
              <w:t>(301,707)</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b/>
                <w:sz w:val="11"/>
              </w:rPr>
            </w:pPr>
            <w:bookmarkStart w:id="3520" w:name="BBTVM0200022" w:colFirst="0" w:colLast="0"/>
            <w:bookmarkEnd w:id="3505"/>
            <w:r>
              <w:rPr>
                <w:b/>
                <w:sz w:val="11"/>
              </w:rPr>
              <w:t>Federal government bonds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1" w:name="BBTVM02AA022"/>
            <w:bookmarkEnd w:id="3521"/>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2" w:name="BBTVM02AB022"/>
            <w:bookmarkEnd w:id="3522"/>
            <w:r>
              <w:rPr>
                <w:b/>
                <w:sz w:val="11"/>
              </w:rPr>
              <w:t>22,396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3" w:name="BBTVM02AC022"/>
            <w:bookmarkEnd w:id="3523"/>
            <w:r>
              <w:rPr>
                <w:b/>
                <w:sz w:val="11"/>
              </w:rPr>
              <w:t>7,226,629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4" w:name="BBTVM02AD022"/>
            <w:bookmarkEnd w:id="3524"/>
            <w:r>
              <w:rPr>
                <w:b/>
                <w:sz w:val="11"/>
              </w:rPr>
              <w:t>381,757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5" w:name="BBTVM02AE022"/>
            <w:bookmarkEnd w:id="3525"/>
            <w:r>
              <w:rPr>
                <w:b/>
                <w:sz w:val="11"/>
              </w:rPr>
              <w:t>108,712,492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6" w:name="BBTVM02AF022"/>
            <w:bookmarkEnd w:id="3526"/>
            <w:r>
              <w:rPr>
                <w:b/>
                <w:sz w:val="11"/>
              </w:rPr>
              <w:t>117,920,569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7" w:name="BBTVM02AG022"/>
            <w:bookmarkEnd w:id="3527"/>
            <w:r>
              <w:rPr>
                <w:b/>
                <w:sz w:val="11"/>
              </w:rPr>
              <w:t>116,343,274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8" w:name="BBTVM02AH022"/>
            <w:bookmarkEnd w:id="3528"/>
            <w:r>
              <w:rPr>
                <w:b/>
                <w:sz w:val="11"/>
              </w:rPr>
              <w:t>(1,577,295)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29" w:name="BBTVM02AI022"/>
            <w:bookmarkEnd w:id="3529"/>
            <w:r>
              <w:rPr>
                <w:b/>
                <w:sz w:val="11"/>
              </w:rPr>
              <w:t>92,983,928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30" w:name="BBTVM02AJ022"/>
            <w:bookmarkEnd w:id="3530"/>
            <w:r>
              <w:rPr>
                <w:b/>
                <w:sz w:val="11"/>
              </w:rPr>
              <w:t>94,079,578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31" w:name="BBTVM02AK022"/>
            <w:bookmarkEnd w:id="3531"/>
            <w:r>
              <w:rPr>
                <w:b/>
                <w:sz w:val="11"/>
              </w:rPr>
              <w:t>1,095,650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32" w:name="BBTVM02AL022"/>
            <w:bookmarkEnd w:id="3532"/>
            <w:r>
              <w:rPr>
                <w:b/>
                <w:sz w:val="11"/>
              </w:rPr>
              <w:t>96,412,411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33" w:name="BBTVM02AM022"/>
            <w:bookmarkEnd w:id="3533"/>
            <w:r>
              <w:rPr>
                <w:b/>
                <w:sz w:val="11"/>
              </w:rPr>
              <w:t>98,135,592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534" w:name="BBTVM02AN022"/>
            <w:bookmarkEnd w:id="3534"/>
            <w:r>
              <w:rPr>
                <w:b/>
                <w:sz w:val="11"/>
              </w:rPr>
              <w:t>1,723,181</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535" w:name="BBTVM0200023" w:colFirst="0" w:colLast="0"/>
            <w:bookmarkEnd w:id="3520"/>
            <w:r>
              <w:rPr>
                <w:sz w:val="11"/>
              </w:rPr>
              <w:t>Treasury financial bills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36" w:name="BBTVM02AA023"/>
            <w:bookmarkEnd w:id="353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37" w:name="BBTVM02AB023"/>
            <w:bookmarkEnd w:id="353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38" w:name="BBTVM02AC023"/>
            <w:bookmarkEnd w:id="3538"/>
            <w:r>
              <w:rPr>
                <w:sz w:val="11"/>
              </w:rPr>
              <w:t>6,675,595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39" w:name="BBTVM02AD023"/>
            <w:bookmarkEnd w:id="353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0" w:name="BBTVM02AE023"/>
            <w:bookmarkEnd w:id="3540"/>
            <w:r>
              <w:rPr>
                <w:sz w:val="11"/>
              </w:rPr>
              <w:t>67,671,035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1" w:name="BBTVM02AF023"/>
            <w:bookmarkEnd w:id="3541"/>
            <w:r>
              <w:rPr>
                <w:sz w:val="11"/>
              </w:rPr>
              <w:t>74,328,848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2" w:name="BBTVM02AG023"/>
            <w:bookmarkEnd w:id="3542"/>
            <w:r>
              <w:rPr>
                <w:sz w:val="11"/>
              </w:rPr>
              <w:t>74,346,630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3" w:name="BBTVM02AH023"/>
            <w:bookmarkEnd w:id="3543"/>
            <w:r>
              <w:rPr>
                <w:sz w:val="11"/>
              </w:rPr>
              <w:t>17,782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4" w:name="BBTVM02AI023"/>
            <w:bookmarkEnd w:id="3544"/>
            <w:r>
              <w:rPr>
                <w:sz w:val="11"/>
              </w:rPr>
              <w:t>57,296,657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5" w:name="BBTVM02AJ023"/>
            <w:bookmarkEnd w:id="3545"/>
            <w:r>
              <w:rPr>
                <w:sz w:val="11"/>
              </w:rPr>
              <w:t>57,319,310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6" w:name="BBTVM02AK023"/>
            <w:bookmarkEnd w:id="3546"/>
            <w:r>
              <w:rPr>
                <w:sz w:val="11"/>
              </w:rPr>
              <w:t>22,653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7" w:name="BBTVM02AL023"/>
            <w:bookmarkEnd w:id="3547"/>
            <w:r>
              <w:rPr>
                <w:sz w:val="11"/>
              </w:rPr>
              <w:t>63,159,978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8" w:name="BBTVM02AM023"/>
            <w:bookmarkEnd w:id="3548"/>
            <w:r>
              <w:rPr>
                <w:sz w:val="11"/>
              </w:rPr>
              <w:t>63,208,765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49" w:name="BBTVM02AN023"/>
            <w:bookmarkEnd w:id="3549"/>
            <w:r>
              <w:rPr>
                <w:sz w:val="11"/>
              </w:rPr>
              <w:t>48,787</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550" w:name="BBTVM0200024" w:colFirst="0" w:colLast="0"/>
            <w:bookmarkEnd w:id="3535"/>
            <w:r>
              <w:rPr>
                <w:sz w:val="11"/>
              </w:rPr>
              <w:t>National Treasury bills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1" w:name="BBTVM02AA024"/>
            <w:bookmarkEnd w:id="355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2" w:name="BBTVM02AB024"/>
            <w:bookmarkEnd w:id="355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3" w:name="BBTVM02AC024"/>
            <w:bookmarkEnd w:id="355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4" w:name="BBTVM02AD024"/>
            <w:bookmarkEnd w:id="355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5" w:name="BBTVM02AE024"/>
            <w:bookmarkEnd w:id="3555"/>
            <w:r>
              <w:rPr>
                <w:sz w:val="11"/>
              </w:rPr>
              <w:t>26,102,894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6" w:name="BBTVM02AF024"/>
            <w:bookmarkEnd w:id="3556"/>
            <w:r>
              <w:rPr>
                <w:sz w:val="11"/>
              </w:rPr>
              <w:t>26,760,595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7" w:name="BBTVM02AG024"/>
            <w:bookmarkEnd w:id="3557"/>
            <w:r>
              <w:rPr>
                <w:sz w:val="11"/>
              </w:rPr>
              <w:t>26,102,894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8" w:name="BBTVM02AH024"/>
            <w:bookmarkEnd w:id="3558"/>
            <w:r>
              <w:rPr>
                <w:sz w:val="11"/>
              </w:rPr>
              <w:t>(657,701)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59" w:name="BBTVM02AI024"/>
            <w:bookmarkEnd w:id="3559"/>
            <w:r>
              <w:rPr>
                <w:sz w:val="11"/>
              </w:rPr>
              <w:t>8,505,544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60" w:name="BBTVM02AJ024"/>
            <w:bookmarkEnd w:id="3560"/>
            <w:r>
              <w:rPr>
                <w:sz w:val="11"/>
              </w:rPr>
              <w:t>8,841,981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61" w:name="BBTVM02AK024"/>
            <w:bookmarkEnd w:id="3561"/>
            <w:r>
              <w:rPr>
                <w:sz w:val="11"/>
              </w:rPr>
              <w:t>336,437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62" w:name="BBTVM02AL024"/>
            <w:bookmarkEnd w:id="3562"/>
            <w:r>
              <w:rPr>
                <w:sz w:val="11"/>
              </w:rPr>
              <w:t>7,663,543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63" w:name="BBTVM02AM024"/>
            <w:bookmarkEnd w:id="3563"/>
            <w:r>
              <w:rPr>
                <w:sz w:val="11"/>
              </w:rPr>
              <w:t>8,143,842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64" w:name="BBTVM02AN024"/>
            <w:bookmarkEnd w:id="3564"/>
            <w:r>
              <w:rPr>
                <w:sz w:val="11"/>
              </w:rPr>
              <w:t>480,299</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565" w:name="BBTVM0200025" w:colFirst="0" w:colLast="0"/>
            <w:bookmarkEnd w:id="3550"/>
            <w:r>
              <w:rPr>
                <w:sz w:val="11"/>
              </w:rPr>
              <w:t>National Treasury notes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66" w:name="BBTVM02AA025"/>
            <w:bookmarkEnd w:id="356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67" w:name="BBTVM02AB025"/>
            <w:bookmarkEnd w:id="356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68" w:name="BBTVM02AC025"/>
            <w:bookmarkEnd w:id="356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69" w:name="BBTVM02AD025"/>
            <w:bookmarkEnd w:id="3569"/>
            <w:r>
              <w:rPr>
                <w:sz w:val="11"/>
              </w:rPr>
              <w:t>256,931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0" w:name="BBTVM02AE025"/>
            <w:bookmarkEnd w:id="3570"/>
            <w:r>
              <w:rPr>
                <w:sz w:val="11"/>
              </w:rPr>
              <w:t>5,419,555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1" w:name="BBTVM02AF025"/>
            <w:bookmarkEnd w:id="3571"/>
            <w:r>
              <w:rPr>
                <w:sz w:val="11"/>
              </w:rPr>
              <w:t>6,108,166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2" w:name="BBTVM02AG025"/>
            <w:bookmarkEnd w:id="3572"/>
            <w:r>
              <w:rPr>
                <w:sz w:val="11"/>
              </w:rPr>
              <w:t>5,676,486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3" w:name="BBTVM02AH025"/>
            <w:bookmarkEnd w:id="3573"/>
            <w:r>
              <w:rPr>
                <w:sz w:val="11"/>
              </w:rPr>
              <w:t>(431,680)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4" w:name="BBTVM02AI025"/>
            <w:bookmarkEnd w:id="3574"/>
            <w:r>
              <w:rPr>
                <w:sz w:val="11"/>
              </w:rPr>
              <w:t>18,275,802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5" w:name="BBTVM02AJ025"/>
            <w:bookmarkEnd w:id="3575"/>
            <w:r>
              <w:rPr>
                <w:sz w:val="11"/>
              </w:rPr>
              <w:t>18,912,807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6" w:name="BBTVM02AK025"/>
            <w:bookmarkEnd w:id="3576"/>
            <w:r>
              <w:rPr>
                <w:sz w:val="11"/>
              </w:rPr>
              <w:t>637,005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7" w:name="BBTVM02AL025"/>
            <w:bookmarkEnd w:id="3577"/>
            <w:r>
              <w:rPr>
                <w:sz w:val="11"/>
              </w:rPr>
              <w:t>17,667,707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8" w:name="BBTVM02AM025"/>
            <w:bookmarkEnd w:id="3578"/>
            <w:r>
              <w:rPr>
                <w:sz w:val="11"/>
              </w:rPr>
              <w:t>18,774,886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79" w:name="BBTVM02AN025"/>
            <w:bookmarkEnd w:id="3579"/>
            <w:r>
              <w:rPr>
                <w:sz w:val="11"/>
              </w:rPr>
              <w:t>1,107,179</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580" w:name="BBTVM0200026" w:colFirst="0" w:colLast="0"/>
            <w:bookmarkEnd w:id="3565"/>
            <w:r>
              <w:rPr>
                <w:sz w:val="11"/>
              </w:rPr>
              <w:t>Agricultural debt securities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1" w:name="BBTVM02AA026"/>
            <w:bookmarkEnd w:id="358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2" w:name="BBTVM02AB026"/>
            <w:bookmarkEnd w:id="358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3" w:name="BBTVM02AC026"/>
            <w:bookmarkEnd w:id="3583"/>
            <w:r>
              <w:rPr>
                <w:sz w:val="11"/>
              </w:rPr>
              <w:t>402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4" w:name="BBTVM02AD026"/>
            <w:bookmarkEnd w:id="3584"/>
            <w:r>
              <w:rPr>
                <w:sz w:val="11"/>
              </w:rPr>
              <w:t>617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5" w:name="BBTVM02AE026"/>
            <w:bookmarkEnd w:id="3585"/>
            <w:r>
              <w:rPr>
                <w:sz w:val="11"/>
              </w:rPr>
              <w:t>1,365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6" w:name="BBTVM02AF026"/>
            <w:bookmarkEnd w:id="3586"/>
            <w:r>
              <w:rPr>
                <w:sz w:val="11"/>
              </w:rPr>
              <w:t>2,372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7" w:name="BBTVM02AG026"/>
            <w:bookmarkEnd w:id="3587"/>
            <w:r>
              <w:rPr>
                <w:sz w:val="11"/>
              </w:rPr>
              <w:t>2,384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8" w:name="BBTVM02AH026"/>
            <w:bookmarkEnd w:id="3588"/>
            <w:r>
              <w:rPr>
                <w:sz w:val="11"/>
              </w:rPr>
              <w:t>12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89" w:name="BBTVM02AI026"/>
            <w:bookmarkEnd w:id="3589"/>
            <w:r>
              <w:rPr>
                <w:sz w:val="11"/>
              </w:rPr>
              <w:t>3,048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90" w:name="BBTVM02AJ026"/>
            <w:bookmarkEnd w:id="3590"/>
            <w:r>
              <w:rPr>
                <w:sz w:val="11"/>
              </w:rPr>
              <w:t>3,101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91" w:name="BBTVM02AK026"/>
            <w:bookmarkEnd w:id="3591"/>
            <w:r>
              <w:rPr>
                <w:sz w:val="11"/>
              </w:rPr>
              <w:t>53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92" w:name="BBTVM02AL026"/>
            <w:bookmarkEnd w:id="3592"/>
            <w:r>
              <w:rPr>
                <w:sz w:val="11"/>
              </w:rPr>
              <w:t>3,308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93" w:name="BBTVM02AM026"/>
            <w:bookmarkEnd w:id="3593"/>
            <w:r>
              <w:rPr>
                <w:sz w:val="11"/>
              </w:rPr>
              <w:t>3,374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594" w:name="BBTVM02AN026"/>
            <w:bookmarkEnd w:id="3594"/>
            <w:r>
              <w:rPr>
                <w:sz w:val="11"/>
              </w:rPr>
              <w:t>66</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595" w:name="BBTVM0200027" w:colFirst="0" w:colLast="0"/>
            <w:bookmarkEnd w:id="3580"/>
            <w:r>
              <w:rPr>
                <w:sz w:val="11"/>
              </w:rPr>
              <w:t>Brazilian foreign debt securities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96" w:name="BBTVM02AA027"/>
            <w:bookmarkEnd w:id="359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97" w:name="BBTVM02AB027"/>
            <w:bookmarkEnd w:id="359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98" w:name="BBTVM02AC027"/>
            <w:bookmarkEnd w:id="359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599" w:name="BBTVM02AD027"/>
            <w:bookmarkEnd w:id="359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0" w:name="BBTVM02AE027"/>
            <w:bookmarkEnd w:id="3600"/>
            <w:r>
              <w:rPr>
                <w:sz w:val="11"/>
              </w:rPr>
              <w:t>3,603,107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1" w:name="BBTVM02AF027"/>
            <w:bookmarkEnd w:id="3601"/>
            <w:r>
              <w:rPr>
                <w:sz w:val="11"/>
              </w:rPr>
              <w:t>3,805,437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2" w:name="BBTVM02AG027"/>
            <w:bookmarkEnd w:id="3602"/>
            <w:r>
              <w:rPr>
                <w:sz w:val="11"/>
              </w:rPr>
              <w:t>3,603,107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3" w:name="BBTVM02AH027"/>
            <w:bookmarkEnd w:id="3603"/>
            <w:r>
              <w:rPr>
                <w:sz w:val="11"/>
              </w:rPr>
              <w:t>(202,330)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4" w:name="BBTVM02AI027"/>
            <w:bookmarkEnd w:id="3604"/>
            <w:r>
              <w:rPr>
                <w:sz w:val="11"/>
              </w:rPr>
              <w:t>3,330,330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5" w:name="BBTVM02AJ027"/>
            <w:bookmarkEnd w:id="3605"/>
            <w:r>
              <w:rPr>
                <w:sz w:val="11"/>
              </w:rPr>
              <w:t>3,489,860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6" w:name="BBTVM02AK027"/>
            <w:bookmarkEnd w:id="3606"/>
            <w:r>
              <w:rPr>
                <w:sz w:val="11"/>
              </w:rPr>
              <w:t>159,530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7" w:name="BBTVM02AL027"/>
            <w:bookmarkEnd w:id="3607"/>
            <w:r>
              <w:rPr>
                <w:sz w:val="11"/>
              </w:rPr>
              <w:t>2,534,985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8" w:name="BBTVM02AM027"/>
            <w:bookmarkEnd w:id="3608"/>
            <w:r>
              <w:rPr>
                <w:sz w:val="11"/>
              </w:rPr>
              <w:t>2,664,053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09" w:name="BBTVM02AN027"/>
            <w:bookmarkEnd w:id="3609"/>
            <w:r>
              <w:rPr>
                <w:sz w:val="11"/>
              </w:rPr>
              <w:t>129,068</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610" w:name="BBTVM0200028" w:colFirst="0" w:colLast="0"/>
            <w:bookmarkEnd w:id="3595"/>
            <w:r>
              <w:rPr>
                <w:sz w:val="11"/>
              </w:rPr>
              <w:t>Foreign Government bonds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1" w:name="BBTVM02AA028"/>
            <w:bookmarkEnd w:id="361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2" w:name="BBTVM02AB028"/>
            <w:bookmarkEnd w:id="3612"/>
            <w:r>
              <w:rPr>
                <w:sz w:val="11"/>
              </w:rPr>
              <w:t>10,113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3" w:name="BBTVM02AC028"/>
            <w:bookmarkEnd w:id="3613"/>
            <w:r>
              <w:rPr>
                <w:sz w:val="11"/>
              </w:rPr>
              <w:t>436,842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4" w:name="BBTVM02AD028"/>
            <w:bookmarkEnd w:id="361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5" w:name="BBTVM02AE028"/>
            <w:bookmarkEnd w:id="3615"/>
            <w:r>
              <w:rPr>
                <w:sz w:val="11"/>
              </w:rPr>
              <w:t>4,799,546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6" w:name="BBTVM02AF028"/>
            <w:bookmarkEnd w:id="3616"/>
            <w:r>
              <w:rPr>
                <w:sz w:val="11"/>
              </w:rPr>
              <w:t>5,509,102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7" w:name="BBTVM02AG028"/>
            <w:bookmarkEnd w:id="3617"/>
            <w:r>
              <w:rPr>
                <w:sz w:val="11"/>
              </w:rPr>
              <w:t>5,246,501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8" w:name="BBTVM02AH028"/>
            <w:bookmarkEnd w:id="3618"/>
            <w:r>
              <w:rPr>
                <w:sz w:val="11"/>
              </w:rPr>
              <w:t>(262,601)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19" w:name="BBTVM02AI028"/>
            <w:bookmarkEnd w:id="3619"/>
            <w:r>
              <w:rPr>
                <w:sz w:val="11"/>
              </w:rPr>
              <w:t>4,703,799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20" w:name="BBTVM02AJ028"/>
            <w:bookmarkEnd w:id="3620"/>
            <w:r>
              <w:rPr>
                <w:sz w:val="11"/>
              </w:rPr>
              <w:t>4,631,356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21" w:name="BBTVM02AK028"/>
            <w:bookmarkEnd w:id="3621"/>
            <w:r>
              <w:rPr>
                <w:sz w:val="11"/>
              </w:rPr>
              <w:t>(72,443)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22" w:name="BBTVM02AL028"/>
            <w:bookmarkEnd w:id="3622"/>
            <w:r>
              <w:rPr>
                <w:sz w:val="11"/>
              </w:rPr>
              <w:t>4,487,921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23" w:name="BBTVM02AM028"/>
            <w:bookmarkEnd w:id="3623"/>
            <w:r>
              <w:rPr>
                <w:sz w:val="11"/>
              </w:rPr>
              <w:t>4,429,054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24" w:name="BBTVM02AN028"/>
            <w:bookmarkEnd w:id="3624"/>
            <w:r>
              <w:rPr>
                <w:sz w:val="11"/>
              </w:rPr>
              <w:t>(58,867)</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625" w:name="BBTVM0200029" w:colFirst="0" w:colLast="0"/>
            <w:bookmarkEnd w:id="3610"/>
            <w:r>
              <w:rPr>
                <w:sz w:val="11"/>
              </w:rPr>
              <w:t>Other</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26" w:name="BBTVM02AA029"/>
            <w:bookmarkEnd w:id="362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27" w:name="BBTVM02AB029"/>
            <w:bookmarkEnd w:id="3627"/>
            <w:r>
              <w:rPr>
                <w:sz w:val="11"/>
              </w:rPr>
              <w:t>12,283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28" w:name="BBTVM02AC029"/>
            <w:bookmarkEnd w:id="3628"/>
            <w:r>
              <w:rPr>
                <w:sz w:val="11"/>
              </w:rPr>
              <w:t>113,790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29" w:name="BBTVM02AD029"/>
            <w:bookmarkEnd w:id="3629"/>
            <w:r>
              <w:rPr>
                <w:sz w:val="11"/>
              </w:rPr>
              <w:t>124,209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0" w:name="BBTVM02AE029"/>
            <w:bookmarkEnd w:id="3630"/>
            <w:r>
              <w:rPr>
                <w:sz w:val="11"/>
              </w:rPr>
              <w:t>1,114,990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1" w:name="BBTVM02AF029"/>
            <w:bookmarkEnd w:id="3631"/>
            <w:r>
              <w:rPr>
                <w:sz w:val="11"/>
              </w:rPr>
              <w:t>1,406,049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2" w:name="BBTVM02AG029"/>
            <w:bookmarkEnd w:id="3632"/>
            <w:r>
              <w:rPr>
                <w:sz w:val="11"/>
              </w:rPr>
              <w:t>1,365,272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3" w:name="BBTVM02AH029"/>
            <w:bookmarkEnd w:id="3633"/>
            <w:r>
              <w:rPr>
                <w:sz w:val="11"/>
              </w:rPr>
              <w:t>(40,777)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4" w:name="BBTVM02AI029"/>
            <w:bookmarkEnd w:id="3634"/>
            <w:r>
              <w:rPr>
                <w:sz w:val="11"/>
              </w:rPr>
              <w:t>868,748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5" w:name="BBTVM02AJ029"/>
            <w:bookmarkEnd w:id="3635"/>
            <w:r>
              <w:rPr>
                <w:sz w:val="11"/>
              </w:rPr>
              <w:t>881,163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6" w:name="BBTVM02AK029"/>
            <w:bookmarkEnd w:id="3636"/>
            <w:r>
              <w:rPr>
                <w:sz w:val="11"/>
              </w:rPr>
              <w:t>12,415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7" w:name="BBTVM02AL029"/>
            <w:bookmarkEnd w:id="3637"/>
            <w:r>
              <w:rPr>
                <w:sz w:val="11"/>
              </w:rPr>
              <w:t>894,969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8" w:name="BBTVM02AM029"/>
            <w:bookmarkEnd w:id="3638"/>
            <w:r>
              <w:rPr>
                <w:sz w:val="11"/>
              </w:rPr>
              <w:t>911,618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39" w:name="BBTVM02AN029"/>
            <w:bookmarkEnd w:id="3639"/>
            <w:r>
              <w:rPr>
                <w:sz w:val="11"/>
              </w:rPr>
              <w:t>16,649</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b/>
                <w:sz w:val="11"/>
              </w:rPr>
            </w:pPr>
            <w:bookmarkStart w:id="3640" w:name="BBTVM0200030" w:colFirst="0" w:colLast="0"/>
            <w:bookmarkEnd w:id="3625"/>
            <w:r>
              <w:rPr>
                <w:b/>
                <w:sz w:val="11"/>
              </w:rPr>
              <w:t>Private securities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1" w:name="BBTVM02AA030"/>
            <w:bookmarkEnd w:id="3641"/>
            <w:r>
              <w:rPr>
                <w:b/>
                <w:sz w:val="11"/>
              </w:rPr>
              <w:t>1,440,123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2" w:name="BBTVM02AB030"/>
            <w:bookmarkEnd w:id="3642"/>
            <w:r>
              <w:rPr>
                <w:b/>
                <w:sz w:val="11"/>
              </w:rPr>
              <w:t>546,317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3" w:name="BBTVM02AC030"/>
            <w:bookmarkEnd w:id="3643"/>
            <w:r>
              <w:rPr>
                <w:b/>
                <w:sz w:val="11"/>
              </w:rPr>
              <w:t>976,550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4" w:name="BBTVM02AD030"/>
            <w:bookmarkEnd w:id="3644"/>
            <w:r>
              <w:rPr>
                <w:b/>
                <w:sz w:val="11"/>
              </w:rPr>
              <w:t>984,124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5" w:name="BBTVM02AE030"/>
            <w:bookmarkEnd w:id="3645"/>
            <w:r>
              <w:rPr>
                <w:b/>
                <w:sz w:val="11"/>
              </w:rPr>
              <w:t>27,827,632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6" w:name="BBTVM02AF030"/>
            <w:bookmarkEnd w:id="3646"/>
            <w:r>
              <w:rPr>
                <w:b/>
                <w:sz w:val="11"/>
              </w:rPr>
              <w:t>33,361,420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7" w:name="BBTVM02AG030"/>
            <w:bookmarkEnd w:id="3647"/>
            <w:r>
              <w:rPr>
                <w:b/>
                <w:sz w:val="11"/>
              </w:rPr>
              <w:t>31,774,746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8" w:name="BBTVM02AH030"/>
            <w:bookmarkEnd w:id="3648"/>
            <w:r>
              <w:rPr>
                <w:b/>
                <w:sz w:val="11"/>
              </w:rPr>
              <w:t>(1,586,674)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49" w:name="BBTVM02AI030"/>
            <w:bookmarkEnd w:id="3649"/>
            <w:r>
              <w:rPr>
                <w:b/>
                <w:sz w:val="11"/>
              </w:rPr>
              <w:t>31,526,523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50" w:name="BBTVM02AJ030"/>
            <w:bookmarkEnd w:id="3650"/>
            <w:r>
              <w:rPr>
                <w:b/>
                <w:sz w:val="11"/>
              </w:rPr>
              <w:t>29,425,542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51" w:name="BBTVM02AK030"/>
            <w:bookmarkEnd w:id="3651"/>
            <w:r>
              <w:rPr>
                <w:b/>
                <w:sz w:val="11"/>
              </w:rPr>
              <w:t>(2,100,981)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52" w:name="BBTVM02AL030"/>
            <w:bookmarkEnd w:id="3652"/>
            <w:r>
              <w:rPr>
                <w:b/>
                <w:sz w:val="11"/>
              </w:rPr>
              <w:t>27,788,390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53" w:name="BBTVM02AM030"/>
            <w:bookmarkEnd w:id="3653"/>
            <w:r>
              <w:rPr>
                <w:b/>
                <w:sz w:val="11"/>
              </w:rPr>
              <w:t>25,763,502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654" w:name="BBTVM02AN030"/>
            <w:bookmarkEnd w:id="3654"/>
            <w:r>
              <w:rPr>
                <w:b/>
                <w:sz w:val="11"/>
              </w:rPr>
              <w:t>(2,024,888)</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655" w:name="BBTVM0200031" w:colFirst="0" w:colLast="0"/>
            <w:bookmarkEnd w:id="3640"/>
            <w:r>
              <w:rPr>
                <w:sz w:val="11"/>
              </w:rPr>
              <w:t>Debentures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56" w:name="BBTVM02AA031"/>
            <w:bookmarkEnd w:id="3656"/>
            <w:r>
              <w:rPr>
                <w:sz w:val="11"/>
              </w:rPr>
              <w:t>17,954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57" w:name="BBTVM02AB031"/>
            <w:bookmarkEnd w:id="3657"/>
            <w:r>
              <w:rPr>
                <w:sz w:val="11"/>
              </w:rPr>
              <w:t>107,810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58" w:name="BBTVM02AC031"/>
            <w:bookmarkEnd w:id="3658"/>
            <w:r>
              <w:rPr>
                <w:sz w:val="11"/>
              </w:rPr>
              <w:t>302,654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59" w:name="BBTVM02AD031"/>
            <w:bookmarkEnd w:id="3659"/>
            <w:r>
              <w:rPr>
                <w:sz w:val="11"/>
              </w:rPr>
              <w:t>214,493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0" w:name="BBTVM02AE031"/>
            <w:bookmarkEnd w:id="3660"/>
            <w:r>
              <w:rPr>
                <w:sz w:val="11"/>
              </w:rPr>
              <w:t>23,806,277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1" w:name="BBTVM02AF031"/>
            <w:bookmarkEnd w:id="3661"/>
            <w:r>
              <w:rPr>
                <w:sz w:val="11"/>
              </w:rPr>
              <w:t>25,659,128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2" w:name="BBTVM02AG031"/>
            <w:bookmarkEnd w:id="3662"/>
            <w:r>
              <w:rPr>
                <w:sz w:val="11"/>
              </w:rPr>
              <w:t>24,449,188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3" w:name="BBTVM02AH031"/>
            <w:bookmarkEnd w:id="3663"/>
            <w:r>
              <w:rPr>
                <w:sz w:val="11"/>
              </w:rPr>
              <w:t>(1,209,940)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4" w:name="BBTVM02AI031"/>
            <w:bookmarkEnd w:id="3664"/>
            <w:r>
              <w:rPr>
                <w:sz w:val="11"/>
              </w:rPr>
              <w:t>24,240,294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5" w:name="BBTVM02AJ031"/>
            <w:bookmarkEnd w:id="3665"/>
            <w:r>
              <w:rPr>
                <w:sz w:val="11"/>
              </w:rPr>
              <w:t>22,776,147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6" w:name="BBTVM02AK031"/>
            <w:bookmarkEnd w:id="3666"/>
            <w:r>
              <w:rPr>
                <w:sz w:val="11"/>
              </w:rPr>
              <w:t>(1,464,147)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7" w:name="BBTVM02AL031"/>
            <w:bookmarkEnd w:id="3667"/>
            <w:r>
              <w:rPr>
                <w:sz w:val="11"/>
              </w:rPr>
              <w:t>22,350,223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8" w:name="BBTVM02AM031"/>
            <w:bookmarkEnd w:id="3668"/>
            <w:r>
              <w:rPr>
                <w:sz w:val="11"/>
              </w:rPr>
              <w:t>20,855,224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69" w:name="BBTVM02AN031"/>
            <w:bookmarkEnd w:id="3669"/>
            <w:r>
              <w:rPr>
                <w:sz w:val="11"/>
              </w:rPr>
              <w:t>(1,494,999)</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670" w:name="BBTVM0200032" w:colFirst="0" w:colLast="0"/>
            <w:bookmarkEnd w:id="3655"/>
            <w:r>
              <w:rPr>
                <w:sz w:val="11"/>
              </w:rPr>
              <w:t>Promissory notes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1" w:name="BBTVM02AA032"/>
            <w:bookmarkEnd w:id="3671"/>
            <w:r>
              <w:rPr>
                <w:sz w:val="11"/>
              </w:rPr>
              <w:t>30,538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2" w:name="BBTVM02AB032"/>
            <w:bookmarkEnd w:id="367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3" w:name="BBTVM02AC032"/>
            <w:bookmarkEnd w:id="3673"/>
            <w:r>
              <w:rPr>
                <w:sz w:val="11"/>
              </w:rPr>
              <w:t>99,778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4" w:name="BBTVM02AD032"/>
            <w:bookmarkEnd w:id="3674"/>
            <w:r>
              <w:rPr>
                <w:sz w:val="11"/>
              </w:rPr>
              <w:t>254,956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5" w:name="BBTVM02AE032"/>
            <w:bookmarkEnd w:id="3675"/>
            <w:r>
              <w:rPr>
                <w:sz w:val="11"/>
              </w:rPr>
              <w:t>1,043,146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6" w:name="BBTVM02AF032"/>
            <w:bookmarkEnd w:id="3676"/>
            <w:r>
              <w:rPr>
                <w:sz w:val="11"/>
              </w:rPr>
              <w:t>1,472,316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7" w:name="BBTVM02AG032"/>
            <w:bookmarkEnd w:id="3677"/>
            <w:r>
              <w:rPr>
                <w:sz w:val="11"/>
              </w:rPr>
              <w:t>1,428,418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8" w:name="BBTVM02AH032"/>
            <w:bookmarkEnd w:id="3678"/>
            <w:r>
              <w:rPr>
                <w:sz w:val="11"/>
              </w:rPr>
              <w:t>(43,898)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79" w:name="BBTVM02AI032"/>
            <w:bookmarkEnd w:id="3679"/>
            <w:r>
              <w:rPr>
                <w:sz w:val="11"/>
              </w:rPr>
              <w:t>1,357,899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80" w:name="BBTVM02AJ032"/>
            <w:bookmarkEnd w:id="3680"/>
            <w:r>
              <w:rPr>
                <w:sz w:val="11"/>
              </w:rPr>
              <w:t>1,350,547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81" w:name="BBTVM02AK032"/>
            <w:bookmarkEnd w:id="3681"/>
            <w:r>
              <w:rPr>
                <w:sz w:val="11"/>
              </w:rPr>
              <w:t>(7,352)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82" w:name="BBTVM02AL032"/>
            <w:bookmarkEnd w:id="3682"/>
            <w:r>
              <w:rPr>
                <w:sz w:val="11"/>
              </w:rPr>
              <w:t>186,932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83" w:name="BBTVM02AM032"/>
            <w:bookmarkEnd w:id="3683"/>
            <w:r>
              <w:rPr>
                <w:sz w:val="11"/>
              </w:rPr>
              <w:t>185,301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684" w:name="BBTVM02AN032"/>
            <w:bookmarkEnd w:id="3684"/>
            <w:r>
              <w:rPr>
                <w:sz w:val="11"/>
              </w:rPr>
              <w:t>(1,631)</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685" w:name="BBTVM0200033" w:colFirst="0" w:colLast="0"/>
            <w:bookmarkEnd w:id="3670"/>
            <w:r>
              <w:rPr>
                <w:sz w:val="11"/>
              </w:rPr>
              <w:t>Credit notes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86" w:name="BBTVM02AA033"/>
            <w:bookmarkEnd w:id="368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87" w:name="BBTVM02AB033"/>
            <w:bookmarkEnd w:id="368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88" w:name="BBTVM02AC033"/>
            <w:bookmarkEnd w:id="368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89" w:name="BBTVM02AD033"/>
            <w:bookmarkEnd w:id="368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0" w:name="BBTVM02AE033"/>
            <w:bookmarkEnd w:id="3690"/>
            <w:r>
              <w:rPr>
                <w:sz w:val="11"/>
              </w:rPr>
              <w:t>25,862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1" w:name="BBTVM02AF033"/>
            <w:bookmarkEnd w:id="3691"/>
            <w:r>
              <w:rPr>
                <w:sz w:val="11"/>
              </w:rPr>
              <w:t>25,795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2" w:name="BBTVM02AG033"/>
            <w:bookmarkEnd w:id="3692"/>
            <w:r>
              <w:rPr>
                <w:sz w:val="11"/>
              </w:rPr>
              <w:t>25,862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3" w:name="BBTVM02AH033"/>
            <w:bookmarkEnd w:id="3693"/>
            <w:r>
              <w:rPr>
                <w:sz w:val="11"/>
              </w:rPr>
              <w:t>67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4" w:name="BBTVM02AI033"/>
            <w:bookmarkEnd w:id="3694"/>
            <w:r>
              <w:rPr>
                <w:sz w:val="11"/>
              </w:rPr>
              <w:t>28,875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5" w:name="BBTVM02AJ033"/>
            <w:bookmarkEnd w:id="3695"/>
            <w:r>
              <w:rPr>
                <w:sz w:val="11"/>
              </w:rPr>
              <w:t>27,576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6" w:name="BBTVM02AK033"/>
            <w:bookmarkEnd w:id="3696"/>
            <w:r>
              <w:rPr>
                <w:sz w:val="11"/>
              </w:rPr>
              <w:t>(1,299)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7" w:name="BBTVM02AL033"/>
            <w:bookmarkEnd w:id="3697"/>
            <w:r>
              <w:rPr>
                <w:sz w:val="11"/>
              </w:rPr>
              <w:t>37,120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8" w:name="BBTVM02AM033"/>
            <w:bookmarkEnd w:id="3698"/>
            <w:r>
              <w:rPr>
                <w:sz w:val="11"/>
              </w:rPr>
              <w:t>40,232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699" w:name="BBTVM02AN033"/>
            <w:bookmarkEnd w:id="3699"/>
            <w:r>
              <w:rPr>
                <w:sz w:val="11"/>
              </w:rPr>
              <w:t>3,112</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700" w:name="BBTVM0200034" w:colFirst="0" w:colLast="0"/>
            <w:bookmarkEnd w:id="3685"/>
            <w:r>
              <w:rPr>
                <w:sz w:val="11"/>
              </w:rPr>
              <w:t>Shares in investment funds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1" w:name="BBTVM02AA034"/>
            <w:bookmarkEnd w:id="3701"/>
            <w:r>
              <w:rPr>
                <w:sz w:val="11"/>
              </w:rPr>
              <w:t>41,674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2" w:name="BBTVM02AB034"/>
            <w:bookmarkEnd w:id="370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3" w:name="BBTVM02AC034"/>
            <w:bookmarkEnd w:id="3703"/>
            <w:r>
              <w:rPr>
                <w:sz w:val="11"/>
              </w:rPr>
              <w:t>115,606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4" w:name="BBTVM02AD034"/>
            <w:bookmarkEnd w:id="3704"/>
            <w:r>
              <w:rPr>
                <w:sz w:val="11"/>
              </w:rPr>
              <w:t>90,173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5" w:name="BBTVM02AE034"/>
            <w:bookmarkEnd w:id="3705"/>
            <w:r>
              <w:rPr>
                <w:sz w:val="11"/>
              </w:rPr>
              <w:t>543,812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6" w:name="BBTVM02AF034"/>
            <w:bookmarkEnd w:id="3706"/>
            <w:r>
              <w:rPr>
                <w:sz w:val="11"/>
              </w:rPr>
              <w:t>663,013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7" w:name="BBTVM02AG034"/>
            <w:bookmarkEnd w:id="3707"/>
            <w:r>
              <w:rPr>
                <w:sz w:val="11"/>
              </w:rPr>
              <w:t>791,265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8" w:name="BBTVM02AH034"/>
            <w:bookmarkEnd w:id="3708"/>
            <w:r>
              <w:rPr>
                <w:sz w:val="11"/>
              </w:rPr>
              <w:t>128,252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09" w:name="BBTVM02AI034"/>
            <w:bookmarkEnd w:id="3709"/>
            <w:r>
              <w:rPr>
                <w:sz w:val="11"/>
              </w:rPr>
              <w:t>676,384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10" w:name="BBTVM02AJ034"/>
            <w:bookmarkEnd w:id="3710"/>
            <w:r>
              <w:rPr>
                <w:sz w:val="11"/>
              </w:rPr>
              <w:t>753,985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11" w:name="BBTVM02AK034"/>
            <w:bookmarkEnd w:id="3711"/>
            <w:r>
              <w:rPr>
                <w:sz w:val="11"/>
              </w:rPr>
              <w:t>77,601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12" w:name="BBTVM02AL034"/>
            <w:bookmarkEnd w:id="3712"/>
            <w:r>
              <w:rPr>
                <w:sz w:val="11"/>
              </w:rPr>
              <w:t>683,214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13" w:name="BBTVM02AM034"/>
            <w:bookmarkEnd w:id="3713"/>
            <w:r>
              <w:rPr>
                <w:sz w:val="11"/>
              </w:rPr>
              <w:t>751,468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14" w:name="BBTVM02AN034"/>
            <w:bookmarkEnd w:id="3714"/>
            <w:r>
              <w:rPr>
                <w:sz w:val="11"/>
              </w:rPr>
              <w:t>68,254</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715" w:name="BBTVM0200035" w:colFirst="0" w:colLast="0"/>
            <w:bookmarkEnd w:id="3700"/>
            <w:r>
              <w:rPr>
                <w:sz w:val="11"/>
              </w:rPr>
              <w:t>Shares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16" w:name="BBTVM02AA035"/>
            <w:bookmarkEnd w:id="3716"/>
            <w:r>
              <w:rPr>
                <w:sz w:val="11"/>
              </w:rPr>
              <w:t>28,395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17" w:name="BBTVM02AB035"/>
            <w:bookmarkEnd w:id="371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18" w:name="BBTVM02AC035"/>
            <w:bookmarkEnd w:id="371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19" w:name="BBTVM02AD035"/>
            <w:bookmarkEnd w:id="371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0" w:name="BBTVM02AE035"/>
            <w:bookmarkEnd w:id="3720"/>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1" w:name="BBTVM02AF035"/>
            <w:bookmarkEnd w:id="3721"/>
            <w:r>
              <w:rPr>
                <w:sz w:val="11"/>
              </w:rPr>
              <w:t>20,214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2" w:name="BBTVM02AG035"/>
            <w:bookmarkEnd w:id="3722"/>
            <w:r>
              <w:rPr>
                <w:sz w:val="11"/>
              </w:rPr>
              <w:t>28,395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3" w:name="BBTVM02AH035"/>
            <w:bookmarkEnd w:id="3723"/>
            <w:r>
              <w:rPr>
                <w:sz w:val="11"/>
              </w:rPr>
              <w:t>8,181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4" w:name="BBTVM02AI035"/>
            <w:bookmarkEnd w:id="3724"/>
            <w:r>
              <w:rPr>
                <w:sz w:val="11"/>
              </w:rPr>
              <w:t>20,222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5" w:name="BBTVM02AJ035"/>
            <w:bookmarkEnd w:id="3725"/>
            <w:r>
              <w:rPr>
                <w:sz w:val="11"/>
              </w:rPr>
              <w:t>37,095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6" w:name="BBTVM02AK035"/>
            <w:bookmarkEnd w:id="3726"/>
            <w:r>
              <w:rPr>
                <w:sz w:val="11"/>
              </w:rPr>
              <w:t>16,873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7" w:name="BBTVM02AL035"/>
            <w:bookmarkEnd w:id="3727"/>
            <w:r>
              <w:rPr>
                <w:sz w:val="11"/>
              </w:rPr>
              <w:t>103,281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8" w:name="BBTVM02AM035"/>
            <w:bookmarkEnd w:id="3728"/>
            <w:r>
              <w:rPr>
                <w:sz w:val="11"/>
              </w:rPr>
              <w:t>224,173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29" w:name="BBTVM02AN035"/>
            <w:bookmarkEnd w:id="3729"/>
            <w:r>
              <w:rPr>
                <w:sz w:val="11"/>
              </w:rPr>
              <w:t>120,892</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730" w:name="BBTVM0200036" w:colFirst="0" w:colLast="0"/>
            <w:bookmarkEnd w:id="3715"/>
            <w:r>
              <w:rPr>
                <w:sz w:val="11"/>
              </w:rPr>
              <w:t>Rural product bills - commodities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1" w:name="BBTVM02AA036"/>
            <w:bookmarkEnd w:id="373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2" w:name="BBTVM02AB036"/>
            <w:bookmarkEnd w:id="3732"/>
            <w:r>
              <w:rPr>
                <w:sz w:val="11"/>
              </w:rPr>
              <w:t>28,695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3" w:name="BBTVM02AC036"/>
            <w:bookmarkEnd w:id="3733"/>
            <w:r>
              <w:rPr>
                <w:sz w:val="11"/>
              </w:rPr>
              <w:t>328,727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4" w:name="BBTVM02AD036"/>
            <w:bookmarkEnd w:id="3734"/>
            <w:r>
              <w:rPr>
                <w:sz w:val="11"/>
              </w:rPr>
              <w:t>424,502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5" w:name="BBTVM02AE036"/>
            <w:bookmarkEnd w:id="3735"/>
            <w:r>
              <w:rPr>
                <w:sz w:val="11"/>
              </w:rPr>
              <w:t>2,571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6" w:name="BBTVM02AF036"/>
            <w:bookmarkEnd w:id="3736"/>
            <w:r>
              <w:rPr>
                <w:sz w:val="11"/>
              </w:rPr>
              <w:t>784,846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7" w:name="BBTVM02AG036"/>
            <w:bookmarkEnd w:id="3737"/>
            <w:r>
              <w:rPr>
                <w:sz w:val="11"/>
              </w:rPr>
              <w:t>784,495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8" w:name="BBTVM02AH036"/>
            <w:bookmarkEnd w:id="3738"/>
            <w:r>
              <w:rPr>
                <w:sz w:val="11"/>
              </w:rPr>
              <w:t>(351)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39" w:name="BBTVM02AI036"/>
            <w:bookmarkEnd w:id="3739"/>
            <w:r>
              <w:rPr>
                <w:sz w:val="11"/>
              </w:rPr>
              <w:t>623,051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40" w:name="BBTVM02AJ036"/>
            <w:bookmarkEnd w:id="3740"/>
            <w:r>
              <w:rPr>
                <w:sz w:val="11"/>
              </w:rPr>
              <w:t>624,760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41" w:name="BBTVM02AK036"/>
            <w:bookmarkEnd w:id="3741"/>
            <w:r>
              <w:rPr>
                <w:sz w:val="11"/>
              </w:rPr>
              <w:t>1,709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42" w:name="BBTVM02AL036"/>
            <w:bookmarkEnd w:id="3742"/>
            <w:r>
              <w:rPr>
                <w:sz w:val="11"/>
              </w:rPr>
              <w:t>361,225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43" w:name="BBTVM02AM036"/>
            <w:bookmarkEnd w:id="3743"/>
            <w:r>
              <w:rPr>
                <w:sz w:val="11"/>
              </w:rPr>
              <w:t>364,600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744" w:name="BBTVM02AN036"/>
            <w:bookmarkEnd w:id="3744"/>
            <w:r>
              <w:rPr>
                <w:sz w:val="11"/>
              </w:rPr>
              <w:t>3,375</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745" w:name="BBTVM0200037" w:colFirst="0" w:colLast="0"/>
            <w:bookmarkEnd w:id="3730"/>
            <w:r>
              <w:rPr>
                <w:sz w:val="11"/>
              </w:rPr>
              <w:t>Certificate of Deposit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46" w:name="BBTVM02AA037"/>
            <w:bookmarkEnd w:id="374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47" w:name="BBTVM02AB037"/>
            <w:bookmarkEnd w:id="3747"/>
            <w:r>
              <w:rPr>
                <w:sz w:val="11"/>
              </w:rPr>
              <w:t>400,168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48" w:name="BBTVM02AC037"/>
            <w:bookmarkEnd w:id="374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49" w:name="BBTVM02AD037"/>
            <w:bookmarkEnd w:id="374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0" w:name="BBTVM02AE037"/>
            <w:bookmarkEnd w:id="3750"/>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1" w:name="BBTVM02AF037"/>
            <w:bookmarkEnd w:id="3751"/>
            <w:r>
              <w:rPr>
                <w:sz w:val="11"/>
              </w:rPr>
              <w:t>400,701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2" w:name="BBTVM02AG037"/>
            <w:bookmarkEnd w:id="3752"/>
            <w:r>
              <w:rPr>
                <w:sz w:val="11"/>
              </w:rPr>
              <w:t>400,168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3" w:name="BBTVM02AH037"/>
            <w:bookmarkEnd w:id="3753"/>
            <w:r>
              <w:rPr>
                <w:sz w:val="11"/>
              </w:rPr>
              <w:t>(533)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4" w:name="BBTVM02AI037"/>
            <w:bookmarkEnd w:id="3754"/>
            <w:r>
              <w:rPr>
                <w:sz w:val="11"/>
              </w:rPr>
              <w:t>330,966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5" w:name="BBTVM02AJ037"/>
            <w:bookmarkEnd w:id="3755"/>
            <w:r>
              <w:rPr>
                <w:sz w:val="11"/>
              </w:rPr>
              <w:t>330,626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6" w:name="BBTVM02AK037"/>
            <w:bookmarkEnd w:id="3756"/>
            <w:r>
              <w:rPr>
                <w:sz w:val="11"/>
              </w:rPr>
              <w:t>(340)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7" w:name="BBTVM02AL037"/>
            <w:bookmarkEnd w:id="375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8" w:name="BBTVM02AM037"/>
            <w:bookmarkEnd w:id="375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759" w:name="BBTVM02AN037"/>
            <w:bookmarkEnd w:id="3759"/>
            <w:r>
              <w:rPr>
                <w:sz w:val="11"/>
              </w:rPr>
              <w:t>--</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lang w:val="en-US"/>
              </w:rPr>
            </w:pPr>
            <w:bookmarkStart w:id="3760" w:name="BBTVM0200038" w:colFirst="0" w:colLast="0"/>
            <w:bookmarkEnd w:id="3745"/>
            <w:r w:rsidRPr="00537F2A">
              <w:rPr>
                <w:sz w:val="11"/>
                <w:lang w:val="en-US"/>
              </w:rPr>
              <w:t>Certificates of agribusiness credit rights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1" w:name="BBTVM02AA038"/>
            <w:bookmarkEnd w:id="3761"/>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2" w:name="BBTVM02AB038"/>
            <w:bookmarkEnd w:id="3762"/>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3" w:name="BBTVM02AC038"/>
            <w:bookmarkEnd w:id="3763"/>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4" w:name="BBTVM02AD038"/>
            <w:bookmarkEnd w:id="3764"/>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5" w:name="BBTVM02AE038"/>
            <w:bookmarkEnd w:id="3765"/>
            <w:r>
              <w:rPr>
                <w:sz w:val="11"/>
                <w:lang w:val="en-US"/>
              </w:rPr>
              <w:t>281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6" w:name="BBTVM02AF038"/>
            <w:bookmarkEnd w:id="3766"/>
            <w:r>
              <w:rPr>
                <w:sz w:val="11"/>
                <w:lang w:val="en-US"/>
              </w:rPr>
              <w:t>279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7" w:name="BBTVM02AG038"/>
            <w:bookmarkEnd w:id="3767"/>
            <w:r>
              <w:rPr>
                <w:sz w:val="11"/>
                <w:lang w:val="en-US"/>
              </w:rPr>
              <w:t>281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8" w:name="BBTVM02AH038"/>
            <w:bookmarkEnd w:id="3768"/>
            <w:r>
              <w:rPr>
                <w:sz w:val="11"/>
                <w:lang w:val="en-US"/>
              </w:rPr>
              <w:t>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69" w:name="BBTVM02AI038"/>
            <w:bookmarkEnd w:id="3769"/>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70" w:name="BBTVM02AJ038"/>
            <w:bookmarkEnd w:id="3770"/>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71" w:name="BBTVM02AK038"/>
            <w:bookmarkEnd w:id="3771"/>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72" w:name="BBTVM02AL038"/>
            <w:bookmarkEnd w:id="3772"/>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73" w:name="BBTVM02AM038"/>
            <w:bookmarkEnd w:id="3773"/>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74" w:name="BBTVM02AN038"/>
            <w:bookmarkEnd w:id="3774"/>
            <w:r>
              <w:rPr>
                <w:sz w:val="11"/>
                <w:lang w:val="en-US"/>
              </w:rPr>
              <w: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lang w:val="en-US"/>
              </w:rPr>
            </w:pPr>
            <w:bookmarkStart w:id="3775" w:name="BBTVM0200060" w:colFirst="0" w:colLast="0"/>
            <w:bookmarkEnd w:id="3760"/>
            <w:r>
              <w:rPr>
                <w:sz w:val="11"/>
                <w:lang w:val="en-US"/>
              </w:rPr>
              <w:t>Real estate receivables certificates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76" w:name="BBTVM02AA060"/>
            <w:bookmarkEnd w:id="3776"/>
            <w:r>
              <w:rPr>
                <w:sz w:val="11"/>
                <w:lang w:val="en-US"/>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77" w:name="BBTVM02AB060"/>
            <w:bookmarkEnd w:id="3777"/>
            <w:r>
              <w:rPr>
                <w:sz w:val="11"/>
                <w:lang w:val="en-US"/>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78" w:name="BBTVM02AC060"/>
            <w:bookmarkEnd w:id="3778"/>
            <w:r>
              <w:rPr>
                <w:sz w:val="11"/>
                <w:lang w:val="en-US"/>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79" w:name="BBTVM02AD060"/>
            <w:bookmarkEnd w:id="3779"/>
            <w:r>
              <w:rPr>
                <w:sz w:val="11"/>
                <w:lang w:val="en-US"/>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0" w:name="BBTVM02AE060"/>
            <w:bookmarkEnd w:id="3780"/>
            <w:r>
              <w:rPr>
                <w:sz w:val="11"/>
                <w:lang w:val="en-US"/>
              </w:rPr>
              <w:t>247,726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1" w:name="BBTVM02AF060"/>
            <w:bookmarkEnd w:id="3781"/>
            <w:r>
              <w:rPr>
                <w:sz w:val="11"/>
                <w:lang w:val="en-US"/>
              </w:rPr>
              <w:t>402,112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2" w:name="BBTVM02AG060"/>
            <w:bookmarkEnd w:id="3782"/>
            <w:r>
              <w:rPr>
                <w:sz w:val="11"/>
                <w:lang w:val="en-US"/>
              </w:rPr>
              <w:t>247,726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3" w:name="BBTVM02AH060"/>
            <w:bookmarkEnd w:id="3783"/>
            <w:r>
              <w:rPr>
                <w:sz w:val="11"/>
                <w:lang w:val="en-US"/>
              </w:rPr>
              <w:t>(154,386)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4" w:name="BBTVM02AI060"/>
            <w:bookmarkEnd w:id="3784"/>
            <w:r>
              <w:rPr>
                <w:sz w:val="11"/>
                <w:lang w:val="en-US"/>
              </w:rPr>
              <w:t>342,177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5" w:name="BBTVM02AJ060"/>
            <w:bookmarkEnd w:id="3785"/>
            <w:r>
              <w:rPr>
                <w:sz w:val="11"/>
                <w:lang w:val="en-US"/>
              </w:rPr>
              <w:t>199,827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6" w:name="BBTVM02AK060"/>
            <w:bookmarkEnd w:id="3786"/>
            <w:r>
              <w:rPr>
                <w:sz w:val="11"/>
                <w:lang w:val="en-US"/>
              </w:rPr>
              <w:t>(142,350)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7" w:name="BBTVM02AL060"/>
            <w:bookmarkEnd w:id="3787"/>
            <w:r>
              <w:rPr>
                <w:sz w:val="11"/>
                <w:lang w:val="en-US"/>
              </w:rPr>
              <w:t>340,179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8" w:name="BBTVM02AM060"/>
            <w:bookmarkEnd w:id="3788"/>
            <w:r>
              <w:rPr>
                <w:sz w:val="11"/>
                <w:lang w:val="en-US"/>
              </w:rPr>
              <w:t>201,210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lang w:val="en-US"/>
              </w:rPr>
            </w:pPr>
            <w:bookmarkStart w:id="3789" w:name="BBTVM02AN060"/>
            <w:bookmarkEnd w:id="3789"/>
            <w:r>
              <w:rPr>
                <w:sz w:val="11"/>
                <w:lang w:val="en-US"/>
              </w:rPr>
              <w:t>(138,969)</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lang w:val="en-US"/>
              </w:rPr>
            </w:pPr>
            <w:bookmarkStart w:id="3790" w:name="BBTVM0200041" w:colFirst="0" w:colLast="0"/>
            <w:bookmarkEnd w:id="3775"/>
            <w:r>
              <w:rPr>
                <w:sz w:val="11"/>
                <w:lang w:val="en-US"/>
              </w:rPr>
              <w:t>Other</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1" w:name="BBTVM02AA041"/>
            <w:bookmarkEnd w:id="3791"/>
            <w:r>
              <w:rPr>
                <w:sz w:val="11"/>
                <w:lang w:val="en-US"/>
              </w:rPr>
              <w:t>1,321,562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2" w:name="BBTVM02AB041"/>
            <w:bookmarkEnd w:id="3792"/>
            <w:r>
              <w:rPr>
                <w:sz w:val="11"/>
                <w:lang w:val="en-US"/>
              </w:rPr>
              <w:t>9,644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3" w:name="BBTVM02AC041"/>
            <w:bookmarkEnd w:id="3793"/>
            <w:r>
              <w:rPr>
                <w:sz w:val="11"/>
                <w:lang w:val="en-US"/>
              </w:rPr>
              <w:t>129,785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4" w:name="BBTVM02AD041"/>
            <w:bookmarkEnd w:id="3794"/>
            <w:r>
              <w:rPr>
                <w:sz w:val="11"/>
                <w:lang w:val="en-US"/>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5" w:name="BBTVM02AE041"/>
            <w:bookmarkEnd w:id="3795"/>
            <w:r>
              <w:rPr>
                <w:sz w:val="11"/>
                <w:lang w:val="en-US"/>
              </w:rPr>
              <w:t>2,157,957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6" w:name="BBTVM02AF041"/>
            <w:bookmarkEnd w:id="3796"/>
            <w:r>
              <w:rPr>
                <w:sz w:val="11"/>
                <w:lang w:val="en-US"/>
              </w:rPr>
              <w:t>3,933,016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7" w:name="BBTVM02AG041"/>
            <w:bookmarkEnd w:id="3797"/>
            <w:r>
              <w:rPr>
                <w:sz w:val="11"/>
                <w:lang w:val="en-US"/>
              </w:rPr>
              <w:t>3,618,948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8" w:name="BBTVM02AH041"/>
            <w:bookmarkEnd w:id="3798"/>
            <w:r>
              <w:rPr>
                <w:sz w:val="11"/>
                <w:lang w:val="en-US"/>
              </w:rPr>
              <w:t>(314,068)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799" w:name="BBTVM02AI041"/>
            <w:bookmarkEnd w:id="3799"/>
            <w:r>
              <w:rPr>
                <w:sz w:val="11"/>
                <w:lang w:val="en-US"/>
              </w:rPr>
              <w:t>3,906,655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800" w:name="BBTVM02AJ041"/>
            <w:bookmarkEnd w:id="3800"/>
            <w:r>
              <w:rPr>
                <w:sz w:val="11"/>
                <w:lang w:val="en-US"/>
              </w:rPr>
              <w:t>3,324,979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801" w:name="BBTVM02AK041"/>
            <w:bookmarkEnd w:id="3801"/>
            <w:r>
              <w:rPr>
                <w:sz w:val="11"/>
                <w:lang w:val="en-US"/>
              </w:rPr>
              <w:t>(581,676)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802" w:name="BBTVM02AL041"/>
            <w:bookmarkEnd w:id="3802"/>
            <w:r>
              <w:rPr>
                <w:sz w:val="11"/>
                <w:lang w:val="en-US"/>
              </w:rPr>
              <w:t>3,726,216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803" w:name="BBTVM02AM041"/>
            <w:bookmarkEnd w:id="3803"/>
            <w:r>
              <w:rPr>
                <w:sz w:val="11"/>
                <w:lang w:val="en-US"/>
              </w:rPr>
              <w:t>3,141,294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lang w:val="en-US"/>
              </w:rPr>
            </w:pPr>
            <w:bookmarkStart w:id="3804" w:name="BBTVM02AN041"/>
            <w:bookmarkEnd w:id="3804"/>
            <w:r>
              <w:rPr>
                <w:sz w:val="11"/>
                <w:lang w:val="en-US"/>
              </w:rPr>
              <w:t>(584,922)</w:t>
            </w:r>
          </w:p>
        </w:tc>
      </w:tr>
      <w:bookmarkEnd w:id="3790"/>
      <w:tr w:rsidR="00AF2CAF" w:rsidRPr="00537F2A" w:rsidTr="00EE41D7">
        <w:trPr>
          <w:cantSplit/>
        </w:trPr>
        <w:tc>
          <w:tcPr>
            <w:tcW w:w="1622" w:type="dxa"/>
            <w:shd w:val="clear" w:color="auto" w:fill="auto"/>
            <w:vAlign w:val="center"/>
          </w:tcPr>
          <w:p w:rsidR="00AF2CAF" w:rsidRPr="00537F2A" w:rsidRDefault="00AF2CAF" w:rsidP="00EE41D7">
            <w:pPr>
              <w:pStyle w:val="070-TabelaPadro"/>
              <w:jc w:val="left"/>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c>
          <w:tcPr>
            <w:tcW w:w="929" w:type="dxa"/>
            <w:shd w:val="clear" w:color="auto" w:fill="auto"/>
            <w:vAlign w:val="center"/>
          </w:tcPr>
          <w:p w:rsidR="00AF2CAF" w:rsidRPr="00537F2A" w:rsidRDefault="00AF2CAF" w:rsidP="00EE41D7">
            <w:pPr>
              <w:pStyle w:val="070-TabelaPadro"/>
              <w:rPr>
                <w:sz w:val="11"/>
                <w:lang w:val="en-US"/>
              </w:rPr>
            </w:pPr>
          </w:p>
        </w:tc>
      </w:tr>
      <w:bookmarkEnd w:id="3504"/>
    </w:tbl>
    <w:p w:rsidR="00AF2CAF" w:rsidRDefault="00AF2CAF" w:rsidP="00EE41D7"/>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Div2 - Securities and derivative financial instruments - Consolidated"/>
        <w:tblDescription w:val="PubliCon - Sistema de Gerenciamento do Documentos Contábeis para Publicação&#10;&#10;Última atualização do mapa do quadro em: "/>
      </w:tblPr>
      <w:tblGrid>
        <w:gridCol w:w="1622"/>
        <w:gridCol w:w="929"/>
        <w:gridCol w:w="929"/>
        <w:gridCol w:w="929"/>
        <w:gridCol w:w="929"/>
        <w:gridCol w:w="929"/>
        <w:gridCol w:w="929"/>
        <w:gridCol w:w="929"/>
        <w:gridCol w:w="929"/>
        <w:gridCol w:w="929"/>
        <w:gridCol w:w="929"/>
        <w:gridCol w:w="929"/>
        <w:gridCol w:w="929"/>
        <w:gridCol w:w="929"/>
        <w:gridCol w:w="929"/>
      </w:tblGrid>
      <w:tr w:rsidR="00AF2CAF" w:rsidRPr="00537F2A" w:rsidTr="00EE41D7">
        <w:trPr>
          <w:cantSplit/>
          <w:tblHeader/>
        </w:trPr>
        <w:tc>
          <w:tcPr>
            <w:tcW w:w="1622" w:type="dxa"/>
            <w:vMerge w:val="restart"/>
            <w:shd w:val="solid" w:color="C3D7F0" w:fill="auto"/>
            <w:vAlign w:val="center"/>
          </w:tcPr>
          <w:p w:rsidR="00AF2CAF" w:rsidRPr="00537F2A" w:rsidRDefault="00AF2CAF" w:rsidP="00EE41D7">
            <w:pPr>
              <w:pStyle w:val="070-TabelaPadro"/>
              <w:jc w:val="center"/>
              <w:rPr>
                <w:b/>
                <w:sz w:val="11"/>
              </w:rPr>
            </w:pPr>
            <w:bookmarkStart w:id="3805" w:name="BBTVM02Div2"/>
            <w:r>
              <w:rPr>
                <w:b/>
                <w:sz w:val="11"/>
              </w:rPr>
              <w:t>Maturity in days</w:t>
            </w:r>
          </w:p>
        </w:tc>
        <w:tc>
          <w:tcPr>
            <w:tcW w:w="7432" w:type="dxa"/>
            <w:gridSpan w:val="8"/>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2018</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Dec 31, 2017</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Sep 30, 2017</w:t>
            </w:r>
          </w:p>
        </w:tc>
      </w:tr>
      <w:tr w:rsidR="00AF2CAF" w:rsidRPr="00537F2A" w:rsidTr="00EE41D7">
        <w:trPr>
          <w:cantSplit/>
          <w:tblHeader/>
        </w:trPr>
        <w:tc>
          <w:tcPr>
            <w:tcW w:w="1622" w:type="dxa"/>
            <w:vMerge/>
            <w:shd w:val="solid" w:color="C3D7F0" w:fill="auto"/>
            <w:vAlign w:val="center"/>
          </w:tcPr>
          <w:p w:rsidR="00AF2CAF" w:rsidRPr="00537F2A" w:rsidRDefault="00AF2CAF" w:rsidP="00EE41D7">
            <w:pPr>
              <w:pStyle w:val="070-TabelaPadro"/>
              <w:jc w:val="center"/>
              <w:rPr>
                <w:b/>
                <w:sz w:val="11"/>
              </w:rPr>
            </w:pPr>
          </w:p>
        </w:tc>
        <w:tc>
          <w:tcPr>
            <w:tcW w:w="4645" w:type="dxa"/>
            <w:gridSpan w:val="5"/>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Total</w:t>
            </w:r>
          </w:p>
        </w:tc>
      </w:tr>
      <w:tr w:rsidR="00AF2CAF" w:rsidRPr="00537F2A" w:rsidTr="00EE41D7">
        <w:trPr>
          <w:cantSplit/>
          <w:tblHeader/>
        </w:trPr>
        <w:tc>
          <w:tcPr>
            <w:tcW w:w="1622"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Without maturity</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0 to 30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31 to 180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181 to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More than 360</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Market value</w:t>
            </w:r>
          </w:p>
        </w:tc>
        <w:tc>
          <w:tcPr>
            <w:tcW w:w="929"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1"/>
              </w:rPr>
            </w:pPr>
            <w:r>
              <w:rPr>
                <w:b/>
                <w:sz w:val="11"/>
              </w:rPr>
              <w:t>Mark to market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sz w:val="11"/>
              </w:rPr>
            </w:pPr>
            <w:bookmarkStart w:id="3806" w:name="BBTVM0200043" w:colFirst="0" w:colLast="0"/>
            <w:r>
              <w:rPr>
                <w:b/>
                <w:sz w:val="11"/>
              </w:rPr>
              <w:t>3 - Held to maturity securities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07" w:name="BBTVM02AA043"/>
            <w:bookmarkEnd w:id="3807"/>
            <w:r>
              <w:rPr>
                <w:b/>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08" w:name="BBTVM02AB043"/>
            <w:bookmarkEnd w:id="3808"/>
            <w:r>
              <w:rPr>
                <w:b/>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09" w:name="BBTVM02AC043"/>
            <w:bookmarkEnd w:id="3809"/>
            <w:r>
              <w:rPr>
                <w:b/>
                <w:sz w:val="11"/>
              </w:rPr>
              <w:t>117,020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0" w:name="BBTVM02AD043"/>
            <w:bookmarkEnd w:id="3810"/>
            <w:r>
              <w:rPr>
                <w:b/>
                <w:sz w:val="11"/>
              </w:rPr>
              <w:t>1,230,485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1" w:name="BBTVM02AE043"/>
            <w:bookmarkEnd w:id="3811"/>
            <w:r>
              <w:rPr>
                <w:b/>
                <w:sz w:val="11"/>
              </w:rPr>
              <w:t>15,170,724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2" w:name="BBTVM02AF043"/>
            <w:bookmarkEnd w:id="3812"/>
            <w:r>
              <w:rPr>
                <w:b/>
                <w:sz w:val="11"/>
              </w:rPr>
              <w:t>17,275,082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3" w:name="BBTVM02AG043"/>
            <w:bookmarkEnd w:id="3813"/>
            <w:r>
              <w:rPr>
                <w:b/>
                <w:sz w:val="11"/>
              </w:rPr>
              <w:t>16,518,229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4" w:name="BBTVM02AH043"/>
            <w:bookmarkEnd w:id="3814"/>
            <w:r>
              <w:rPr>
                <w:b/>
                <w:sz w:val="11"/>
              </w:rPr>
              <w:t>(756,853)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5" w:name="BBTVM02AI043"/>
            <w:bookmarkEnd w:id="3815"/>
            <w:r>
              <w:rPr>
                <w:b/>
                <w:sz w:val="11"/>
              </w:rPr>
              <w:t>7,009,999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6" w:name="BBTVM02AJ043"/>
            <w:bookmarkEnd w:id="3816"/>
            <w:r>
              <w:rPr>
                <w:b/>
                <w:sz w:val="11"/>
              </w:rPr>
              <w:t>5,600,731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7" w:name="BBTVM02AK043"/>
            <w:bookmarkEnd w:id="3817"/>
            <w:r>
              <w:rPr>
                <w:b/>
                <w:sz w:val="11"/>
              </w:rPr>
              <w:t>(1,409,268)</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8" w:name="BBTVM02AL043"/>
            <w:bookmarkEnd w:id="3818"/>
            <w:r>
              <w:rPr>
                <w:b/>
                <w:sz w:val="11"/>
              </w:rPr>
              <w:t>5,305,027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19" w:name="BBTVM02AM043"/>
            <w:bookmarkEnd w:id="3819"/>
            <w:r>
              <w:rPr>
                <w:b/>
                <w:sz w:val="11"/>
              </w:rPr>
              <w:t>4,408,920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1"/>
              </w:rPr>
            </w:pPr>
            <w:bookmarkStart w:id="3820" w:name="BBTVM02AN043"/>
            <w:bookmarkEnd w:id="3820"/>
            <w:r>
              <w:rPr>
                <w:b/>
                <w:sz w:val="11"/>
              </w:rPr>
              <w:t>(896,107)</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b/>
                <w:sz w:val="11"/>
              </w:rPr>
            </w:pPr>
            <w:bookmarkStart w:id="3821" w:name="BBTVM0200044" w:colFirst="0" w:colLast="0"/>
            <w:bookmarkEnd w:id="3806"/>
            <w:r>
              <w:rPr>
                <w:b/>
                <w:sz w:val="11"/>
              </w:rPr>
              <w:t>Federal government bonds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2" w:name="BBTVM02AA044"/>
            <w:bookmarkEnd w:id="3822"/>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3" w:name="BBTVM02AB044"/>
            <w:bookmarkEnd w:id="3823"/>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4" w:name="BBTVM02AC044"/>
            <w:bookmarkEnd w:id="3824"/>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5" w:name="BBTVM02AD044"/>
            <w:bookmarkEnd w:id="3825"/>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6" w:name="BBTVM02AE044"/>
            <w:bookmarkEnd w:id="3826"/>
            <w:r>
              <w:rPr>
                <w:b/>
                <w:sz w:val="11"/>
              </w:rPr>
              <w:t>7,739,906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7" w:name="BBTVM02AF044"/>
            <w:bookmarkEnd w:id="3827"/>
            <w:r>
              <w:rPr>
                <w:b/>
                <w:sz w:val="11"/>
              </w:rPr>
              <w:t>7,711,725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8" w:name="BBTVM02AG044"/>
            <w:bookmarkEnd w:id="3828"/>
            <w:r>
              <w:rPr>
                <w:b/>
                <w:sz w:val="11"/>
              </w:rPr>
              <w:t>7,739,906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29" w:name="BBTVM02AH044"/>
            <w:bookmarkEnd w:id="3829"/>
            <w:r>
              <w:rPr>
                <w:b/>
                <w:sz w:val="11"/>
              </w:rPr>
              <w:t>28,181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0" w:name="BBTVM02AI044"/>
            <w:bookmarkEnd w:id="3830"/>
            <w:r>
              <w:rPr>
                <w:b/>
                <w:sz w:val="11"/>
              </w:rPr>
              <w:t>285,017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1" w:name="BBTVM02AJ044"/>
            <w:bookmarkEnd w:id="3831"/>
            <w:r>
              <w:rPr>
                <w:b/>
                <w:sz w:val="11"/>
              </w:rPr>
              <w:t>285,017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2" w:name="BBTVM02AK044"/>
            <w:bookmarkEnd w:id="3832"/>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3" w:name="BBTVM02AL044"/>
            <w:bookmarkEnd w:id="3833"/>
            <w:r>
              <w:rPr>
                <w:b/>
                <w:sz w:val="11"/>
              </w:rPr>
              <w:t>148,419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4" w:name="BBTVM02AM044"/>
            <w:bookmarkEnd w:id="3834"/>
            <w:r>
              <w:rPr>
                <w:b/>
                <w:sz w:val="11"/>
              </w:rPr>
              <w:t>148,419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35" w:name="BBTVM02AN044"/>
            <w:bookmarkEnd w:id="3835"/>
            <w:r>
              <w:rPr>
                <w:b/>
                <w:sz w:val="11"/>
              </w:rPr>
              <w: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836" w:name="BBTVM0200047" w:colFirst="0" w:colLast="0"/>
            <w:bookmarkEnd w:id="3821"/>
            <w:r>
              <w:rPr>
                <w:sz w:val="11"/>
              </w:rPr>
              <w:t>National Treasury bills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37" w:name="BBTVM02AA047"/>
            <w:bookmarkEnd w:id="383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38" w:name="BBTVM02AB047"/>
            <w:bookmarkEnd w:id="383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39" w:name="BBTVM02AC047"/>
            <w:bookmarkEnd w:id="383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0" w:name="BBTVM02AD047"/>
            <w:bookmarkEnd w:id="3840"/>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1" w:name="BBTVM02AE047"/>
            <w:bookmarkEnd w:id="3841"/>
            <w:r>
              <w:rPr>
                <w:sz w:val="11"/>
              </w:rPr>
              <w:t>5,091,549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2" w:name="BBTVM02AF047"/>
            <w:bookmarkEnd w:id="3842"/>
            <w:r>
              <w:rPr>
                <w:sz w:val="11"/>
              </w:rPr>
              <w:t>5,063,852</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3" w:name="BBTVM02AG047"/>
            <w:bookmarkEnd w:id="3843"/>
            <w:r>
              <w:rPr>
                <w:sz w:val="11"/>
              </w:rPr>
              <w:t>5,091,549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4" w:name="BBTVM02AH047"/>
            <w:bookmarkEnd w:id="3844"/>
            <w:r>
              <w:rPr>
                <w:sz w:val="11"/>
              </w:rPr>
              <w:t>27,697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5" w:name="BBTVM02AI047"/>
            <w:bookmarkEnd w:id="3845"/>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6" w:name="BBTVM02AJ047"/>
            <w:bookmarkEnd w:id="3846"/>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7" w:name="BBTVM02AK047"/>
            <w:bookmarkEnd w:id="384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8" w:name="BBTVM02AL047"/>
            <w:bookmarkEnd w:id="384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49" w:name="BBTVM02AM047"/>
            <w:bookmarkEnd w:id="384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50" w:name="BBTVM02AN047"/>
            <w:bookmarkEnd w:id="3850"/>
            <w:r>
              <w:rPr>
                <w:sz w:val="11"/>
              </w:rPr>
              <w:t>--</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851" w:name="BBTVM0200049" w:colFirst="0" w:colLast="0"/>
            <w:bookmarkEnd w:id="3836"/>
            <w:r>
              <w:rPr>
                <w:sz w:val="11"/>
              </w:rPr>
              <w:t>Brazilian foreign debt securities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2" w:name="BBTVM02AA049"/>
            <w:bookmarkEnd w:id="385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3" w:name="BBTVM02AB049"/>
            <w:bookmarkEnd w:id="385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4" w:name="BBTVM02AC049"/>
            <w:bookmarkEnd w:id="385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5" w:name="BBTVM02AD049"/>
            <w:bookmarkEnd w:id="3855"/>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6" w:name="BBTVM02AE049"/>
            <w:bookmarkEnd w:id="3856"/>
            <w:r>
              <w:rPr>
                <w:sz w:val="11"/>
              </w:rPr>
              <w:t>2,124,250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7" w:name="BBTVM02AF049"/>
            <w:bookmarkEnd w:id="3857"/>
            <w:r>
              <w:rPr>
                <w:sz w:val="11"/>
              </w:rPr>
              <w:t>2,124,250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8" w:name="BBTVM02AG049"/>
            <w:bookmarkEnd w:id="3858"/>
            <w:r>
              <w:rPr>
                <w:sz w:val="11"/>
              </w:rPr>
              <w:t>2,124,250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59" w:name="BBTVM02AH049"/>
            <w:bookmarkEnd w:id="3859"/>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0" w:name="BBTVM02AI049"/>
            <w:bookmarkEnd w:id="386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1" w:name="BBTVM02AJ049"/>
            <w:bookmarkEnd w:id="386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2" w:name="BBTVM02AK049"/>
            <w:bookmarkEnd w:id="386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3" w:name="BBTVM02AL049"/>
            <w:bookmarkEnd w:id="386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4" w:name="BBTVM02AM049"/>
            <w:bookmarkEnd w:id="386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865" w:name="BBTVM02AN049"/>
            <w:bookmarkEnd w:id="3865"/>
            <w:r>
              <w:rPr>
                <w:sz w:val="11"/>
              </w:rPr>
              <w:t>--</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866" w:name="BBTVM0200063" w:colFirst="0" w:colLast="0"/>
            <w:bookmarkEnd w:id="3851"/>
            <w:r>
              <w:rPr>
                <w:sz w:val="11"/>
              </w:rPr>
              <w:t>Foreign Government bonds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67" w:name="BBTVM02AA063"/>
            <w:bookmarkEnd w:id="386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68" w:name="BBTVM02AB063"/>
            <w:bookmarkEnd w:id="386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69" w:name="BBTVM02AC063"/>
            <w:bookmarkEnd w:id="386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0" w:name="BBTVM02AD063"/>
            <w:bookmarkEnd w:id="3870"/>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1" w:name="BBTVM02AE063"/>
            <w:bookmarkEnd w:id="3871"/>
            <w:r>
              <w:rPr>
                <w:sz w:val="11"/>
              </w:rPr>
              <w:t>524,107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2" w:name="BBTVM02AF063"/>
            <w:bookmarkEnd w:id="3872"/>
            <w:r>
              <w:rPr>
                <w:sz w:val="11"/>
              </w:rPr>
              <w:t>523,623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3" w:name="BBTVM02AG063"/>
            <w:bookmarkEnd w:id="3873"/>
            <w:r>
              <w:rPr>
                <w:sz w:val="11"/>
              </w:rPr>
              <w:t>524,107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4" w:name="BBTVM02AH063"/>
            <w:bookmarkEnd w:id="3874"/>
            <w:r>
              <w:rPr>
                <w:sz w:val="11"/>
              </w:rPr>
              <w:t>484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5" w:name="BBTVM02AI063"/>
            <w:bookmarkEnd w:id="3875"/>
            <w:r>
              <w:rPr>
                <w:sz w:val="11"/>
              </w:rPr>
              <w:t>285,017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6" w:name="BBTVM02AJ063"/>
            <w:bookmarkEnd w:id="3876"/>
            <w:r>
              <w:rPr>
                <w:sz w:val="11"/>
              </w:rPr>
              <w:t>285,017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7" w:name="BBTVM02AK063"/>
            <w:bookmarkEnd w:id="387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8" w:name="BBTVM02AL063"/>
            <w:bookmarkEnd w:id="3878"/>
            <w:r>
              <w:rPr>
                <w:sz w:val="11"/>
              </w:rPr>
              <w:t>148,419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79" w:name="BBTVM02AM063"/>
            <w:bookmarkEnd w:id="3879"/>
            <w:r>
              <w:rPr>
                <w:sz w:val="11"/>
              </w:rPr>
              <w:t>148,419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80" w:name="BBTVM02AN063"/>
            <w:bookmarkEnd w:id="3880"/>
            <w:r>
              <w:rPr>
                <w:sz w:val="11"/>
              </w:rPr>
              <w:t>--</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b/>
                <w:sz w:val="11"/>
              </w:rPr>
            </w:pPr>
            <w:bookmarkStart w:id="3881" w:name="BBTVM0200051" w:colFirst="0" w:colLast="0"/>
            <w:bookmarkEnd w:id="3866"/>
            <w:r>
              <w:rPr>
                <w:b/>
                <w:sz w:val="11"/>
              </w:rPr>
              <w:t>Private securities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2" w:name="BBTVM02AA051"/>
            <w:bookmarkEnd w:id="3882"/>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3" w:name="BBTVM02AB051"/>
            <w:bookmarkEnd w:id="3883"/>
            <w:r>
              <w:rPr>
                <w:b/>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4" w:name="BBTVM02AC051"/>
            <w:bookmarkEnd w:id="3884"/>
            <w:r>
              <w:rPr>
                <w:b/>
                <w:sz w:val="11"/>
              </w:rPr>
              <w:t>117,020</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5" w:name="BBTVM02AD051"/>
            <w:bookmarkEnd w:id="3885"/>
            <w:r>
              <w:rPr>
                <w:b/>
                <w:sz w:val="11"/>
              </w:rPr>
              <w:t>1,230,485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6" w:name="BBTVM02AE051"/>
            <w:bookmarkEnd w:id="3886"/>
            <w:r>
              <w:rPr>
                <w:b/>
                <w:sz w:val="11"/>
              </w:rPr>
              <w:t>7,430,818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7" w:name="BBTVM02AF051"/>
            <w:bookmarkEnd w:id="3887"/>
            <w:r>
              <w:rPr>
                <w:b/>
                <w:sz w:val="11"/>
              </w:rPr>
              <w:t>9,563,357</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8" w:name="BBTVM02AG051"/>
            <w:bookmarkEnd w:id="3888"/>
            <w:r>
              <w:rPr>
                <w:b/>
                <w:sz w:val="11"/>
              </w:rPr>
              <w:t>8,778,323</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89" w:name="BBTVM02AH051"/>
            <w:bookmarkEnd w:id="3889"/>
            <w:r>
              <w:rPr>
                <w:b/>
                <w:sz w:val="11"/>
              </w:rPr>
              <w:t>(785,034)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0" w:name="BBTVM02AI051"/>
            <w:bookmarkEnd w:id="3890"/>
            <w:r>
              <w:rPr>
                <w:b/>
                <w:sz w:val="11"/>
              </w:rPr>
              <w:t>6,724,982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1" w:name="BBTVM02AJ051"/>
            <w:bookmarkEnd w:id="3891"/>
            <w:r>
              <w:rPr>
                <w:b/>
                <w:sz w:val="11"/>
              </w:rPr>
              <w:t>5,315,714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2" w:name="BBTVM02AK051"/>
            <w:bookmarkEnd w:id="3892"/>
            <w:r>
              <w:rPr>
                <w:b/>
                <w:sz w:val="11"/>
              </w:rPr>
              <w:t>(1,409,268)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3" w:name="BBTVM02AL051"/>
            <w:bookmarkEnd w:id="3893"/>
            <w:r>
              <w:rPr>
                <w:b/>
                <w:sz w:val="11"/>
              </w:rPr>
              <w:t>5,156,608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4" w:name="BBTVM02AM051"/>
            <w:bookmarkEnd w:id="3894"/>
            <w:r>
              <w:rPr>
                <w:b/>
                <w:sz w:val="11"/>
              </w:rPr>
              <w:t>4,260,501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b/>
                <w:sz w:val="11"/>
              </w:rPr>
            </w:pPr>
            <w:bookmarkStart w:id="3895" w:name="BBTVM02AN051"/>
            <w:bookmarkEnd w:id="3895"/>
            <w:r>
              <w:rPr>
                <w:b/>
                <w:sz w:val="11"/>
              </w:rPr>
              <w:t>(896,107)</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896" w:name="BBTVM0200052" w:colFirst="0" w:colLast="0"/>
            <w:bookmarkEnd w:id="3881"/>
            <w:r>
              <w:rPr>
                <w:sz w:val="11"/>
              </w:rPr>
              <w:t>Debentures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97" w:name="BBTVM02AA052"/>
            <w:bookmarkEnd w:id="389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98" w:name="BBTVM02AB052"/>
            <w:bookmarkEnd w:id="389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899" w:name="BBTVM02AC052"/>
            <w:bookmarkEnd w:id="3899"/>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0" w:name="BBTVM02AD052"/>
            <w:bookmarkEnd w:id="3900"/>
            <w:r>
              <w:rPr>
                <w:sz w:val="11"/>
              </w:rPr>
              <w:t>820,794</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1" w:name="BBTVM02AE052"/>
            <w:bookmarkEnd w:id="3901"/>
            <w:r>
              <w:rPr>
                <w:sz w:val="11"/>
              </w:rPr>
              <w:t>6,868,371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2" w:name="BBTVM02AF052"/>
            <w:bookmarkEnd w:id="3902"/>
            <w:r>
              <w:rPr>
                <w:sz w:val="11"/>
              </w:rPr>
              <w:t>8,243,696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3" w:name="BBTVM02AG052"/>
            <w:bookmarkEnd w:id="3903"/>
            <w:r>
              <w:rPr>
                <w:sz w:val="11"/>
              </w:rPr>
              <w:t>7,689,165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4" w:name="BBTVM02AH052"/>
            <w:bookmarkEnd w:id="3904"/>
            <w:r>
              <w:rPr>
                <w:sz w:val="11"/>
              </w:rPr>
              <w:t>(554,531)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5" w:name="BBTVM02AI052"/>
            <w:bookmarkEnd w:id="3905"/>
            <w:r>
              <w:rPr>
                <w:sz w:val="11"/>
              </w:rPr>
              <w:t>5,851,036</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6" w:name="BBTVM02AJ052"/>
            <w:bookmarkEnd w:id="3906"/>
            <w:r>
              <w:rPr>
                <w:sz w:val="11"/>
              </w:rPr>
              <w:t>4,663,867</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7" w:name="BBTVM02AK052"/>
            <w:bookmarkEnd w:id="3907"/>
            <w:r>
              <w:rPr>
                <w:sz w:val="11"/>
              </w:rPr>
              <w:t>(1,187,169)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8" w:name="BBTVM02AL052"/>
            <w:bookmarkEnd w:id="3908"/>
            <w:r>
              <w:rPr>
                <w:sz w:val="11"/>
              </w:rPr>
              <w:t>4,273,959</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09" w:name="BBTVM02AM052"/>
            <w:bookmarkEnd w:id="3909"/>
            <w:r>
              <w:rPr>
                <w:sz w:val="11"/>
              </w:rPr>
              <w:t>3,637,690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10" w:name="BBTVM02AN052"/>
            <w:bookmarkEnd w:id="3910"/>
            <w:r>
              <w:rPr>
                <w:sz w:val="11"/>
              </w:rPr>
              <w:t>(636,269)</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911" w:name="BBTVM0200061" w:colFirst="0" w:colLast="0"/>
            <w:bookmarkEnd w:id="3896"/>
            <w:r>
              <w:rPr>
                <w:sz w:val="11"/>
              </w:rPr>
              <w:t>Real estate receivables certificates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2" w:name="BBTVM02AA061"/>
            <w:bookmarkEnd w:id="391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3" w:name="BBTVM02AB061"/>
            <w:bookmarkEnd w:id="391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4" w:name="BBTVM02AC061"/>
            <w:bookmarkEnd w:id="391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5" w:name="BBTVM02AD061"/>
            <w:bookmarkEnd w:id="3915"/>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6" w:name="BBTVM02AE061"/>
            <w:bookmarkEnd w:id="3916"/>
            <w:r>
              <w:rPr>
                <w:sz w:val="11"/>
              </w:rPr>
              <w:t>190,406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7" w:name="BBTVM02AF061"/>
            <w:bookmarkEnd w:id="3917"/>
            <w:r>
              <w:rPr>
                <w:sz w:val="11"/>
              </w:rPr>
              <w:t>415,485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8" w:name="BBTVM02AG061"/>
            <w:bookmarkEnd w:id="3918"/>
            <w:r>
              <w:rPr>
                <w:sz w:val="11"/>
              </w:rPr>
              <w:t>190,406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19" w:name="BBTVM02AH061"/>
            <w:bookmarkEnd w:id="3919"/>
            <w:r>
              <w:rPr>
                <w:sz w:val="11"/>
              </w:rPr>
              <w:t>(225,079)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0" w:name="BBTVM02AI061"/>
            <w:bookmarkEnd w:id="3920"/>
            <w:r>
              <w:rPr>
                <w:sz w:val="11"/>
              </w:rPr>
              <w:t>399,581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1" w:name="BBTVM02AJ061"/>
            <w:bookmarkEnd w:id="3921"/>
            <w:r>
              <w:rPr>
                <w:sz w:val="11"/>
              </w:rPr>
              <w:t>177,482</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2" w:name="BBTVM02AK061"/>
            <w:bookmarkEnd w:id="3922"/>
            <w:r>
              <w:rPr>
                <w:sz w:val="11"/>
              </w:rPr>
              <w:t>(222,099)</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3" w:name="BBTVM02AL061"/>
            <w:bookmarkEnd w:id="3923"/>
            <w:r>
              <w:rPr>
                <w:sz w:val="11"/>
              </w:rPr>
              <w:t>416,786</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4" w:name="BBTVM02AM061"/>
            <w:bookmarkEnd w:id="3924"/>
            <w:r>
              <w:rPr>
                <w:sz w:val="11"/>
              </w:rPr>
              <w:t>156,948</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25" w:name="BBTVM02AN061"/>
            <w:bookmarkEnd w:id="3925"/>
            <w:r>
              <w:rPr>
                <w:sz w:val="11"/>
              </w:rPr>
              <w:t>(259,838)</w:t>
            </w:r>
          </w:p>
        </w:tc>
      </w:tr>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ind w:left="120"/>
              <w:jc w:val="left"/>
              <w:rPr>
                <w:sz w:val="11"/>
              </w:rPr>
            </w:pPr>
            <w:bookmarkStart w:id="3926" w:name="BBTVM0200062" w:colFirst="0" w:colLast="0"/>
            <w:bookmarkEnd w:id="3911"/>
            <w:r>
              <w:rPr>
                <w:sz w:val="11"/>
              </w:rPr>
              <w:t>Financial letters</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27" w:name="BBTVM02AA062"/>
            <w:bookmarkEnd w:id="392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28" w:name="BBTVM02AB062"/>
            <w:bookmarkEnd w:id="3928"/>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29" w:name="BBTVM02AC062"/>
            <w:bookmarkEnd w:id="3929"/>
            <w:r>
              <w:rPr>
                <w:sz w:val="11"/>
              </w:rPr>
              <w:t>117,020</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0" w:name="BBTVM02AD062"/>
            <w:bookmarkEnd w:id="3930"/>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1" w:name="BBTVM02AE062"/>
            <w:bookmarkEnd w:id="3931"/>
            <w:r>
              <w:rPr>
                <w:sz w:val="11"/>
              </w:rPr>
              <w:t>372,041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2" w:name="BBTVM02AF062"/>
            <w:bookmarkEnd w:id="3932"/>
            <w:r>
              <w:rPr>
                <w:sz w:val="11"/>
              </w:rPr>
              <w:t>489,061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3" w:name="BBTVM02AG062"/>
            <w:bookmarkEnd w:id="3933"/>
            <w:r>
              <w:rPr>
                <w:sz w:val="11"/>
              </w:rPr>
              <w:t>489,061</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4" w:name="BBTVM02AH062"/>
            <w:bookmarkEnd w:id="3934"/>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5" w:name="BBTVM02AI062"/>
            <w:bookmarkEnd w:id="3935"/>
            <w:r>
              <w:rPr>
                <w:sz w:val="11"/>
              </w:rPr>
              <w:t>474,365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6" w:name="BBTVM02AJ062"/>
            <w:bookmarkEnd w:id="3936"/>
            <w:r>
              <w:rPr>
                <w:sz w:val="11"/>
              </w:rPr>
              <w:t>474,365</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7" w:name="BBTVM02AK062"/>
            <w:bookmarkEnd w:id="3937"/>
            <w:r>
              <w:rPr>
                <w:sz w:val="11"/>
              </w:rPr>
              <w:t>--</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8" w:name="BBTVM02AL062"/>
            <w:bookmarkEnd w:id="3938"/>
            <w:r>
              <w:rPr>
                <w:sz w:val="11"/>
              </w:rPr>
              <w:t>465,863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39" w:name="BBTVM02AM062"/>
            <w:bookmarkEnd w:id="3939"/>
            <w:r>
              <w:rPr>
                <w:sz w:val="11"/>
              </w:rPr>
              <w:t>465,863</w:t>
            </w: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bookmarkStart w:id="3940" w:name="BBTVM02AN062"/>
            <w:bookmarkEnd w:id="3940"/>
            <w:r>
              <w:rPr>
                <w:sz w:val="11"/>
              </w:rPr>
              <w:t>--</w:t>
            </w:r>
          </w:p>
        </w:tc>
      </w:tr>
      <w:tr w:rsidR="00AF2CAF" w:rsidRPr="00537F2A" w:rsidTr="009B65C2">
        <w:trPr>
          <w:cantSplit/>
          <w:trHeight w:val="318"/>
        </w:trPr>
        <w:tc>
          <w:tcPr>
            <w:tcW w:w="1622" w:type="dxa"/>
            <w:tcBorders>
              <w:bottom w:val="single" w:sz="4" w:space="0" w:color="FFFFFF" w:themeColor="background1"/>
            </w:tcBorders>
            <w:shd w:val="solid" w:color="E6E6E6" w:fill="auto"/>
            <w:vAlign w:val="center"/>
          </w:tcPr>
          <w:p w:rsidR="00AF2CAF" w:rsidRPr="00537F2A" w:rsidRDefault="00AF2CAF" w:rsidP="00EE41D7">
            <w:pPr>
              <w:pStyle w:val="070-TabelaPadro"/>
              <w:ind w:left="120"/>
              <w:jc w:val="left"/>
              <w:rPr>
                <w:sz w:val="11"/>
              </w:rPr>
            </w:pPr>
            <w:bookmarkStart w:id="3941" w:name="BBTVM0200054" w:colFirst="0" w:colLast="0"/>
            <w:bookmarkEnd w:id="3926"/>
            <w:r w:rsidRPr="00E23BF1">
              <w:rPr>
                <w:sz w:val="11"/>
              </w:rPr>
              <w:t>Promissory Notes</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2" w:name="BBTVM02AA054"/>
            <w:bookmarkEnd w:id="394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3" w:name="BBTVM02AB054"/>
            <w:bookmarkEnd w:id="394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4" w:name="BBTVM02AC054"/>
            <w:bookmarkEnd w:id="394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5" w:name="BBTVM02AD054"/>
            <w:bookmarkEnd w:id="3945"/>
            <w:r>
              <w:rPr>
                <w:sz w:val="11"/>
              </w:rPr>
              <w:t>409,691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6" w:name="BBTVM02AE054"/>
            <w:bookmarkEnd w:id="3946"/>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7" w:name="BBTVM02AF054"/>
            <w:bookmarkEnd w:id="3947"/>
            <w:r>
              <w:rPr>
                <w:sz w:val="11"/>
              </w:rPr>
              <w:t>415,115</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8" w:name="BBTVM02AG054"/>
            <w:bookmarkEnd w:id="3948"/>
            <w:r>
              <w:rPr>
                <w:sz w:val="11"/>
              </w:rPr>
              <w:t>409,691</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49" w:name="BBTVM02AH054"/>
            <w:bookmarkEnd w:id="3949"/>
            <w:r>
              <w:rPr>
                <w:sz w:val="11"/>
              </w:rPr>
              <w:t>(5,424)</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0" w:name="BBTVM02AI054"/>
            <w:bookmarkEnd w:id="3950"/>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1" w:name="BBTVM02AJ054"/>
            <w:bookmarkEnd w:id="3951"/>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2" w:name="BBTVM02AK054"/>
            <w:bookmarkEnd w:id="3952"/>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3" w:name="BBTVM02AL054"/>
            <w:bookmarkEnd w:id="3953"/>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4" w:name="BBTVM02AM054"/>
            <w:bookmarkEnd w:id="3954"/>
            <w:r>
              <w:rPr>
                <w:sz w:val="11"/>
              </w:rPr>
              <w:t>--</w:t>
            </w:r>
          </w:p>
        </w:tc>
        <w:tc>
          <w:tcPr>
            <w:tcW w:w="929"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1"/>
              </w:rPr>
            </w:pPr>
            <w:bookmarkStart w:id="3955" w:name="BBTVM02AN054"/>
            <w:bookmarkEnd w:id="3955"/>
            <w:r>
              <w:rPr>
                <w:sz w:val="11"/>
              </w:rPr>
              <w:t>--</w:t>
            </w:r>
          </w:p>
        </w:tc>
      </w:tr>
      <w:bookmarkEnd w:id="3941"/>
      <w:tr w:rsidR="00AF2CAF" w:rsidRPr="00537F2A" w:rsidTr="009B65C2">
        <w:trPr>
          <w:cantSplit/>
          <w:trHeight w:val="318"/>
        </w:trPr>
        <w:tc>
          <w:tcPr>
            <w:tcW w:w="1622"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c>
          <w:tcPr>
            <w:tcW w:w="929"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1"/>
              </w:rPr>
            </w:pPr>
          </w:p>
        </w:tc>
      </w:tr>
      <w:tr w:rsidR="00AF2CAF" w:rsidRPr="00537F2A" w:rsidTr="009B65C2">
        <w:trPr>
          <w:cantSplit/>
          <w:trHeight w:val="318"/>
        </w:trPr>
        <w:tc>
          <w:tcPr>
            <w:tcW w:w="1622" w:type="dxa"/>
            <w:tcBorders>
              <w:bottom w:val="single" w:sz="4" w:space="0" w:color="CCCCCC"/>
            </w:tcBorders>
            <w:shd w:val="solid" w:color="E6E6E6" w:fill="auto"/>
            <w:vAlign w:val="center"/>
          </w:tcPr>
          <w:p w:rsidR="00AF2CAF" w:rsidRPr="00537F2A" w:rsidRDefault="00AF2CAF" w:rsidP="00EE41D7">
            <w:pPr>
              <w:pStyle w:val="070-TabelaPadro"/>
              <w:jc w:val="left"/>
              <w:rPr>
                <w:b/>
                <w:sz w:val="11"/>
              </w:rPr>
            </w:pPr>
            <w:bookmarkStart w:id="3956" w:name="BBTVM0200055" w:colFirst="0" w:colLast="0"/>
            <w:r>
              <w:rPr>
                <w:b/>
                <w:sz w:val="11"/>
              </w:rPr>
              <w:t>Total</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57" w:name="BBTVM02AA055"/>
            <w:bookmarkEnd w:id="3957"/>
            <w:r>
              <w:rPr>
                <w:b/>
                <w:sz w:val="11"/>
              </w:rPr>
              <w:t>2,248,808</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58" w:name="BBTVM02AB055"/>
            <w:bookmarkEnd w:id="3958"/>
            <w:r>
              <w:rPr>
                <w:b/>
                <w:sz w:val="11"/>
              </w:rPr>
              <w:t>1,728,164</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59" w:name="BBTVM02AC055"/>
            <w:bookmarkEnd w:id="3959"/>
            <w:r>
              <w:rPr>
                <w:b/>
                <w:sz w:val="11"/>
              </w:rPr>
              <w:t>8,977,172</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0" w:name="BBTVM02AD055"/>
            <w:bookmarkEnd w:id="3960"/>
            <w:r>
              <w:rPr>
                <w:b/>
                <w:sz w:val="11"/>
              </w:rPr>
              <w:t>3,065,029</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1" w:name="BBTVM02AE055"/>
            <w:bookmarkEnd w:id="3961"/>
            <w:r>
              <w:rPr>
                <w:b/>
                <w:sz w:val="11"/>
              </w:rPr>
              <w:t>154,627,816</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2" w:name="BBTVM02AF055"/>
            <w:bookmarkEnd w:id="3962"/>
            <w:r>
              <w:rPr>
                <w:b/>
                <w:sz w:val="11"/>
              </w:rPr>
              <w:t>174,065,512</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3" w:name="BBTVM02AG055"/>
            <w:bookmarkEnd w:id="3963"/>
            <w:r>
              <w:rPr>
                <w:b/>
                <w:sz w:val="11"/>
              </w:rPr>
              <w:t>170,646,989</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4" w:name="BBTVM02AH055"/>
            <w:bookmarkEnd w:id="3964"/>
            <w:r>
              <w:rPr>
                <w:b/>
                <w:sz w:val="11"/>
              </w:rPr>
              <w:t>(3,418,523)</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5" w:name="BBTVM02AI055"/>
            <w:bookmarkEnd w:id="3965"/>
            <w:r>
              <w:rPr>
                <w:b/>
                <w:sz w:val="11"/>
              </w:rPr>
              <w:t>138,961,014</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6" w:name="BBTVM02AJ055"/>
            <w:bookmarkEnd w:id="3966"/>
            <w:r>
              <w:rPr>
                <w:b/>
                <w:sz w:val="11"/>
              </w:rPr>
              <w:t>136,858,384</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7" w:name="BBTVM02AK055"/>
            <w:bookmarkEnd w:id="3967"/>
            <w:r>
              <w:rPr>
                <w:b/>
                <w:sz w:val="11"/>
              </w:rPr>
              <w:t>(2,102,630)</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8" w:name="BBTVM02AL055"/>
            <w:bookmarkEnd w:id="3968"/>
            <w:r>
              <w:rPr>
                <w:b/>
                <w:sz w:val="11"/>
              </w:rPr>
              <w:t>136,050,291</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69" w:name="BBTVM02AM055"/>
            <w:bookmarkEnd w:id="3969"/>
            <w:r>
              <w:rPr>
                <w:b/>
                <w:sz w:val="11"/>
              </w:rPr>
              <w:t>135,143,782</w:t>
            </w:r>
          </w:p>
        </w:tc>
        <w:tc>
          <w:tcPr>
            <w:tcW w:w="929" w:type="dxa"/>
            <w:tcBorders>
              <w:bottom w:val="single" w:sz="4" w:space="0" w:color="CCCCCC"/>
            </w:tcBorders>
            <w:shd w:val="solid" w:color="E6E6E6" w:fill="auto"/>
            <w:vAlign w:val="center"/>
          </w:tcPr>
          <w:p w:rsidR="00AF2CAF" w:rsidRPr="00537F2A" w:rsidRDefault="00AF2CAF" w:rsidP="00EE41D7">
            <w:pPr>
              <w:pStyle w:val="070-TabelaPadro"/>
              <w:rPr>
                <w:b/>
                <w:sz w:val="11"/>
              </w:rPr>
            </w:pPr>
            <w:bookmarkStart w:id="3970" w:name="BBTVM02AN055"/>
            <w:bookmarkEnd w:id="3970"/>
            <w:r>
              <w:rPr>
                <w:b/>
                <w:sz w:val="11"/>
              </w:rPr>
              <w:t>(906,509)</w:t>
            </w:r>
          </w:p>
        </w:tc>
      </w:tr>
      <w:bookmarkEnd w:id="3805"/>
      <w:bookmarkEnd w:id="3956"/>
    </w:tbl>
    <w:p w:rsidR="00AF2CAF" w:rsidRDefault="00AF2CAF" w:rsidP="00EE41D7">
      <w:pPr>
        <w:pStyle w:val="072-Rodapdatabela"/>
      </w:pPr>
    </w:p>
    <w:p w:rsidR="00AF2CAF" w:rsidRPr="00AA52B1" w:rsidRDefault="00AF2CAF" w:rsidP="00EE41D7">
      <w:pPr>
        <w:pStyle w:val="031-SubttulodeDocumentoLista"/>
        <w:rPr>
          <w:lang w:val="en-US"/>
        </w:rPr>
      </w:pPr>
      <w:r w:rsidRPr="001C1E99">
        <w:rPr>
          <w:lang w:val="en-US"/>
        </w:rPr>
        <w:t>)</w:t>
      </w:r>
      <w:r w:rsidRPr="00AA52B1">
        <w:rPr>
          <w:lang w:val="en-US"/>
        </w:rPr>
        <w:t xml:space="preserve"> Breakdown of the </w:t>
      </w:r>
      <w:r w:rsidRPr="00476D08">
        <w:rPr>
          <w:lang w:val="en-US"/>
        </w:rPr>
        <w:t xml:space="preserve">consolidated </w:t>
      </w:r>
      <w:r w:rsidRPr="00AA52B1">
        <w:rPr>
          <w:lang w:val="en-US"/>
        </w:rPr>
        <w:t>portfolio by financial statement classification and maturity date</w:t>
      </w: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9 - Total by portfolio - Consolidated"/>
        <w:tblDescription w:val="PubliCon - Sistema de Gerenciamento do Documentos Contábeis para Publicação&#10;&#10;Última atualização do mapa do quadro em: "/>
      </w:tblPr>
      <w:tblGrid>
        <w:gridCol w:w="1831"/>
        <w:gridCol w:w="914"/>
        <w:gridCol w:w="914"/>
        <w:gridCol w:w="914"/>
        <w:gridCol w:w="914"/>
        <w:gridCol w:w="914"/>
        <w:gridCol w:w="914"/>
        <w:gridCol w:w="914"/>
        <w:gridCol w:w="914"/>
        <w:gridCol w:w="914"/>
        <w:gridCol w:w="914"/>
        <w:gridCol w:w="914"/>
        <w:gridCol w:w="914"/>
        <w:gridCol w:w="914"/>
        <w:gridCol w:w="914"/>
      </w:tblGrid>
      <w:tr w:rsidR="00AF2CAF" w:rsidRPr="00537F2A" w:rsidTr="00EE41D7">
        <w:trPr>
          <w:cantSplit/>
          <w:tblHeader/>
        </w:trPr>
        <w:tc>
          <w:tcPr>
            <w:tcW w:w="1831" w:type="dxa"/>
            <w:vMerge w:val="restart"/>
            <w:shd w:val="solid" w:color="C3D7F0" w:fill="auto"/>
            <w:vAlign w:val="center"/>
          </w:tcPr>
          <w:p w:rsidR="00AF2CAF" w:rsidRPr="00537F2A" w:rsidRDefault="00AF2CAF" w:rsidP="00EE41D7">
            <w:pPr>
              <w:pStyle w:val="070-TabelaPadro"/>
              <w:jc w:val="center"/>
              <w:rPr>
                <w:b/>
                <w:sz w:val="12"/>
              </w:rPr>
            </w:pPr>
            <w:bookmarkStart w:id="3971" w:name="BBTVM09"/>
            <w:r>
              <w:rPr>
                <w:b/>
                <w:sz w:val="12"/>
              </w:rPr>
              <w:t>Maturity in days</w:t>
            </w:r>
          </w:p>
        </w:tc>
        <w:tc>
          <w:tcPr>
            <w:tcW w:w="7312" w:type="dxa"/>
            <w:gridSpan w:val="8"/>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Sep 30, 2018</w:t>
            </w:r>
          </w:p>
        </w:tc>
        <w:tc>
          <w:tcPr>
            <w:tcW w:w="2742"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Dec 31, 2017</w:t>
            </w:r>
          </w:p>
        </w:tc>
        <w:tc>
          <w:tcPr>
            <w:tcW w:w="2742"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Sep 30, 2017</w:t>
            </w:r>
          </w:p>
        </w:tc>
      </w:tr>
      <w:tr w:rsidR="00AF2CAF" w:rsidRPr="00537F2A" w:rsidTr="00EE41D7">
        <w:trPr>
          <w:cantSplit/>
          <w:tblHeader/>
        </w:trPr>
        <w:tc>
          <w:tcPr>
            <w:tcW w:w="1831" w:type="dxa"/>
            <w:vMerge/>
            <w:shd w:val="solid" w:color="C3D7F0" w:fill="auto"/>
            <w:vAlign w:val="center"/>
          </w:tcPr>
          <w:p w:rsidR="00AF2CAF" w:rsidRPr="00537F2A" w:rsidRDefault="00AF2CAF" w:rsidP="00EE41D7">
            <w:pPr>
              <w:pStyle w:val="070-TabelaPadro"/>
              <w:jc w:val="center"/>
              <w:rPr>
                <w:b/>
                <w:sz w:val="12"/>
              </w:rPr>
            </w:pPr>
          </w:p>
        </w:tc>
        <w:tc>
          <w:tcPr>
            <w:tcW w:w="4570" w:type="dxa"/>
            <w:gridSpan w:val="5"/>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Market value</w:t>
            </w:r>
          </w:p>
        </w:tc>
        <w:tc>
          <w:tcPr>
            <w:tcW w:w="2742"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Total</w:t>
            </w:r>
          </w:p>
        </w:tc>
        <w:tc>
          <w:tcPr>
            <w:tcW w:w="2742"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Total</w:t>
            </w:r>
          </w:p>
        </w:tc>
        <w:tc>
          <w:tcPr>
            <w:tcW w:w="2742"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r>
              <w:rPr>
                <w:b/>
                <w:sz w:val="12"/>
              </w:rPr>
              <w:t>Total</w:t>
            </w:r>
          </w:p>
        </w:tc>
      </w:tr>
      <w:tr w:rsidR="00AF2CAF" w:rsidRPr="00537F2A" w:rsidTr="00EE41D7">
        <w:trPr>
          <w:cantSplit/>
          <w:tblHeader/>
        </w:trPr>
        <w:tc>
          <w:tcPr>
            <w:tcW w:w="1831"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sz w:val="12"/>
              </w:rPr>
            </w:pP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Without maturity</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0 to 30</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31 to 180</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181 to 360</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More than 360</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Cost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Market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Mark to market</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Cost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Market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Mark to market</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Cost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9B65C2" w:rsidRDefault="00AF2CAF" w:rsidP="009B65C2">
            <w:pPr>
              <w:pStyle w:val="070-TabelaPadro"/>
              <w:spacing w:before="0" w:after="0"/>
              <w:jc w:val="center"/>
              <w:rPr>
                <w:b/>
                <w:sz w:val="12"/>
              </w:rPr>
            </w:pPr>
            <w:r>
              <w:rPr>
                <w:b/>
                <w:sz w:val="12"/>
              </w:rPr>
              <w:t xml:space="preserve">Market </w:t>
            </w:r>
          </w:p>
          <w:p w:rsidR="00AF2CAF" w:rsidRPr="00537F2A" w:rsidRDefault="00AF2CAF" w:rsidP="009B65C2">
            <w:pPr>
              <w:pStyle w:val="070-TabelaPadro"/>
              <w:spacing w:before="0" w:after="0"/>
              <w:jc w:val="center"/>
              <w:rPr>
                <w:b/>
                <w:sz w:val="12"/>
              </w:rPr>
            </w:pPr>
            <w:r>
              <w:rPr>
                <w:b/>
                <w:sz w:val="12"/>
              </w:rPr>
              <w:t>value</w:t>
            </w:r>
          </w:p>
        </w:tc>
        <w:tc>
          <w:tcPr>
            <w:tcW w:w="914" w:type="dxa"/>
            <w:tcBorders>
              <w:bottom w:val="single" w:sz="4" w:space="0" w:color="FFFFFF" w:themeColor="background1"/>
            </w:tcBorders>
            <w:shd w:val="solid" w:color="C3D7F0" w:fill="auto"/>
            <w:vAlign w:val="center"/>
          </w:tcPr>
          <w:p w:rsidR="00AF2CAF" w:rsidRPr="00537F2A" w:rsidRDefault="00AF2CAF" w:rsidP="009B65C2">
            <w:pPr>
              <w:pStyle w:val="070-TabelaPadro"/>
              <w:spacing w:before="0" w:after="0"/>
              <w:jc w:val="center"/>
              <w:rPr>
                <w:b/>
                <w:sz w:val="12"/>
              </w:rPr>
            </w:pPr>
            <w:r>
              <w:rPr>
                <w:b/>
                <w:sz w:val="12"/>
              </w:rPr>
              <w:t>Mark to market</w:t>
            </w:r>
          </w:p>
        </w:tc>
      </w:tr>
      <w:tr w:rsidR="00AF2CAF" w:rsidRPr="00537F2A" w:rsidTr="009B65C2">
        <w:trPr>
          <w:cantSplit/>
          <w:trHeight w:val="318"/>
        </w:trPr>
        <w:tc>
          <w:tcPr>
            <w:tcW w:w="1831"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sz w:val="12"/>
              </w:rPr>
            </w:pPr>
            <w:bookmarkStart w:id="3972" w:name="BBTVM0900001" w:colFirst="0" w:colLast="0"/>
            <w:r>
              <w:rPr>
                <w:b/>
                <w:sz w:val="12"/>
              </w:rPr>
              <w:t>Total by portfolio</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3" w:name="BBTVM09AA001"/>
            <w:bookmarkEnd w:id="3973"/>
            <w:r>
              <w:rPr>
                <w:b/>
                <w:sz w:val="12"/>
              </w:rPr>
              <w:t>2,248,808</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4" w:name="BBTVM09AB001"/>
            <w:bookmarkEnd w:id="3974"/>
            <w:r>
              <w:rPr>
                <w:b/>
                <w:sz w:val="12"/>
              </w:rPr>
              <w:t>1,728,164</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5" w:name="BBTVM09AC001"/>
            <w:bookmarkEnd w:id="3975"/>
            <w:r>
              <w:rPr>
                <w:b/>
                <w:sz w:val="12"/>
              </w:rPr>
              <w:t>8,977,172</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6" w:name="BBTVM09AD001"/>
            <w:bookmarkEnd w:id="3976"/>
            <w:r>
              <w:rPr>
                <w:b/>
                <w:sz w:val="12"/>
              </w:rPr>
              <w:t>3,065,029</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7" w:name="BBTVM09AE001"/>
            <w:bookmarkEnd w:id="3977"/>
            <w:r>
              <w:rPr>
                <w:b/>
                <w:sz w:val="12"/>
              </w:rPr>
              <w:t>154,627,816</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8" w:name="BBTVM09AF001"/>
            <w:bookmarkEnd w:id="3978"/>
            <w:r>
              <w:rPr>
                <w:b/>
                <w:sz w:val="12"/>
              </w:rPr>
              <w:t>174,065,512</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79" w:name="BBTVM09AG001"/>
            <w:bookmarkEnd w:id="3979"/>
            <w:r>
              <w:rPr>
                <w:b/>
                <w:sz w:val="12"/>
              </w:rPr>
              <w:t>170,646,989</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0" w:name="BBTVM09AH001"/>
            <w:bookmarkEnd w:id="3980"/>
            <w:r>
              <w:rPr>
                <w:b/>
                <w:sz w:val="12"/>
              </w:rPr>
              <w:t>(3,418,523)</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1" w:name="BBTVM09AI001"/>
            <w:bookmarkEnd w:id="3981"/>
            <w:r>
              <w:rPr>
                <w:b/>
                <w:sz w:val="12"/>
              </w:rPr>
              <w:t>138,961,014</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2" w:name="BBTVM09AJ001"/>
            <w:bookmarkEnd w:id="3982"/>
            <w:r>
              <w:rPr>
                <w:b/>
                <w:sz w:val="12"/>
              </w:rPr>
              <w:t>136,858,384</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3" w:name="BBTVM09AK001"/>
            <w:bookmarkEnd w:id="3983"/>
            <w:r>
              <w:rPr>
                <w:b/>
                <w:sz w:val="12"/>
              </w:rPr>
              <w:t>(2,102,630)</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4" w:name="BBTVM09AL001"/>
            <w:bookmarkEnd w:id="3984"/>
            <w:r>
              <w:rPr>
                <w:b/>
                <w:sz w:val="12"/>
              </w:rPr>
              <w:t>136,050,291</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5" w:name="BBTVM09AM001"/>
            <w:bookmarkEnd w:id="3985"/>
            <w:r>
              <w:rPr>
                <w:b/>
                <w:sz w:val="12"/>
              </w:rPr>
              <w:t>135,143,782</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b/>
                <w:sz w:val="12"/>
              </w:rPr>
            </w:pPr>
            <w:bookmarkStart w:id="3986" w:name="BBTVM09AN001"/>
            <w:bookmarkEnd w:id="3986"/>
            <w:r>
              <w:rPr>
                <w:b/>
                <w:sz w:val="12"/>
              </w:rPr>
              <w:t>(906,509)</w:t>
            </w:r>
          </w:p>
        </w:tc>
      </w:tr>
      <w:tr w:rsidR="00AF2CAF" w:rsidRPr="00537F2A" w:rsidTr="009B65C2">
        <w:trPr>
          <w:cantSplit/>
          <w:trHeight w:val="318"/>
        </w:trPr>
        <w:tc>
          <w:tcPr>
            <w:tcW w:w="1831"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sz w:val="12"/>
              </w:rPr>
            </w:pPr>
            <w:bookmarkStart w:id="3987" w:name="BBTVM0900002" w:colFirst="0" w:colLast="0"/>
            <w:bookmarkEnd w:id="3972"/>
            <w:r>
              <w:rPr>
                <w:sz w:val="12"/>
              </w:rPr>
              <w:t>Own portfolio</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88" w:name="BBTVM09AA002"/>
            <w:bookmarkEnd w:id="3988"/>
            <w:r>
              <w:rPr>
                <w:sz w:val="12"/>
              </w:rPr>
              <w:t>2,248,808</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89" w:name="BBTVM09AB002"/>
            <w:bookmarkEnd w:id="3989"/>
            <w:r>
              <w:rPr>
                <w:sz w:val="12"/>
              </w:rPr>
              <w:t>1,300,599</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0" w:name="BBTVM09AC002"/>
            <w:bookmarkEnd w:id="3990"/>
            <w:r>
              <w:rPr>
                <w:sz w:val="12"/>
              </w:rPr>
              <w:t>6,669,038</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1" w:name="BBTVM09AD002"/>
            <w:bookmarkEnd w:id="3991"/>
            <w:r>
              <w:rPr>
                <w:sz w:val="12"/>
              </w:rPr>
              <w:t>2,957,702</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2" w:name="BBTVM09AE002"/>
            <w:bookmarkEnd w:id="3992"/>
            <w:r>
              <w:rPr>
                <w:sz w:val="12"/>
              </w:rPr>
              <w:t>114,473,821</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3" w:name="BBTVM09AF002"/>
            <w:bookmarkEnd w:id="3993"/>
            <w:r>
              <w:rPr>
                <w:sz w:val="12"/>
              </w:rPr>
              <w:t>130,771,829</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4" w:name="BBTVM09AG002"/>
            <w:bookmarkEnd w:id="3994"/>
            <w:r>
              <w:rPr>
                <w:sz w:val="12"/>
              </w:rPr>
              <w:t>127,649,968</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5" w:name="BBTVM09AH002"/>
            <w:bookmarkEnd w:id="3995"/>
            <w:r>
              <w:rPr>
                <w:sz w:val="12"/>
              </w:rPr>
              <w:t>(3,121,861)</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6" w:name="BBTVM09AI002"/>
            <w:bookmarkEnd w:id="3996"/>
            <w:r>
              <w:rPr>
                <w:sz w:val="12"/>
              </w:rPr>
              <w:t>105,663,130</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7" w:name="BBTVM09AJ002"/>
            <w:bookmarkEnd w:id="3997"/>
            <w:r>
              <w:rPr>
                <w:sz w:val="12"/>
              </w:rPr>
              <w:t>104,074,443</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8" w:name="BBTVM09AK002"/>
            <w:bookmarkEnd w:id="3998"/>
            <w:r>
              <w:rPr>
                <w:sz w:val="12"/>
              </w:rPr>
              <w:t>(1,588,687)</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3999" w:name="BBTVM09AL002"/>
            <w:bookmarkEnd w:id="3999"/>
            <w:r>
              <w:rPr>
                <w:sz w:val="12"/>
              </w:rPr>
              <w:t>101,309,341</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4000" w:name="BBTVM09AM002"/>
            <w:bookmarkEnd w:id="4000"/>
            <w:r>
              <w:rPr>
                <w:sz w:val="12"/>
              </w:rPr>
              <w:t>100,615,174</w:t>
            </w:r>
          </w:p>
        </w:tc>
        <w:tc>
          <w:tcPr>
            <w:tcW w:w="914" w:type="dxa"/>
            <w:tcBorders>
              <w:bottom w:val="single" w:sz="4" w:space="0" w:color="FFFFFF" w:themeColor="background1"/>
            </w:tcBorders>
            <w:shd w:val="solid" w:color="E6E6E6" w:fill="auto"/>
            <w:vAlign w:val="center"/>
          </w:tcPr>
          <w:p w:rsidR="00AF2CAF" w:rsidRPr="00537F2A" w:rsidRDefault="00AF2CAF" w:rsidP="00EE41D7">
            <w:pPr>
              <w:pStyle w:val="070-TabelaPadro"/>
              <w:rPr>
                <w:sz w:val="12"/>
              </w:rPr>
            </w:pPr>
            <w:bookmarkStart w:id="4001" w:name="BBTVM09AN002"/>
            <w:bookmarkEnd w:id="4001"/>
            <w:r>
              <w:rPr>
                <w:sz w:val="12"/>
              </w:rPr>
              <w:t>(694,166)</w:t>
            </w:r>
          </w:p>
        </w:tc>
      </w:tr>
      <w:tr w:rsidR="00AF2CAF" w:rsidRPr="00537F2A" w:rsidTr="009B65C2">
        <w:trPr>
          <w:cantSplit/>
          <w:trHeight w:val="318"/>
        </w:trPr>
        <w:tc>
          <w:tcPr>
            <w:tcW w:w="1831" w:type="dxa"/>
            <w:tcBorders>
              <w:bottom w:val="single" w:sz="4" w:space="0" w:color="FFFFFF" w:themeColor="background1"/>
            </w:tcBorders>
            <w:shd w:val="solid" w:color="F3F3F3" w:fill="auto"/>
            <w:vAlign w:val="center"/>
          </w:tcPr>
          <w:p w:rsidR="00AF2CAF" w:rsidRPr="00537F2A" w:rsidRDefault="00AF2CAF" w:rsidP="00EE41D7">
            <w:pPr>
              <w:pStyle w:val="070-TabelaPadro"/>
              <w:ind w:left="60"/>
              <w:jc w:val="left"/>
              <w:rPr>
                <w:sz w:val="12"/>
              </w:rPr>
            </w:pPr>
            <w:bookmarkStart w:id="4002" w:name="BBTVM0900003" w:colFirst="0" w:colLast="0"/>
            <w:bookmarkEnd w:id="3987"/>
            <w:r>
              <w:rPr>
                <w:sz w:val="12"/>
              </w:rPr>
              <w:t>Subject to repurchase agreements</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3" w:name="BBTVM09AA003"/>
            <w:bookmarkEnd w:id="4003"/>
            <w:r>
              <w:rPr>
                <w:sz w:val="12"/>
              </w:rPr>
              <w:t>--</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4" w:name="BBTVM09AB003"/>
            <w:bookmarkEnd w:id="4004"/>
            <w:r>
              <w:rPr>
                <w:sz w:val="12"/>
              </w:rPr>
              <w:t>--</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5" w:name="BBTVM09AC003"/>
            <w:bookmarkEnd w:id="4005"/>
            <w:r>
              <w:rPr>
                <w:sz w:val="12"/>
              </w:rPr>
              <w:t>2,155,196</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6" w:name="BBTVM09AD003"/>
            <w:bookmarkEnd w:id="4006"/>
            <w:r>
              <w:rPr>
                <w:sz w:val="12"/>
              </w:rPr>
              <w:t>107,302</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7" w:name="BBTVM09AE003"/>
            <w:bookmarkEnd w:id="4007"/>
            <w:r>
              <w:rPr>
                <w:sz w:val="12"/>
              </w:rPr>
              <w:t>37,265,507</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8" w:name="BBTVM09AF003"/>
            <w:bookmarkEnd w:id="4008"/>
            <w:r>
              <w:rPr>
                <w:sz w:val="12"/>
              </w:rPr>
              <w:t>39,808,523</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09" w:name="BBTVM09AG003"/>
            <w:bookmarkEnd w:id="4009"/>
            <w:r>
              <w:rPr>
                <w:sz w:val="12"/>
              </w:rPr>
              <w:t>39,528,005</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0" w:name="BBTVM09AH003"/>
            <w:bookmarkEnd w:id="4010"/>
            <w:r>
              <w:rPr>
                <w:sz w:val="12"/>
              </w:rPr>
              <w:t>(280,518)</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1" w:name="BBTVM09AI003"/>
            <w:bookmarkEnd w:id="4011"/>
            <w:r>
              <w:rPr>
                <w:sz w:val="12"/>
              </w:rPr>
              <w:t>31,682,509</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2" w:name="BBTVM09AJ003"/>
            <w:bookmarkEnd w:id="4012"/>
            <w:r>
              <w:rPr>
                <w:sz w:val="12"/>
              </w:rPr>
              <w:t>31,172,613</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3" w:name="BBTVM09AK003"/>
            <w:bookmarkEnd w:id="4013"/>
            <w:r>
              <w:rPr>
                <w:sz w:val="12"/>
              </w:rPr>
              <w:t>(509,896)</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4" w:name="BBTVM09AL003"/>
            <w:bookmarkEnd w:id="4014"/>
            <w:r>
              <w:rPr>
                <w:sz w:val="12"/>
              </w:rPr>
              <w:t>32,350,677</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5" w:name="BBTVM09AM003"/>
            <w:bookmarkEnd w:id="4015"/>
            <w:r>
              <w:rPr>
                <w:sz w:val="12"/>
              </w:rPr>
              <w:t>32,142,586</w:t>
            </w:r>
          </w:p>
        </w:tc>
        <w:tc>
          <w:tcPr>
            <w:tcW w:w="914" w:type="dxa"/>
            <w:tcBorders>
              <w:bottom w:val="single" w:sz="4" w:space="0" w:color="FFFFFF" w:themeColor="background1"/>
            </w:tcBorders>
            <w:shd w:val="solid" w:color="F3F3F3" w:fill="auto"/>
            <w:vAlign w:val="center"/>
          </w:tcPr>
          <w:p w:rsidR="00AF2CAF" w:rsidRPr="00537F2A" w:rsidRDefault="00AF2CAF" w:rsidP="00EE41D7">
            <w:pPr>
              <w:pStyle w:val="070-TabelaPadro"/>
              <w:rPr>
                <w:sz w:val="12"/>
              </w:rPr>
            </w:pPr>
            <w:bookmarkStart w:id="4016" w:name="BBTVM09AN003"/>
            <w:bookmarkEnd w:id="4016"/>
            <w:r>
              <w:rPr>
                <w:sz w:val="12"/>
              </w:rPr>
              <w:t>(208,092)</w:t>
            </w:r>
          </w:p>
        </w:tc>
      </w:tr>
      <w:tr w:rsidR="00AF2CAF" w:rsidRPr="00537F2A" w:rsidTr="009B65C2">
        <w:trPr>
          <w:cantSplit/>
          <w:trHeight w:val="318"/>
        </w:trPr>
        <w:tc>
          <w:tcPr>
            <w:tcW w:w="1831" w:type="dxa"/>
            <w:tcBorders>
              <w:bottom w:val="single" w:sz="4" w:space="0" w:color="CCCCCC"/>
            </w:tcBorders>
            <w:shd w:val="solid" w:color="E6E6E6" w:fill="auto"/>
            <w:vAlign w:val="center"/>
          </w:tcPr>
          <w:p w:rsidR="00AF2CAF" w:rsidRPr="00537F2A" w:rsidRDefault="00AF2CAF" w:rsidP="00EE41D7">
            <w:pPr>
              <w:pStyle w:val="070-TabelaPadro"/>
              <w:ind w:left="60"/>
              <w:jc w:val="left"/>
              <w:rPr>
                <w:sz w:val="12"/>
              </w:rPr>
            </w:pPr>
            <w:bookmarkStart w:id="4017" w:name="BBTVM0900005" w:colFirst="0" w:colLast="0"/>
            <w:bookmarkEnd w:id="4002"/>
            <w:r>
              <w:rPr>
                <w:sz w:val="12"/>
              </w:rPr>
              <w:t>Pledged in guarantee</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18" w:name="BBTVM09AA005"/>
            <w:bookmarkEnd w:id="4018"/>
            <w:r>
              <w:rPr>
                <w:sz w:val="12"/>
              </w:rPr>
              <w:t>--</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19" w:name="BBTVM09AB005"/>
            <w:bookmarkEnd w:id="4019"/>
            <w:r>
              <w:rPr>
                <w:sz w:val="12"/>
              </w:rPr>
              <w:t>427,565</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0" w:name="BBTVM09AC005"/>
            <w:bookmarkEnd w:id="4020"/>
            <w:r>
              <w:rPr>
                <w:sz w:val="12"/>
              </w:rPr>
              <w:t>152,938</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1" w:name="BBTVM09AD005"/>
            <w:bookmarkEnd w:id="4021"/>
            <w:r>
              <w:rPr>
                <w:sz w:val="12"/>
              </w:rPr>
              <w:t>25</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2" w:name="BBTVM09AE005"/>
            <w:bookmarkEnd w:id="4022"/>
            <w:r>
              <w:rPr>
                <w:sz w:val="12"/>
              </w:rPr>
              <w:t>2,888,488</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3" w:name="BBTVM09AF005"/>
            <w:bookmarkEnd w:id="4023"/>
            <w:r>
              <w:rPr>
                <w:sz w:val="12"/>
              </w:rPr>
              <w:t>3,485,160</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4" w:name="BBTVM09AG005"/>
            <w:bookmarkEnd w:id="4024"/>
            <w:r>
              <w:rPr>
                <w:sz w:val="12"/>
              </w:rPr>
              <w:t>3,469,016</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5" w:name="BBTVM09AH005"/>
            <w:bookmarkEnd w:id="4025"/>
            <w:r>
              <w:rPr>
                <w:sz w:val="12"/>
              </w:rPr>
              <w:t>(16,144)</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6" w:name="BBTVM09AI005"/>
            <w:bookmarkEnd w:id="4026"/>
            <w:r>
              <w:rPr>
                <w:sz w:val="12"/>
              </w:rPr>
              <w:t>1,615,375</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7" w:name="BBTVM09AJ005"/>
            <w:bookmarkEnd w:id="4027"/>
            <w:r>
              <w:rPr>
                <w:sz w:val="12"/>
              </w:rPr>
              <w:t>1,611,328</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8" w:name="BBTVM09AK005"/>
            <w:bookmarkEnd w:id="4028"/>
            <w:r>
              <w:rPr>
                <w:sz w:val="12"/>
              </w:rPr>
              <w:t>(4,047)</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29" w:name="BBTVM09AL005"/>
            <w:bookmarkEnd w:id="4029"/>
            <w:r>
              <w:rPr>
                <w:sz w:val="12"/>
              </w:rPr>
              <w:t>2,390,273</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30" w:name="BBTVM09AM005"/>
            <w:bookmarkEnd w:id="4030"/>
            <w:r>
              <w:rPr>
                <w:sz w:val="12"/>
              </w:rPr>
              <w:t>2,386,022</w:t>
            </w:r>
          </w:p>
        </w:tc>
        <w:tc>
          <w:tcPr>
            <w:tcW w:w="914" w:type="dxa"/>
            <w:tcBorders>
              <w:bottom w:val="single" w:sz="4" w:space="0" w:color="CCCCCC"/>
            </w:tcBorders>
            <w:shd w:val="solid" w:color="E6E6E6" w:fill="auto"/>
            <w:vAlign w:val="center"/>
          </w:tcPr>
          <w:p w:rsidR="00AF2CAF" w:rsidRPr="00537F2A" w:rsidRDefault="00AF2CAF" w:rsidP="00EE41D7">
            <w:pPr>
              <w:pStyle w:val="070-TabelaPadro"/>
              <w:rPr>
                <w:sz w:val="12"/>
              </w:rPr>
            </w:pPr>
            <w:bookmarkStart w:id="4031" w:name="BBTVM09AN005"/>
            <w:bookmarkEnd w:id="4031"/>
            <w:r>
              <w:rPr>
                <w:sz w:val="12"/>
              </w:rPr>
              <w:t>(4,251)</w:t>
            </w:r>
          </w:p>
        </w:tc>
      </w:tr>
      <w:bookmarkEnd w:id="3971"/>
      <w:bookmarkEnd w:id="4017"/>
    </w:tbl>
    <w:p w:rsidR="00AF2CAF" w:rsidRPr="00AA52B1" w:rsidRDefault="00AF2CAF" w:rsidP="00EE41D7">
      <w:pPr>
        <w:pStyle w:val="072-Rodapdatabela"/>
        <w:keepNext w:val="0"/>
        <w:keepLines w:val="0"/>
      </w:pPr>
    </w:p>
    <w:p w:rsidR="00AF2CAF" w:rsidRPr="00AA52B1" w:rsidRDefault="00AF2CAF" w:rsidP="00EE41D7">
      <w:pPr>
        <w:pStyle w:val="031-SubttulodeDocumentoLista"/>
        <w:rPr>
          <w:lang w:val="en-US"/>
        </w:rPr>
      </w:pPr>
      <w:r w:rsidRPr="001C1E99">
        <w:rPr>
          <w:lang w:val="en-US"/>
        </w:rPr>
        <w:t>)</w:t>
      </w:r>
      <w:r w:rsidRPr="00AA52B1">
        <w:rPr>
          <w:lang w:val="en-US"/>
        </w:rPr>
        <w:t xml:space="preserve"> Breakdown of the </w:t>
      </w:r>
      <w:r w:rsidRPr="00476D08">
        <w:rPr>
          <w:lang w:val="en-US"/>
        </w:rPr>
        <w:t xml:space="preserve">consolidated </w:t>
      </w:r>
      <w:r w:rsidRPr="00AA52B1">
        <w:rPr>
          <w:lang w:val="en-US"/>
        </w:rPr>
        <w:t>portfolio by category and maturity in years</w:t>
      </w:r>
    </w:p>
    <w:tbl>
      <w:tblPr>
        <w:tblW w:w="14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0 - Total by category - Consolidated"/>
        <w:tblDescription w:val="PubliCon - Sistema de Gerenciamento do Documentos Contábeis para Publicação&#10;&#10;Última atualização do mapa do quadro em: "/>
      </w:tblPr>
      <w:tblGrid>
        <w:gridCol w:w="2481"/>
        <w:gridCol w:w="1104"/>
        <w:gridCol w:w="1104"/>
        <w:gridCol w:w="1104"/>
        <w:gridCol w:w="1104"/>
        <w:gridCol w:w="1104"/>
        <w:gridCol w:w="1104"/>
        <w:gridCol w:w="1104"/>
        <w:gridCol w:w="1104"/>
        <w:gridCol w:w="1104"/>
        <w:gridCol w:w="1104"/>
        <w:gridCol w:w="1104"/>
      </w:tblGrid>
      <w:tr w:rsidR="00AF2CAF" w:rsidRPr="00537F2A" w:rsidTr="00EE41D7">
        <w:trPr>
          <w:cantSplit/>
          <w:tblHeader/>
        </w:trPr>
        <w:tc>
          <w:tcPr>
            <w:tcW w:w="2481" w:type="dxa"/>
            <w:vMerge w:val="restart"/>
            <w:shd w:val="solid" w:color="C3D7F0" w:fill="auto"/>
            <w:vAlign w:val="center"/>
          </w:tcPr>
          <w:p w:rsidR="00AF2CAF" w:rsidRPr="00537F2A" w:rsidRDefault="00AF2CAF" w:rsidP="00EE41D7">
            <w:pPr>
              <w:pStyle w:val="070-TabelaPadro"/>
              <w:jc w:val="center"/>
              <w:rPr>
                <w:b/>
                <w:lang w:val="en-US"/>
              </w:rPr>
            </w:pPr>
            <w:bookmarkStart w:id="4032" w:name="BBTVM10"/>
            <w:r>
              <w:rPr>
                <w:b/>
                <w:lang w:val="en-US"/>
              </w:rPr>
              <w:t>Maturity in years</w:t>
            </w:r>
          </w:p>
        </w:tc>
        <w:tc>
          <w:tcPr>
            <w:tcW w:w="7728" w:type="dxa"/>
            <w:gridSpan w:val="7"/>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Sep 30, 2018</w:t>
            </w:r>
          </w:p>
        </w:tc>
        <w:tc>
          <w:tcPr>
            <w:tcW w:w="2208"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Dec 31, 2017</w:t>
            </w:r>
          </w:p>
        </w:tc>
        <w:tc>
          <w:tcPr>
            <w:tcW w:w="2208"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Sep 30, 2017</w:t>
            </w:r>
          </w:p>
        </w:tc>
      </w:tr>
      <w:tr w:rsidR="00AF2CAF" w:rsidRPr="00537F2A" w:rsidTr="00EE41D7">
        <w:trPr>
          <w:cantSplit/>
          <w:tblHeader/>
        </w:trPr>
        <w:tc>
          <w:tcPr>
            <w:tcW w:w="2481" w:type="dxa"/>
            <w:vMerge/>
            <w:shd w:val="solid" w:color="C3D7F0" w:fill="auto"/>
            <w:vAlign w:val="center"/>
          </w:tcPr>
          <w:p w:rsidR="00AF2CAF" w:rsidRPr="00537F2A" w:rsidRDefault="00AF2CAF" w:rsidP="00EE41D7">
            <w:pPr>
              <w:pStyle w:val="070-TabelaPadro"/>
              <w:jc w:val="center"/>
              <w:rPr>
                <w:b/>
                <w:lang w:val="en-US"/>
              </w:rPr>
            </w:pPr>
          </w:p>
        </w:tc>
        <w:tc>
          <w:tcPr>
            <w:tcW w:w="5520" w:type="dxa"/>
            <w:gridSpan w:val="5"/>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Market value</w:t>
            </w:r>
          </w:p>
        </w:tc>
        <w:tc>
          <w:tcPr>
            <w:tcW w:w="2208"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c>
          <w:tcPr>
            <w:tcW w:w="2208"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c>
          <w:tcPr>
            <w:tcW w:w="2208"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r>
      <w:tr w:rsidR="00AF2CAF" w:rsidRPr="00537F2A" w:rsidTr="00EE41D7">
        <w:trPr>
          <w:cantSplit/>
          <w:tblHeader/>
        </w:trPr>
        <w:tc>
          <w:tcPr>
            <w:tcW w:w="2481"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p>
        </w:tc>
        <w:tc>
          <w:tcPr>
            <w:tcW w:w="1104" w:type="dxa"/>
            <w:tcBorders>
              <w:bottom w:val="single" w:sz="4" w:space="0" w:color="FFFFFF" w:themeColor="background1"/>
            </w:tcBorders>
            <w:shd w:val="solid" w:color="C3D7F0" w:fill="auto"/>
            <w:vAlign w:val="center"/>
          </w:tcPr>
          <w:p w:rsidR="00AF2CAF" w:rsidRPr="00537F2A" w:rsidRDefault="00AF2CAF" w:rsidP="00A15ADB">
            <w:pPr>
              <w:pStyle w:val="070-TabelaPadro"/>
              <w:spacing w:before="0" w:after="0"/>
              <w:jc w:val="center"/>
              <w:rPr>
                <w:b/>
                <w:lang w:val="en-US"/>
              </w:rPr>
            </w:pPr>
            <w:r>
              <w:rPr>
                <w:b/>
                <w:lang w:val="en-US"/>
              </w:rPr>
              <w:t>Without maturity</w:t>
            </w:r>
          </w:p>
        </w:tc>
        <w:tc>
          <w:tcPr>
            <w:tcW w:w="1104" w:type="dxa"/>
            <w:tcBorders>
              <w:bottom w:val="single" w:sz="4" w:space="0" w:color="FFFFFF" w:themeColor="background1"/>
            </w:tcBorders>
            <w:shd w:val="solid" w:color="C3D7F0" w:fill="auto"/>
            <w:vAlign w:val="center"/>
          </w:tcPr>
          <w:p w:rsidR="00AF2CAF" w:rsidRPr="00537F2A" w:rsidRDefault="00AF2CAF" w:rsidP="00A15ADB">
            <w:pPr>
              <w:pStyle w:val="070-TabelaPadro"/>
              <w:spacing w:before="0" w:after="0"/>
              <w:jc w:val="center"/>
              <w:rPr>
                <w:b/>
                <w:lang w:val="en-US"/>
              </w:rPr>
            </w:pPr>
            <w:r>
              <w:rPr>
                <w:b/>
                <w:lang w:val="en-US"/>
              </w:rPr>
              <w:t>Due in up to one year</w:t>
            </w:r>
          </w:p>
        </w:tc>
        <w:tc>
          <w:tcPr>
            <w:tcW w:w="1104" w:type="dxa"/>
            <w:tcBorders>
              <w:bottom w:val="single" w:sz="4" w:space="0" w:color="FFFFFF" w:themeColor="background1"/>
            </w:tcBorders>
            <w:shd w:val="solid" w:color="C3D7F0" w:fill="auto"/>
            <w:vAlign w:val="center"/>
          </w:tcPr>
          <w:p w:rsidR="00AF2CAF" w:rsidRPr="00537F2A" w:rsidRDefault="00AF2CAF" w:rsidP="00A15ADB">
            <w:pPr>
              <w:pStyle w:val="070-TabelaPadro"/>
              <w:spacing w:before="0" w:after="0"/>
              <w:jc w:val="center"/>
              <w:rPr>
                <w:b/>
                <w:lang w:val="en-US"/>
              </w:rPr>
            </w:pPr>
            <w:r>
              <w:rPr>
                <w:b/>
                <w:lang w:val="en-US"/>
              </w:rPr>
              <w:t>Due from 1 to 5 years</w:t>
            </w:r>
          </w:p>
        </w:tc>
        <w:tc>
          <w:tcPr>
            <w:tcW w:w="1104" w:type="dxa"/>
            <w:tcBorders>
              <w:bottom w:val="single" w:sz="4" w:space="0" w:color="FFFFFF" w:themeColor="background1"/>
            </w:tcBorders>
            <w:shd w:val="solid" w:color="C3D7F0" w:fill="auto"/>
            <w:vAlign w:val="center"/>
          </w:tcPr>
          <w:p w:rsidR="00AF2CAF" w:rsidRPr="00537F2A" w:rsidRDefault="00AF2CAF" w:rsidP="00A15ADB">
            <w:pPr>
              <w:pStyle w:val="070-TabelaPadro"/>
              <w:spacing w:before="0" w:after="0"/>
              <w:jc w:val="center"/>
              <w:rPr>
                <w:b/>
                <w:lang w:val="en-US"/>
              </w:rPr>
            </w:pPr>
            <w:r>
              <w:rPr>
                <w:b/>
                <w:lang w:val="en-US"/>
              </w:rPr>
              <w:t>Due from 5 to 10 years</w:t>
            </w:r>
          </w:p>
        </w:tc>
        <w:tc>
          <w:tcPr>
            <w:tcW w:w="1104" w:type="dxa"/>
            <w:tcBorders>
              <w:bottom w:val="single" w:sz="4" w:space="0" w:color="FFFFFF" w:themeColor="background1"/>
            </w:tcBorders>
            <w:shd w:val="solid" w:color="C3D7F0" w:fill="auto"/>
            <w:vAlign w:val="center"/>
          </w:tcPr>
          <w:p w:rsidR="00AF2CAF" w:rsidRPr="00537F2A" w:rsidRDefault="00AF2CAF" w:rsidP="00A15ADB">
            <w:pPr>
              <w:pStyle w:val="070-TabelaPadro"/>
              <w:spacing w:before="0" w:after="0"/>
              <w:jc w:val="center"/>
              <w:rPr>
                <w:b/>
                <w:lang w:val="en-US"/>
              </w:rPr>
            </w:pPr>
            <w:r>
              <w:rPr>
                <w:b/>
                <w:lang w:val="en-US"/>
              </w:rPr>
              <w:t>Due after 10 years</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Cost</w:t>
            </w:r>
          </w:p>
          <w:p w:rsidR="00AF2CAF" w:rsidRPr="00537F2A" w:rsidRDefault="00AF2CAF" w:rsidP="00A15ADB">
            <w:pPr>
              <w:pStyle w:val="070-TabelaPadro"/>
              <w:spacing w:before="0" w:after="0"/>
              <w:jc w:val="center"/>
              <w:rPr>
                <w:b/>
                <w:lang w:val="en-US"/>
              </w:rPr>
            </w:pPr>
            <w:r>
              <w:rPr>
                <w:b/>
                <w:lang w:val="en-US"/>
              </w:rPr>
              <w:t xml:space="preserve"> value</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Market</w:t>
            </w:r>
          </w:p>
          <w:p w:rsidR="00AF2CAF" w:rsidRPr="00537F2A" w:rsidRDefault="00AF2CAF" w:rsidP="00A15ADB">
            <w:pPr>
              <w:pStyle w:val="070-TabelaPadro"/>
              <w:spacing w:before="0" w:after="0"/>
              <w:jc w:val="center"/>
              <w:rPr>
                <w:b/>
                <w:lang w:val="en-US"/>
              </w:rPr>
            </w:pPr>
            <w:r>
              <w:rPr>
                <w:b/>
                <w:lang w:val="en-US"/>
              </w:rPr>
              <w:t xml:space="preserve"> value</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 xml:space="preserve">Cost </w:t>
            </w:r>
          </w:p>
          <w:p w:rsidR="00AF2CAF" w:rsidRPr="00537F2A" w:rsidRDefault="00AF2CAF" w:rsidP="00A15ADB">
            <w:pPr>
              <w:pStyle w:val="070-TabelaPadro"/>
              <w:spacing w:before="0" w:after="0"/>
              <w:jc w:val="center"/>
              <w:rPr>
                <w:b/>
                <w:lang w:val="en-US"/>
              </w:rPr>
            </w:pPr>
            <w:r>
              <w:rPr>
                <w:b/>
                <w:lang w:val="en-US"/>
              </w:rPr>
              <w:t>value</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Market</w:t>
            </w:r>
          </w:p>
          <w:p w:rsidR="00AF2CAF" w:rsidRPr="00537F2A" w:rsidRDefault="00AF2CAF" w:rsidP="00A15ADB">
            <w:pPr>
              <w:pStyle w:val="070-TabelaPadro"/>
              <w:spacing w:before="0" w:after="0"/>
              <w:jc w:val="center"/>
              <w:rPr>
                <w:b/>
                <w:lang w:val="en-US"/>
              </w:rPr>
            </w:pPr>
            <w:r>
              <w:rPr>
                <w:b/>
                <w:lang w:val="en-US"/>
              </w:rPr>
              <w:t xml:space="preserve"> value</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 xml:space="preserve">Cost </w:t>
            </w:r>
          </w:p>
          <w:p w:rsidR="00AF2CAF" w:rsidRPr="00537F2A" w:rsidRDefault="00AF2CAF" w:rsidP="00A15ADB">
            <w:pPr>
              <w:pStyle w:val="070-TabelaPadro"/>
              <w:spacing w:before="0" w:after="0"/>
              <w:jc w:val="center"/>
              <w:rPr>
                <w:b/>
                <w:lang w:val="en-US"/>
              </w:rPr>
            </w:pPr>
            <w:r>
              <w:rPr>
                <w:b/>
                <w:lang w:val="en-US"/>
              </w:rPr>
              <w:t>value</w:t>
            </w:r>
          </w:p>
        </w:tc>
        <w:tc>
          <w:tcPr>
            <w:tcW w:w="1104" w:type="dxa"/>
            <w:tcBorders>
              <w:bottom w:val="single" w:sz="4" w:space="0" w:color="FFFFFF" w:themeColor="background1"/>
            </w:tcBorders>
            <w:shd w:val="solid" w:color="C3D7F0" w:fill="auto"/>
            <w:vAlign w:val="center"/>
          </w:tcPr>
          <w:p w:rsidR="00A15ADB" w:rsidRDefault="00AF2CAF" w:rsidP="00A15ADB">
            <w:pPr>
              <w:pStyle w:val="070-TabelaPadro"/>
              <w:spacing w:before="0" w:after="0"/>
              <w:jc w:val="center"/>
              <w:rPr>
                <w:b/>
                <w:lang w:val="en-US"/>
              </w:rPr>
            </w:pPr>
            <w:r>
              <w:rPr>
                <w:b/>
                <w:lang w:val="en-US"/>
              </w:rPr>
              <w:t xml:space="preserve">Market </w:t>
            </w:r>
          </w:p>
          <w:p w:rsidR="00AF2CAF" w:rsidRPr="00537F2A" w:rsidRDefault="00AF2CAF" w:rsidP="00A15ADB">
            <w:pPr>
              <w:pStyle w:val="070-TabelaPadro"/>
              <w:spacing w:before="0" w:after="0"/>
              <w:jc w:val="center"/>
              <w:rPr>
                <w:b/>
                <w:lang w:val="en-US"/>
              </w:rPr>
            </w:pPr>
            <w:r>
              <w:rPr>
                <w:b/>
                <w:lang w:val="en-US"/>
              </w:rPr>
              <w:t>value</w:t>
            </w:r>
          </w:p>
        </w:tc>
      </w:tr>
      <w:tr w:rsidR="00AF2CAF" w:rsidRPr="00537F2A" w:rsidTr="00A15ADB">
        <w:trPr>
          <w:cantSplit/>
          <w:trHeight w:val="318"/>
        </w:trPr>
        <w:tc>
          <w:tcPr>
            <w:tcW w:w="2481"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lang w:val="en-US"/>
              </w:rPr>
            </w:pPr>
            <w:bookmarkStart w:id="4033" w:name="BBTVM1000001" w:colFirst="0" w:colLast="0"/>
            <w:r>
              <w:rPr>
                <w:b/>
                <w:lang w:val="en-US"/>
              </w:rPr>
              <w:t>Total by category</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4" w:name="BBTVM10AA001"/>
            <w:bookmarkEnd w:id="4034"/>
            <w:r>
              <w:rPr>
                <w:b/>
                <w:lang w:val="en-US"/>
              </w:rPr>
              <w:t>2,248,808</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5" w:name="BBTVM10AB001"/>
            <w:bookmarkEnd w:id="4035"/>
            <w:r>
              <w:rPr>
                <w:b/>
                <w:lang w:val="en-US"/>
              </w:rPr>
              <w:t>13,770,365</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6" w:name="BBTVM10AC001"/>
            <w:bookmarkEnd w:id="4036"/>
            <w:r>
              <w:rPr>
                <w:b/>
                <w:lang w:val="en-US"/>
              </w:rPr>
              <w:t>114,951,877</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7" w:name="BBTVM10AD001"/>
            <w:bookmarkEnd w:id="4037"/>
            <w:r>
              <w:rPr>
                <w:b/>
                <w:lang w:val="en-US"/>
              </w:rPr>
              <w:t>29,173,250</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8" w:name="BBTVM10AE001"/>
            <w:bookmarkEnd w:id="4038"/>
            <w:r>
              <w:rPr>
                <w:b/>
                <w:lang w:val="en-US"/>
              </w:rPr>
              <w:t>10,502,689</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39" w:name="BBTVM10AF001"/>
            <w:bookmarkEnd w:id="4039"/>
            <w:r>
              <w:rPr>
                <w:b/>
                <w:lang w:val="en-US"/>
              </w:rPr>
              <w:t>174,065,512</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40" w:name="BBTVM10AG001"/>
            <w:bookmarkEnd w:id="4040"/>
            <w:r>
              <w:rPr>
                <w:b/>
                <w:lang w:val="en-US"/>
              </w:rPr>
              <w:t>170,646,989</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41" w:name="BBTVM10AH001"/>
            <w:bookmarkEnd w:id="4041"/>
            <w:r>
              <w:rPr>
                <w:b/>
                <w:lang w:val="en-US"/>
              </w:rPr>
              <w:t>138,961,014</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42" w:name="BBTVM10AI001"/>
            <w:bookmarkEnd w:id="4042"/>
            <w:r>
              <w:rPr>
                <w:b/>
                <w:lang w:val="en-US"/>
              </w:rPr>
              <w:t>136,858,384</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43" w:name="BBTVM10AJ001"/>
            <w:bookmarkEnd w:id="4043"/>
            <w:r>
              <w:rPr>
                <w:b/>
                <w:lang w:val="en-US"/>
              </w:rPr>
              <w:t>136,050,291</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44" w:name="BBTVM10AK001"/>
            <w:bookmarkEnd w:id="4044"/>
            <w:r>
              <w:rPr>
                <w:b/>
                <w:lang w:val="en-US"/>
              </w:rPr>
              <w:t>135,143,782</w:t>
            </w:r>
          </w:p>
        </w:tc>
      </w:tr>
      <w:tr w:rsidR="00AF2CAF" w:rsidRPr="00537F2A" w:rsidTr="00A15ADB">
        <w:trPr>
          <w:cantSplit/>
          <w:trHeight w:val="318"/>
        </w:trPr>
        <w:tc>
          <w:tcPr>
            <w:tcW w:w="2481"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lang w:val="en-US"/>
              </w:rPr>
            </w:pPr>
            <w:bookmarkStart w:id="4045" w:name="BBTVM1000002" w:colFirst="0" w:colLast="0"/>
            <w:bookmarkEnd w:id="4033"/>
            <w:r>
              <w:rPr>
                <w:lang w:val="en-US"/>
              </w:rPr>
              <w:t>1 - Trading securities</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46" w:name="BBTVM10AA002"/>
            <w:bookmarkEnd w:id="4046"/>
            <w:r>
              <w:rPr>
                <w:lang w:val="en-US"/>
              </w:rPr>
              <w:t>808,685</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47" w:name="BBTVM10AB002"/>
            <w:bookmarkEnd w:id="4047"/>
            <w:r>
              <w:rPr>
                <w:lang w:val="en-US"/>
              </w:rPr>
              <w:t>2,285,087</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48" w:name="BBTVM10AC002"/>
            <w:bookmarkEnd w:id="4048"/>
            <w:r>
              <w:rPr>
                <w:lang w:val="en-US"/>
              </w:rPr>
              <w:t>2,362,714</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49" w:name="BBTVM10AD002"/>
            <w:bookmarkEnd w:id="4049"/>
            <w:r>
              <w:rPr>
                <w:lang w:val="en-US"/>
              </w:rPr>
              <w:t>320,839</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0" w:name="BBTVM10AE002"/>
            <w:bookmarkEnd w:id="4050"/>
            <w:r>
              <w:rPr>
                <w:lang w:val="en-US"/>
              </w:rPr>
              <w:t>233,415</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1" w:name="BBTVM10AF002"/>
            <w:bookmarkEnd w:id="4051"/>
            <w:r>
              <w:rPr>
                <w:lang w:val="en-US"/>
              </w:rPr>
              <w:t>5,508,441</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2" w:name="BBTVM10AG002"/>
            <w:bookmarkEnd w:id="4052"/>
            <w:r>
              <w:rPr>
                <w:lang w:val="en-US"/>
              </w:rPr>
              <w:t>6,010,740</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3" w:name="BBTVM10AH002"/>
            <w:bookmarkEnd w:id="4053"/>
            <w:r>
              <w:rPr>
                <w:lang w:val="en-US"/>
              </w:rPr>
              <w:t>7,440,564</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4" w:name="BBTVM10AI002"/>
            <w:bookmarkEnd w:id="4054"/>
            <w:r>
              <w:rPr>
                <w:lang w:val="en-US"/>
              </w:rPr>
              <w:t>7,752,533</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5" w:name="BBTVM10AJ002"/>
            <w:bookmarkEnd w:id="4055"/>
            <w:r>
              <w:rPr>
                <w:lang w:val="en-US"/>
              </w:rPr>
              <w:t>6,544,463</w:t>
            </w:r>
          </w:p>
        </w:tc>
        <w:tc>
          <w:tcPr>
            <w:tcW w:w="1104"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56" w:name="BBTVM10AK002"/>
            <w:bookmarkEnd w:id="4056"/>
            <w:r>
              <w:rPr>
                <w:lang w:val="en-US"/>
              </w:rPr>
              <w:t>6,835,768</w:t>
            </w:r>
          </w:p>
        </w:tc>
      </w:tr>
      <w:tr w:rsidR="00AF2CAF" w:rsidRPr="00537F2A" w:rsidTr="00A15ADB">
        <w:trPr>
          <w:cantSplit/>
          <w:trHeight w:val="318"/>
        </w:trPr>
        <w:tc>
          <w:tcPr>
            <w:tcW w:w="2481" w:type="dxa"/>
            <w:tcBorders>
              <w:bottom w:val="single" w:sz="4" w:space="0" w:color="FFFFFF" w:themeColor="background1"/>
            </w:tcBorders>
            <w:shd w:val="solid" w:color="F3F3F3" w:fill="auto"/>
            <w:vAlign w:val="center"/>
          </w:tcPr>
          <w:p w:rsidR="00AF2CAF" w:rsidRPr="00537F2A" w:rsidRDefault="00AF2CAF" w:rsidP="00EE41D7">
            <w:pPr>
              <w:pStyle w:val="070-TabelaPadro"/>
              <w:ind w:left="60"/>
              <w:jc w:val="left"/>
              <w:rPr>
                <w:lang w:val="en-US"/>
              </w:rPr>
            </w:pPr>
            <w:bookmarkStart w:id="4057" w:name="BBTVM1000003" w:colFirst="0" w:colLast="0"/>
            <w:bookmarkEnd w:id="4045"/>
            <w:r>
              <w:rPr>
                <w:lang w:val="en-US"/>
              </w:rPr>
              <w:t>2 - Available for sale securities</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58" w:name="BBTVM10AA003"/>
            <w:bookmarkEnd w:id="4058"/>
            <w:r>
              <w:rPr>
                <w:lang w:val="en-US"/>
              </w:rPr>
              <w:t>1,440,123</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59" w:name="BBTVM10AB003"/>
            <w:bookmarkEnd w:id="4059"/>
            <w:r>
              <w:rPr>
                <w:lang w:val="en-US"/>
              </w:rPr>
              <w:t>10,137,773</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0" w:name="BBTVM10AC003"/>
            <w:bookmarkEnd w:id="4060"/>
            <w:r>
              <w:rPr>
                <w:lang w:val="en-US"/>
              </w:rPr>
              <w:t>105,077,775</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1" w:name="BBTVM10AD003"/>
            <w:bookmarkEnd w:id="4061"/>
            <w:r>
              <w:rPr>
                <w:lang w:val="en-US"/>
              </w:rPr>
              <w:t>22,632,799</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2" w:name="BBTVM10AE003"/>
            <w:bookmarkEnd w:id="4062"/>
            <w:r>
              <w:rPr>
                <w:lang w:val="en-US"/>
              </w:rPr>
              <w:t>8,829,550</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3" w:name="BBTVM10AF003"/>
            <w:bookmarkEnd w:id="4063"/>
            <w:r>
              <w:rPr>
                <w:lang w:val="en-US"/>
              </w:rPr>
              <w:t>151,281,989</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4" w:name="BBTVM10AG003"/>
            <w:bookmarkEnd w:id="4064"/>
            <w:r>
              <w:rPr>
                <w:lang w:val="en-US"/>
              </w:rPr>
              <w:t>148,118,020</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5" w:name="BBTVM10AH003"/>
            <w:bookmarkEnd w:id="4065"/>
            <w:r>
              <w:rPr>
                <w:lang w:val="en-US"/>
              </w:rPr>
              <w:t>124,510,451</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6" w:name="BBTVM10AI003"/>
            <w:bookmarkEnd w:id="4066"/>
            <w:r>
              <w:rPr>
                <w:lang w:val="en-US"/>
              </w:rPr>
              <w:t>123,505,120</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7" w:name="BBTVM10AJ003"/>
            <w:bookmarkEnd w:id="4067"/>
            <w:r>
              <w:rPr>
                <w:lang w:val="en-US"/>
              </w:rPr>
              <w:t>124,200,801</w:t>
            </w:r>
          </w:p>
        </w:tc>
        <w:tc>
          <w:tcPr>
            <w:tcW w:w="1104"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068" w:name="BBTVM10AK003"/>
            <w:bookmarkEnd w:id="4068"/>
            <w:r>
              <w:rPr>
                <w:lang w:val="en-US"/>
              </w:rPr>
              <w:t>123,899,094</w:t>
            </w:r>
          </w:p>
        </w:tc>
      </w:tr>
      <w:tr w:rsidR="00AF2CAF" w:rsidRPr="00537F2A" w:rsidTr="00A15ADB">
        <w:trPr>
          <w:cantSplit/>
          <w:trHeight w:val="318"/>
        </w:trPr>
        <w:tc>
          <w:tcPr>
            <w:tcW w:w="2481" w:type="dxa"/>
            <w:tcBorders>
              <w:bottom w:val="single" w:sz="4" w:space="0" w:color="CCCCCC"/>
            </w:tcBorders>
            <w:shd w:val="solid" w:color="E6E6E6" w:fill="auto"/>
            <w:vAlign w:val="center"/>
          </w:tcPr>
          <w:p w:rsidR="00AF2CAF" w:rsidRPr="00537F2A" w:rsidRDefault="00AF2CAF" w:rsidP="00EE41D7">
            <w:pPr>
              <w:pStyle w:val="070-TabelaPadro"/>
              <w:ind w:left="60"/>
              <w:jc w:val="left"/>
              <w:rPr>
                <w:lang w:val="en-US"/>
              </w:rPr>
            </w:pPr>
            <w:bookmarkStart w:id="4069" w:name="BBTVM1000004" w:colFirst="0" w:colLast="0"/>
            <w:bookmarkEnd w:id="4057"/>
            <w:r>
              <w:rPr>
                <w:lang w:val="en-US"/>
              </w:rPr>
              <w:t>3 - Held to maturity securities</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0" w:name="BBTVM10AA004"/>
            <w:bookmarkEnd w:id="4070"/>
            <w:r>
              <w:rPr>
                <w:lang w:val="en-US"/>
              </w:rPr>
              <w:t>--</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1" w:name="BBTVM10AB004"/>
            <w:bookmarkEnd w:id="4071"/>
            <w:r>
              <w:rPr>
                <w:lang w:val="en-US"/>
              </w:rPr>
              <w:t>1,347,505</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2" w:name="BBTVM10AC004"/>
            <w:bookmarkEnd w:id="4072"/>
            <w:r>
              <w:rPr>
                <w:lang w:val="en-US"/>
              </w:rPr>
              <w:t>7,511,388</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3" w:name="BBTVM10AD004"/>
            <w:bookmarkEnd w:id="4073"/>
            <w:r>
              <w:rPr>
                <w:lang w:val="en-US"/>
              </w:rPr>
              <w:t>6,219,612</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4" w:name="BBTVM10AE004"/>
            <w:bookmarkEnd w:id="4074"/>
            <w:r>
              <w:rPr>
                <w:lang w:val="en-US"/>
              </w:rPr>
              <w:t>1,439,724</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5" w:name="BBTVM10AF004"/>
            <w:bookmarkEnd w:id="4075"/>
            <w:r>
              <w:rPr>
                <w:lang w:val="en-US"/>
              </w:rPr>
              <w:t>17,275,082</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6" w:name="BBTVM10AG004"/>
            <w:bookmarkEnd w:id="4076"/>
            <w:r>
              <w:rPr>
                <w:lang w:val="en-US"/>
              </w:rPr>
              <w:t>16,518,229</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7" w:name="BBTVM10AH004"/>
            <w:bookmarkEnd w:id="4077"/>
            <w:r>
              <w:rPr>
                <w:lang w:val="en-US"/>
              </w:rPr>
              <w:t>7,009,999</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8" w:name="BBTVM10AI004"/>
            <w:bookmarkEnd w:id="4078"/>
            <w:r>
              <w:rPr>
                <w:lang w:val="en-US"/>
              </w:rPr>
              <w:t>5,600,731</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79" w:name="BBTVM10AJ004"/>
            <w:bookmarkEnd w:id="4079"/>
            <w:r>
              <w:rPr>
                <w:lang w:val="en-US"/>
              </w:rPr>
              <w:t>5,305,027</w:t>
            </w:r>
          </w:p>
        </w:tc>
        <w:tc>
          <w:tcPr>
            <w:tcW w:w="1104"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080" w:name="BBTVM10AK004"/>
            <w:bookmarkEnd w:id="4080"/>
            <w:r>
              <w:rPr>
                <w:lang w:val="en-US"/>
              </w:rPr>
              <w:t>4,408,920</w:t>
            </w:r>
          </w:p>
        </w:tc>
      </w:tr>
      <w:bookmarkEnd w:id="4032"/>
      <w:bookmarkEnd w:id="4069"/>
    </w:tbl>
    <w:p w:rsidR="00AF2CAF" w:rsidRPr="001C1E99" w:rsidRDefault="00AF2CAF" w:rsidP="00EE41D7">
      <w:pPr>
        <w:pStyle w:val="072-Rodapdatabela"/>
        <w:rPr>
          <w:lang w:val="en-US"/>
        </w:rPr>
      </w:pPr>
    </w:p>
    <w:p w:rsidR="00AF2CAF" w:rsidRPr="00AA52B1" w:rsidRDefault="00AF2CAF" w:rsidP="00EE41D7">
      <w:pPr>
        <w:pStyle w:val="031-SubttulodeDocumentoLista"/>
        <w:rPr>
          <w:lang w:val="en-US"/>
        </w:rPr>
      </w:pPr>
      <w:r w:rsidRPr="001C1E99">
        <w:rPr>
          <w:lang w:val="en-US"/>
        </w:rPr>
        <w:t>)</w:t>
      </w:r>
      <w:r w:rsidRPr="00AA52B1">
        <w:rPr>
          <w:lang w:val="en-US"/>
        </w:rPr>
        <w:t xml:space="preserve"> Summary of the </w:t>
      </w:r>
      <w:r w:rsidRPr="00476D08">
        <w:rPr>
          <w:lang w:val="en-US"/>
        </w:rPr>
        <w:t xml:space="preserve">consolidated </w:t>
      </w:r>
      <w:r w:rsidRPr="00AA52B1">
        <w:rPr>
          <w:lang w:val="en-US"/>
        </w:rPr>
        <w:t>portfolio by financial statement classification</w:t>
      </w: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1 - Total by portfolio - Consolidated"/>
        <w:tblDescription w:val="PubliCon - Sistema de Gerenciamento do Documentos Contábeis para Publicação&#10;&#10;Última atualização do mapa do quadro em: "/>
      </w:tblPr>
      <w:tblGrid>
        <w:gridCol w:w="2410"/>
        <w:gridCol w:w="1358"/>
        <w:gridCol w:w="1358"/>
        <w:gridCol w:w="1358"/>
        <w:gridCol w:w="1358"/>
        <w:gridCol w:w="1358"/>
        <w:gridCol w:w="1358"/>
        <w:gridCol w:w="1358"/>
        <w:gridCol w:w="1358"/>
        <w:gridCol w:w="1358"/>
      </w:tblGrid>
      <w:tr w:rsidR="00AF2CAF" w:rsidRPr="00537F2A" w:rsidTr="00EE41D7">
        <w:trPr>
          <w:cantSplit/>
          <w:tblHeader/>
        </w:trPr>
        <w:tc>
          <w:tcPr>
            <w:tcW w:w="2410" w:type="dxa"/>
            <w:vMerge w:val="restart"/>
            <w:shd w:val="solid" w:color="C3D7F0" w:fill="auto"/>
            <w:vAlign w:val="center"/>
          </w:tcPr>
          <w:p w:rsidR="00AF2CAF" w:rsidRPr="00537F2A" w:rsidRDefault="00AF2CAF" w:rsidP="00EE41D7">
            <w:pPr>
              <w:pStyle w:val="070-TabelaPadro"/>
              <w:jc w:val="center"/>
              <w:rPr>
                <w:b/>
                <w:lang w:val="en-US"/>
              </w:rPr>
            </w:pPr>
            <w:bookmarkStart w:id="4081" w:name="BBTVM11"/>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Sep 30, 2018</w:t>
            </w:r>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Dec 31, 2017</w:t>
            </w:r>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Sep 30, 2017</w:t>
            </w:r>
          </w:p>
        </w:tc>
      </w:tr>
      <w:tr w:rsidR="00AF2CAF" w:rsidRPr="00537F2A" w:rsidTr="00EE41D7">
        <w:trPr>
          <w:cantSplit/>
          <w:tblHeader/>
        </w:trPr>
        <w:tc>
          <w:tcPr>
            <w:tcW w:w="2410" w:type="dxa"/>
            <w:vMerge/>
            <w:shd w:val="solid" w:color="C3D7F0" w:fill="auto"/>
            <w:vAlign w:val="center"/>
          </w:tcPr>
          <w:p w:rsidR="00AF2CAF" w:rsidRPr="00537F2A" w:rsidRDefault="00AF2CAF" w:rsidP="00EE41D7">
            <w:pPr>
              <w:pStyle w:val="070-TabelaPadro"/>
              <w:jc w:val="center"/>
              <w:rPr>
                <w:b/>
                <w:lang w:val="en-US"/>
              </w:rPr>
            </w:pPr>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Book value</w:t>
            </w:r>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Book value</w:t>
            </w:r>
          </w:p>
        </w:tc>
        <w:tc>
          <w:tcPr>
            <w:tcW w:w="4074" w:type="dxa"/>
            <w:gridSpan w:val="3"/>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Book value</w:t>
            </w:r>
          </w:p>
        </w:tc>
      </w:tr>
      <w:tr w:rsidR="00AF2CAF" w:rsidRPr="00537F2A" w:rsidTr="00EE41D7">
        <w:trPr>
          <w:cantSplit/>
          <w:tblHeader/>
        </w:trPr>
        <w:tc>
          <w:tcPr>
            <w:tcW w:w="2410" w:type="dxa"/>
            <w:vMerge/>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Total</w:t>
            </w:r>
          </w:p>
        </w:tc>
      </w:tr>
      <w:tr w:rsidR="00AF2CAF" w:rsidRPr="00537F2A" w:rsidTr="00A15ADB">
        <w:trPr>
          <w:cantSplit/>
          <w:trHeight w:val="318"/>
        </w:trPr>
        <w:tc>
          <w:tcPr>
            <w:tcW w:w="2410"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lang w:val="en-US"/>
              </w:rPr>
            </w:pPr>
            <w:bookmarkStart w:id="4082" w:name="BBTVM1100001" w:colFirst="0" w:colLast="0"/>
            <w:r>
              <w:rPr>
                <w:b/>
                <w:lang w:val="en-US"/>
              </w:rPr>
              <w:t>Total by portfolio</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3" w:name="BBTVM11AA001"/>
            <w:bookmarkEnd w:id="4083"/>
            <w:r>
              <w:rPr>
                <w:b/>
                <w:lang w:val="en-US"/>
              </w:rPr>
              <w:t>18,936,141</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4" w:name="BBTVM11AB001"/>
            <w:bookmarkEnd w:id="4084"/>
            <w:r>
              <w:rPr>
                <w:b/>
                <w:lang w:val="en-US"/>
              </w:rPr>
              <w:t>152,467,701</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5" w:name="BBTVM11AC001"/>
            <w:bookmarkEnd w:id="4085"/>
            <w:r>
              <w:rPr>
                <w:b/>
                <w:lang w:val="en-US"/>
              </w:rPr>
              <w:t>171,403,842</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6" w:name="BBTVM11AD001"/>
            <w:bookmarkEnd w:id="4086"/>
            <w:r>
              <w:rPr>
                <w:b/>
                <w:lang w:val="en-US"/>
              </w:rPr>
              <w:t>16,893,950</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7" w:name="BBTVM11AE001"/>
            <w:bookmarkEnd w:id="4087"/>
            <w:r>
              <w:rPr>
                <w:b/>
                <w:lang w:val="en-US"/>
              </w:rPr>
              <w:t>121,373,702</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8" w:name="BBTVM11AF001"/>
            <w:bookmarkEnd w:id="4088"/>
            <w:r>
              <w:rPr>
                <w:b/>
                <w:lang w:val="en-US"/>
              </w:rPr>
              <w:t>138,267,652</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89" w:name="BBTVM11AG001"/>
            <w:bookmarkEnd w:id="4089"/>
            <w:r>
              <w:rPr>
                <w:b/>
                <w:lang w:val="en-US"/>
              </w:rPr>
              <w:t>16,155,459</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90" w:name="BBTVM11AH001"/>
            <w:bookmarkEnd w:id="4090"/>
            <w:r>
              <w:rPr>
                <w:b/>
                <w:lang w:val="en-US"/>
              </w:rPr>
              <w:t>119,884,430</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b/>
                <w:lang w:val="en-US"/>
              </w:rPr>
            </w:pPr>
            <w:bookmarkStart w:id="4091" w:name="BBTVM11AI001"/>
            <w:bookmarkEnd w:id="4091"/>
            <w:r>
              <w:rPr>
                <w:b/>
                <w:lang w:val="en-US"/>
              </w:rPr>
              <w:t>136,039,889</w:t>
            </w:r>
          </w:p>
        </w:tc>
      </w:tr>
      <w:tr w:rsidR="00AF2CAF" w:rsidRPr="00537F2A" w:rsidTr="00A15ADB">
        <w:trPr>
          <w:cantSplit/>
          <w:trHeight w:val="318"/>
        </w:trPr>
        <w:tc>
          <w:tcPr>
            <w:tcW w:w="2410"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lang w:val="en-US"/>
              </w:rPr>
            </w:pPr>
            <w:bookmarkStart w:id="4092" w:name="BBTVM1100002" w:colFirst="0" w:colLast="0"/>
            <w:bookmarkEnd w:id="4082"/>
            <w:r>
              <w:rPr>
                <w:lang w:val="en-US"/>
              </w:rPr>
              <w:t>Own portfolio</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3" w:name="BBTVM11AA002"/>
            <w:bookmarkEnd w:id="4093"/>
            <w:r>
              <w:rPr>
                <w:lang w:val="en-US"/>
              </w:rPr>
              <w:t>16,085,828</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4" w:name="BBTVM11AB002"/>
            <w:bookmarkEnd w:id="4094"/>
            <w:r>
              <w:rPr>
                <w:lang w:val="en-US"/>
              </w:rPr>
              <w:t>112,310,699</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5" w:name="BBTVM11AC002"/>
            <w:bookmarkEnd w:id="4095"/>
            <w:r>
              <w:rPr>
                <w:lang w:val="en-US"/>
              </w:rPr>
              <w:t>128,396,527</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6" w:name="BBTVM11AD002"/>
            <w:bookmarkEnd w:id="4096"/>
            <w:r>
              <w:rPr>
                <w:lang w:val="en-US"/>
              </w:rPr>
              <w:t>13,669,831</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7" w:name="BBTVM11AE002"/>
            <w:bookmarkEnd w:id="4097"/>
            <w:r>
              <w:rPr>
                <w:lang w:val="en-US"/>
              </w:rPr>
              <w:t>91,713,584</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8" w:name="BBTVM11AF002"/>
            <w:bookmarkEnd w:id="4098"/>
            <w:r>
              <w:rPr>
                <w:lang w:val="en-US"/>
              </w:rPr>
              <w:t>105,383,415</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099" w:name="BBTVM11AG002"/>
            <w:bookmarkEnd w:id="4099"/>
            <w:r>
              <w:rPr>
                <w:lang w:val="en-US"/>
              </w:rPr>
              <w:t>13,394,070</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00" w:name="BBTVM11AH002"/>
            <w:bookmarkEnd w:id="4100"/>
            <w:r>
              <w:rPr>
                <w:lang w:val="en-US"/>
              </w:rPr>
              <w:t>88,134,141</w:t>
            </w:r>
          </w:p>
        </w:tc>
        <w:tc>
          <w:tcPr>
            <w:tcW w:w="135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01" w:name="BBTVM11AI002"/>
            <w:bookmarkEnd w:id="4101"/>
            <w:r>
              <w:rPr>
                <w:lang w:val="en-US"/>
              </w:rPr>
              <w:t>101,528,211</w:t>
            </w:r>
          </w:p>
        </w:tc>
      </w:tr>
      <w:tr w:rsidR="00AF2CAF" w:rsidRPr="00537F2A" w:rsidTr="00A15ADB">
        <w:trPr>
          <w:cantSplit/>
          <w:trHeight w:val="318"/>
        </w:trPr>
        <w:tc>
          <w:tcPr>
            <w:tcW w:w="2410" w:type="dxa"/>
            <w:tcBorders>
              <w:bottom w:val="single" w:sz="4" w:space="0" w:color="FFFFFF" w:themeColor="background1"/>
            </w:tcBorders>
            <w:shd w:val="solid" w:color="F3F3F3" w:fill="auto"/>
            <w:vAlign w:val="center"/>
          </w:tcPr>
          <w:p w:rsidR="00AF2CAF" w:rsidRPr="00537F2A" w:rsidRDefault="00AF2CAF" w:rsidP="00EE41D7">
            <w:pPr>
              <w:pStyle w:val="070-TabelaPadro"/>
              <w:ind w:left="60"/>
              <w:jc w:val="left"/>
              <w:rPr>
                <w:lang w:val="en-US"/>
              </w:rPr>
            </w:pPr>
            <w:bookmarkStart w:id="4102" w:name="BBTVM1100003" w:colFirst="0" w:colLast="0"/>
            <w:bookmarkEnd w:id="4092"/>
            <w:r>
              <w:rPr>
                <w:lang w:val="en-US"/>
              </w:rPr>
              <w:t>Subject to repurchase agreements</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3" w:name="BBTVM11AA003"/>
            <w:bookmarkEnd w:id="4103"/>
            <w:r>
              <w:rPr>
                <w:lang w:val="en-US"/>
              </w:rPr>
              <w:t>2,269,784</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4" w:name="BBTVM11AB003"/>
            <w:bookmarkEnd w:id="4104"/>
            <w:r>
              <w:rPr>
                <w:lang w:val="en-US"/>
              </w:rPr>
              <w:t>37,268,514</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5" w:name="BBTVM11AC003"/>
            <w:bookmarkEnd w:id="4105"/>
            <w:r>
              <w:rPr>
                <w:lang w:val="en-US"/>
              </w:rPr>
              <w:t>39,538,298</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6" w:name="BBTVM11AD003"/>
            <w:bookmarkEnd w:id="4106"/>
            <w:r>
              <w:rPr>
                <w:lang w:val="en-US"/>
              </w:rPr>
              <w:t>2,590,049</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7" w:name="BBTVM11AE003"/>
            <w:bookmarkEnd w:id="4107"/>
            <w:r>
              <w:rPr>
                <w:lang w:val="en-US"/>
              </w:rPr>
              <w:t>28,682,860</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8" w:name="BBTVM11AF003"/>
            <w:bookmarkEnd w:id="4108"/>
            <w:r>
              <w:rPr>
                <w:lang w:val="en-US"/>
              </w:rPr>
              <w:t>31,272,909</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09" w:name="BBTVM11AG003"/>
            <w:bookmarkEnd w:id="4109"/>
            <w:r>
              <w:rPr>
                <w:lang w:val="en-US"/>
              </w:rPr>
              <w:t>2,475,932</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10" w:name="BBTVM11AH003"/>
            <w:bookmarkEnd w:id="4110"/>
            <w:r>
              <w:rPr>
                <w:lang w:val="en-US"/>
              </w:rPr>
              <w:t>29,649,699</w:t>
            </w:r>
          </w:p>
        </w:tc>
        <w:tc>
          <w:tcPr>
            <w:tcW w:w="135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11" w:name="BBTVM11AI003"/>
            <w:bookmarkEnd w:id="4111"/>
            <w:r>
              <w:rPr>
                <w:lang w:val="en-US"/>
              </w:rPr>
              <w:t>32,125,631</w:t>
            </w:r>
          </w:p>
        </w:tc>
      </w:tr>
      <w:tr w:rsidR="00AF2CAF" w:rsidRPr="00537F2A" w:rsidTr="00A15ADB">
        <w:trPr>
          <w:cantSplit/>
          <w:trHeight w:val="318"/>
        </w:trPr>
        <w:tc>
          <w:tcPr>
            <w:tcW w:w="2410" w:type="dxa"/>
            <w:tcBorders>
              <w:bottom w:val="single" w:sz="4" w:space="0" w:color="CCCCCC"/>
            </w:tcBorders>
            <w:shd w:val="solid" w:color="E6E6E6" w:fill="auto"/>
            <w:vAlign w:val="center"/>
          </w:tcPr>
          <w:p w:rsidR="00AF2CAF" w:rsidRPr="00537F2A" w:rsidRDefault="00AF2CAF" w:rsidP="00EE41D7">
            <w:pPr>
              <w:pStyle w:val="070-TabelaPadro"/>
              <w:ind w:left="60"/>
              <w:jc w:val="left"/>
              <w:rPr>
                <w:lang w:val="en-US"/>
              </w:rPr>
            </w:pPr>
            <w:bookmarkStart w:id="4112" w:name="BBTVM1100005" w:colFirst="0" w:colLast="0"/>
            <w:bookmarkEnd w:id="4102"/>
            <w:r>
              <w:rPr>
                <w:lang w:val="en-US"/>
              </w:rPr>
              <w:t>Pledged in guarantee</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3" w:name="BBTVM11AA005"/>
            <w:bookmarkEnd w:id="4113"/>
            <w:r>
              <w:rPr>
                <w:lang w:val="en-US"/>
              </w:rPr>
              <w:t>580,529</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4" w:name="BBTVM11AB005"/>
            <w:bookmarkEnd w:id="4114"/>
            <w:r>
              <w:rPr>
                <w:lang w:val="en-US"/>
              </w:rPr>
              <w:t>2,888,488</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5" w:name="BBTVM11AC005"/>
            <w:bookmarkEnd w:id="4115"/>
            <w:r>
              <w:rPr>
                <w:lang w:val="en-US"/>
              </w:rPr>
              <w:t>3,469,017</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6" w:name="BBTVM11AD005"/>
            <w:bookmarkEnd w:id="4116"/>
            <w:r>
              <w:rPr>
                <w:lang w:val="en-US"/>
              </w:rPr>
              <w:t>634,070</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7" w:name="BBTVM11AE005"/>
            <w:bookmarkEnd w:id="4117"/>
            <w:r>
              <w:rPr>
                <w:lang w:val="en-US"/>
              </w:rPr>
              <w:t>977,258</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8" w:name="BBTVM11AF005"/>
            <w:bookmarkEnd w:id="4118"/>
            <w:r>
              <w:rPr>
                <w:lang w:val="en-US"/>
              </w:rPr>
              <w:t>1,611,328</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19" w:name="BBTVM11AG005"/>
            <w:bookmarkEnd w:id="4119"/>
            <w:r>
              <w:rPr>
                <w:lang w:val="en-US"/>
              </w:rPr>
              <w:t>285,457</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20" w:name="BBTVM11AH005"/>
            <w:bookmarkEnd w:id="4120"/>
            <w:r>
              <w:rPr>
                <w:lang w:val="en-US"/>
              </w:rPr>
              <w:t>2,100,590</w:t>
            </w:r>
          </w:p>
        </w:tc>
        <w:tc>
          <w:tcPr>
            <w:tcW w:w="1358" w:type="dxa"/>
            <w:tcBorders>
              <w:bottom w:val="single" w:sz="4" w:space="0" w:color="CCCCCC"/>
            </w:tcBorders>
            <w:shd w:val="solid" w:color="E6E6E6" w:fill="auto"/>
            <w:vAlign w:val="center"/>
          </w:tcPr>
          <w:p w:rsidR="00AF2CAF" w:rsidRPr="00537F2A" w:rsidRDefault="00AF2CAF" w:rsidP="00EE41D7">
            <w:pPr>
              <w:pStyle w:val="070-TabelaPadro"/>
              <w:rPr>
                <w:lang w:val="en-US"/>
              </w:rPr>
            </w:pPr>
            <w:bookmarkStart w:id="4121" w:name="BBTVM11AI005"/>
            <w:bookmarkEnd w:id="4121"/>
            <w:r>
              <w:rPr>
                <w:lang w:val="en-US"/>
              </w:rPr>
              <w:t>2,386,047</w:t>
            </w:r>
          </w:p>
        </w:tc>
      </w:tr>
      <w:bookmarkEnd w:id="4081"/>
      <w:bookmarkEnd w:id="4112"/>
    </w:tbl>
    <w:p w:rsidR="00AF2CAF" w:rsidRPr="001C1E99" w:rsidRDefault="00AF2CAF" w:rsidP="00EE41D7">
      <w:pPr>
        <w:pStyle w:val="072-Rodapdatabela"/>
        <w:rPr>
          <w:lang w:val="en-US"/>
        </w:rPr>
      </w:pPr>
    </w:p>
    <w:p w:rsidR="00AF2CAF" w:rsidRPr="00AA52B1" w:rsidRDefault="00AF2CAF" w:rsidP="00EE41D7">
      <w:pPr>
        <w:pStyle w:val="031-SubttulodeDocumentoLista"/>
        <w:rPr>
          <w:lang w:val="en-US"/>
        </w:rPr>
      </w:pPr>
      <w:r w:rsidRPr="001C1E99">
        <w:rPr>
          <w:lang w:val="en-US"/>
        </w:rPr>
        <w:t>)</w:t>
      </w:r>
      <w:r w:rsidRPr="00AA52B1">
        <w:rPr>
          <w:lang w:val="en-US"/>
        </w:rPr>
        <w:t xml:space="preserve"> Summary of the </w:t>
      </w:r>
      <w:r w:rsidRPr="00476D08">
        <w:rPr>
          <w:lang w:val="en-US"/>
        </w:rPr>
        <w:t xml:space="preserve">consolidated </w:t>
      </w:r>
      <w:r w:rsidRPr="00AA52B1">
        <w:rPr>
          <w:lang w:val="en-US"/>
        </w:rPr>
        <w:t>portfolio by category</w:t>
      </w:r>
    </w:p>
    <w:tbl>
      <w:tblPr>
        <w:tblW w:w="146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2 - Portfolio book value - Consolidated"/>
        <w:tblDescription w:val="PubliCon - Sistema de Gerenciamento do Documentos Contábeis para Publicação&#10;&#10;Última atualização do mapa do quadro em: "/>
      </w:tblPr>
      <w:tblGrid>
        <w:gridCol w:w="5103"/>
        <w:gridCol w:w="1588"/>
        <w:gridCol w:w="1588"/>
        <w:gridCol w:w="1588"/>
        <w:gridCol w:w="1588"/>
        <w:gridCol w:w="1588"/>
        <w:gridCol w:w="1588"/>
      </w:tblGrid>
      <w:tr w:rsidR="00AF2CAF" w:rsidRPr="00537F2A" w:rsidTr="00EE41D7">
        <w:trPr>
          <w:cantSplit/>
          <w:tblHeader/>
        </w:trPr>
        <w:tc>
          <w:tcPr>
            <w:tcW w:w="5103" w:type="dxa"/>
            <w:tcBorders>
              <w:bottom w:val="single" w:sz="4" w:space="0" w:color="FFFFFF" w:themeColor="background1"/>
            </w:tcBorders>
            <w:shd w:val="solid" w:color="C3D7F0" w:fill="auto"/>
            <w:vAlign w:val="center"/>
          </w:tcPr>
          <w:p w:rsidR="00AF2CAF" w:rsidRPr="00E23BF1" w:rsidRDefault="00AF2CAF" w:rsidP="00EE41D7">
            <w:pPr>
              <w:pStyle w:val="070-TabelaPadro"/>
              <w:jc w:val="center"/>
              <w:rPr>
                <w:b/>
                <w:lang w:val="en-US"/>
              </w:rPr>
            </w:pPr>
            <w:bookmarkStart w:id="4122" w:name="BBTVM12"/>
          </w:p>
        </w:tc>
        <w:tc>
          <w:tcPr>
            <w:tcW w:w="3176"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rPr>
            </w:pPr>
            <w:r>
              <w:rPr>
                <w:b/>
              </w:rPr>
              <w:t>Sep 30, 2018</w:t>
            </w:r>
          </w:p>
        </w:tc>
        <w:tc>
          <w:tcPr>
            <w:tcW w:w="3176"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rPr>
            </w:pPr>
            <w:r>
              <w:rPr>
                <w:b/>
              </w:rPr>
              <w:t>Dec 31, 2017</w:t>
            </w:r>
          </w:p>
        </w:tc>
        <w:tc>
          <w:tcPr>
            <w:tcW w:w="3176" w:type="dxa"/>
            <w:gridSpan w:val="2"/>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rPr>
            </w:pPr>
            <w:r>
              <w:rPr>
                <w:b/>
              </w:rPr>
              <w:t>Sep 30, 2017</w:t>
            </w:r>
          </w:p>
        </w:tc>
      </w:tr>
      <w:tr w:rsidR="00AF2CAF" w:rsidRPr="00537F2A" w:rsidTr="00A15ADB">
        <w:trPr>
          <w:cantSplit/>
          <w:trHeight w:val="227"/>
        </w:trPr>
        <w:tc>
          <w:tcPr>
            <w:tcW w:w="5103"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rPr>
            </w:pPr>
            <w:bookmarkStart w:id="4123" w:name="BBTVM1200001" w:colFirst="0" w:colLast="0"/>
            <w:r>
              <w:rPr>
                <w:b/>
              </w:rPr>
              <w:t>Total by category</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4" w:name="BBTVM12AA001"/>
            <w:bookmarkEnd w:id="4124"/>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5" w:name="BBTVM12AB001"/>
            <w:bookmarkEnd w:id="4125"/>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6" w:name="BBTVM12AC001"/>
            <w:bookmarkEnd w:id="4126"/>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7" w:name="BBTVM12AD001"/>
            <w:bookmarkEnd w:id="4127"/>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8" w:name="BBTVM12AE001"/>
            <w:bookmarkEnd w:id="4128"/>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29" w:name="BBTVM12AF001"/>
            <w:bookmarkEnd w:id="4129"/>
          </w:p>
        </w:tc>
      </w:tr>
      <w:tr w:rsidR="00AF2CAF" w:rsidRPr="00537F2A" w:rsidTr="00A15ADB">
        <w:trPr>
          <w:cantSplit/>
          <w:trHeight w:val="227"/>
        </w:trPr>
        <w:tc>
          <w:tcPr>
            <w:tcW w:w="5103"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pPr>
            <w:bookmarkStart w:id="4130" w:name="BBTVM1200002" w:colFirst="0" w:colLast="0"/>
            <w:bookmarkEnd w:id="4123"/>
            <w:r>
              <w:t>1 - Trading securities</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1" w:name="BBTVM12AA002"/>
            <w:bookmarkEnd w:id="4131"/>
            <w:r>
              <w:t>6,010,740</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2" w:name="BBTVM12AB002"/>
            <w:bookmarkEnd w:id="4132"/>
            <w:r>
              <w:t>4%</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3" w:name="BBTVM12AC002"/>
            <w:bookmarkEnd w:id="4133"/>
            <w:r>
              <w:t>7,752,533</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4" w:name="BBTVM12AD002"/>
            <w:bookmarkEnd w:id="4134"/>
            <w:r>
              <w:t>6%</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5" w:name="BBTVM12AE002"/>
            <w:bookmarkEnd w:id="4135"/>
            <w:r>
              <w:t>6,835,768</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36" w:name="BBTVM12AF002"/>
            <w:bookmarkEnd w:id="4136"/>
            <w:r>
              <w:t>5%</w:t>
            </w:r>
          </w:p>
        </w:tc>
      </w:tr>
      <w:tr w:rsidR="00AF2CAF" w:rsidRPr="00537F2A" w:rsidTr="00A15ADB">
        <w:trPr>
          <w:cantSplit/>
          <w:trHeight w:val="227"/>
        </w:trPr>
        <w:tc>
          <w:tcPr>
            <w:tcW w:w="5103" w:type="dxa"/>
            <w:tcBorders>
              <w:bottom w:val="single" w:sz="4" w:space="0" w:color="FFFFFF" w:themeColor="background1"/>
            </w:tcBorders>
            <w:shd w:val="solid" w:color="F3F3F3" w:fill="auto"/>
            <w:vAlign w:val="center"/>
          </w:tcPr>
          <w:p w:rsidR="00AF2CAF" w:rsidRPr="00537F2A" w:rsidRDefault="00AF2CAF" w:rsidP="00EE41D7">
            <w:pPr>
              <w:pStyle w:val="070-TabelaPadro"/>
              <w:ind w:left="60"/>
              <w:jc w:val="left"/>
            </w:pPr>
            <w:bookmarkStart w:id="4137" w:name="BBTVM1200003" w:colFirst="0" w:colLast="0"/>
            <w:bookmarkEnd w:id="4130"/>
            <w:r>
              <w:t>2 - Available for sale securities</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38" w:name="BBTVM12AA003"/>
            <w:bookmarkEnd w:id="4138"/>
            <w:r>
              <w:t>148,118,020</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39" w:name="BBTVM12AB003"/>
            <w:bookmarkEnd w:id="4139"/>
            <w:r>
              <w:t>86%</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40" w:name="BBTVM12AC003"/>
            <w:bookmarkEnd w:id="4140"/>
            <w:r>
              <w:t>123,505,120</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41" w:name="BBTVM12AD003"/>
            <w:bookmarkEnd w:id="4141"/>
            <w:r>
              <w:t>89%</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42" w:name="BBTVM12AE003"/>
            <w:bookmarkEnd w:id="4142"/>
            <w:r>
              <w:t>123,899,094</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pPr>
            <w:bookmarkStart w:id="4143" w:name="BBTVM12AF003"/>
            <w:bookmarkEnd w:id="4143"/>
            <w:r>
              <w:t>91%</w:t>
            </w:r>
          </w:p>
        </w:tc>
      </w:tr>
      <w:tr w:rsidR="00AF2CAF" w:rsidRPr="00537F2A" w:rsidTr="00A15ADB">
        <w:trPr>
          <w:cantSplit/>
          <w:trHeight w:val="227"/>
        </w:trPr>
        <w:tc>
          <w:tcPr>
            <w:tcW w:w="5103"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pPr>
            <w:bookmarkStart w:id="4144" w:name="BBTVM1200004" w:colFirst="0" w:colLast="0"/>
            <w:bookmarkEnd w:id="4137"/>
            <w:r>
              <w:t>3 - Held to maturity securities</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45" w:name="BBTVM12AA004"/>
            <w:bookmarkEnd w:id="4145"/>
            <w:r>
              <w:t>17,275,082</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46" w:name="BBTVM12AB004"/>
            <w:bookmarkEnd w:id="4146"/>
            <w:r>
              <w:t>10%</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47" w:name="BBTVM12AC004"/>
            <w:bookmarkEnd w:id="4147"/>
            <w:r>
              <w:t>7,009,999</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48" w:name="BBTVM12AD004"/>
            <w:bookmarkEnd w:id="4148"/>
            <w:r>
              <w:t>5%</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49" w:name="BBTVM12AE004"/>
            <w:bookmarkEnd w:id="4149"/>
            <w:r>
              <w:t>5,305,027</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50" w:name="BBTVM12AF004"/>
            <w:bookmarkEnd w:id="4150"/>
            <w:r>
              <w:t>4%</w:t>
            </w:r>
          </w:p>
        </w:tc>
      </w:tr>
      <w:tr w:rsidR="00AF2CAF" w:rsidRPr="00537F2A" w:rsidTr="00A15ADB">
        <w:trPr>
          <w:cantSplit/>
          <w:trHeight w:val="227"/>
        </w:trPr>
        <w:tc>
          <w:tcPr>
            <w:tcW w:w="5103"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b/>
              </w:rPr>
            </w:pPr>
            <w:bookmarkStart w:id="4151" w:name="BBTVM1200005" w:colFirst="0" w:colLast="0"/>
            <w:bookmarkEnd w:id="4144"/>
            <w:r>
              <w:rPr>
                <w:b/>
              </w:rPr>
              <w:t>Portfolio book value</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2" w:name="BBTVM12AA005"/>
            <w:bookmarkEnd w:id="4152"/>
            <w:r>
              <w:rPr>
                <w:b/>
              </w:rPr>
              <w:t>171,403,842</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3" w:name="BBTVM12AB005"/>
            <w:bookmarkEnd w:id="4153"/>
            <w:r>
              <w:rPr>
                <w:b/>
              </w:rPr>
              <w:t>100%</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4" w:name="BBTVM12AC005"/>
            <w:bookmarkEnd w:id="4154"/>
            <w:r>
              <w:rPr>
                <w:b/>
              </w:rPr>
              <w:t>138,267,652</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5" w:name="BBTVM12AD005"/>
            <w:bookmarkEnd w:id="4155"/>
            <w:r>
              <w:rPr>
                <w:b/>
              </w:rPr>
              <w:t>100%</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6" w:name="BBTVM12AE005"/>
            <w:bookmarkEnd w:id="4156"/>
            <w:r>
              <w:rPr>
                <w:b/>
              </w:rPr>
              <w:t>136,039,889</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b/>
              </w:rPr>
            </w:pPr>
            <w:bookmarkStart w:id="4157" w:name="BBTVM12AF005"/>
            <w:bookmarkEnd w:id="4157"/>
            <w:r>
              <w:rPr>
                <w:b/>
              </w:rPr>
              <w:t>100%</w:t>
            </w:r>
          </w:p>
        </w:tc>
      </w:tr>
      <w:tr w:rsidR="00AF2CAF" w:rsidRPr="00537F2A" w:rsidTr="00A15ADB">
        <w:trPr>
          <w:cantSplit/>
          <w:trHeight w:val="227"/>
        </w:trPr>
        <w:tc>
          <w:tcPr>
            <w:tcW w:w="5103" w:type="dxa"/>
            <w:tcBorders>
              <w:bottom w:val="single" w:sz="4" w:space="0" w:color="FFFFFF" w:themeColor="background1"/>
            </w:tcBorders>
            <w:shd w:val="solid" w:color="E6E6E6" w:fill="auto"/>
            <w:vAlign w:val="center"/>
          </w:tcPr>
          <w:p w:rsidR="00AF2CAF" w:rsidRPr="00537F2A" w:rsidRDefault="00AF2CAF" w:rsidP="00EE41D7">
            <w:pPr>
              <w:pStyle w:val="070-TabelaPadro"/>
              <w:ind w:left="60"/>
              <w:jc w:val="left"/>
              <w:rPr>
                <w:lang w:val="en-US"/>
              </w:rPr>
            </w:pPr>
            <w:bookmarkStart w:id="4158" w:name="BBTVM1200006" w:colFirst="0" w:colLast="0"/>
            <w:bookmarkEnd w:id="4151"/>
            <w:r w:rsidRPr="00537F2A">
              <w:rPr>
                <w:lang w:val="en-US"/>
              </w:rPr>
              <w:t>Mark to market - held to maturity</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59" w:name="BBTVM12AA006"/>
            <w:bookmarkEnd w:id="4159"/>
            <w:r>
              <w:t>(756,854)</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60" w:name="BBTVM12AB006"/>
            <w:bookmarkEnd w:id="4160"/>
            <w:r>
              <w:t>--</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61" w:name="BBTVM12AC006"/>
            <w:bookmarkEnd w:id="4161"/>
            <w:r>
              <w:t>(1,409,268)</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62" w:name="BBTVM12AD006"/>
            <w:bookmarkEnd w:id="4162"/>
            <w:r>
              <w:t>--</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63" w:name="BBTVM12AE006"/>
            <w:bookmarkEnd w:id="4163"/>
            <w:r>
              <w:t>(896,107)</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pPr>
            <w:bookmarkStart w:id="4164" w:name="BBTVM12AF006"/>
            <w:bookmarkEnd w:id="4164"/>
            <w:r>
              <w:t>--</w:t>
            </w:r>
          </w:p>
        </w:tc>
      </w:tr>
      <w:tr w:rsidR="00AF2CAF" w:rsidRPr="00537F2A" w:rsidTr="00A15ADB">
        <w:trPr>
          <w:cantSplit/>
          <w:trHeight w:val="227"/>
        </w:trPr>
        <w:tc>
          <w:tcPr>
            <w:tcW w:w="5103" w:type="dxa"/>
            <w:tcBorders>
              <w:bottom w:val="single" w:sz="4" w:space="0" w:color="CCCCCC"/>
            </w:tcBorders>
            <w:shd w:val="solid" w:color="F3F3F3" w:fill="auto"/>
            <w:vAlign w:val="center"/>
          </w:tcPr>
          <w:p w:rsidR="00AF2CAF" w:rsidRPr="00537F2A" w:rsidRDefault="00AF2CAF" w:rsidP="00EE41D7">
            <w:pPr>
              <w:pStyle w:val="070-TabelaPadro"/>
              <w:jc w:val="left"/>
              <w:rPr>
                <w:b/>
              </w:rPr>
            </w:pPr>
            <w:bookmarkStart w:id="4165" w:name="BBTVM1200007" w:colFirst="0" w:colLast="0"/>
            <w:bookmarkEnd w:id="4158"/>
            <w:r>
              <w:rPr>
                <w:b/>
              </w:rPr>
              <w:t>Portfolio market value</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66" w:name="BBTVM12AA007"/>
            <w:bookmarkEnd w:id="4166"/>
            <w:r>
              <w:rPr>
                <w:b/>
              </w:rPr>
              <w:t>170,646,988</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67" w:name="BBTVM12AB007"/>
            <w:bookmarkEnd w:id="4167"/>
            <w:r>
              <w:rPr>
                <w:b/>
              </w:rPr>
              <w:t>--</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68" w:name="BBTVM12AC007"/>
            <w:bookmarkEnd w:id="4168"/>
            <w:r>
              <w:rPr>
                <w:b/>
              </w:rPr>
              <w:t>136,858,384</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69" w:name="BBTVM12AD007"/>
            <w:bookmarkEnd w:id="4169"/>
            <w:r>
              <w:rPr>
                <w:b/>
              </w:rPr>
              <w:t>--</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70" w:name="BBTVM12AE007"/>
            <w:bookmarkEnd w:id="4170"/>
            <w:r>
              <w:rPr>
                <w:b/>
              </w:rPr>
              <w:t>135,143,782</w:t>
            </w:r>
          </w:p>
        </w:tc>
        <w:tc>
          <w:tcPr>
            <w:tcW w:w="1588" w:type="dxa"/>
            <w:tcBorders>
              <w:bottom w:val="single" w:sz="4" w:space="0" w:color="CCCCCC"/>
            </w:tcBorders>
            <w:shd w:val="solid" w:color="F3F3F3" w:fill="auto"/>
            <w:vAlign w:val="center"/>
          </w:tcPr>
          <w:p w:rsidR="00AF2CAF" w:rsidRPr="00537F2A" w:rsidRDefault="00AF2CAF" w:rsidP="00EE41D7">
            <w:pPr>
              <w:pStyle w:val="070-TabelaPadro"/>
              <w:rPr>
                <w:b/>
              </w:rPr>
            </w:pPr>
            <w:bookmarkStart w:id="4171" w:name="BBTVM12AF007"/>
            <w:bookmarkEnd w:id="4171"/>
            <w:r>
              <w:rPr>
                <w:b/>
              </w:rPr>
              <w:t>--</w:t>
            </w:r>
          </w:p>
        </w:tc>
      </w:tr>
      <w:bookmarkEnd w:id="4122"/>
      <w:bookmarkEnd w:id="4165"/>
    </w:tbl>
    <w:p w:rsidR="00AF2CAF" w:rsidRDefault="00AF2CAF" w:rsidP="00EE41D7">
      <w:pPr>
        <w:pStyle w:val="072-Rodapdatabela"/>
      </w:pPr>
    </w:p>
    <w:p w:rsidR="00AF2CAF" w:rsidRDefault="00AF2CAF" w:rsidP="00AF2CAF">
      <w:pPr>
        <w:pStyle w:val="030-SubttulodeDocumento"/>
        <w:numPr>
          <w:ilvl w:val="2"/>
          <w:numId w:val="24"/>
        </w:numPr>
        <w:rPr>
          <w:lang w:val="en-US"/>
        </w:rPr>
        <w:sectPr w:rsidR="00AF2CAF" w:rsidSect="00EE41D7">
          <w:pgSz w:w="16840" w:h="11907" w:orient="landscape" w:code="9"/>
          <w:pgMar w:top="2126" w:right="851" w:bottom="1134" w:left="1418" w:header="425" w:footer="425" w:gutter="0"/>
          <w:cols w:space="283"/>
          <w:docGrid w:linePitch="326"/>
        </w:sectPr>
      </w:pPr>
      <w:bookmarkStart w:id="4172" w:name="BBTVM13_Titulo"/>
    </w:p>
    <w:p w:rsidR="00AF2CAF" w:rsidRPr="00AA52B1" w:rsidRDefault="00AF2CAF" w:rsidP="00A15ADB">
      <w:pPr>
        <w:pStyle w:val="030-SubttulodeDocumento"/>
        <w:rPr>
          <w:lang w:val="en-US"/>
        </w:rPr>
      </w:pPr>
      <w:r w:rsidRPr="00AA52B1">
        <w:rPr>
          <w:lang w:val="en-US"/>
        </w:rPr>
        <w:t>) Income from operations with securities</w:t>
      </w:r>
      <w:bookmarkEnd w:id="417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3 - Securiti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537F2A" w:rsidTr="00EE41D7">
        <w:trPr>
          <w:cantSplit/>
          <w:tblHeader/>
        </w:trPr>
        <w:tc>
          <w:tcPr>
            <w:tcW w:w="3400"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bookmarkStart w:id="4173" w:name="BBTVM13"/>
          </w:p>
        </w:tc>
        <w:tc>
          <w:tcPr>
            <w:tcW w:w="158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537F2A" w:rsidRDefault="00AF2CAF" w:rsidP="00EE41D7">
            <w:pPr>
              <w:pStyle w:val="070-TabelaPadro"/>
              <w:jc w:val="center"/>
              <w:rPr>
                <w:b/>
                <w:lang w:val="en-US"/>
              </w:rPr>
            </w:pPr>
            <w:r>
              <w:rPr>
                <w:b/>
                <w:lang w:val="en-US"/>
              </w:rPr>
              <w:t>Jan 1 to Sep 30, 2017</w:t>
            </w:r>
          </w:p>
        </w:tc>
      </w:tr>
      <w:tr w:rsidR="00AF2CAF" w:rsidRPr="00537F2A" w:rsidTr="00EE41D7">
        <w:trPr>
          <w:cantSplit/>
        </w:trPr>
        <w:tc>
          <w:tcPr>
            <w:tcW w:w="3400"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lang w:val="en-US"/>
              </w:rPr>
            </w:pPr>
            <w:bookmarkStart w:id="4174" w:name="BBTVM1300001" w:colFirst="0" w:colLast="0"/>
            <w:r>
              <w:rPr>
                <w:lang w:val="en-US"/>
              </w:rPr>
              <w:t>Short-term interbank investments (Note 7.b)</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75" w:name="BBTVM13AD001"/>
            <w:bookmarkEnd w:id="4175"/>
            <w:r>
              <w:rPr>
                <w:lang w:val="en-US"/>
              </w:rPr>
              <w:t>7,037,717</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76" w:name="BBTVM13AK001"/>
            <w:bookmarkEnd w:id="4176"/>
            <w:r>
              <w:rPr>
                <w:lang w:val="en-US"/>
              </w:rPr>
              <w:t>9,749,518</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77" w:name="BBTVM13AE001"/>
            <w:bookmarkEnd w:id="4177"/>
            <w:r>
              <w:rPr>
                <w:lang w:val="en-US"/>
              </w:rPr>
              <w:t>20,553,892</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78" w:name="BBTVM13AF001"/>
            <w:bookmarkEnd w:id="4178"/>
            <w:r>
              <w:rPr>
                <w:lang w:val="en-US"/>
              </w:rPr>
              <w:t>32,202,205</w:t>
            </w:r>
          </w:p>
        </w:tc>
      </w:tr>
      <w:tr w:rsidR="00AF2CAF" w:rsidRPr="00537F2A" w:rsidTr="00EE41D7">
        <w:trPr>
          <w:cantSplit/>
        </w:trPr>
        <w:tc>
          <w:tcPr>
            <w:tcW w:w="3400" w:type="dxa"/>
            <w:tcBorders>
              <w:bottom w:val="single" w:sz="4" w:space="0" w:color="FFFFFF" w:themeColor="background1"/>
            </w:tcBorders>
            <w:shd w:val="solid" w:color="E6E6E6" w:fill="auto"/>
            <w:vAlign w:val="center"/>
          </w:tcPr>
          <w:p w:rsidR="00AF2CAF" w:rsidRPr="00537F2A" w:rsidRDefault="00AF2CAF" w:rsidP="00EE41D7">
            <w:pPr>
              <w:pStyle w:val="070-TabelaPadro"/>
              <w:jc w:val="left"/>
              <w:rPr>
                <w:lang w:val="en-US"/>
              </w:rPr>
            </w:pPr>
            <w:bookmarkStart w:id="4179" w:name="BBTVM1300002" w:colFirst="0" w:colLast="0"/>
            <w:bookmarkEnd w:id="4174"/>
            <w:r>
              <w:rPr>
                <w:lang w:val="en-US"/>
              </w:rPr>
              <w:t>Fixed-income securities</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80" w:name="BBTVM13AD002"/>
            <w:bookmarkEnd w:id="4180"/>
            <w:r>
              <w:rPr>
                <w:lang w:val="en-US"/>
              </w:rPr>
              <w:t>2,797,379</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81" w:name="BBTVM13AK002"/>
            <w:bookmarkEnd w:id="4181"/>
            <w:r>
              <w:rPr>
                <w:lang w:val="en-US"/>
              </w:rPr>
              <w:t>3,243,777</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82" w:name="BBTVM13AE002"/>
            <w:bookmarkEnd w:id="4182"/>
            <w:r>
              <w:rPr>
                <w:lang w:val="en-US"/>
              </w:rPr>
              <w:t>8,621,821</w:t>
            </w:r>
          </w:p>
        </w:tc>
        <w:tc>
          <w:tcPr>
            <w:tcW w:w="1588" w:type="dxa"/>
            <w:tcBorders>
              <w:bottom w:val="single" w:sz="4" w:space="0" w:color="FFFFFF" w:themeColor="background1"/>
            </w:tcBorders>
            <w:shd w:val="solid" w:color="E6E6E6" w:fill="auto"/>
            <w:vAlign w:val="center"/>
          </w:tcPr>
          <w:p w:rsidR="00AF2CAF" w:rsidRPr="00537F2A" w:rsidRDefault="00AF2CAF" w:rsidP="00EE41D7">
            <w:pPr>
              <w:pStyle w:val="070-TabelaPadro"/>
              <w:rPr>
                <w:lang w:val="en-US"/>
              </w:rPr>
            </w:pPr>
            <w:bookmarkStart w:id="4183" w:name="BBTVM13AF002"/>
            <w:bookmarkEnd w:id="4183"/>
            <w:r>
              <w:rPr>
                <w:lang w:val="en-US"/>
              </w:rPr>
              <w:t>10,125,876</w:t>
            </w:r>
          </w:p>
        </w:tc>
      </w:tr>
      <w:tr w:rsidR="00AF2CAF" w:rsidRPr="00537F2A" w:rsidTr="00EE41D7">
        <w:trPr>
          <w:cantSplit/>
        </w:trPr>
        <w:tc>
          <w:tcPr>
            <w:tcW w:w="3400" w:type="dxa"/>
            <w:tcBorders>
              <w:bottom w:val="single" w:sz="4" w:space="0" w:color="FFFFFF" w:themeColor="background1"/>
            </w:tcBorders>
            <w:shd w:val="solid" w:color="F3F3F3" w:fill="auto"/>
            <w:vAlign w:val="center"/>
          </w:tcPr>
          <w:p w:rsidR="00AF2CAF" w:rsidRPr="00537F2A" w:rsidRDefault="00AF2CAF" w:rsidP="00EE41D7">
            <w:pPr>
              <w:pStyle w:val="070-TabelaPadro"/>
              <w:jc w:val="left"/>
              <w:rPr>
                <w:lang w:val="en-US"/>
              </w:rPr>
            </w:pPr>
            <w:bookmarkStart w:id="4184" w:name="BBTVM1300003" w:colFirst="0" w:colLast="0"/>
            <w:bookmarkEnd w:id="4179"/>
            <w:r>
              <w:rPr>
                <w:lang w:val="en-US"/>
              </w:rPr>
              <w:t>Variable-income securities</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85" w:name="BBTVM13AD003"/>
            <w:bookmarkEnd w:id="4185"/>
            <w:r>
              <w:rPr>
                <w:lang w:val="en-US"/>
              </w:rPr>
              <w:t>637,522</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86" w:name="BBTVM13AK003"/>
            <w:bookmarkEnd w:id="4186"/>
            <w:r>
              <w:rPr>
                <w:lang w:val="en-US"/>
              </w:rPr>
              <w:t>(681,094)</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87" w:name="BBTVM13AE003"/>
            <w:bookmarkEnd w:id="4187"/>
            <w:r>
              <w:rPr>
                <w:lang w:val="en-US"/>
              </w:rPr>
              <w:t>3,336,525</w:t>
            </w:r>
          </w:p>
        </w:tc>
        <w:tc>
          <w:tcPr>
            <w:tcW w:w="1588" w:type="dxa"/>
            <w:tcBorders>
              <w:bottom w:val="single" w:sz="4" w:space="0" w:color="FFFFFF" w:themeColor="background1"/>
            </w:tcBorders>
            <w:shd w:val="solid" w:color="F3F3F3" w:fill="auto"/>
            <w:vAlign w:val="center"/>
          </w:tcPr>
          <w:p w:rsidR="00AF2CAF" w:rsidRPr="00537F2A" w:rsidRDefault="00AF2CAF" w:rsidP="00EE41D7">
            <w:pPr>
              <w:pStyle w:val="070-TabelaPadro"/>
              <w:rPr>
                <w:lang w:val="en-US"/>
              </w:rPr>
            </w:pPr>
            <w:bookmarkStart w:id="4188" w:name="BBTVM13AF003"/>
            <w:bookmarkEnd w:id="4188"/>
            <w:r>
              <w:rPr>
                <w:lang w:val="en-US"/>
              </w:rPr>
              <w:t>(476,500)</w:t>
            </w:r>
          </w:p>
        </w:tc>
      </w:tr>
      <w:tr w:rsidR="00AF2CAF" w:rsidRPr="00537F2A" w:rsidTr="00EE41D7">
        <w:trPr>
          <w:cantSplit/>
        </w:trPr>
        <w:tc>
          <w:tcPr>
            <w:tcW w:w="3400" w:type="dxa"/>
            <w:tcBorders>
              <w:bottom w:val="single" w:sz="4" w:space="0" w:color="CCCCCC"/>
            </w:tcBorders>
            <w:shd w:val="solid" w:color="E6E6E6" w:fill="auto"/>
            <w:vAlign w:val="center"/>
          </w:tcPr>
          <w:p w:rsidR="00AF2CAF" w:rsidRPr="00537F2A" w:rsidRDefault="00AF2CAF" w:rsidP="00EE41D7">
            <w:pPr>
              <w:pStyle w:val="070-TabelaPadro"/>
              <w:jc w:val="left"/>
              <w:rPr>
                <w:b/>
                <w:lang w:val="en-US"/>
              </w:rPr>
            </w:pPr>
            <w:bookmarkStart w:id="4189" w:name="BBTVM1300004" w:colFirst="0" w:colLast="0"/>
            <w:bookmarkEnd w:id="4184"/>
            <w:r>
              <w:rPr>
                <w:b/>
                <w:lang w:val="en-US"/>
              </w:rPr>
              <w:t>Total</w:t>
            </w:r>
          </w:p>
        </w:tc>
        <w:tc>
          <w:tcPr>
            <w:tcW w:w="1588" w:type="dxa"/>
            <w:tcBorders>
              <w:bottom w:val="single" w:sz="4" w:space="0" w:color="CCCCCC"/>
            </w:tcBorders>
            <w:shd w:val="solid" w:color="E6E6E6" w:fill="auto"/>
            <w:vAlign w:val="center"/>
          </w:tcPr>
          <w:p w:rsidR="00AF2CAF" w:rsidRPr="00537F2A" w:rsidRDefault="00AF2CAF" w:rsidP="00EE41D7">
            <w:pPr>
              <w:pStyle w:val="070-TabelaPadro"/>
              <w:rPr>
                <w:b/>
                <w:lang w:val="en-US"/>
              </w:rPr>
            </w:pPr>
            <w:bookmarkStart w:id="4190" w:name="BBTVM13AD004"/>
            <w:bookmarkEnd w:id="4190"/>
            <w:r>
              <w:rPr>
                <w:b/>
                <w:lang w:val="en-US"/>
              </w:rPr>
              <w:t>10,472,618</w:t>
            </w:r>
          </w:p>
        </w:tc>
        <w:tc>
          <w:tcPr>
            <w:tcW w:w="1588" w:type="dxa"/>
            <w:tcBorders>
              <w:bottom w:val="single" w:sz="4" w:space="0" w:color="CCCCCC"/>
            </w:tcBorders>
            <w:shd w:val="solid" w:color="E6E6E6" w:fill="auto"/>
            <w:vAlign w:val="center"/>
          </w:tcPr>
          <w:p w:rsidR="00AF2CAF" w:rsidRPr="00537F2A" w:rsidRDefault="00AF2CAF" w:rsidP="00EE41D7">
            <w:pPr>
              <w:pStyle w:val="070-TabelaPadro"/>
              <w:rPr>
                <w:b/>
                <w:lang w:val="en-US"/>
              </w:rPr>
            </w:pPr>
            <w:bookmarkStart w:id="4191" w:name="BBTVM13AK004"/>
            <w:bookmarkEnd w:id="4191"/>
            <w:r>
              <w:rPr>
                <w:b/>
                <w:lang w:val="en-US"/>
              </w:rPr>
              <w:t>12,312,201</w:t>
            </w:r>
          </w:p>
        </w:tc>
        <w:tc>
          <w:tcPr>
            <w:tcW w:w="1588" w:type="dxa"/>
            <w:tcBorders>
              <w:bottom w:val="single" w:sz="4" w:space="0" w:color="CCCCCC"/>
            </w:tcBorders>
            <w:shd w:val="solid" w:color="E6E6E6" w:fill="auto"/>
            <w:vAlign w:val="center"/>
          </w:tcPr>
          <w:p w:rsidR="00AF2CAF" w:rsidRPr="00537F2A" w:rsidRDefault="00AF2CAF" w:rsidP="00EE41D7">
            <w:pPr>
              <w:pStyle w:val="070-TabelaPadro"/>
              <w:rPr>
                <w:b/>
                <w:lang w:val="en-US"/>
              </w:rPr>
            </w:pPr>
            <w:bookmarkStart w:id="4192" w:name="BBTVM13AE004"/>
            <w:bookmarkEnd w:id="4192"/>
            <w:r>
              <w:rPr>
                <w:b/>
                <w:lang w:val="en-US"/>
              </w:rPr>
              <w:t>32,512,238</w:t>
            </w:r>
          </w:p>
        </w:tc>
        <w:tc>
          <w:tcPr>
            <w:tcW w:w="1588" w:type="dxa"/>
            <w:tcBorders>
              <w:bottom w:val="single" w:sz="4" w:space="0" w:color="CCCCCC"/>
            </w:tcBorders>
            <w:shd w:val="solid" w:color="E6E6E6" w:fill="auto"/>
            <w:vAlign w:val="center"/>
          </w:tcPr>
          <w:p w:rsidR="00AF2CAF" w:rsidRPr="00537F2A" w:rsidRDefault="00AF2CAF" w:rsidP="00EE41D7">
            <w:pPr>
              <w:pStyle w:val="070-TabelaPadro"/>
              <w:rPr>
                <w:b/>
                <w:lang w:val="en-US"/>
              </w:rPr>
            </w:pPr>
            <w:bookmarkStart w:id="4193" w:name="BBTVM13AF004"/>
            <w:bookmarkEnd w:id="4193"/>
            <w:r>
              <w:rPr>
                <w:b/>
                <w:lang w:val="en-US"/>
              </w:rPr>
              <w:t>41,851,581</w:t>
            </w:r>
          </w:p>
        </w:tc>
      </w:tr>
      <w:bookmarkEnd w:id="4173"/>
      <w:bookmarkEnd w:id="4189"/>
    </w:tbl>
    <w:p w:rsidR="00AF2CAF" w:rsidRPr="00D9017C" w:rsidRDefault="00AF2CAF" w:rsidP="00EE41D7">
      <w:pPr>
        <w:pStyle w:val="072-Rodapdatabela"/>
        <w:rPr>
          <w:lang w:val="en-US"/>
        </w:rPr>
      </w:pPr>
    </w:p>
    <w:p w:rsidR="00AF2CAF" w:rsidRDefault="00AF2CAF" w:rsidP="00A15ADB">
      <w:pPr>
        <w:pStyle w:val="030-SubttulodeDocumento"/>
        <w:rPr>
          <w:lang w:val="en-US"/>
        </w:rPr>
      </w:pPr>
      <w:r w:rsidRPr="00D9017C">
        <w:rPr>
          <w:lang w:val="en-US"/>
        </w:rPr>
        <w:t>) Reclassification of securities</w:t>
      </w:r>
    </w:p>
    <w:p w:rsidR="00AF2CAF" w:rsidRDefault="00AF2CAF" w:rsidP="00EE41D7">
      <w:pPr>
        <w:pStyle w:val="050-TextoPadro"/>
        <w:rPr>
          <w:lang w:val="en-US"/>
        </w:rPr>
      </w:pPr>
      <w:r w:rsidRPr="009C2E76">
        <w:rPr>
          <w:lang w:val="en-US"/>
        </w:rPr>
        <w:t xml:space="preserve">There was the following reclassification in the period from January 1 to </w:t>
      </w:r>
      <w:r>
        <w:rPr>
          <w:lang w:val="en-US"/>
        </w:rPr>
        <w:t>September</w:t>
      </w:r>
      <w:r w:rsidRPr="009C2E76">
        <w:rPr>
          <w:lang w:val="en-US"/>
        </w:rPr>
        <w:t xml:space="preserve"> 3</w:t>
      </w:r>
      <w:r>
        <w:rPr>
          <w:lang w:val="en-US"/>
        </w:rPr>
        <w:t>0</w:t>
      </w:r>
      <w:r w:rsidRPr="009C2E76">
        <w:rPr>
          <w:lang w:val="en-US"/>
        </w:rPr>
        <w:t>, 201</w:t>
      </w:r>
      <w:r>
        <w:rPr>
          <w:lang w:val="en-US"/>
        </w:rPr>
        <w:t>8</w:t>
      </w:r>
      <w:r w:rsidRPr="009C2E76">
        <w:rPr>
          <w:lang w:val="en-US"/>
        </w:rPr>
        <w:t>:</w:t>
      </w:r>
    </w:p>
    <w:p w:rsidR="00AF2CAF" w:rsidRPr="00EF28B8" w:rsidRDefault="00AF2CAF" w:rsidP="00EE41D7">
      <w:pPr>
        <w:pStyle w:val="050-TextoPadro"/>
        <w:rPr>
          <w:lang w:val="en-US"/>
        </w:rPr>
      </w:pPr>
      <w:r w:rsidRPr="00086BB2">
        <w:rPr>
          <w:lang w:val="en-US"/>
        </w:rPr>
        <w:t xml:space="preserve">In order to meet business strategy to the management of asset and liability mismatches, on June 29, 2018, a reclassification of R$ 2,042,934 thousand of </w:t>
      </w:r>
      <w:r w:rsidRPr="0095222E">
        <w:rPr>
          <w:lang w:val="en-US"/>
        </w:rPr>
        <w:t>Brazilian foreign debt securities issued</w:t>
      </w:r>
      <w:r>
        <w:rPr>
          <w:lang w:val="en-US"/>
        </w:rPr>
        <w:t xml:space="preserve"> </w:t>
      </w:r>
      <w:r w:rsidRPr="00086BB2">
        <w:rPr>
          <w:lang w:val="en-US"/>
        </w:rPr>
        <w:t xml:space="preserve">abroad was made from the category "Available for Sale" to category "Held to Maturity", attested to their financial capacity. </w:t>
      </w:r>
      <w:r w:rsidRPr="00EF28B8">
        <w:rPr>
          <w:lang w:val="en-US"/>
        </w:rPr>
        <w:t>The adjustment did not reflect tax effects or impacts on shareholders' equity.</w:t>
      </w:r>
    </w:p>
    <w:p w:rsidR="00AF2CAF" w:rsidRPr="00525346" w:rsidRDefault="00AF2CAF" w:rsidP="00A15ADB">
      <w:pPr>
        <w:pStyle w:val="030-SubttulodeDocumento"/>
      </w:pPr>
      <w:bookmarkStart w:id="4194" w:name="BBIFD_Titulo"/>
      <w:r w:rsidRPr="00A15ADB">
        <w:t>)</w:t>
      </w:r>
      <w:r w:rsidRPr="00525346">
        <w:t xml:space="preserve"> Derivative financial instruments</w:t>
      </w:r>
    </w:p>
    <w:bookmarkEnd w:id="4194"/>
    <w:p w:rsidR="00AF2CAF" w:rsidRPr="00940D72" w:rsidRDefault="00AF2CAF" w:rsidP="00EE41D7">
      <w:pPr>
        <w:pStyle w:val="050-TextoPadro"/>
        <w:rPr>
          <w:lang w:val="en-US"/>
        </w:rPr>
      </w:pPr>
      <w:r w:rsidRPr="00940D72">
        <w:rPr>
          <w:lang w:val="en-US"/>
        </w:rPr>
        <w:t>The Bank uses derivative financial instruments to manage, at the consolidated level, its positions and to meet clients' needs, classifying its own positions as hedge (market risk) and trading, both within limits approved by committees of the Bank. The hedge strategy of the equity positions is in line with macroeconomic analyses and</w:t>
      </w:r>
      <w:r>
        <w:rPr>
          <w:lang w:val="en-US"/>
        </w:rPr>
        <w:t xml:space="preserve"> it</w:t>
      </w:r>
      <w:r w:rsidRPr="00940D72">
        <w:rPr>
          <w:lang w:val="en-US"/>
        </w:rPr>
        <w:t xml:space="preserve"> is approved by the Executive Board of Directors.</w:t>
      </w:r>
    </w:p>
    <w:p w:rsidR="00AF2CAF" w:rsidRPr="00940D72" w:rsidRDefault="00AF2CAF" w:rsidP="00EE41D7">
      <w:pPr>
        <w:pStyle w:val="050-TextoPadro"/>
        <w:rPr>
          <w:lang w:val="en-US"/>
        </w:rPr>
      </w:pPr>
      <w:r w:rsidRPr="00940D72">
        <w:rPr>
          <w:lang w:val="en-US"/>
        </w:rPr>
        <w:t>The Bank uses derivative financial instruments compatible with the defined objectives, observing the best risk and return ratio and considering the economic scenario. The risk categories of the derivative financial instruments are considered in the management of these instruments and the consolidated view of different risk factors are adopted.</w:t>
      </w:r>
    </w:p>
    <w:p w:rsidR="00AF2CAF" w:rsidRPr="00940D72" w:rsidRDefault="00AF2CAF" w:rsidP="00EE41D7">
      <w:pPr>
        <w:pStyle w:val="050-TextoPadro"/>
        <w:rPr>
          <w:lang w:val="en-US"/>
        </w:rPr>
      </w:pPr>
      <w:r w:rsidRPr="00940D72">
        <w:rPr>
          <w:lang w:val="en-US"/>
        </w:rPr>
        <w:t xml:space="preserve">The Bank assesses the liquidity of derivative financial instruments and identifies, in advance, means of reversing positions. </w:t>
      </w:r>
      <w:r>
        <w:rPr>
          <w:lang w:val="en-US"/>
        </w:rPr>
        <w:t>S</w:t>
      </w:r>
      <w:r w:rsidRPr="00940D72">
        <w:rPr>
          <w:lang w:val="en-US"/>
        </w:rPr>
        <w:t>ystems and processes that allow the recording, monitoring and control</w:t>
      </w:r>
      <w:r>
        <w:rPr>
          <w:lang w:val="en-US"/>
        </w:rPr>
        <w:t>ling</w:t>
      </w:r>
      <w:r w:rsidRPr="00940D72">
        <w:rPr>
          <w:lang w:val="en-US"/>
        </w:rPr>
        <w:t xml:space="preserve"> of operations with derivative financial instruments</w:t>
      </w:r>
      <w:r>
        <w:rPr>
          <w:lang w:val="en-US"/>
        </w:rPr>
        <w:t xml:space="preserve"> are used</w:t>
      </w:r>
      <w:r w:rsidRPr="00940D72">
        <w:rPr>
          <w:lang w:val="en-US"/>
        </w:rPr>
        <w:t>.</w:t>
      </w:r>
    </w:p>
    <w:p w:rsidR="00AF2CAF" w:rsidRPr="00940D72" w:rsidRDefault="00AF2CAF" w:rsidP="00EE41D7">
      <w:pPr>
        <w:pStyle w:val="050-TextoPadro"/>
        <w:rPr>
          <w:lang w:val="en-US"/>
        </w:rPr>
      </w:pPr>
      <w:r w:rsidRPr="00940D72">
        <w:rPr>
          <w:lang w:val="en-US"/>
        </w:rPr>
        <w:t>In the options market, long positions have the Bank as holder, while short positions have the Bank as writer.</w:t>
      </w:r>
    </w:p>
    <w:p w:rsidR="00AF2CAF" w:rsidRPr="00940D72" w:rsidRDefault="00AF2CAF" w:rsidP="00EE41D7">
      <w:pPr>
        <w:pStyle w:val="050-TextoPadro"/>
        <w:rPr>
          <w:lang w:val="en-US"/>
        </w:rPr>
      </w:pPr>
      <w:r w:rsidRPr="00940D72">
        <w:rPr>
          <w:lang w:val="en-US"/>
        </w:rPr>
        <w:t>The main risks inherent to derivative financial instruments resulting from the business of the Bank and its subsidiaries are credit, market, liquidity and operational, which management process is presented in note 28.</w:t>
      </w:r>
    </w:p>
    <w:p w:rsidR="00AF2CAF" w:rsidRPr="00940D72" w:rsidRDefault="00AF2CAF" w:rsidP="00EE41D7">
      <w:pPr>
        <w:pStyle w:val="050-TextoPadro"/>
        <w:rPr>
          <w:lang w:val="en-US"/>
        </w:rPr>
      </w:pPr>
      <w:r w:rsidRPr="00940D72">
        <w:rPr>
          <w:lang w:val="en-US"/>
        </w:rPr>
        <w:t>The models used to manage risks with derivatives are reviewed periodically and the decisions made follow the best risk/return relationship, estimating possible losses based on the analysis of macroeconomic scenarios.</w:t>
      </w:r>
    </w:p>
    <w:p w:rsidR="00AF2CAF" w:rsidRPr="00940D72" w:rsidRDefault="00AF2CAF" w:rsidP="00EE41D7">
      <w:pPr>
        <w:pStyle w:val="050-TextoPadro"/>
        <w:rPr>
          <w:lang w:val="en-US"/>
        </w:rPr>
      </w:pPr>
      <w:r w:rsidRPr="00940D72">
        <w:rPr>
          <w:lang w:val="en-US"/>
        </w:rPr>
        <w:t xml:space="preserve">The Bank uses tools and systems to manage the derivatives. New derivatives trades standardized or not, </w:t>
      </w:r>
      <w:r>
        <w:rPr>
          <w:lang w:val="en-US"/>
        </w:rPr>
        <w:t>are</w:t>
      </w:r>
      <w:r w:rsidRPr="00940D72">
        <w:rPr>
          <w:lang w:val="en-US"/>
        </w:rPr>
        <w:t xml:space="preserve"> subject</w:t>
      </w:r>
      <w:r>
        <w:rPr>
          <w:lang w:val="en-US"/>
        </w:rPr>
        <w:t>ed</w:t>
      </w:r>
      <w:r w:rsidRPr="00940D72">
        <w:rPr>
          <w:lang w:val="en-US"/>
        </w:rPr>
        <w:t xml:space="preserve"> to a prior risk analysis.</w:t>
      </w:r>
    </w:p>
    <w:p w:rsidR="00AF2CAF" w:rsidRPr="00940D72" w:rsidRDefault="00AF2CAF" w:rsidP="00EE41D7">
      <w:pPr>
        <w:pStyle w:val="050-TextoPadro"/>
        <w:rPr>
          <w:lang w:val="en-US"/>
        </w:rPr>
      </w:pPr>
      <w:r w:rsidRPr="00940D72">
        <w:rPr>
          <w:lang w:val="en-US"/>
        </w:rPr>
        <w:t>Positioning strategies comply with established limits and risk exposure. Positions are reassessed daily and at the beginning of each day an evaluation of strategies and performances is contucted.</w:t>
      </w:r>
    </w:p>
    <w:p w:rsidR="00AF2CAF" w:rsidRDefault="00AF2CAF" w:rsidP="00EE41D7">
      <w:pPr>
        <w:pStyle w:val="050-TextoPadro"/>
        <w:rPr>
          <w:lang w:val="en-US"/>
        </w:rPr>
      </w:pPr>
      <w:r w:rsidRPr="00940D72">
        <w:rPr>
          <w:lang w:val="en-US"/>
        </w:rPr>
        <w:t>Strategies are developed based on:</w:t>
      </w:r>
    </w:p>
    <w:p w:rsidR="00AF2CAF" w:rsidRDefault="00AF2CAF" w:rsidP="00AF2CAF">
      <w:pPr>
        <w:pStyle w:val="056-Lista"/>
        <w:numPr>
          <w:ilvl w:val="0"/>
          <w:numId w:val="21"/>
        </w:numPr>
        <w:spacing w:line="276" w:lineRule="auto"/>
        <w:ind w:left="1145" w:hanging="357"/>
        <w:rPr>
          <w:lang w:val="en-US"/>
        </w:rPr>
      </w:pPr>
      <w:r w:rsidRPr="00233C88">
        <w:rPr>
          <w:lang w:val="en-US"/>
        </w:rPr>
        <w:t>analysis of economic scenarios;</w:t>
      </w:r>
    </w:p>
    <w:p w:rsidR="00AF2CAF" w:rsidRPr="00233C88" w:rsidRDefault="00AF2CAF" w:rsidP="00AF2CAF">
      <w:pPr>
        <w:pStyle w:val="056-Lista"/>
        <w:numPr>
          <w:ilvl w:val="0"/>
          <w:numId w:val="21"/>
        </w:numPr>
        <w:spacing w:line="276" w:lineRule="auto"/>
        <w:ind w:left="1145" w:hanging="357"/>
        <w:rPr>
          <w:lang w:val="en-US"/>
        </w:rPr>
      </w:pPr>
      <w:r w:rsidRPr="00233C88">
        <w:rPr>
          <w:lang w:val="en-US"/>
        </w:rPr>
        <w:t>technical analysis (graphical) and fundamental analysis;</w:t>
      </w:r>
    </w:p>
    <w:p w:rsidR="00AF2CAF" w:rsidRDefault="00AF2CAF" w:rsidP="00AF2CAF">
      <w:pPr>
        <w:pStyle w:val="056-Lista"/>
        <w:numPr>
          <w:ilvl w:val="0"/>
          <w:numId w:val="21"/>
        </w:numPr>
        <w:spacing w:line="276" w:lineRule="auto"/>
        <w:ind w:left="1145" w:hanging="357"/>
        <w:rPr>
          <w:lang w:val="en-US"/>
        </w:rPr>
      </w:pPr>
      <w:r>
        <w:rPr>
          <w:lang w:val="en-US"/>
        </w:rPr>
        <w:t>simulation of expected results;</w:t>
      </w:r>
    </w:p>
    <w:p w:rsidR="00AF2CAF" w:rsidRDefault="00AF2CAF" w:rsidP="00AF2CAF">
      <w:pPr>
        <w:pStyle w:val="056-Lista"/>
        <w:numPr>
          <w:ilvl w:val="0"/>
          <w:numId w:val="21"/>
        </w:numPr>
        <w:spacing w:line="276" w:lineRule="auto"/>
        <w:ind w:left="1145" w:hanging="357"/>
        <w:rPr>
          <w:lang w:val="en-US"/>
        </w:rPr>
      </w:pPr>
      <w:r>
        <w:rPr>
          <w:lang w:val="en-US"/>
        </w:rPr>
        <w:t>Value-at-risk simulation (VaR, EVE, Stress).</w:t>
      </w:r>
    </w:p>
    <w:p w:rsidR="00AF2CAF" w:rsidRDefault="00AF2CAF" w:rsidP="00EE41D7">
      <w:pPr>
        <w:pStyle w:val="050-TextoPadro"/>
        <w:rPr>
          <w:lang w:val="en-US"/>
        </w:rPr>
      </w:pPr>
      <w:r>
        <w:rPr>
          <w:lang w:val="en-US"/>
        </w:rPr>
        <w:t>The Bank carries out transactions with derivative financial instruments to hedge its own positions to meet the needs of our clients and to take intentional positions, according to limits, accountability and previously established procedures.</w:t>
      </w:r>
    </w:p>
    <w:p w:rsidR="00AF2CAF" w:rsidRDefault="00AF2CAF" w:rsidP="00EE41D7">
      <w:pPr>
        <w:pStyle w:val="050-TextoPadro"/>
        <w:rPr>
          <w:lang w:val="en-US"/>
        </w:rPr>
      </w:pPr>
      <w:r>
        <w:rPr>
          <w:lang w:val="en-US"/>
        </w:rPr>
        <w:t>The objectives to be achieved with hedge operations are defined on a consolidated basis, ensuring effectiveness of each operation and observing the regulations of each jurisdiction. Mechanisms are used to evaluate and monitor the effectiveness of hedge operations in order to offset the effects of the variation in the market value or in the cash flow of the hedged item.</w:t>
      </w:r>
    </w:p>
    <w:p w:rsidR="00AF2CAF" w:rsidRDefault="00AF2CAF" w:rsidP="00EE41D7">
      <w:pPr>
        <w:pStyle w:val="050-TextoPadro"/>
        <w:rPr>
          <w:lang w:val="en-US"/>
        </w:rPr>
      </w:pPr>
      <w:r>
        <w:rPr>
          <w:lang w:val="en-US"/>
        </w:rPr>
        <w:t>The Bank documents the identification of the hedged item of the transactions carried out with the purpose of offsetting its risks from its inception.</w:t>
      </w:r>
    </w:p>
    <w:p w:rsidR="00AF2CAF" w:rsidRDefault="00AF2CAF" w:rsidP="00EE41D7">
      <w:pPr>
        <w:pStyle w:val="050-TextoPadro"/>
        <w:rPr>
          <w:lang w:val="en-US"/>
        </w:rPr>
      </w:pPr>
      <w:r>
        <w:rPr>
          <w:lang w:val="en-US"/>
        </w:rPr>
        <w:t>Risk analysis of the subsidiaries is undertaken on an individual basis and risk management is done on a consolidated basis.</w:t>
      </w:r>
    </w:p>
    <w:p w:rsidR="00AF2CAF" w:rsidRDefault="00AF2CAF" w:rsidP="00EE41D7">
      <w:pPr>
        <w:pStyle w:val="050-TextoPadro"/>
        <w:rPr>
          <w:lang w:val="en-US"/>
        </w:rPr>
      </w:pPr>
      <w:r>
        <w:rPr>
          <w:lang w:val="en-US"/>
        </w:rPr>
        <w:t>The Bank uses statistical methods and simulations to measure the risks of its positions, including derivatives, using values at risk, sensibility and stress analysis models.</w:t>
      </w:r>
    </w:p>
    <w:p w:rsidR="00AF2CAF" w:rsidRDefault="00AF2CAF" w:rsidP="00EE41D7">
      <w:pPr>
        <w:pStyle w:val="050-TextoPadro"/>
        <w:rPr>
          <w:lang w:val="en-US"/>
        </w:rPr>
      </w:pPr>
      <w:r>
        <w:rPr>
          <w:lang w:val="en-US"/>
        </w:rPr>
        <w:t>The VaR is used to estimate the potential loss, under routine market conditions, daily measured in monetary values, considering a confidence interval of 99.21%, a 10-day time horizon and a historical series of 252 business days.</w:t>
      </w:r>
    </w:p>
    <w:p w:rsidR="00AF2CAF" w:rsidRDefault="00AF2CAF" w:rsidP="00EE41D7">
      <w:pPr>
        <w:pStyle w:val="050-TextoPadro"/>
        <w:rPr>
          <w:lang w:val="en-US"/>
        </w:rPr>
      </w:pPr>
      <w:r>
        <w:rPr>
          <w:lang w:val="en-US"/>
        </w:rPr>
        <w:t>In order to calculate the VaR, the Bank uses the Historical Simulation methodology, which assumes that the retrospective behavior of observed (historical) returns of risk factors constitutes relevant information to the measurement of market risks.</w:t>
      </w:r>
    </w:p>
    <w:p w:rsidR="00AF2CAF" w:rsidRDefault="00AF2CAF" w:rsidP="00EE41D7">
      <w:pPr>
        <w:pStyle w:val="050-TextoPadro"/>
        <w:rPr>
          <w:lang w:val="en-US"/>
        </w:rPr>
      </w:pPr>
      <w:r>
        <w:rPr>
          <w:lang w:val="en-US"/>
        </w:rPr>
        <w:t>Accordingly, the calculated VaR for the Bank derivatives portfolio, on September 30, 2</w:t>
      </w:r>
      <w:r w:rsidR="00340A99">
        <w:rPr>
          <w:lang w:val="en-US"/>
        </w:rPr>
        <w:t>018, was R$ 77,051 thousand (R$ </w:t>
      </w:r>
      <w:r>
        <w:rPr>
          <w:lang w:val="en-US"/>
        </w:rPr>
        <w:t>118,623 thousand on September 30, 2017).</w:t>
      </w:r>
    </w:p>
    <w:p w:rsidR="00AF2CAF" w:rsidRDefault="00AF2CAF" w:rsidP="00EE41D7">
      <w:pPr>
        <w:pStyle w:val="050-TextoPadro"/>
        <w:keepNext w:val="0"/>
        <w:rPr>
          <w:lang w:val="en-US"/>
        </w:rPr>
      </w:pPr>
      <w:r>
        <w:rPr>
          <w:lang w:val="en-US"/>
        </w:rPr>
        <w:t>Total credit exposure from swaps is R$ 299,979 thousand on September 30, 2018 (R$ 160,415</w:t>
      </w:r>
      <w:r w:rsidRPr="00CC32E9">
        <w:rPr>
          <w:lang w:val="en-US"/>
        </w:rPr>
        <w:t xml:space="preserve"> </w:t>
      </w:r>
      <w:r>
        <w:rPr>
          <w:lang w:val="en-US"/>
        </w:rPr>
        <w:t>thousand on September 30, 2017).</w:t>
      </w:r>
      <w:bookmarkStart w:id="4195" w:name="BBIFD01_Titulo"/>
      <w:r>
        <w:rPr>
          <w:lang w:val="en-US"/>
        </w:rPr>
        <w:br w:type="page"/>
      </w:r>
    </w:p>
    <w:p w:rsidR="00AF2CAF" w:rsidRPr="00A26F45" w:rsidRDefault="00AF2CAF" w:rsidP="00EE41D7">
      <w:pPr>
        <w:pStyle w:val="031-SubttulodeDocumentoLista"/>
        <w:rPr>
          <w:lang w:val="en-US"/>
        </w:rPr>
      </w:pPr>
      <w:r w:rsidRPr="00A26F45">
        <w:rPr>
          <w:lang w:val="en-US"/>
        </w:rPr>
        <w:t>) Breakdown of the portfolio of derivatives for trading by index</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1 - Breakdown of the portfolio of derivatives for trading by index"/>
        <w:tblDescription w:val="PubliCon - Sistema de Gerenciamento do Documentos Contábeis para Publicação&#10;&#10;Última atualização do mapa do quadro em: "/>
      </w:tblPr>
      <w:tblGrid>
        <w:gridCol w:w="1437"/>
        <w:gridCol w:w="924"/>
        <w:gridCol w:w="924"/>
        <w:gridCol w:w="924"/>
        <w:gridCol w:w="924"/>
        <w:gridCol w:w="924"/>
        <w:gridCol w:w="924"/>
        <w:gridCol w:w="924"/>
        <w:gridCol w:w="924"/>
        <w:gridCol w:w="924"/>
      </w:tblGrid>
      <w:tr w:rsidR="00AF2CAF" w:rsidRPr="003F7A25" w:rsidTr="00EE41D7">
        <w:trPr>
          <w:cantSplit/>
          <w:tblHeader/>
        </w:trPr>
        <w:tc>
          <w:tcPr>
            <w:tcW w:w="1437" w:type="dxa"/>
            <w:vMerge w:val="restart"/>
            <w:shd w:val="solid" w:color="C3D7F0" w:fill="auto"/>
            <w:vAlign w:val="center"/>
          </w:tcPr>
          <w:p w:rsidR="00AF2CAF" w:rsidRPr="003F7A25" w:rsidRDefault="00AF2CAF" w:rsidP="00EE41D7">
            <w:pPr>
              <w:pStyle w:val="070-TabelaPadro"/>
              <w:spacing w:before="20" w:after="20"/>
              <w:jc w:val="center"/>
              <w:rPr>
                <w:b/>
                <w:sz w:val="11"/>
              </w:rPr>
            </w:pPr>
            <w:bookmarkStart w:id="4196" w:name="BBIFD01"/>
            <w:bookmarkEnd w:id="4195"/>
            <w:r>
              <w:rPr>
                <w:b/>
                <w:sz w:val="11"/>
              </w:rPr>
              <w:t>By Index</w:t>
            </w:r>
          </w:p>
        </w:tc>
        <w:tc>
          <w:tcPr>
            <w:tcW w:w="2772" w:type="dxa"/>
            <w:gridSpan w:val="3"/>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Sep 30, 2018</w:t>
            </w:r>
          </w:p>
        </w:tc>
        <w:tc>
          <w:tcPr>
            <w:tcW w:w="2772" w:type="dxa"/>
            <w:gridSpan w:val="3"/>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Dec 31, 2017</w:t>
            </w:r>
          </w:p>
        </w:tc>
        <w:tc>
          <w:tcPr>
            <w:tcW w:w="2772" w:type="dxa"/>
            <w:gridSpan w:val="3"/>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Sep 30, 2017</w:t>
            </w:r>
          </w:p>
        </w:tc>
      </w:tr>
      <w:tr w:rsidR="00AF2CAF" w:rsidRPr="003F7A25" w:rsidTr="00EE41D7">
        <w:trPr>
          <w:cantSplit/>
          <w:tblHeader/>
        </w:trPr>
        <w:tc>
          <w:tcPr>
            <w:tcW w:w="1437" w:type="dxa"/>
            <w:vMerge/>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Market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Market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AF2CAF" w:rsidRPr="003F7A25" w:rsidRDefault="00AF2CAF" w:rsidP="00EE41D7">
            <w:pPr>
              <w:pStyle w:val="070-TabelaPadro"/>
              <w:spacing w:before="20" w:after="20"/>
              <w:jc w:val="center"/>
              <w:rPr>
                <w:b/>
                <w:sz w:val="11"/>
              </w:rPr>
            </w:pPr>
            <w:r>
              <w:rPr>
                <w:b/>
                <w:sz w:val="11"/>
              </w:rPr>
              <w:t>Market value</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jc w:val="left"/>
              <w:rPr>
                <w:b/>
                <w:sz w:val="11"/>
              </w:rPr>
            </w:pPr>
            <w:bookmarkStart w:id="4197" w:name="BBIFD0100001" w:colFirst="0" w:colLast="0"/>
            <w:bookmarkStart w:id="4198" w:name="BBIFD01AJ001" w:colFirst="0" w:colLast="0"/>
            <w:bookmarkStart w:id="4199" w:name="BBIFD01AK001" w:colFirst="0" w:colLast="0"/>
            <w:bookmarkStart w:id="4200" w:name="BBIFD01AL001" w:colFirst="0" w:colLast="0"/>
            <w:bookmarkStart w:id="4201" w:name="BBIFD01AM001" w:colFirst="0" w:colLast="0"/>
            <w:bookmarkStart w:id="4202" w:name="BBIFD01AN001" w:colFirst="0" w:colLast="0"/>
            <w:bookmarkStart w:id="4203" w:name="BBIFD01AO001" w:colFirst="0" w:colLast="0"/>
            <w:bookmarkStart w:id="4204" w:name="BBIFD01AP001" w:colFirst="0" w:colLast="0"/>
            <w:bookmarkStart w:id="4205" w:name="BBIFD01AQ001" w:colFirst="0" w:colLast="0"/>
            <w:bookmarkStart w:id="4206" w:name="BBIFD01AR001" w:colFirst="0" w:colLast="0"/>
            <w:r>
              <w:rPr>
                <w:b/>
                <w:sz w:val="11"/>
              </w:rPr>
              <w:t>Future contracts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60"/>
              <w:jc w:val="left"/>
              <w:rPr>
                <w:b/>
                <w:sz w:val="11"/>
              </w:rPr>
            </w:pPr>
            <w:bookmarkStart w:id="4207" w:name="BBIFD0100002" w:colFirst="0" w:colLast="0"/>
            <w:bookmarkEnd w:id="4197"/>
            <w:bookmarkEnd w:id="4198"/>
            <w:bookmarkEnd w:id="4199"/>
            <w:bookmarkEnd w:id="4200"/>
            <w:bookmarkEnd w:id="4201"/>
            <w:bookmarkEnd w:id="4202"/>
            <w:bookmarkEnd w:id="4203"/>
            <w:bookmarkEnd w:id="4204"/>
            <w:bookmarkEnd w:id="4205"/>
            <w:bookmarkEnd w:id="4206"/>
            <w:r>
              <w:rPr>
                <w:b/>
                <w:sz w:val="11"/>
              </w:rPr>
              <w:t>Purchase commitments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08" w:name="BBIFD01AJ002"/>
            <w:bookmarkEnd w:id="4208"/>
            <w:r>
              <w:rPr>
                <w:b/>
                <w:sz w:val="11"/>
              </w:rPr>
              <w:t>3,829,470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09" w:name="BBIFD01AK002"/>
            <w:bookmarkEnd w:id="4209"/>
            <w:r>
              <w:rPr>
                <w:b/>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0" w:name="BBIFD01AL002"/>
            <w:bookmarkEnd w:id="4210"/>
            <w:r>
              <w:rPr>
                <w:b/>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1" w:name="BBIFD01AM002"/>
            <w:bookmarkEnd w:id="4211"/>
            <w:r>
              <w:rPr>
                <w:b/>
                <w:sz w:val="11"/>
              </w:rPr>
              <w:t>5,629,177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2" w:name="BBIFD01AN002"/>
            <w:bookmarkEnd w:id="4212"/>
            <w:r>
              <w:rPr>
                <w:b/>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3" w:name="BBIFD01AO002"/>
            <w:bookmarkEnd w:id="4213"/>
            <w:r>
              <w:rPr>
                <w:b/>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4" w:name="BBIFD01AP002"/>
            <w:bookmarkEnd w:id="4214"/>
            <w:r>
              <w:rPr>
                <w:b/>
                <w:sz w:val="11"/>
              </w:rPr>
              <w:t>8,964,688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5" w:name="BBIFD01AQ002"/>
            <w:bookmarkEnd w:id="4215"/>
            <w:r>
              <w:rPr>
                <w:b/>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bookmarkStart w:id="4216" w:name="BBIFD01AR002"/>
            <w:bookmarkEnd w:id="4216"/>
            <w:r>
              <w:rPr>
                <w:b/>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217" w:name="BBIFD0100003" w:colFirst="0" w:colLast="0"/>
            <w:bookmarkEnd w:id="4207"/>
            <w:r>
              <w:rPr>
                <w:sz w:val="11"/>
              </w:rPr>
              <w:t>Interbank deposits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18" w:name="BBIFD01AJ003"/>
            <w:bookmarkEnd w:id="4218"/>
            <w:r>
              <w:rPr>
                <w:sz w:val="11"/>
              </w:rPr>
              <w:t>2,945,447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19" w:name="BBIFD01AK003"/>
            <w:bookmarkEnd w:id="4219"/>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0" w:name="BBIFD01AL003"/>
            <w:bookmarkEnd w:id="4220"/>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1" w:name="BBIFD01AM003"/>
            <w:bookmarkEnd w:id="4221"/>
            <w:r>
              <w:rPr>
                <w:sz w:val="11"/>
              </w:rPr>
              <w:t>3,924,393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2" w:name="BBIFD01AN003"/>
            <w:bookmarkEnd w:id="422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3" w:name="BBIFD01AO003"/>
            <w:bookmarkEnd w:id="422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4" w:name="BBIFD01AP003"/>
            <w:bookmarkEnd w:id="4224"/>
            <w:r>
              <w:rPr>
                <w:sz w:val="11"/>
              </w:rPr>
              <w:t>4,247,833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5" w:name="BBIFD01AQ003"/>
            <w:bookmarkEnd w:id="422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26" w:name="BBIFD01AR003"/>
            <w:bookmarkEnd w:id="422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227" w:name="BBIFD0100004" w:colFirst="0" w:colLast="0"/>
            <w:bookmarkEnd w:id="4217"/>
            <w:r>
              <w:rPr>
                <w:sz w:val="11"/>
              </w:rPr>
              <w:t>Currencies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28" w:name="BBIFD01AJ004"/>
            <w:bookmarkEnd w:id="4228"/>
            <w:r>
              <w:rPr>
                <w:sz w:val="11"/>
              </w:rPr>
              <w:t>679,552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29" w:name="BBIFD01AK004"/>
            <w:bookmarkEnd w:id="422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0" w:name="BBIFD01AL004"/>
            <w:bookmarkEnd w:id="423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1" w:name="BBIFD01AM004"/>
            <w:bookmarkEnd w:id="4231"/>
            <w:r>
              <w:rPr>
                <w:sz w:val="11"/>
              </w:rPr>
              <w:t>1,695,165</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2" w:name="BBIFD01AN004"/>
            <w:bookmarkEnd w:id="423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3" w:name="BBIFD01AO004"/>
            <w:bookmarkEnd w:id="423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4" w:name="BBIFD01AP004"/>
            <w:bookmarkEnd w:id="4234"/>
            <w:r>
              <w:rPr>
                <w:sz w:val="11"/>
              </w:rPr>
              <w:t>4,690,681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5" w:name="BBIFD01AQ004"/>
            <w:bookmarkEnd w:id="423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36" w:name="BBIFD01AR004"/>
            <w:bookmarkEnd w:id="423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237" w:name="BBIFD0100005" w:colFirst="0" w:colLast="0"/>
            <w:bookmarkEnd w:id="4227"/>
            <w:r>
              <w:rPr>
                <w:sz w:val="11"/>
              </w:rPr>
              <w:t>T-Note</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38" w:name="BBIFD01AJ005"/>
            <w:bookmarkEnd w:id="4238"/>
            <w:r>
              <w:rPr>
                <w:sz w:val="11"/>
              </w:rPr>
              <w:t>200,195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39" w:name="BBIFD01AK005"/>
            <w:bookmarkEnd w:id="4239"/>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0" w:name="BBIFD01AL005"/>
            <w:bookmarkEnd w:id="4240"/>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1" w:name="BBIFD01AM005"/>
            <w:bookmarkEnd w:id="4241"/>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2" w:name="BBIFD01AN005"/>
            <w:bookmarkEnd w:id="424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3" w:name="BBIFD01AO005"/>
            <w:bookmarkEnd w:id="424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4" w:name="BBIFD01AP005"/>
            <w:bookmarkEnd w:id="4244"/>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5" w:name="BBIFD01AQ005"/>
            <w:bookmarkEnd w:id="424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46" w:name="BBIFD01AR005"/>
            <w:bookmarkEnd w:id="424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247" w:name="BBIFD0100009" w:colFirst="0" w:colLast="0"/>
            <w:bookmarkEnd w:id="4237"/>
            <w:r>
              <w:rPr>
                <w:sz w:val="11"/>
              </w:rPr>
              <w:t>Commodities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48" w:name="BBIFD01AJ009"/>
            <w:bookmarkEnd w:id="4248"/>
            <w:r>
              <w:rPr>
                <w:sz w:val="11"/>
              </w:rPr>
              <w:t>4,276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49" w:name="BBIFD01AK009"/>
            <w:bookmarkEnd w:id="424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0" w:name="BBIFD01AL009"/>
            <w:bookmarkEnd w:id="425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1" w:name="BBIFD01AM009"/>
            <w:bookmarkEnd w:id="4251"/>
            <w:r>
              <w:rPr>
                <w:sz w:val="11"/>
              </w:rPr>
              <w:t>9,619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2" w:name="BBIFD01AN009"/>
            <w:bookmarkEnd w:id="425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3" w:name="BBIFD01AO009"/>
            <w:bookmarkEnd w:id="425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4" w:name="BBIFD01AP009"/>
            <w:bookmarkEnd w:id="4254"/>
            <w:r>
              <w:rPr>
                <w:sz w:val="11"/>
              </w:rPr>
              <w:t>26,174</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5" w:name="BBIFD01AQ009"/>
            <w:bookmarkEnd w:id="425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56" w:name="BBIFD01AR009"/>
            <w:bookmarkEnd w:id="425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257" w:name="BBIFD0100011" w:colFirst="0" w:colLast="0"/>
            <w:bookmarkEnd w:id="4247"/>
            <w:r>
              <w:rPr>
                <w:b/>
                <w:sz w:val="11"/>
              </w:rPr>
              <w:t>Sales commitments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58" w:name="BBIFD01AJ011"/>
            <w:bookmarkEnd w:id="4258"/>
            <w:r>
              <w:rPr>
                <w:b/>
                <w:sz w:val="11"/>
              </w:rPr>
              <w:t>19,512,985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59" w:name="BBIFD01AK011"/>
            <w:bookmarkEnd w:id="4259"/>
            <w:r>
              <w:rPr>
                <w:b/>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0" w:name="BBIFD01AL011"/>
            <w:bookmarkEnd w:id="4260"/>
            <w:r>
              <w:rPr>
                <w:b/>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1" w:name="BBIFD01AM011"/>
            <w:bookmarkEnd w:id="4261"/>
            <w:r>
              <w:rPr>
                <w:b/>
                <w:sz w:val="11"/>
              </w:rPr>
              <w:t>12,138,777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2" w:name="BBIFD01AN011"/>
            <w:bookmarkEnd w:id="4262"/>
            <w:r>
              <w:rPr>
                <w:b/>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3" w:name="BBIFD01AO011"/>
            <w:bookmarkEnd w:id="4263"/>
            <w:r>
              <w:rPr>
                <w:b/>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4" w:name="BBIFD01AP011"/>
            <w:bookmarkEnd w:id="4264"/>
            <w:r>
              <w:rPr>
                <w:b/>
                <w:sz w:val="11"/>
              </w:rPr>
              <w:t>2,599,155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5" w:name="BBIFD01AQ011"/>
            <w:bookmarkEnd w:id="4265"/>
            <w:r>
              <w:rPr>
                <w:b/>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266" w:name="BBIFD01AR011"/>
            <w:bookmarkEnd w:id="4266"/>
            <w:r>
              <w:rPr>
                <w:b/>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267" w:name="BBIFD0100012" w:colFirst="0" w:colLast="0"/>
            <w:bookmarkEnd w:id="4257"/>
            <w:r>
              <w:rPr>
                <w:sz w:val="11"/>
              </w:rPr>
              <w:t>Interbank deposits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68" w:name="BBIFD01AJ012"/>
            <w:bookmarkEnd w:id="4268"/>
            <w:r>
              <w:rPr>
                <w:sz w:val="11"/>
              </w:rPr>
              <w:t>1,411,161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69" w:name="BBIFD01AK012"/>
            <w:bookmarkEnd w:id="426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0" w:name="BBIFD01AL012"/>
            <w:bookmarkEnd w:id="427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1" w:name="BBIFD01AM012"/>
            <w:bookmarkEnd w:id="4271"/>
            <w:r>
              <w:rPr>
                <w:sz w:val="11"/>
              </w:rPr>
              <w:t>1,458,456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2" w:name="BBIFD01AN012"/>
            <w:bookmarkEnd w:id="427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3" w:name="BBIFD01AO012"/>
            <w:bookmarkEnd w:id="427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4" w:name="BBIFD01AP012"/>
            <w:bookmarkEnd w:id="4274"/>
            <w:r>
              <w:rPr>
                <w:sz w:val="11"/>
              </w:rPr>
              <w:t>1,716,766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5" w:name="BBIFD01AQ012"/>
            <w:bookmarkEnd w:id="427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76" w:name="BBIFD01AR012"/>
            <w:bookmarkEnd w:id="427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277" w:name="BBIFD0100013" w:colFirst="0" w:colLast="0"/>
            <w:bookmarkEnd w:id="4267"/>
            <w:r>
              <w:rPr>
                <w:sz w:val="11"/>
              </w:rPr>
              <w:t>Currencies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78" w:name="BBIFD01AJ013"/>
            <w:bookmarkEnd w:id="4278"/>
            <w:r>
              <w:rPr>
                <w:sz w:val="11"/>
              </w:rPr>
              <w:t>340,553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79" w:name="BBIFD01AK013"/>
            <w:bookmarkEnd w:id="4279"/>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0" w:name="BBIFD01AL013"/>
            <w:bookmarkEnd w:id="4280"/>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1" w:name="BBIFD01AM013"/>
            <w:bookmarkEnd w:id="4281"/>
            <w:r>
              <w:rPr>
                <w:sz w:val="11"/>
              </w:rPr>
              <w:t>1,321,124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2" w:name="BBIFD01AN013"/>
            <w:bookmarkEnd w:id="428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3" w:name="BBIFD01AO013"/>
            <w:bookmarkEnd w:id="428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4" w:name="BBIFD01AP013"/>
            <w:bookmarkEnd w:id="4284"/>
            <w:r>
              <w:rPr>
                <w:sz w:val="11"/>
              </w:rPr>
              <w:t>639,336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5" w:name="BBIFD01AQ013"/>
            <w:bookmarkEnd w:id="428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86" w:name="BBIFD01AR013"/>
            <w:bookmarkEnd w:id="428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287" w:name="BBIFD0100015" w:colFirst="0" w:colLast="0"/>
            <w:bookmarkEnd w:id="4277"/>
            <w:r>
              <w:rPr>
                <w:sz w:val="11"/>
              </w:rPr>
              <w:t>Bovespa Index</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88" w:name="BBIFD01AJ015"/>
            <w:bookmarkEnd w:id="4288"/>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89" w:name="BBIFD01AK015"/>
            <w:bookmarkEnd w:id="428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0" w:name="BBIFD01AL015"/>
            <w:bookmarkEnd w:id="429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1" w:name="BBIFD01AM015"/>
            <w:bookmarkEnd w:id="4291"/>
            <w:r>
              <w:rPr>
                <w:sz w:val="11"/>
              </w:rPr>
              <w:t>11,526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2" w:name="BBIFD01AN015"/>
            <w:bookmarkEnd w:id="429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3" w:name="BBIFD01AO015"/>
            <w:bookmarkEnd w:id="429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4" w:name="BBIFD01AP015"/>
            <w:bookmarkEnd w:id="4294"/>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5" w:name="BBIFD01AQ015"/>
            <w:bookmarkEnd w:id="429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296" w:name="BBIFD01AR015"/>
            <w:bookmarkEnd w:id="429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297" w:name="BBIFD0100018" w:colFirst="0" w:colLast="0"/>
            <w:bookmarkEnd w:id="4287"/>
            <w:r>
              <w:rPr>
                <w:sz w:val="11"/>
              </w:rPr>
              <w:t>Libor</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98" w:name="BBIFD01AJ018"/>
            <w:bookmarkEnd w:id="4298"/>
            <w:r>
              <w:rPr>
                <w:sz w:val="11"/>
              </w:rPr>
              <w:t>17,693,528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299" w:name="BBIFD01AK018"/>
            <w:bookmarkEnd w:id="4299"/>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0" w:name="BBIFD01AL018"/>
            <w:bookmarkEnd w:id="4300"/>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1" w:name="BBIFD01AM018"/>
            <w:bookmarkEnd w:id="4301"/>
            <w:r>
              <w:rPr>
                <w:sz w:val="11"/>
              </w:rPr>
              <w:t>9,316,471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2" w:name="BBIFD01AN018"/>
            <w:bookmarkEnd w:id="430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3" w:name="BBIFD01AO018"/>
            <w:bookmarkEnd w:id="430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4" w:name="BBIFD01AP018"/>
            <w:bookmarkEnd w:id="4304"/>
            <w:r>
              <w:rPr>
                <w:sz w:val="11"/>
              </w:rPr>
              <w:t>228,081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5" w:name="BBIFD01AQ018"/>
            <w:bookmarkEnd w:id="430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06" w:name="BBIFD01AR018"/>
            <w:bookmarkEnd w:id="430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307" w:name="BBIFD0100019" w:colFirst="0" w:colLast="0"/>
            <w:bookmarkEnd w:id="4297"/>
            <w:r>
              <w:rPr>
                <w:sz w:val="11"/>
              </w:rPr>
              <w:t>Commodities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08" w:name="BBIFD01AJ019"/>
            <w:bookmarkEnd w:id="4308"/>
            <w:r>
              <w:rPr>
                <w:sz w:val="11"/>
              </w:rPr>
              <w:t>67,743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09" w:name="BBIFD01AK019"/>
            <w:bookmarkEnd w:id="430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0" w:name="BBIFD01AL019"/>
            <w:bookmarkEnd w:id="431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1" w:name="BBIFD01AM019"/>
            <w:bookmarkEnd w:id="4311"/>
            <w:r>
              <w:rPr>
                <w:sz w:val="11"/>
              </w:rPr>
              <w:t>31,200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2" w:name="BBIFD01AN019"/>
            <w:bookmarkEnd w:id="431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3" w:name="BBIFD01AO019"/>
            <w:bookmarkEnd w:id="431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4" w:name="BBIFD01AP019"/>
            <w:bookmarkEnd w:id="4314"/>
            <w:r>
              <w:rPr>
                <w:sz w:val="11"/>
              </w:rPr>
              <w:t>14,972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5" w:name="BBIFD01AQ019"/>
            <w:bookmarkEnd w:id="431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16" w:name="BBIFD01AR019"/>
            <w:bookmarkEnd w:id="4316"/>
            <w:r>
              <w:rPr>
                <w:sz w:val="11"/>
              </w:rPr>
              <w:t>--</w:t>
            </w:r>
          </w:p>
        </w:tc>
      </w:tr>
      <w:bookmarkEnd w:id="4307"/>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jc w:val="left"/>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jc w:val="left"/>
              <w:rPr>
                <w:b/>
                <w:sz w:val="11"/>
              </w:rPr>
            </w:pPr>
            <w:bookmarkStart w:id="4317" w:name="BBIFD0100021" w:colFirst="0" w:colLast="0"/>
            <w:bookmarkStart w:id="4318" w:name="BBIFD01AJ021" w:colFirst="0" w:colLast="0"/>
            <w:bookmarkStart w:id="4319" w:name="BBIFD01AK021" w:colFirst="0" w:colLast="0"/>
            <w:bookmarkStart w:id="4320" w:name="BBIFD01AL021" w:colFirst="0" w:colLast="0"/>
            <w:bookmarkStart w:id="4321" w:name="BBIFD01AM021" w:colFirst="0" w:colLast="0"/>
            <w:bookmarkStart w:id="4322" w:name="BBIFD01AN021" w:colFirst="0" w:colLast="0"/>
            <w:bookmarkStart w:id="4323" w:name="BBIFD01AO021" w:colFirst="0" w:colLast="0"/>
            <w:bookmarkStart w:id="4324" w:name="BBIFD01AP021" w:colFirst="0" w:colLast="0"/>
            <w:bookmarkStart w:id="4325" w:name="BBIFD01AQ021" w:colFirst="0" w:colLast="0"/>
            <w:bookmarkStart w:id="4326" w:name="BBIFD01AR021" w:colFirst="0" w:colLast="0"/>
            <w:r>
              <w:rPr>
                <w:b/>
                <w:sz w:val="11"/>
              </w:rPr>
              <w:t>Forward operations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327" w:name="BBIFD0100022" w:colFirst="0" w:colLast="0"/>
            <w:bookmarkEnd w:id="4317"/>
            <w:bookmarkEnd w:id="4318"/>
            <w:bookmarkEnd w:id="4319"/>
            <w:bookmarkEnd w:id="4320"/>
            <w:bookmarkEnd w:id="4321"/>
            <w:bookmarkEnd w:id="4322"/>
            <w:bookmarkEnd w:id="4323"/>
            <w:bookmarkEnd w:id="4324"/>
            <w:bookmarkEnd w:id="4325"/>
            <w:bookmarkEnd w:id="4326"/>
            <w:r>
              <w:rPr>
                <w:b/>
                <w:sz w:val="11"/>
              </w:rPr>
              <w:t>Asset position</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28" w:name="BBIFD01AJ022"/>
            <w:bookmarkEnd w:id="4328"/>
            <w:r>
              <w:rPr>
                <w:b/>
                <w:sz w:val="11"/>
              </w:rPr>
              <w:t>9,592,923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29" w:name="BBIFD01AK022"/>
            <w:bookmarkEnd w:id="4329"/>
            <w:r>
              <w:rPr>
                <w:b/>
                <w:sz w:val="11"/>
              </w:rPr>
              <w:t>654,128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0" w:name="BBIFD01AL022"/>
            <w:bookmarkEnd w:id="4330"/>
            <w:r>
              <w:rPr>
                <w:b/>
                <w:sz w:val="11"/>
              </w:rPr>
              <w:t>780,877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1" w:name="BBIFD01AM022"/>
            <w:bookmarkEnd w:id="4331"/>
            <w:r>
              <w:rPr>
                <w:b/>
                <w:sz w:val="11"/>
              </w:rPr>
              <w:t>6,180,063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2" w:name="BBIFD01AN022"/>
            <w:bookmarkEnd w:id="4332"/>
            <w:r>
              <w:rPr>
                <w:b/>
                <w:sz w:val="11"/>
              </w:rPr>
              <w:t>102,820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3" w:name="BBIFD01AO022"/>
            <w:bookmarkEnd w:id="4333"/>
            <w:r>
              <w:rPr>
                <w:b/>
                <w:sz w:val="11"/>
              </w:rPr>
              <w:t>127,878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4" w:name="BBIFD01AP022"/>
            <w:bookmarkEnd w:id="4334"/>
            <w:r>
              <w:rPr>
                <w:b/>
                <w:sz w:val="11"/>
              </w:rPr>
              <w:t>3,726,715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5" w:name="BBIFD01AQ022"/>
            <w:bookmarkEnd w:id="4335"/>
            <w:r>
              <w:rPr>
                <w:b/>
                <w:sz w:val="11"/>
              </w:rPr>
              <w:t>762,051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36" w:name="BBIFD01AR022"/>
            <w:bookmarkEnd w:id="4336"/>
            <w:r>
              <w:rPr>
                <w:b/>
                <w:sz w:val="11"/>
              </w:rPr>
              <w:t>757,353</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337" w:name="BBIFD0100023" w:colFirst="0" w:colLast="0"/>
            <w:bookmarkEnd w:id="4327"/>
            <w:r>
              <w:rPr>
                <w:sz w:val="11"/>
              </w:rPr>
              <w:t>Term securities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38" w:name="BBIFD01AJ023"/>
            <w:bookmarkEnd w:id="4338"/>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39" w:name="BBIFD01AK023"/>
            <w:bookmarkEnd w:id="4339"/>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0" w:name="BBIFD01AL023"/>
            <w:bookmarkEnd w:id="4340"/>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1" w:name="BBIFD01AM023"/>
            <w:bookmarkEnd w:id="4341"/>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2" w:name="BBIFD01AN023"/>
            <w:bookmarkEnd w:id="4342"/>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3" w:name="BBIFD01AO023"/>
            <w:bookmarkEnd w:id="4343"/>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4" w:name="BBIFD01AP023"/>
            <w:bookmarkEnd w:id="4344"/>
            <w:r>
              <w:rPr>
                <w:sz w:val="11"/>
              </w:rPr>
              <w:t>666,922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5" w:name="BBIFD01AQ023"/>
            <w:bookmarkEnd w:id="4345"/>
            <w:r>
              <w:rPr>
                <w:sz w:val="11"/>
              </w:rPr>
              <w:t>666,922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46" w:name="BBIFD01AR023"/>
            <w:bookmarkEnd w:id="4346"/>
            <w:r>
              <w:rPr>
                <w:sz w:val="11"/>
              </w:rPr>
              <w:t>666,922</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347" w:name="BBIFD0100024" w:colFirst="0" w:colLast="0"/>
            <w:bookmarkEnd w:id="4337"/>
            <w:r>
              <w:rPr>
                <w:sz w:val="11"/>
              </w:rPr>
              <w:t>Term currencies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48" w:name="BBIFD01AJ024"/>
            <w:bookmarkEnd w:id="4348"/>
            <w:r>
              <w:rPr>
                <w:sz w:val="11"/>
              </w:rPr>
              <w:t>9,518,234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49" w:name="BBIFD01AK024"/>
            <w:bookmarkEnd w:id="4349"/>
            <w:r>
              <w:rPr>
                <w:sz w:val="11"/>
              </w:rPr>
              <w:t>586,575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0" w:name="BBIFD01AL024"/>
            <w:bookmarkEnd w:id="4350"/>
            <w:r>
              <w:rPr>
                <w:sz w:val="11"/>
              </w:rPr>
              <w:t>709,698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1" w:name="BBIFD01AM024"/>
            <w:bookmarkEnd w:id="4351"/>
            <w:r>
              <w:rPr>
                <w:sz w:val="11"/>
              </w:rPr>
              <w:t>6,136,946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2" w:name="BBIFD01AN024"/>
            <w:bookmarkEnd w:id="4352"/>
            <w:r>
              <w:rPr>
                <w:sz w:val="11"/>
              </w:rPr>
              <w:t>100,300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3" w:name="BBIFD01AO024"/>
            <w:bookmarkEnd w:id="4353"/>
            <w:r>
              <w:rPr>
                <w:sz w:val="11"/>
              </w:rPr>
              <w:t>120,745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4" w:name="BBIFD01AP024"/>
            <w:bookmarkEnd w:id="4354"/>
            <w:r>
              <w:rPr>
                <w:sz w:val="11"/>
              </w:rPr>
              <w:t>3,028,468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5" w:name="BBIFD01AQ024"/>
            <w:bookmarkEnd w:id="4355"/>
            <w:r>
              <w:rPr>
                <w:sz w:val="11"/>
              </w:rPr>
              <w:t>90,918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56" w:name="BBIFD01AR024"/>
            <w:bookmarkEnd w:id="4356"/>
            <w:r>
              <w:rPr>
                <w:sz w:val="11"/>
              </w:rPr>
              <w:t>84,465</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357" w:name="BBIFD0100025" w:colFirst="0" w:colLast="0"/>
            <w:bookmarkEnd w:id="4347"/>
            <w:r>
              <w:rPr>
                <w:sz w:val="11"/>
              </w:rPr>
              <w:t>Term commodities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58" w:name="BBIFD01AJ025"/>
            <w:bookmarkEnd w:id="4358"/>
            <w:r>
              <w:rPr>
                <w:sz w:val="11"/>
              </w:rPr>
              <w:t>9,348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59" w:name="BBIFD01AK025"/>
            <w:bookmarkEnd w:id="4359"/>
            <w:r>
              <w:rPr>
                <w:sz w:val="11"/>
              </w:rPr>
              <w:t>2,212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0" w:name="BBIFD01AL025"/>
            <w:bookmarkEnd w:id="4360"/>
            <w:r>
              <w:rPr>
                <w:sz w:val="11"/>
              </w:rPr>
              <w:t>5,838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1" w:name="BBIFD01AM025"/>
            <w:bookmarkEnd w:id="4361"/>
            <w:r>
              <w:rPr>
                <w:sz w:val="11"/>
              </w:rPr>
              <w:t>42,060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2" w:name="BBIFD01AN025"/>
            <w:bookmarkEnd w:id="4362"/>
            <w:r>
              <w:rPr>
                <w:sz w:val="11"/>
              </w:rPr>
              <w:t>1,463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3" w:name="BBIFD01AO025"/>
            <w:bookmarkEnd w:id="4363"/>
            <w:r>
              <w:rPr>
                <w:sz w:val="11"/>
              </w:rPr>
              <w:t>6,076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4" w:name="BBIFD01AP025"/>
            <w:bookmarkEnd w:id="4364"/>
            <w:r>
              <w:rPr>
                <w:sz w:val="11"/>
              </w:rPr>
              <w:t>31,325</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5" w:name="BBIFD01AQ025"/>
            <w:bookmarkEnd w:id="4365"/>
            <w:r>
              <w:rPr>
                <w:sz w:val="11"/>
              </w:rPr>
              <w:t>4,211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66" w:name="BBIFD01AR025"/>
            <w:bookmarkEnd w:id="4366"/>
            <w:r>
              <w:rPr>
                <w:sz w:val="11"/>
              </w:rPr>
              <w:t>5,966</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367" w:name="BBIFD0100026" w:colFirst="0" w:colLast="0"/>
            <w:bookmarkEnd w:id="4357"/>
            <w:r>
              <w:rPr>
                <w:b/>
                <w:sz w:val="11"/>
              </w:rPr>
              <w:t>Liability position</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68" w:name="BBIFD01AJ026"/>
            <w:bookmarkEnd w:id="4368"/>
            <w:r>
              <w:rPr>
                <w:b/>
                <w:sz w:val="11"/>
              </w:rPr>
              <w:t>8,682,331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69" w:name="BBIFD01AK026"/>
            <w:bookmarkEnd w:id="4369"/>
            <w:r>
              <w:rPr>
                <w:b/>
                <w:sz w:val="11"/>
              </w:rPr>
              <w:t>(620,556)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0" w:name="BBIFD01AL026"/>
            <w:bookmarkEnd w:id="4370"/>
            <w:r>
              <w:rPr>
                <w:b/>
                <w:sz w:val="11"/>
              </w:rPr>
              <w:t>(556,456)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1" w:name="BBIFD01AM026"/>
            <w:bookmarkEnd w:id="4371"/>
            <w:r>
              <w:rPr>
                <w:b/>
                <w:sz w:val="11"/>
              </w:rPr>
              <w:t>5,333,287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2" w:name="BBIFD01AN026"/>
            <w:bookmarkEnd w:id="4372"/>
            <w:r>
              <w:rPr>
                <w:b/>
                <w:sz w:val="11"/>
              </w:rPr>
              <w:t>(303,480)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3" w:name="BBIFD01AO026"/>
            <w:bookmarkEnd w:id="4373"/>
            <w:r>
              <w:rPr>
                <w:b/>
                <w:sz w:val="11"/>
              </w:rPr>
              <w:t>(232,568)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4" w:name="BBIFD01AP026"/>
            <w:bookmarkEnd w:id="4374"/>
            <w:r>
              <w:rPr>
                <w:b/>
                <w:sz w:val="11"/>
              </w:rPr>
              <w:t>9,403,499</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5" w:name="BBIFD01AQ026"/>
            <w:bookmarkEnd w:id="4375"/>
            <w:r>
              <w:rPr>
                <w:b/>
                <w:sz w:val="11"/>
              </w:rPr>
              <w:t>(1,229,462)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376" w:name="BBIFD01AR026"/>
            <w:bookmarkEnd w:id="4376"/>
            <w:r>
              <w:rPr>
                <w:b/>
                <w:sz w:val="11"/>
              </w:rPr>
              <w:t>(1,111,458)</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377" w:name="BBIFD0100027" w:colFirst="0" w:colLast="0"/>
            <w:bookmarkEnd w:id="4367"/>
            <w:r>
              <w:rPr>
                <w:sz w:val="11"/>
              </w:rPr>
              <w:t>Term securities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78" w:name="BBIFD01AJ027"/>
            <w:bookmarkEnd w:id="4378"/>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79" w:name="BBIFD01AK027"/>
            <w:bookmarkEnd w:id="4379"/>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0" w:name="BBIFD01AL027"/>
            <w:bookmarkEnd w:id="4380"/>
            <w:r>
              <w:rPr>
                <w:sz w:val="11"/>
              </w:rPr>
              <w:t>(65,341)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1" w:name="BBIFD01AM027"/>
            <w:bookmarkEnd w:id="4381"/>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2" w:name="BBIFD01AN027"/>
            <w:bookmarkEnd w:id="4382"/>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3" w:name="BBIFD01AO027"/>
            <w:bookmarkEnd w:id="4383"/>
            <w:r>
              <w:rPr>
                <w:sz w:val="11"/>
              </w:rPr>
              <w:t>(1,057)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4" w:name="BBIFD01AP027"/>
            <w:bookmarkEnd w:id="4384"/>
            <w:r>
              <w:rPr>
                <w:sz w:val="11"/>
              </w:rPr>
              <w:t>666,922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5" w:name="BBIFD01AQ027"/>
            <w:bookmarkEnd w:id="4385"/>
            <w:r>
              <w:rPr>
                <w:sz w:val="11"/>
              </w:rPr>
              <w:t>(666,922)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86" w:name="BBIFD01AR027"/>
            <w:bookmarkEnd w:id="4386"/>
            <w:r>
              <w:rPr>
                <w:sz w:val="11"/>
              </w:rPr>
              <w:t>(666,922)</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387" w:name="BBIFD0100028" w:colFirst="0" w:colLast="0"/>
            <w:bookmarkEnd w:id="4377"/>
            <w:r>
              <w:rPr>
                <w:sz w:val="11"/>
              </w:rPr>
              <w:t>Term currencies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88" w:name="BBIFD01AJ028"/>
            <w:bookmarkEnd w:id="4388"/>
            <w:r>
              <w:rPr>
                <w:sz w:val="11"/>
              </w:rPr>
              <w:t>8,606,842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89" w:name="BBIFD01AK028"/>
            <w:bookmarkEnd w:id="4389"/>
            <w:r>
              <w:rPr>
                <w:sz w:val="11"/>
              </w:rPr>
              <w:t>(546,851)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0" w:name="BBIFD01AL028"/>
            <w:bookmarkEnd w:id="4390"/>
            <w:r>
              <w:rPr>
                <w:sz w:val="11"/>
              </w:rPr>
              <w:t>(479,633)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1" w:name="BBIFD01AM028"/>
            <w:bookmarkEnd w:id="4391"/>
            <w:r>
              <w:rPr>
                <w:sz w:val="11"/>
              </w:rPr>
              <w:t>5,266,052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2" w:name="BBIFD01AN028"/>
            <w:bookmarkEnd w:id="4392"/>
            <w:r>
              <w:rPr>
                <w:sz w:val="11"/>
              </w:rPr>
              <w:t>(301,350)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3" w:name="BBIFD01AO028"/>
            <w:bookmarkEnd w:id="4393"/>
            <w:r>
              <w:rPr>
                <w:sz w:val="11"/>
              </w:rPr>
              <w:t>(228,765)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4" w:name="BBIFD01AP028"/>
            <w:bookmarkEnd w:id="4394"/>
            <w:r>
              <w:rPr>
                <w:sz w:val="11"/>
              </w:rPr>
              <w:t>8,713,824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5" w:name="BBIFD01AQ028"/>
            <w:bookmarkEnd w:id="4395"/>
            <w:r>
              <w:rPr>
                <w:sz w:val="11"/>
              </w:rPr>
              <w:t>(560,821)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396" w:name="BBIFD01AR028"/>
            <w:bookmarkEnd w:id="4396"/>
            <w:r>
              <w:rPr>
                <w:sz w:val="11"/>
              </w:rPr>
              <w:t>(442,958)</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397" w:name="BBIFD0100029" w:colFirst="0" w:colLast="0"/>
            <w:bookmarkEnd w:id="4387"/>
            <w:r>
              <w:rPr>
                <w:sz w:val="11"/>
              </w:rPr>
              <w:t>Term commodities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98" w:name="BBIFD01AJ029"/>
            <w:bookmarkEnd w:id="4398"/>
            <w:r>
              <w:rPr>
                <w:sz w:val="11"/>
              </w:rPr>
              <w:t>10,148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399" w:name="BBIFD01AK029"/>
            <w:bookmarkEnd w:id="4399"/>
            <w:r>
              <w:rPr>
                <w:sz w:val="11"/>
              </w:rPr>
              <w:t>(8,364)</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0" w:name="BBIFD01AL029"/>
            <w:bookmarkEnd w:id="4400"/>
            <w:r>
              <w:rPr>
                <w:sz w:val="11"/>
              </w:rPr>
              <w:t>(11,482)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1" w:name="BBIFD01AM029"/>
            <w:bookmarkEnd w:id="4401"/>
            <w:r>
              <w:rPr>
                <w:sz w:val="11"/>
              </w:rPr>
              <w:t>66,178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2" w:name="BBIFD01AN029"/>
            <w:bookmarkEnd w:id="4402"/>
            <w:r>
              <w:rPr>
                <w:sz w:val="11"/>
              </w:rPr>
              <w:t>(1,073)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3" w:name="BBIFD01AO029"/>
            <w:bookmarkEnd w:id="4403"/>
            <w:r>
              <w:rPr>
                <w:sz w:val="11"/>
              </w:rPr>
              <w:t>(2,746)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4" w:name="BBIFD01AP029"/>
            <w:bookmarkEnd w:id="4404"/>
            <w:r>
              <w:rPr>
                <w:sz w:val="11"/>
              </w:rPr>
              <w:t>22,753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5" w:name="BBIFD01AQ029"/>
            <w:bookmarkEnd w:id="4405"/>
            <w:r>
              <w:rPr>
                <w:sz w:val="11"/>
              </w:rPr>
              <w:t>(1,719)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06" w:name="BBIFD01AR029"/>
            <w:bookmarkEnd w:id="4406"/>
            <w:r>
              <w:rPr>
                <w:sz w:val="11"/>
              </w:rPr>
              <w:t>(1,578)</w:t>
            </w:r>
          </w:p>
        </w:tc>
      </w:tr>
      <w:bookmarkEnd w:id="4397"/>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jc w:val="left"/>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jc w:val="left"/>
              <w:rPr>
                <w:b/>
                <w:sz w:val="11"/>
              </w:rPr>
            </w:pPr>
            <w:bookmarkStart w:id="4407" w:name="BBIFD0100033" w:colFirst="0" w:colLast="0"/>
            <w:bookmarkStart w:id="4408" w:name="BBIFD01AJ033" w:colFirst="0" w:colLast="0"/>
            <w:bookmarkStart w:id="4409" w:name="BBIFD01AK033" w:colFirst="0" w:colLast="0"/>
            <w:bookmarkStart w:id="4410" w:name="BBIFD01AL033" w:colFirst="0" w:colLast="0"/>
            <w:bookmarkStart w:id="4411" w:name="BBIFD01AM033" w:colFirst="0" w:colLast="0"/>
            <w:bookmarkStart w:id="4412" w:name="BBIFD01AN033" w:colFirst="0" w:colLast="0"/>
            <w:bookmarkStart w:id="4413" w:name="BBIFD01AO033" w:colFirst="0" w:colLast="0"/>
            <w:bookmarkStart w:id="4414" w:name="BBIFD01AP033" w:colFirst="0" w:colLast="0"/>
            <w:bookmarkStart w:id="4415" w:name="BBIFD01AQ033" w:colFirst="0" w:colLast="0"/>
            <w:bookmarkStart w:id="4416" w:name="BBIFD01AR033" w:colFirst="0" w:colLast="0"/>
            <w:r>
              <w:rPr>
                <w:b/>
                <w:sz w:val="11"/>
              </w:rPr>
              <w:t>Option market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417" w:name="BBIFD0100034" w:colFirst="0" w:colLast="0"/>
            <w:bookmarkEnd w:id="4407"/>
            <w:bookmarkEnd w:id="4408"/>
            <w:bookmarkEnd w:id="4409"/>
            <w:bookmarkEnd w:id="4410"/>
            <w:bookmarkEnd w:id="4411"/>
            <w:bookmarkEnd w:id="4412"/>
            <w:bookmarkEnd w:id="4413"/>
            <w:bookmarkEnd w:id="4414"/>
            <w:bookmarkEnd w:id="4415"/>
            <w:bookmarkEnd w:id="4416"/>
            <w:r>
              <w:rPr>
                <w:b/>
                <w:sz w:val="11"/>
              </w:rPr>
              <w:t>Purchase commitments - long position</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18" w:name="BBIFD01AJ034"/>
            <w:bookmarkEnd w:id="4418"/>
            <w:r>
              <w:rPr>
                <w:b/>
                <w:sz w:val="11"/>
              </w:rPr>
              <w:t>320,736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19" w:name="BBIFD01AK034"/>
            <w:bookmarkEnd w:id="4419"/>
            <w:r>
              <w:rPr>
                <w:b/>
                <w:sz w:val="11"/>
              </w:rPr>
              <w:t>9,844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0" w:name="BBIFD01AL034"/>
            <w:bookmarkEnd w:id="4420"/>
            <w:r>
              <w:rPr>
                <w:b/>
                <w:sz w:val="11"/>
              </w:rPr>
              <w:t>19,665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1" w:name="BBIFD01AM034"/>
            <w:bookmarkEnd w:id="4421"/>
            <w:r>
              <w:rPr>
                <w:b/>
                <w:sz w:val="11"/>
              </w:rPr>
              <w:t>693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2" w:name="BBIFD01AN034"/>
            <w:bookmarkEnd w:id="4422"/>
            <w:r>
              <w:rPr>
                <w:b/>
                <w:sz w:val="11"/>
              </w:rPr>
              <w:t>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3" w:name="BBIFD01AO034"/>
            <w:bookmarkEnd w:id="4423"/>
            <w:r>
              <w:rPr>
                <w:b/>
                <w:sz w:val="11"/>
              </w:rPr>
              <w:t>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4" w:name="BBIFD01AP034"/>
            <w:bookmarkEnd w:id="4424"/>
            <w:r>
              <w:rPr>
                <w:b/>
                <w:sz w:val="11"/>
              </w:rPr>
              <w:t>3,187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5" w:name="BBIFD01AQ034"/>
            <w:bookmarkEnd w:id="4425"/>
            <w:r>
              <w:rPr>
                <w:b/>
                <w:sz w:val="11"/>
              </w:rPr>
              <w:t>50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26" w:name="BBIFD01AR034"/>
            <w:bookmarkEnd w:id="4426"/>
            <w:r>
              <w:rPr>
                <w:b/>
                <w:sz w:val="11"/>
              </w:rPr>
              <w:t>8</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427" w:name="BBIFD0100035" w:colFirst="0" w:colLast="0"/>
            <w:bookmarkEnd w:id="4417"/>
            <w:r>
              <w:rPr>
                <w:sz w:val="11"/>
              </w:rPr>
              <w:t>Foreign currency</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28" w:name="BBIFD01AJ035"/>
            <w:bookmarkEnd w:id="4428"/>
            <w:r>
              <w:rPr>
                <w:sz w:val="11"/>
              </w:rPr>
              <w:t>320,736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29" w:name="BBIFD01AK035"/>
            <w:bookmarkEnd w:id="4429"/>
            <w:r>
              <w:rPr>
                <w:sz w:val="11"/>
              </w:rPr>
              <w:t>9,840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0" w:name="BBIFD01AL035"/>
            <w:bookmarkEnd w:id="4430"/>
            <w:r>
              <w:rPr>
                <w:sz w:val="11"/>
              </w:rPr>
              <w:t>19,661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1" w:name="BBIFD01AM035"/>
            <w:bookmarkEnd w:id="4431"/>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2" w:name="BBIFD01AN035"/>
            <w:bookmarkEnd w:id="443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3" w:name="BBIFD01AO035"/>
            <w:bookmarkEnd w:id="443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4" w:name="BBIFD01AP035"/>
            <w:bookmarkEnd w:id="4434"/>
            <w:r>
              <w:rPr>
                <w:sz w:val="11"/>
              </w:rPr>
              <w:t>3,187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5" w:name="BBIFD01AQ035"/>
            <w:bookmarkEnd w:id="4435"/>
            <w:r>
              <w:rPr>
                <w:sz w:val="11"/>
              </w:rPr>
              <w:t>50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36" w:name="BBIFD01AR035"/>
            <w:bookmarkEnd w:id="4436"/>
            <w:r>
              <w:rPr>
                <w:sz w:val="11"/>
              </w:rPr>
              <w:t>8</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437" w:name="BBIFD0100042" w:colFirst="0" w:colLast="0"/>
            <w:bookmarkEnd w:id="4427"/>
            <w:r>
              <w:rPr>
                <w:sz w:val="11"/>
              </w:rPr>
              <w:t>Shares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38" w:name="BBIFD01AJ042"/>
            <w:bookmarkEnd w:id="4438"/>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39" w:name="BBIFD01AK042"/>
            <w:bookmarkEnd w:id="4439"/>
            <w:r>
              <w:rPr>
                <w:sz w:val="11"/>
              </w:rPr>
              <w:t>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0" w:name="BBIFD01AL042"/>
            <w:bookmarkEnd w:id="4440"/>
            <w:r>
              <w:rPr>
                <w:sz w:val="11"/>
              </w:rPr>
              <w:t>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1" w:name="BBIFD01AM042"/>
            <w:bookmarkEnd w:id="4441"/>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2" w:name="BBIFD01AN042"/>
            <w:bookmarkEnd w:id="444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3" w:name="BBIFD01AO042"/>
            <w:bookmarkEnd w:id="444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4" w:name="BBIFD01AP042"/>
            <w:bookmarkEnd w:id="4444"/>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5" w:name="BBIFD01AQ042"/>
            <w:bookmarkEnd w:id="444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46" w:name="BBIFD01AR042"/>
            <w:bookmarkEnd w:id="444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447" w:name="BBIFD0100044" w:colFirst="0" w:colLast="0"/>
            <w:bookmarkEnd w:id="4437"/>
            <w:r>
              <w:rPr>
                <w:sz w:val="11"/>
              </w:rPr>
              <w:t>Commodities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48" w:name="BBIFD01AJ044"/>
            <w:bookmarkEnd w:id="4448"/>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49" w:name="BBIFD01AK044"/>
            <w:bookmarkEnd w:id="444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0" w:name="BBIFD01AL044"/>
            <w:bookmarkEnd w:id="445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1" w:name="BBIFD01AM044"/>
            <w:bookmarkEnd w:id="4451"/>
            <w:r>
              <w:rPr>
                <w:sz w:val="11"/>
              </w:rPr>
              <w:t>693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2" w:name="BBIFD01AN044"/>
            <w:bookmarkEnd w:id="4452"/>
            <w:r>
              <w:rPr>
                <w:sz w:val="11"/>
              </w:rPr>
              <w:t>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3" w:name="BBIFD01AO044"/>
            <w:bookmarkEnd w:id="4453"/>
            <w:r>
              <w:rPr>
                <w:sz w:val="11"/>
              </w:rPr>
              <w:t>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4" w:name="BBIFD01AP044"/>
            <w:bookmarkEnd w:id="4454"/>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5" w:name="BBIFD01AQ044"/>
            <w:bookmarkEnd w:id="4455"/>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56" w:name="BBIFD01AR044"/>
            <w:bookmarkEnd w:id="445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457" w:name="BBIFD0100046" w:colFirst="0" w:colLast="0"/>
            <w:bookmarkEnd w:id="4447"/>
            <w:r>
              <w:rPr>
                <w:b/>
                <w:sz w:val="11"/>
              </w:rPr>
              <w:t>Sale commitments - long position</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58" w:name="BBIFD01AJ046"/>
            <w:bookmarkEnd w:id="4458"/>
            <w:r>
              <w:rPr>
                <w:b/>
                <w:sz w:val="11"/>
              </w:rPr>
              <w:t>403,551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59" w:name="BBIFD01AK046"/>
            <w:bookmarkEnd w:id="4459"/>
            <w:r>
              <w:rPr>
                <w:b/>
                <w:sz w:val="11"/>
              </w:rPr>
              <w:t>147,758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0" w:name="BBIFD01AL046"/>
            <w:bookmarkEnd w:id="4460"/>
            <w:r>
              <w:rPr>
                <w:b/>
                <w:sz w:val="11"/>
              </w:rPr>
              <w:t>139,686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1" w:name="BBIFD01AM046"/>
            <w:bookmarkEnd w:id="4461"/>
            <w:r>
              <w:rPr>
                <w:b/>
                <w:sz w:val="11"/>
              </w:rPr>
              <w:t>124,971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2" w:name="BBIFD01AN046"/>
            <w:bookmarkEnd w:id="4462"/>
            <w:r>
              <w:rPr>
                <w:b/>
                <w:sz w:val="11"/>
              </w:rPr>
              <w:t>139,000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3" w:name="BBIFD01AO046"/>
            <w:bookmarkEnd w:id="4463"/>
            <w:r>
              <w:rPr>
                <w:b/>
                <w:sz w:val="11"/>
              </w:rPr>
              <w:t>123,556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4" w:name="BBIFD01AP046"/>
            <w:bookmarkEnd w:id="4464"/>
            <w:r>
              <w:rPr>
                <w:b/>
                <w:sz w:val="11"/>
              </w:rPr>
              <w:t>202,044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5" w:name="BBIFD01AQ046"/>
            <w:bookmarkEnd w:id="4465"/>
            <w:r>
              <w:rPr>
                <w:b/>
                <w:sz w:val="11"/>
              </w:rPr>
              <w:t>319,543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66" w:name="BBIFD01AR046"/>
            <w:bookmarkEnd w:id="4466"/>
            <w:r>
              <w:rPr>
                <w:b/>
                <w:sz w:val="11"/>
              </w:rPr>
              <w:t>199,350</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467" w:name="BBIFD0100047" w:colFirst="0" w:colLast="0"/>
            <w:bookmarkEnd w:id="4457"/>
            <w:r>
              <w:rPr>
                <w:sz w:val="11"/>
              </w:rPr>
              <w:t>Foreign currency</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68" w:name="BBIFD01AJ047"/>
            <w:bookmarkEnd w:id="4468"/>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69" w:name="BBIFD01AK047"/>
            <w:bookmarkEnd w:id="446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0" w:name="BBIFD01AL047"/>
            <w:bookmarkEnd w:id="447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1" w:name="BBIFD01AM047"/>
            <w:bookmarkEnd w:id="4471"/>
            <w:r>
              <w:rPr>
                <w:sz w:val="11"/>
              </w:rPr>
              <w:t>1,488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2" w:name="BBIFD01AN047"/>
            <w:bookmarkEnd w:id="4472"/>
            <w:r>
              <w:rPr>
                <w:sz w:val="11"/>
              </w:rPr>
              <w:t>58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3" w:name="BBIFD01AO047"/>
            <w:bookmarkEnd w:id="4473"/>
            <w:r>
              <w:rPr>
                <w:sz w:val="11"/>
              </w:rPr>
              <w:t>73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4" w:name="BBIFD01AP047"/>
            <w:bookmarkEnd w:id="4474"/>
            <w:r>
              <w:rPr>
                <w:sz w:val="11"/>
              </w:rPr>
              <w:t>2,213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5" w:name="BBIFD01AQ047"/>
            <w:bookmarkEnd w:id="4475"/>
            <w:r>
              <w:rPr>
                <w:sz w:val="11"/>
              </w:rPr>
              <w:t>63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76" w:name="BBIFD01AR047"/>
            <w:bookmarkEnd w:id="4476"/>
            <w:r>
              <w:rPr>
                <w:sz w:val="11"/>
              </w:rPr>
              <w:t>150</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477" w:name="BBIFD0100051" w:colFirst="0" w:colLast="0"/>
            <w:bookmarkEnd w:id="4467"/>
            <w:r>
              <w:rPr>
                <w:sz w:val="11"/>
              </w:rPr>
              <w:t>Interbank deposit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78" w:name="BBIFD01AJ051"/>
            <w:bookmarkEnd w:id="4478"/>
            <w:r>
              <w:rPr>
                <w:sz w:val="11"/>
              </w:rPr>
              <w:t>263,900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79" w:name="BBIFD01AK051"/>
            <w:bookmarkEnd w:id="4479"/>
            <w:r>
              <w:rPr>
                <w:sz w:val="11"/>
              </w:rPr>
              <w:t>55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0" w:name="BBIFD01AL051"/>
            <w:bookmarkEnd w:id="4480"/>
            <w:r>
              <w:rPr>
                <w:sz w:val="11"/>
              </w:rPr>
              <w:t>35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1" w:name="BBIFD01AM051"/>
            <w:bookmarkEnd w:id="4481"/>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2" w:name="BBIFD01AN051"/>
            <w:bookmarkEnd w:id="448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3" w:name="BBIFD01AO051"/>
            <w:bookmarkEnd w:id="448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4" w:name="BBIFD01AP051"/>
            <w:bookmarkEnd w:id="4484"/>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5" w:name="BBIFD01AQ051"/>
            <w:bookmarkEnd w:id="4485"/>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486" w:name="BBIFD01AR051"/>
            <w:bookmarkEnd w:id="4486"/>
            <w:r>
              <w:rPr>
                <w:sz w:val="11"/>
              </w:rPr>
              <w:t>--</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487" w:name="BBIFD0100053" w:colFirst="0" w:colLast="0"/>
            <w:bookmarkEnd w:id="4477"/>
            <w:r>
              <w:rPr>
                <w:sz w:val="11"/>
              </w:rPr>
              <w:t>Shares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88" w:name="BBIFD01AJ053"/>
            <w:bookmarkEnd w:id="4488"/>
            <w:r>
              <w:rPr>
                <w:sz w:val="11"/>
              </w:rPr>
              <w:t>139,651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89" w:name="BBIFD01AK053"/>
            <w:bookmarkEnd w:id="4489"/>
            <w:r>
              <w:rPr>
                <w:sz w:val="11"/>
              </w:rPr>
              <w:t>147,703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0" w:name="BBIFD01AL053"/>
            <w:bookmarkEnd w:id="4490"/>
            <w:r>
              <w:rPr>
                <w:sz w:val="11"/>
              </w:rPr>
              <w:t>139,651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1" w:name="BBIFD01AM053"/>
            <w:bookmarkEnd w:id="4491"/>
            <w:r>
              <w:rPr>
                <w:sz w:val="11"/>
              </w:rPr>
              <w:t>123,483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2" w:name="BBIFD01AN053"/>
            <w:bookmarkEnd w:id="4492"/>
            <w:r>
              <w:rPr>
                <w:sz w:val="11"/>
              </w:rPr>
              <w:t>138,942</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3" w:name="BBIFD01AO053"/>
            <w:bookmarkEnd w:id="4493"/>
            <w:r>
              <w:rPr>
                <w:sz w:val="11"/>
              </w:rPr>
              <w:t>123,483</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4" w:name="BBIFD01AP053"/>
            <w:bookmarkEnd w:id="4494"/>
            <w:r>
              <w:rPr>
                <w:sz w:val="11"/>
              </w:rPr>
              <w:t>199,831</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5" w:name="BBIFD01AQ053"/>
            <w:bookmarkEnd w:id="4495"/>
            <w:r>
              <w:rPr>
                <w:sz w:val="11"/>
              </w:rPr>
              <w:t>319,480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496" w:name="BBIFD01AR053"/>
            <w:bookmarkEnd w:id="4496"/>
            <w:r>
              <w:rPr>
                <w:sz w:val="11"/>
              </w:rPr>
              <w:t>199,200</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60"/>
              <w:jc w:val="left"/>
              <w:rPr>
                <w:b/>
                <w:sz w:val="11"/>
              </w:rPr>
            </w:pPr>
            <w:bookmarkStart w:id="4497" w:name="BBIFD0100057" w:colFirst="0" w:colLast="0"/>
            <w:bookmarkEnd w:id="4487"/>
            <w:r>
              <w:rPr>
                <w:b/>
                <w:sz w:val="11"/>
              </w:rPr>
              <w:t>Purchase commitments - short position</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98" w:name="BBIFD01AJ057"/>
            <w:bookmarkEnd w:id="4498"/>
            <w:r>
              <w:rPr>
                <w:b/>
                <w:sz w:val="11"/>
              </w:rPr>
              <w:t>96,169</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499" w:name="BBIFD01AK057"/>
            <w:bookmarkEnd w:id="4499"/>
            <w:r>
              <w:rPr>
                <w:b/>
                <w:sz w:val="11"/>
              </w:rPr>
              <w:t>(8,262)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0" w:name="BBIFD01AL057"/>
            <w:bookmarkEnd w:id="4500"/>
            <w:r>
              <w:rPr>
                <w:b/>
                <w:sz w:val="11"/>
              </w:rPr>
              <w:t>(10,063)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1" w:name="BBIFD01AM057"/>
            <w:bookmarkEnd w:id="4501"/>
            <w:r>
              <w:rPr>
                <w:b/>
                <w:sz w:val="11"/>
              </w:rPr>
              <w:t>183,884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2" w:name="BBIFD01AN057"/>
            <w:bookmarkEnd w:id="4502"/>
            <w:r>
              <w:rPr>
                <w:b/>
                <w:sz w:val="11"/>
              </w:rPr>
              <w:t>(17,781)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3" w:name="BBIFD01AO057"/>
            <w:bookmarkEnd w:id="4503"/>
            <w:r>
              <w:rPr>
                <w:b/>
                <w:sz w:val="11"/>
              </w:rPr>
              <w:t>(17,337)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4" w:name="BBIFD01AP057"/>
            <w:bookmarkEnd w:id="4504"/>
            <w:r>
              <w:rPr>
                <w:b/>
                <w:sz w:val="11"/>
              </w:rPr>
              <w:t>243,151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5" w:name="BBIFD01AQ057"/>
            <w:bookmarkEnd w:id="4505"/>
            <w:r>
              <w:rPr>
                <w:b/>
                <w:sz w:val="11"/>
              </w:rPr>
              <w:t>(19,945)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b/>
                <w:sz w:val="11"/>
              </w:rPr>
            </w:pPr>
            <w:bookmarkStart w:id="4506" w:name="BBIFD01AR057"/>
            <w:bookmarkEnd w:id="4506"/>
            <w:r>
              <w:rPr>
                <w:b/>
                <w:sz w:val="11"/>
              </w:rPr>
              <w:t>(23,043)</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507" w:name="BBIFD0100058" w:colFirst="0" w:colLast="0"/>
            <w:bookmarkEnd w:id="4497"/>
            <w:r>
              <w:rPr>
                <w:sz w:val="11"/>
              </w:rPr>
              <w:t>Foreign currency</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08" w:name="BBIFD01AJ058"/>
            <w:bookmarkEnd w:id="4508"/>
            <w:r>
              <w:rPr>
                <w:sz w:val="11"/>
              </w:rPr>
              <w:t>18,299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09" w:name="BBIFD01AK058"/>
            <w:bookmarkEnd w:id="4509"/>
            <w:r>
              <w:rPr>
                <w:sz w:val="11"/>
              </w:rPr>
              <w:t>(816)</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0" w:name="BBIFD01AL058"/>
            <w:bookmarkEnd w:id="4510"/>
            <w:r>
              <w:rPr>
                <w:sz w:val="11"/>
              </w:rPr>
              <w:t>(887)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1" w:name="BBIFD01AM058"/>
            <w:bookmarkEnd w:id="4511"/>
            <w:r>
              <w:rPr>
                <w:sz w:val="11"/>
              </w:rPr>
              <w:t>15,954</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2" w:name="BBIFD01AN058"/>
            <w:bookmarkEnd w:id="4512"/>
            <w:r>
              <w:rPr>
                <w:sz w:val="11"/>
              </w:rPr>
              <w:t>(1,125)</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3" w:name="BBIFD01AO058"/>
            <w:bookmarkEnd w:id="4513"/>
            <w:r>
              <w:rPr>
                <w:sz w:val="11"/>
              </w:rPr>
              <w:t>(758)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4" w:name="BBIFD01AP058"/>
            <w:bookmarkEnd w:id="4514"/>
            <w:r>
              <w:rPr>
                <w:sz w:val="11"/>
              </w:rPr>
              <w:t>28,365</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5" w:name="BBIFD01AQ058"/>
            <w:bookmarkEnd w:id="4515"/>
            <w:r>
              <w:rPr>
                <w:sz w:val="11"/>
              </w:rPr>
              <w:t>(1,340)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16" w:name="BBIFD01AR058"/>
            <w:bookmarkEnd w:id="4516"/>
            <w:r>
              <w:rPr>
                <w:sz w:val="11"/>
              </w:rPr>
              <w:t>(599)</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517" w:name="BBIFD0100110" w:colFirst="0" w:colLast="0"/>
            <w:bookmarkEnd w:id="4507"/>
            <w:r>
              <w:rPr>
                <w:sz w:val="11"/>
              </w:rPr>
              <w:t>Bovespa Index</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18" w:name="BBIFD01AJ110"/>
            <w:bookmarkEnd w:id="4518"/>
            <w:r>
              <w:rPr>
                <w:sz w:val="11"/>
              </w:rPr>
              <w:t>39,236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19" w:name="BBIFD01AK110"/>
            <w:bookmarkEnd w:id="4519"/>
            <w:r>
              <w:rPr>
                <w:sz w:val="11"/>
              </w:rPr>
              <w:t>(3,707)</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0" w:name="BBIFD01AL110"/>
            <w:bookmarkEnd w:id="4520"/>
            <w:r>
              <w:rPr>
                <w:sz w:val="11"/>
              </w:rPr>
              <w:t>(4,585)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1" w:name="BBIFD01AM110"/>
            <w:bookmarkEnd w:id="4521"/>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2" w:name="BBIFD01AN110"/>
            <w:bookmarkEnd w:id="4522"/>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3" w:name="BBIFD01AO110"/>
            <w:bookmarkEnd w:id="4523"/>
            <w:r>
              <w:rPr>
                <w:sz w:val="11"/>
              </w:rPr>
              <w:t>--</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4" w:name="BBIFD01AP110"/>
            <w:bookmarkEnd w:id="4524"/>
            <w:r>
              <w:rPr>
                <w:sz w:val="11"/>
              </w:rPr>
              <w:t>23,410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5" w:name="BBIFD01AQ110"/>
            <w:bookmarkEnd w:id="4525"/>
            <w:r>
              <w:rPr>
                <w:sz w:val="11"/>
              </w:rPr>
              <w:t>(900)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26" w:name="BBIFD01AR110"/>
            <w:bookmarkEnd w:id="4526"/>
            <w:r>
              <w:rPr>
                <w:sz w:val="11"/>
              </w:rPr>
              <w:t>(1,330)</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527" w:name="BBIFD0100061" w:colFirst="0" w:colLast="0"/>
            <w:bookmarkEnd w:id="4517"/>
            <w:r>
              <w:rPr>
                <w:sz w:val="11"/>
              </w:rPr>
              <w:t>Interbank deposit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28" w:name="BBIFD01AJ061"/>
            <w:bookmarkEnd w:id="4528"/>
            <w:r>
              <w:rPr>
                <w:sz w:val="11"/>
              </w:rPr>
              <w:t>2,158</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29" w:name="BBIFD01AK061"/>
            <w:bookmarkEnd w:id="4529"/>
            <w:r>
              <w:rPr>
                <w:sz w:val="11"/>
              </w:rPr>
              <w:t>(9)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0" w:name="BBIFD01AL061"/>
            <w:bookmarkEnd w:id="453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1" w:name="BBIFD01AM061"/>
            <w:bookmarkEnd w:id="4531"/>
            <w:r>
              <w:rPr>
                <w:sz w:val="11"/>
              </w:rPr>
              <w:t>2,059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2" w:name="BBIFD01AN061"/>
            <w:bookmarkEnd w:id="4532"/>
            <w:r>
              <w:rPr>
                <w:sz w:val="11"/>
              </w:rPr>
              <w:t>(9)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3" w:name="BBIFD01AO061"/>
            <w:bookmarkEnd w:id="453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4" w:name="BBIFD01AP061"/>
            <w:bookmarkEnd w:id="4534"/>
            <w:r>
              <w:rPr>
                <w:sz w:val="11"/>
              </w:rPr>
              <w:t>2,024</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5" w:name="BBIFD01AQ061"/>
            <w:bookmarkEnd w:id="4535"/>
            <w:r>
              <w:rPr>
                <w:sz w:val="11"/>
              </w:rPr>
              <w:t>(9)</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36" w:name="BBIFD01AR061"/>
            <w:bookmarkEnd w:id="4536"/>
            <w:r>
              <w:rPr>
                <w:sz w:val="11"/>
              </w:rPr>
              <w:t>--</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537" w:name="BBIFD0100109" w:colFirst="0" w:colLast="0"/>
            <w:bookmarkEnd w:id="4527"/>
            <w:r>
              <w:rPr>
                <w:sz w:val="11"/>
              </w:rPr>
              <w:t>IPCA</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38" w:name="BBIFD01AJ109"/>
            <w:bookmarkEnd w:id="4538"/>
            <w:r>
              <w:rPr>
                <w:sz w:val="11"/>
              </w:rPr>
              <w:t>36,422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39" w:name="BBIFD01AK109"/>
            <w:bookmarkEnd w:id="4539"/>
            <w:r>
              <w:rPr>
                <w:sz w:val="11"/>
              </w:rPr>
              <w:t>(3,726)</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0" w:name="BBIFD01AL109"/>
            <w:bookmarkEnd w:id="4540"/>
            <w:r>
              <w:rPr>
                <w:sz w:val="11"/>
              </w:rPr>
              <w:t>(4,589)</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1" w:name="BBIFD01AM109"/>
            <w:bookmarkEnd w:id="4541"/>
            <w:r>
              <w:rPr>
                <w:sz w:val="11"/>
              </w:rPr>
              <w:t>165,773</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2" w:name="BBIFD01AN109"/>
            <w:bookmarkEnd w:id="4542"/>
            <w:r>
              <w:rPr>
                <w:sz w:val="11"/>
              </w:rPr>
              <w:t>(16,642)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3" w:name="BBIFD01AO109"/>
            <w:bookmarkEnd w:id="4543"/>
            <w:r>
              <w:rPr>
                <w:sz w:val="11"/>
              </w:rPr>
              <w:t>(16,571)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4" w:name="BBIFD01AP109"/>
            <w:bookmarkEnd w:id="4544"/>
            <w:r>
              <w:rPr>
                <w:sz w:val="11"/>
              </w:rPr>
              <w:t>167,204</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5" w:name="BBIFD01AQ109"/>
            <w:bookmarkEnd w:id="4545"/>
            <w:r>
              <w:rPr>
                <w:sz w:val="11"/>
              </w:rPr>
              <w:t>(16,979)</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46" w:name="BBIFD01AR109"/>
            <w:bookmarkEnd w:id="4546"/>
            <w:r>
              <w:rPr>
                <w:sz w:val="11"/>
              </w:rPr>
              <w:t>(18,719)</w:t>
            </w:r>
          </w:p>
        </w:tc>
      </w:tr>
      <w:tr w:rsidR="00AF2CAF" w:rsidRPr="003F7A25" w:rsidTr="00EE41D7">
        <w:trPr>
          <w:cantSplit/>
        </w:trPr>
        <w:tc>
          <w:tcPr>
            <w:tcW w:w="1437"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ind w:left="120"/>
              <w:jc w:val="left"/>
              <w:rPr>
                <w:sz w:val="11"/>
              </w:rPr>
            </w:pPr>
            <w:bookmarkStart w:id="4547" w:name="BBIFD0100063" w:colFirst="0" w:colLast="0"/>
            <w:bookmarkEnd w:id="4537"/>
            <w:r>
              <w:rPr>
                <w:sz w:val="11"/>
              </w:rPr>
              <w:t>Shares</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48" w:name="BBIFD01AJ063"/>
            <w:bookmarkEnd w:id="4548"/>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49" w:name="BBIFD01AK063"/>
            <w:bookmarkEnd w:id="4549"/>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0" w:name="BBIFD01AL063"/>
            <w:bookmarkEnd w:id="4550"/>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1" w:name="BBIFD01AM063"/>
            <w:bookmarkEnd w:id="4551"/>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2" w:name="BBIFD01AN063"/>
            <w:bookmarkEnd w:id="4552"/>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3" w:name="BBIFD01AO063"/>
            <w:bookmarkEnd w:id="4553"/>
            <w:r>
              <w:rPr>
                <w:sz w:val="11"/>
              </w:rPr>
              <w:t>--</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4" w:name="BBIFD01AP063"/>
            <w:bookmarkEnd w:id="4554"/>
            <w:r>
              <w:rPr>
                <w:sz w:val="11"/>
              </w:rPr>
              <w:t>21,620</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5" w:name="BBIFD01AQ063"/>
            <w:bookmarkEnd w:id="4555"/>
            <w:r>
              <w:rPr>
                <w:sz w:val="11"/>
              </w:rPr>
              <w:t>(697)</w:t>
            </w:r>
          </w:p>
        </w:tc>
        <w:tc>
          <w:tcPr>
            <w:tcW w:w="924" w:type="dxa"/>
            <w:tcBorders>
              <w:bottom w:val="single" w:sz="4" w:space="0" w:color="FFFFFF" w:themeColor="background1"/>
            </w:tcBorders>
            <w:shd w:val="solid" w:color="E6E6E6" w:fill="auto"/>
            <w:vAlign w:val="center"/>
          </w:tcPr>
          <w:p w:rsidR="00AF2CAF" w:rsidRPr="003F7A25" w:rsidRDefault="00AF2CAF" w:rsidP="00EE41D7">
            <w:pPr>
              <w:pStyle w:val="070-TabelaPadro"/>
              <w:spacing w:before="20" w:after="20"/>
              <w:rPr>
                <w:sz w:val="11"/>
              </w:rPr>
            </w:pPr>
            <w:bookmarkStart w:id="4556" w:name="BBIFD01AR063"/>
            <w:bookmarkEnd w:id="4556"/>
            <w:r>
              <w:rPr>
                <w:sz w:val="11"/>
              </w:rPr>
              <w:t>(2,380)</w:t>
            </w:r>
          </w:p>
        </w:tc>
      </w:tr>
      <w:tr w:rsidR="00AF2CAF" w:rsidRPr="003F7A25" w:rsidTr="00EE41D7">
        <w:trPr>
          <w:cantSplit/>
        </w:trPr>
        <w:tc>
          <w:tcPr>
            <w:tcW w:w="1437"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ind w:left="120"/>
              <w:jc w:val="left"/>
              <w:rPr>
                <w:sz w:val="11"/>
              </w:rPr>
            </w:pPr>
            <w:bookmarkStart w:id="4557" w:name="BBIFD0100064" w:colFirst="0" w:colLast="0"/>
            <w:bookmarkEnd w:id="4547"/>
            <w:r>
              <w:rPr>
                <w:sz w:val="11"/>
              </w:rPr>
              <w:t>Commodities</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58" w:name="BBIFD01AJ064"/>
            <w:bookmarkEnd w:id="4558"/>
            <w:r>
              <w:rPr>
                <w:sz w:val="11"/>
              </w:rPr>
              <w:t>38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59" w:name="BBIFD01AK064"/>
            <w:bookmarkEnd w:id="4559"/>
            <w:r>
              <w:rPr>
                <w:sz w:val="11"/>
              </w:rPr>
              <w:t>(2)</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0" w:name="BBIFD01AL064"/>
            <w:bookmarkEnd w:id="4560"/>
            <w:r>
              <w:rPr>
                <w:sz w:val="11"/>
              </w:rPr>
              <w:t>(1)</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1" w:name="BBIFD01AM064"/>
            <w:bookmarkEnd w:id="4561"/>
            <w:r>
              <w:rPr>
                <w:sz w:val="11"/>
              </w:rPr>
              <w:t>98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2" w:name="BBIFD01AN064"/>
            <w:bookmarkEnd w:id="4562"/>
            <w:r>
              <w:rPr>
                <w:sz w:val="11"/>
              </w:rPr>
              <w:t>(5)</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3" w:name="BBIFD01AO064"/>
            <w:bookmarkEnd w:id="4563"/>
            <w:r>
              <w:rPr>
                <w:sz w:val="11"/>
              </w:rPr>
              <w:t>(8)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4" w:name="BBIFD01AP064"/>
            <w:bookmarkEnd w:id="4564"/>
            <w:r>
              <w:rPr>
                <w:sz w:val="11"/>
              </w:rPr>
              <w:t>528</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5" w:name="BBIFD01AQ064"/>
            <w:bookmarkEnd w:id="4565"/>
            <w:r>
              <w:rPr>
                <w:sz w:val="11"/>
              </w:rPr>
              <w:t>(20)</w:t>
            </w:r>
          </w:p>
        </w:tc>
        <w:tc>
          <w:tcPr>
            <w:tcW w:w="924" w:type="dxa"/>
            <w:tcBorders>
              <w:bottom w:val="single" w:sz="4" w:space="0" w:color="FFFFFF" w:themeColor="background1"/>
            </w:tcBorders>
            <w:shd w:val="solid" w:color="F3F3F3" w:fill="auto"/>
            <w:vAlign w:val="center"/>
          </w:tcPr>
          <w:p w:rsidR="00AF2CAF" w:rsidRPr="003F7A25" w:rsidRDefault="00AF2CAF" w:rsidP="00EE41D7">
            <w:pPr>
              <w:pStyle w:val="070-TabelaPadro"/>
              <w:spacing w:before="20" w:after="20"/>
              <w:rPr>
                <w:sz w:val="11"/>
              </w:rPr>
            </w:pPr>
            <w:bookmarkStart w:id="4566" w:name="BBIFD01AR064"/>
            <w:bookmarkEnd w:id="4566"/>
            <w:r>
              <w:rPr>
                <w:sz w:val="11"/>
              </w:rPr>
              <w:t>(15)</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567" w:name="BBIFD0100065" w:colFirst="0" w:colLast="0"/>
            <w:bookmarkEnd w:id="4557"/>
            <w:r>
              <w:rPr>
                <w:sz w:val="11"/>
              </w:rPr>
              <w:t>Other</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68" w:name="BBIFD01AJ065"/>
            <w:bookmarkEnd w:id="4568"/>
            <w:r>
              <w:rPr>
                <w:sz w:val="11"/>
              </w:rPr>
              <w:t>16</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69" w:name="BBIFD01AK065"/>
            <w:bookmarkEnd w:id="4569"/>
            <w:r>
              <w:rPr>
                <w:sz w:val="11"/>
              </w:rPr>
              <w:t>(2)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0" w:name="BBIFD01AL065"/>
            <w:bookmarkEnd w:id="4570"/>
            <w:r>
              <w:rPr>
                <w:sz w:val="11"/>
              </w:rPr>
              <w:t>(1)</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1" w:name="BBIFD01AM065"/>
            <w:bookmarkEnd w:id="4571"/>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2" w:name="BBIFD01AN065"/>
            <w:bookmarkEnd w:id="4572"/>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3" w:name="BBIFD01AO065"/>
            <w:bookmarkEnd w:id="4573"/>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4" w:name="BBIFD01AP065"/>
            <w:bookmarkEnd w:id="4574"/>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5" w:name="BBIFD01AQ065"/>
            <w:bookmarkEnd w:id="4575"/>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76" w:name="BBIFD01AR065"/>
            <w:bookmarkEnd w:id="4576"/>
            <w:r>
              <w:rPr>
                <w:sz w:val="11"/>
              </w:rPr>
              <w:t>--</w:t>
            </w:r>
          </w:p>
        </w:tc>
      </w:tr>
      <w:bookmarkEnd w:id="4567"/>
      <w:tr w:rsidR="00AF2CAF" w:rsidRPr="003F7A25" w:rsidTr="00EE41D7">
        <w:trPr>
          <w:cantSplit/>
        </w:trPr>
        <w:tc>
          <w:tcPr>
            <w:tcW w:w="1437" w:type="dxa"/>
            <w:shd w:val="clear" w:color="auto" w:fill="F3F3F3"/>
            <w:vAlign w:val="center"/>
          </w:tcPr>
          <w:p w:rsidR="00AF2CAF" w:rsidRPr="003F7A25" w:rsidRDefault="00AF2CAF" w:rsidP="00EE41D7">
            <w:pPr>
              <w:pStyle w:val="070-TabelaPadro"/>
              <w:spacing w:before="20" w:after="20"/>
              <w:jc w:val="left"/>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c>
          <w:tcPr>
            <w:tcW w:w="924" w:type="dxa"/>
            <w:shd w:val="clear" w:color="auto" w:fill="F3F3F3"/>
            <w:vAlign w:val="center"/>
          </w:tcPr>
          <w:p w:rsidR="00AF2CAF" w:rsidRPr="003F7A25" w:rsidRDefault="00AF2CAF" w:rsidP="00EE41D7">
            <w:pPr>
              <w:pStyle w:val="070-TabelaPadro"/>
              <w:spacing w:before="20" w:after="20"/>
              <w:rPr>
                <w:sz w:val="11"/>
              </w:rPr>
            </w:pP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60"/>
              <w:jc w:val="left"/>
              <w:rPr>
                <w:b/>
                <w:sz w:val="11"/>
              </w:rPr>
            </w:pPr>
            <w:bookmarkStart w:id="4577" w:name="BBIFD0100066" w:colFirst="0" w:colLast="0"/>
            <w:bookmarkStart w:id="4578" w:name="BBIFD01Div1"/>
            <w:bookmarkEnd w:id="4196"/>
            <w:r>
              <w:rPr>
                <w:b/>
                <w:sz w:val="11"/>
              </w:rPr>
              <w:t>Sale commitments - short position</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79" w:name="BBIFD01AJ066"/>
            <w:bookmarkEnd w:id="4579"/>
            <w:r>
              <w:rPr>
                <w:b/>
                <w:sz w:val="11"/>
              </w:rPr>
              <w:t>808,449</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0" w:name="BBIFD01AK066"/>
            <w:bookmarkEnd w:id="4580"/>
            <w:r>
              <w:rPr>
                <w:b/>
                <w:sz w:val="11"/>
              </w:rPr>
              <w:t>(12,990)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1" w:name="BBIFD01AL066"/>
            <w:bookmarkEnd w:id="4581"/>
            <w:r>
              <w:rPr>
                <w:b/>
                <w:sz w:val="11"/>
              </w:rPr>
              <w:t>(6,971)</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2" w:name="BBIFD01AM066"/>
            <w:bookmarkEnd w:id="4582"/>
            <w:r>
              <w:rPr>
                <w:b/>
                <w:sz w:val="11"/>
              </w:rPr>
              <w:t>206,900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3" w:name="BBIFD01AN066"/>
            <w:bookmarkEnd w:id="4583"/>
            <w:r>
              <w:rPr>
                <w:b/>
                <w:sz w:val="11"/>
              </w:rPr>
              <w:t>(1,329)</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4" w:name="BBIFD01AO066"/>
            <w:bookmarkEnd w:id="4584"/>
            <w:r>
              <w:rPr>
                <w:b/>
                <w:sz w:val="11"/>
              </w:rPr>
              <w:t>(2,274)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5" w:name="BBIFD01AP066"/>
            <w:bookmarkEnd w:id="4585"/>
            <w:r>
              <w:rPr>
                <w:b/>
                <w:sz w:val="11"/>
              </w:rPr>
              <w:t>225,351</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6" w:name="BBIFD01AQ066"/>
            <w:bookmarkEnd w:id="4586"/>
            <w:r>
              <w:rPr>
                <w:b/>
                <w:sz w:val="11"/>
              </w:rPr>
              <w:t>(1,519)</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587" w:name="BBIFD01AR066"/>
            <w:bookmarkEnd w:id="4587"/>
            <w:r>
              <w:rPr>
                <w:b/>
                <w:sz w:val="11"/>
              </w:rPr>
              <w:t>(2,454)</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588" w:name="BBIFD0100067" w:colFirst="0" w:colLast="0"/>
            <w:bookmarkEnd w:id="4577"/>
            <w:r>
              <w:rPr>
                <w:sz w:val="11"/>
              </w:rPr>
              <w:t>Foreign currency</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89" w:name="BBIFD01AJ067"/>
            <w:bookmarkEnd w:id="4589"/>
            <w:r>
              <w:rPr>
                <w:sz w:val="11"/>
              </w:rPr>
              <w:t>360,516</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0" w:name="BBIFD01AK067"/>
            <w:bookmarkEnd w:id="4590"/>
            <w:r>
              <w:rPr>
                <w:sz w:val="11"/>
              </w:rPr>
              <w:t>(11,737)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1" w:name="BBIFD01AL067"/>
            <w:bookmarkEnd w:id="4591"/>
            <w:r>
              <w:rPr>
                <w:sz w:val="11"/>
              </w:rPr>
              <w:t>(4,943)</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2" w:name="BBIFD01AM067"/>
            <w:bookmarkEnd w:id="4592"/>
            <w:r>
              <w:rPr>
                <w:sz w:val="11"/>
              </w:rPr>
              <w: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3" w:name="BBIFD01AN067"/>
            <w:bookmarkEnd w:id="4593"/>
            <w:r>
              <w:rPr>
                <w:sz w:val="11"/>
              </w:rPr>
              <w: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4" w:name="BBIFD01AO067"/>
            <w:bookmarkEnd w:id="4594"/>
            <w:r>
              <w:rPr>
                <w:sz w:val="11"/>
              </w:rPr>
              <w: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5" w:name="BBIFD01AP067"/>
            <w:bookmarkEnd w:id="4595"/>
            <w:r>
              <w:rPr>
                <w:sz w:val="11"/>
              </w:rPr>
              <w: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6" w:name="BBIFD01AQ067"/>
            <w:bookmarkEnd w:id="4596"/>
            <w:r>
              <w:rPr>
                <w:sz w:val="11"/>
              </w:rPr>
              <w: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597" w:name="BBIFD01AR067"/>
            <w:bookmarkEnd w:id="4597"/>
            <w:r>
              <w:rPr>
                <w:sz w:val="11"/>
              </w:rPr>
              <w:t>--</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598" w:name="BBIFD0100111" w:colFirst="0" w:colLast="0"/>
            <w:bookmarkEnd w:id="4588"/>
            <w:r>
              <w:rPr>
                <w:sz w:val="11"/>
              </w:rPr>
              <w:t>Bovespa Index</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599" w:name="BBIFD01AJ111"/>
            <w:bookmarkEnd w:id="4599"/>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0" w:name="BBIFD01AK111"/>
            <w:bookmarkEnd w:id="4600"/>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1" w:name="BBIFD01AL111"/>
            <w:bookmarkEnd w:id="4601"/>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2" w:name="BBIFD01AM111"/>
            <w:bookmarkEnd w:id="4602"/>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3" w:name="BBIFD01AN111"/>
            <w:bookmarkEnd w:id="4603"/>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4" w:name="BBIFD01AO111"/>
            <w:bookmarkEnd w:id="4604"/>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5" w:name="BBIFD01AP111"/>
            <w:bookmarkEnd w:id="4605"/>
            <w:r>
              <w:rPr>
                <w:sz w:val="11"/>
              </w:rPr>
              <w:t>1,752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6" w:name="BBIFD01AQ111"/>
            <w:bookmarkEnd w:id="4606"/>
            <w:r>
              <w:rPr>
                <w:sz w:val="11"/>
              </w:rPr>
              <w:t>(57)</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07" w:name="BBIFD01AR111"/>
            <w:bookmarkEnd w:id="4607"/>
            <w:r>
              <w:rPr>
                <w:sz w:val="11"/>
              </w:rPr>
              <w:t>--</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608" w:name="BBIFD0100070" w:colFirst="0" w:colLast="0"/>
            <w:bookmarkEnd w:id="4598"/>
            <w:r>
              <w:rPr>
                <w:sz w:val="11"/>
              </w:rPr>
              <w:t>Interbank deposit</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09" w:name="BBIFD01AJ070"/>
            <w:bookmarkEnd w:id="4609"/>
            <w:r>
              <w:rPr>
                <w:sz w:val="11"/>
              </w:rPr>
              <w:t>440,829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0" w:name="BBIFD01AK070"/>
            <w:bookmarkEnd w:id="4610"/>
            <w:r>
              <w:rPr>
                <w:sz w:val="11"/>
              </w:rPr>
              <w:t>(1,139)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1" w:name="BBIFD01AL070"/>
            <w:bookmarkEnd w:id="4611"/>
            <w:r>
              <w:rPr>
                <w:sz w:val="11"/>
              </w:rPr>
              <w:t>(2,017)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2" w:name="BBIFD01AM070"/>
            <w:bookmarkEnd w:id="4612"/>
            <w:r>
              <w:rPr>
                <w:sz w:val="11"/>
              </w:rPr>
              <w:t>205,249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3" w:name="BBIFD01AN070"/>
            <w:bookmarkEnd w:id="4613"/>
            <w:r>
              <w:rPr>
                <w:sz w:val="11"/>
              </w:rPr>
              <w:t>(1,285)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4" w:name="BBIFD01AO070"/>
            <w:bookmarkEnd w:id="4614"/>
            <w:r>
              <w:rPr>
                <w:sz w:val="11"/>
              </w:rPr>
              <w:t>(2,273)</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5" w:name="BBIFD01AP070"/>
            <w:bookmarkEnd w:id="4615"/>
            <w:r>
              <w:rPr>
                <w:sz w:val="11"/>
              </w:rPr>
              <w:t>217,617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6" w:name="BBIFD01AQ070"/>
            <w:bookmarkEnd w:id="4616"/>
            <w:r>
              <w:rPr>
                <w:sz w:val="11"/>
              </w:rPr>
              <w:t>(1,367)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17" w:name="BBIFD01AR070"/>
            <w:bookmarkEnd w:id="4617"/>
            <w:r>
              <w:rPr>
                <w:sz w:val="11"/>
              </w:rPr>
              <w:t>(2,314)</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618" w:name="BBIFD0100072" w:colFirst="0" w:colLast="0"/>
            <w:bookmarkEnd w:id="4608"/>
            <w:r>
              <w:rPr>
                <w:sz w:val="11"/>
              </w:rPr>
              <w:t>Shares</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19" w:name="BBIFD01AJ072"/>
            <w:bookmarkEnd w:id="4619"/>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0" w:name="BBIFD01AK072"/>
            <w:bookmarkEnd w:id="4620"/>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1" w:name="BBIFD01AL072"/>
            <w:bookmarkEnd w:id="4621"/>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2" w:name="BBIFD01AM072"/>
            <w:bookmarkEnd w:id="4622"/>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3" w:name="BBIFD01AN072"/>
            <w:bookmarkEnd w:id="4623"/>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4" w:name="BBIFD01AO072"/>
            <w:bookmarkEnd w:id="4624"/>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5" w:name="BBIFD01AP072"/>
            <w:bookmarkEnd w:id="4625"/>
            <w:r>
              <w:rPr>
                <w:sz w:val="11"/>
              </w:rPr>
              <w:t>580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6" w:name="BBIFD01AQ072"/>
            <w:bookmarkEnd w:id="4626"/>
            <w:r>
              <w:rPr>
                <w:sz w:val="11"/>
              </w:rPr>
              <w:t>(14)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27" w:name="BBIFD01AR072"/>
            <w:bookmarkEnd w:id="4627"/>
            <w:r>
              <w:rPr>
                <w:sz w:val="11"/>
              </w:rPr>
              <w:t>--</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628" w:name="BBIFD0100073" w:colFirst="0" w:colLast="0"/>
            <w:bookmarkEnd w:id="4618"/>
            <w:r>
              <w:rPr>
                <w:sz w:val="11"/>
              </w:rPr>
              <w:t>Commodities</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29" w:name="BBIFD01AJ073"/>
            <w:bookmarkEnd w:id="4629"/>
            <w:r>
              <w:rPr>
                <w:sz w:val="11"/>
              </w:rPr>
              <w:t>7,104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0" w:name="BBIFD01AK073"/>
            <w:bookmarkEnd w:id="4630"/>
            <w:r>
              <w:rPr>
                <w:sz w:val="11"/>
              </w:rPr>
              <w:t>(114)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1" w:name="BBIFD01AL073"/>
            <w:bookmarkEnd w:id="4631"/>
            <w:r>
              <w:rPr>
                <w:sz w:val="11"/>
              </w:rPr>
              <w:t>(11)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2" w:name="BBIFD01AM073"/>
            <w:bookmarkEnd w:id="4632"/>
            <w:r>
              <w:rPr>
                <w:sz w:val="11"/>
              </w:rPr>
              <w:t>1,651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3" w:name="BBIFD01AN073"/>
            <w:bookmarkEnd w:id="4633"/>
            <w:r>
              <w:rPr>
                <w:sz w:val="11"/>
              </w:rPr>
              <w:t>(44)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4" w:name="BBIFD01AO073"/>
            <w:bookmarkEnd w:id="4634"/>
            <w:r>
              <w:rPr>
                <w:sz w:val="11"/>
              </w:rPr>
              <w:t>(1)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5" w:name="BBIFD01AP073"/>
            <w:bookmarkEnd w:id="4635"/>
            <w:r>
              <w:rPr>
                <w:sz w:val="11"/>
              </w:rPr>
              <w:t>5,402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6" w:name="BBIFD01AQ073"/>
            <w:bookmarkEnd w:id="4636"/>
            <w:r>
              <w:rPr>
                <w:sz w:val="11"/>
              </w:rPr>
              <w:t>(81)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37" w:name="BBIFD01AR073"/>
            <w:bookmarkEnd w:id="4637"/>
            <w:r>
              <w:rPr>
                <w:sz w:val="11"/>
              </w:rPr>
              <w:t>(140)</w:t>
            </w:r>
          </w:p>
        </w:tc>
      </w:tr>
      <w:bookmarkEnd w:id="4628"/>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jc w:val="left"/>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jc w:val="left"/>
              <w:rPr>
                <w:b/>
                <w:sz w:val="11"/>
              </w:rPr>
            </w:pPr>
            <w:bookmarkStart w:id="4638" w:name="BBIFD0100075" w:colFirst="0" w:colLast="0"/>
            <w:bookmarkStart w:id="4639" w:name="BBIFD01AJ075" w:colFirst="0" w:colLast="0"/>
            <w:bookmarkStart w:id="4640" w:name="BBIFD01AK075" w:colFirst="0" w:colLast="0"/>
            <w:bookmarkStart w:id="4641" w:name="BBIFD01AL075" w:colFirst="0" w:colLast="0"/>
            <w:bookmarkStart w:id="4642" w:name="BBIFD01AM075" w:colFirst="0" w:colLast="0"/>
            <w:bookmarkStart w:id="4643" w:name="BBIFD01AN075" w:colFirst="0" w:colLast="0"/>
            <w:bookmarkStart w:id="4644" w:name="BBIFD01AO075" w:colFirst="0" w:colLast="0"/>
            <w:bookmarkStart w:id="4645" w:name="BBIFD01AP075" w:colFirst="0" w:colLast="0"/>
            <w:bookmarkStart w:id="4646" w:name="BBIFD01AQ075" w:colFirst="0" w:colLast="0"/>
            <w:bookmarkStart w:id="4647" w:name="BBIFD01AR075" w:colFirst="0" w:colLast="0"/>
            <w:r>
              <w:rPr>
                <w:b/>
                <w:sz w:val="11"/>
              </w:rPr>
              <w:t>Swaps contracts</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60"/>
              <w:jc w:val="left"/>
              <w:rPr>
                <w:b/>
                <w:sz w:val="11"/>
              </w:rPr>
            </w:pPr>
            <w:bookmarkStart w:id="4648" w:name="BBIFD0100076" w:colFirst="0" w:colLast="0"/>
            <w:bookmarkEnd w:id="4638"/>
            <w:bookmarkEnd w:id="4639"/>
            <w:bookmarkEnd w:id="4640"/>
            <w:bookmarkEnd w:id="4641"/>
            <w:bookmarkEnd w:id="4642"/>
            <w:bookmarkEnd w:id="4643"/>
            <w:bookmarkEnd w:id="4644"/>
            <w:bookmarkEnd w:id="4645"/>
            <w:bookmarkEnd w:id="4646"/>
            <w:bookmarkEnd w:id="4647"/>
            <w:r>
              <w:rPr>
                <w:b/>
                <w:sz w:val="11"/>
              </w:rPr>
              <w:t>Asset position</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49" w:name="BBIFD01AJ076"/>
            <w:bookmarkEnd w:id="4649"/>
            <w:r>
              <w:rPr>
                <w:b/>
                <w:sz w:val="11"/>
              </w:rPr>
              <w:t>11,677,924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0" w:name="BBIFD01AK076"/>
            <w:bookmarkEnd w:id="4650"/>
            <w:r>
              <w:rPr>
                <w:b/>
                <w:sz w:val="11"/>
              </w:rPr>
              <w:t>760,065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1" w:name="BBIFD01AL076"/>
            <w:bookmarkEnd w:id="4651"/>
            <w:r>
              <w:rPr>
                <w:b/>
                <w:sz w:val="11"/>
              </w:rPr>
              <w:t>495,112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2" w:name="BBIFD01AM076"/>
            <w:bookmarkEnd w:id="4652"/>
            <w:r>
              <w:rPr>
                <w:b/>
                <w:sz w:val="11"/>
              </w:rPr>
              <w:t>7,261,065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3" w:name="BBIFD01AN076"/>
            <w:bookmarkEnd w:id="4653"/>
            <w:r>
              <w:rPr>
                <w:b/>
                <w:sz w:val="11"/>
              </w:rPr>
              <w:t>394,835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4" w:name="BBIFD01AO076"/>
            <w:bookmarkEnd w:id="4654"/>
            <w:r>
              <w:rPr>
                <w:b/>
                <w:sz w:val="11"/>
              </w:rPr>
              <w:t>386,920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5" w:name="BBIFD01AP076"/>
            <w:bookmarkEnd w:id="4655"/>
            <w:r>
              <w:rPr>
                <w:b/>
                <w:sz w:val="11"/>
              </w:rPr>
              <w:t>8,613,315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6" w:name="BBIFD01AQ076"/>
            <w:bookmarkEnd w:id="4656"/>
            <w:r>
              <w:rPr>
                <w:b/>
                <w:sz w:val="11"/>
              </w:rPr>
              <w:t>493,116</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bookmarkStart w:id="4657" w:name="BBIFD01AR076"/>
            <w:bookmarkEnd w:id="4657"/>
            <w:r>
              <w:rPr>
                <w:b/>
                <w:sz w:val="11"/>
              </w:rPr>
              <w:t>471,241</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658" w:name="BBIFD0100077" w:colFirst="0" w:colLast="0"/>
            <w:bookmarkEnd w:id="4648"/>
            <w:r>
              <w:rPr>
                <w:sz w:val="11"/>
              </w:rPr>
              <w:t>Interbank deposits</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59" w:name="BBIFD01AJ077"/>
            <w:bookmarkEnd w:id="4659"/>
            <w:r>
              <w:rPr>
                <w:sz w:val="11"/>
              </w:rPr>
              <w:t>400,972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0" w:name="BBIFD01AK077"/>
            <w:bookmarkEnd w:id="4660"/>
            <w:r>
              <w:rPr>
                <w:sz w:val="11"/>
              </w:rPr>
              <w:t>44,739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1" w:name="BBIFD01AL077"/>
            <w:bookmarkEnd w:id="4661"/>
            <w:r>
              <w:rPr>
                <w:sz w:val="11"/>
              </w:rPr>
              <w:t>40,998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2" w:name="BBIFD01AM077"/>
            <w:bookmarkEnd w:id="4662"/>
            <w:r>
              <w:rPr>
                <w:sz w:val="11"/>
              </w:rPr>
              <w:t>1,754,863</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3" w:name="BBIFD01AN077"/>
            <w:bookmarkEnd w:id="4663"/>
            <w:r>
              <w:rPr>
                <w:sz w:val="11"/>
              </w:rPr>
              <w:t>135,148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4" w:name="BBIFD01AO077"/>
            <w:bookmarkEnd w:id="4664"/>
            <w:r>
              <w:rPr>
                <w:sz w:val="11"/>
              </w:rPr>
              <w:t>142,779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5" w:name="BBIFD01AP077"/>
            <w:bookmarkEnd w:id="4665"/>
            <w:r>
              <w:rPr>
                <w:sz w:val="11"/>
              </w:rPr>
              <w:t>2,420,879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6" w:name="BBIFD01AQ077"/>
            <w:bookmarkEnd w:id="4666"/>
            <w:r>
              <w:rPr>
                <w:sz w:val="11"/>
              </w:rPr>
              <w:t>262,968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67" w:name="BBIFD01AR077"/>
            <w:bookmarkEnd w:id="4667"/>
            <w:r>
              <w:rPr>
                <w:sz w:val="11"/>
              </w:rPr>
              <w:t>249,841</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668" w:name="BBIFD0100078" w:colFirst="0" w:colLast="0"/>
            <w:bookmarkEnd w:id="4658"/>
            <w:r>
              <w:rPr>
                <w:sz w:val="11"/>
              </w:rPr>
              <w:t>Foreign currency</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69" w:name="BBIFD01AJ078"/>
            <w:bookmarkEnd w:id="4669"/>
            <w:r>
              <w:rPr>
                <w:sz w:val="11"/>
              </w:rPr>
              <w:t>11,189,724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0" w:name="BBIFD01AK078"/>
            <w:bookmarkEnd w:id="4670"/>
            <w:r>
              <w:rPr>
                <w:sz w:val="11"/>
              </w:rPr>
              <w:t>713,293</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1" w:name="BBIFD01AL078"/>
            <w:bookmarkEnd w:id="4671"/>
            <w:r>
              <w:rPr>
                <w:sz w:val="11"/>
              </w:rPr>
              <w:t>452,122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2" w:name="BBIFD01AM078"/>
            <w:bookmarkEnd w:id="4672"/>
            <w:r>
              <w:rPr>
                <w:sz w:val="11"/>
              </w:rPr>
              <w:t>5,492,727</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3" w:name="BBIFD01AN078"/>
            <w:bookmarkEnd w:id="4673"/>
            <w:r>
              <w:rPr>
                <w:sz w:val="11"/>
              </w:rPr>
              <w:t>259,379</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4" w:name="BBIFD01AO078"/>
            <w:bookmarkEnd w:id="4674"/>
            <w:r>
              <w:rPr>
                <w:sz w:val="11"/>
              </w:rPr>
              <w:t>243,505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5" w:name="BBIFD01AP078"/>
            <w:bookmarkEnd w:id="4675"/>
            <w:r>
              <w:rPr>
                <w:sz w:val="11"/>
              </w:rPr>
              <w:t>5,569,296</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6" w:name="BBIFD01AQ078"/>
            <w:bookmarkEnd w:id="4676"/>
            <w:r>
              <w:rPr>
                <w:sz w:val="11"/>
              </w:rPr>
              <w:t>72,105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77" w:name="BBIFD01AR078"/>
            <w:bookmarkEnd w:id="4677"/>
            <w:r>
              <w:rPr>
                <w:sz w:val="11"/>
              </w:rPr>
              <w:t>62,135</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678" w:name="BBIFD0100079" w:colFirst="0" w:colLast="0"/>
            <w:bookmarkEnd w:id="4668"/>
            <w:r>
              <w:rPr>
                <w:sz w:val="11"/>
              </w:rPr>
              <w:t>Pre-fixed</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79" w:name="BBIFD01AJ079"/>
            <w:bookmarkEnd w:id="4679"/>
            <w:r>
              <w:rPr>
                <w:sz w:val="11"/>
              </w:rPr>
              <w:t>87,228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0" w:name="BBIFD01AK079"/>
            <w:bookmarkEnd w:id="4680"/>
            <w:r>
              <w:rPr>
                <w:sz w:val="11"/>
              </w:rPr>
              <w:t>2,033</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1" w:name="BBIFD01AL079"/>
            <w:bookmarkEnd w:id="4681"/>
            <w:r>
              <w:rPr>
                <w:sz w:val="11"/>
              </w:rPr>
              <w:t>1,992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2" w:name="BBIFD01AM079"/>
            <w:bookmarkEnd w:id="4682"/>
            <w:r>
              <w:rPr>
                <w:sz w:val="11"/>
              </w:rPr>
              <w:t>13,475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3" w:name="BBIFD01AN079"/>
            <w:bookmarkEnd w:id="4683"/>
            <w:r>
              <w:rPr>
                <w:sz w:val="11"/>
              </w:rPr>
              <w:t>308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4" w:name="BBIFD01AO079"/>
            <w:bookmarkEnd w:id="4684"/>
            <w:r>
              <w:rPr>
                <w:sz w:val="11"/>
              </w:rPr>
              <w:t>636</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5" w:name="BBIFD01AP079"/>
            <w:bookmarkEnd w:id="4685"/>
            <w:r>
              <w:rPr>
                <w:sz w:val="11"/>
              </w:rPr>
              <w:t>373,140</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6" w:name="BBIFD01AQ079"/>
            <w:bookmarkEnd w:id="4686"/>
            <w:r>
              <w:rPr>
                <w:sz w:val="11"/>
              </w:rPr>
              <w:t>22,181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687" w:name="BBIFD01AR079"/>
            <w:bookmarkEnd w:id="4687"/>
            <w:r>
              <w:rPr>
                <w:sz w:val="11"/>
              </w:rPr>
              <w:t>31,395</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688" w:name="BBIFD0100080" w:colFirst="0" w:colLast="0"/>
            <w:bookmarkEnd w:id="4678"/>
            <w:r>
              <w:rPr>
                <w:sz w:val="11"/>
              </w:rPr>
              <w:t>IPCA</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89" w:name="BBIFD01AJ080"/>
            <w:bookmarkEnd w:id="4689"/>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0" w:name="BBIFD01AK080"/>
            <w:bookmarkEnd w:id="4690"/>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1" w:name="BBIFD01AL080"/>
            <w:bookmarkEnd w:id="4691"/>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2" w:name="BBIFD01AM080"/>
            <w:bookmarkEnd w:id="4692"/>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3" w:name="BBIFD01AN080"/>
            <w:bookmarkEnd w:id="4693"/>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4" w:name="BBIFD01AO080"/>
            <w:bookmarkEnd w:id="4694"/>
            <w:r>
              <w:rPr>
                <w:sz w:val="11"/>
              </w:rPr>
              <w:t>--</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5" w:name="BBIFD01AP080"/>
            <w:bookmarkEnd w:id="4695"/>
            <w:r>
              <w:rPr>
                <w:sz w:val="11"/>
              </w:rPr>
              <w:t>250,000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6" w:name="BBIFD01AQ080"/>
            <w:bookmarkEnd w:id="4696"/>
            <w:r>
              <w:rPr>
                <w:sz w:val="11"/>
              </w:rPr>
              <w:t>135,862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697" w:name="BBIFD01AR080"/>
            <w:bookmarkEnd w:id="4697"/>
            <w:r>
              <w:rPr>
                <w:sz w:val="11"/>
              </w:rPr>
              <w:t>127,870</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60"/>
              <w:jc w:val="left"/>
              <w:rPr>
                <w:b/>
                <w:sz w:val="11"/>
              </w:rPr>
            </w:pPr>
            <w:bookmarkStart w:id="4698" w:name="BBIFD0100084" w:colFirst="0" w:colLast="0"/>
            <w:bookmarkEnd w:id="4688"/>
            <w:r>
              <w:rPr>
                <w:b/>
                <w:sz w:val="11"/>
              </w:rPr>
              <w:t>Liability position</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699" w:name="BBIFD01AJ084"/>
            <w:bookmarkEnd w:id="4699"/>
            <w:r>
              <w:rPr>
                <w:b/>
                <w:sz w:val="11"/>
              </w:rPr>
              <w:t>6,652,450</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0" w:name="BBIFD01AK084"/>
            <w:bookmarkEnd w:id="4700"/>
            <w:r>
              <w:rPr>
                <w:b/>
                <w:sz w:val="11"/>
              </w:rPr>
              <w:t>(526,112)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1" w:name="BBIFD01AL084"/>
            <w:bookmarkEnd w:id="4701"/>
            <w:r>
              <w:rPr>
                <w:b/>
                <w:sz w:val="11"/>
              </w:rPr>
              <w:t>(698,317)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2" w:name="BBIFD01AM084"/>
            <w:bookmarkEnd w:id="4702"/>
            <w:r>
              <w:rPr>
                <w:b/>
                <w:sz w:val="11"/>
              </w:rPr>
              <w:t>6,610,242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3" w:name="BBIFD01AN084"/>
            <w:bookmarkEnd w:id="4703"/>
            <w:r>
              <w:rPr>
                <w:b/>
                <w:sz w:val="11"/>
              </w:rPr>
              <w:t>(407,999)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4" w:name="BBIFD01AO084"/>
            <w:bookmarkEnd w:id="4704"/>
            <w:r>
              <w:rPr>
                <w:b/>
                <w:sz w:val="11"/>
              </w:rPr>
              <w:t>(467,475)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5" w:name="BBIFD01AP084"/>
            <w:bookmarkEnd w:id="4705"/>
            <w:r>
              <w:rPr>
                <w:b/>
                <w:sz w:val="11"/>
              </w:rPr>
              <w:t>6,360,625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6" w:name="BBIFD01AQ084"/>
            <w:bookmarkEnd w:id="4706"/>
            <w:r>
              <w:rPr>
                <w:b/>
                <w:sz w:val="11"/>
              </w:rPr>
              <w:t>(543,860)</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bookmarkStart w:id="4707" w:name="BBIFD01AR084"/>
            <w:bookmarkEnd w:id="4707"/>
            <w:r>
              <w:rPr>
                <w:b/>
                <w:sz w:val="11"/>
              </w:rPr>
              <w:t>(535,992)</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708" w:name="BBIFD0100085" w:colFirst="0" w:colLast="0"/>
            <w:bookmarkEnd w:id="4698"/>
            <w:r>
              <w:rPr>
                <w:sz w:val="11"/>
              </w:rPr>
              <w:t>Interbank deposits</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09" w:name="BBIFD01AJ085"/>
            <w:bookmarkEnd w:id="4709"/>
            <w:r>
              <w:rPr>
                <w:sz w:val="11"/>
              </w:rPr>
              <w:t>508,978</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0" w:name="BBIFD01AK085"/>
            <w:bookmarkEnd w:id="4710"/>
            <w:r>
              <w:rPr>
                <w:sz w:val="11"/>
              </w:rPr>
              <w:t>(20,607)</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1" w:name="BBIFD01AL085"/>
            <w:bookmarkEnd w:id="4711"/>
            <w:r>
              <w:rPr>
                <w:sz w:val="11"/>
              </w:rPr>
              <w:t>(15,276)</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2" w:name="BBIFD01AM085"/>
            <w:bookmarkEnd w:id="4712"/>
            <w:r>
              <w:rPr>
                <w:sz w:val="11"/>
              </w:rPr>
              <w:t>1,065,574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3" w:name="BBIFD01AN085"/>
            <w:bookmarkEnd w:id="4713"/>
            <w:r>
              <w:rPr>
                <w:sz w:val="11"/>
              </w:rPr>
              <w:t>(96,384)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4" w:name="BBIFD01AO085"/>
            <w:bookmarkEnd w:id="4714"/>
            <w:r>
              <w:rPr>
                <w:sz w:val="11"/>
              </w:rPr>
              <w:t>(93,260)</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5" w:name="BBIFD01AP085"/>
            <w:bookmarkEnd w:id="4715"/>
            <w:r>
              <w:rPr>
                <w:sz w:val="11"/>
              </w:rPr>
              <w:t>2,056,864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6" w:name="BBIFD01AQ085"/>
            <w:bookmarkEnd w:id="4716"/>
            <w:r>
              <w:rPr>
                <w:sz w:val="11"/>
              </w:rPr>
              <w:t>(209,575)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17" w:name="BBIFD01AR085"/>
            <w:bookmarkEnd w:id="4717"/>
            <w:r>
              <w:rPr>
                <w:sz w:val="11"/>
              </w:rPr>
              <w:t>(198,893)</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718" w:name="BBIFD0100086" w:colFirst="0" w:colLast="0"/>
            <w:bookmarkEnd w:id="4708"/>
            <w:r>
              <w:rPr>
                <w:sz w:val="11"/>
              </w:rPr>
              <w:t>Foreign currency</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19" w:name="BBIFD01AJ086"/>
            <w:bookmarkEnd w:id="4719"/>
            <w:r>
              <w:rPr>
                <w:sz w:val="11"/>
              </w:rPr>
              <w:t>5,539,529</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0" w:name="BBIFD01AK086"/>
            <w:bookmarkEnd w:id="4720"/>
            <w:r>
              <w:rPr>
                <w:sz w:val="11"/>
              </w:rPr>
              <w:t>(489,228)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1" w:name="BBIFD01AL086"/>
            <w:bookmarkEnd w:id="4721"/>
            <w:r>
              <w:rPr>
                <w:sz w:val="11"/>
              </w:rPr>
              <w:t>(667,027)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2" w:name="BBIFD01AM086"/>
            <w:bookmarkEnd w:id="4722"/>
            <w:r>
              <w:rPr>
                <w:sz w:val="11"/>
              </w:rPr>
              <w:t>4,940,410</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3" w:name="BBIFD01AN086"/>
            <w:bookmarkEnd w:id="4723"/>
            <w:r>
              <w:rPr>
                <w:sz w:val="11"/>
              </w:rPr>
              <w:t>(304,045)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4" w:name="BBIFD01AO086"/>
            <w:bookmarkEnd w:id="4724"/>
            <w:r>
              <w:rPr>
                <w:sz w:val="11"/>
              </w:rPr>
              <w:t>(353,208)</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5" w:name="BBIFD01AP086"/>
            <w:bookmarkEnd w:id="4725"/>
            <w:r>
              <w:rPr>
                <w:sz w:val="11"/>
              </w:rPr>
              <w:t>3,615,216</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6" w:name="BBIFD01AQ086"/>
            <w:bookmarkEnd w:id="4726"/>
            <w:r>
              <w:rPr>
                <w:sz w:val="11"/>
              </w:rPr>
              <w:t>(333,327)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27" w:name="BBIFD01AR086"/>
            <w:bookmarkEnd w:id="4727"/>
            <w:r>
              <w:rPr>
                <w:sz w:val="11"/>
              </w:rPr>
              <w:t>(311,484)</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120"/>
              <w:jc w:val="left"/>
              <w:rPr>
                <w:sz w:val="11"/>
              </w:rPr>
            </w:pPr>
            <w:bookmarkStart w:id="4728" w:name="BBIFD0100087" w:colFirst="0" w:colLast="0"/>
            <w:bookmarkEnd w:id="4718"/>
            <w:r>
              <w:rPr>
                <w:sz w:val="11"/>
              </w:rPr>
              <w:t>Pre-fixed</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29" w:name="BBIFD01AJ087"/>
            <w:bookmarkEnd w:id="4729"/>
            <w:r>
              <w:rPr>
                <w:sz w:val="11"/>
              </w:rPr>
              <w:t>350,052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0" w:name="BBIFD01AK087"/>
            <w:bookmarkEnd w:id="4730"/>
            <w:r>
              <w:rPr>
                <w:sz w:val="11"/>
              </w:rPr>
              <w:t>(5,225)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1" w:name="BBIFD01AL087"/>
            <w:bookmarkEnd w:id="4731"/>
            <w:r>
              <w:rPr>
                <w:sz w:val="11"/>
              </w:rPr>
              <w:t>(3,872)</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2" w:name="BBIFD01AM087"/>
            <w:bookmarkEnd w:id="4732"/>
            <w:r>
              <w:rPr>
                <w:sz w:val="11"/>
              </w:rPr>
              <w:t>405,367</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3" w:name="BBIFD01AN087"/>
            <w:bookmarkEnd w:id="4733"/>
            <w:r>
              <w:rPr>
                <w:sz w:val="11"/>
              </w:rPr>
              <w:t>(6,365)</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4" w:name="BBIFD01AO087"/>
            <w:bookmarkEnd w:id="4734"/>
            <w:r>
              <w:rPr>
                <w:sz w:val="11"/>
              </w:rPr>
              <w:t>(11,603)</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5" w:name="BBIFD01AP087"/>
            <w:bookmarkEnd w:id="4735"/>
            <w:r>
              <w:rPr>
                <w:sz w:val="11"/>
              </w:rPr>
              <w:t>489,654</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6" w:name="BBIFD01AQ087"/>
            <w:bookmarkEnd w:id="4736"/>
            <w:r>
              <w:rPr>
                <w:sz w:val="11"/>
              </w:rPr>
              <w:t>(1,858)</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bookmarkStart w:id="4737" w:name="BBIFD01AR087"/>
            <w:bookmarkEnd w:id="4737"/>
            <w:r>
              <w:rPr>
                <w:sz w:val="11"/>
              </w:rPr>
              <w:t>(15,837)</w:t>
            </w: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738" w:name="BBIFD0100091" w:colFirst="0" w:colLast="0"/>
            <w:bookmarkEnd w:id="4728"/>
            <w:r>
              <w:rPr>
                <w:sz w:val="11"/>
              </w:rPr>
              <w:t>IPCA</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39" w:name="BBIFD01AJ091"/>
            <w:bookmarkEnd w:id="4739"/>
            <w:r>
              <w:rPr>
                <w:sz w:val="11"/>
              </w:rPr>
              <w:t>253,891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0" w:name="BBIFD01AK091"/>
            <w:bookmarkEnd w:id="4740"/>
            <w:r>
              <w:rPr>
                <w:sz w:val="11"/>
              </w:rPr>
              <w:t>(11,052)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1" w:name="BBIFD01AL091"/>
            <w:bookmarkEnd w:id="4741"/>
            <w:r>
              <w:rPr>
                <w:sz w:val="11"/>
              </w:rPr>
              <w:t>(12,142)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2" w:name="BBIFD01AM091"/>
            <w:bookmarkEnd w:id="4742"/>
            <w:r>
              <w:rPr>
                <w:sz w:val="11"/>
              </w:rPr>
              <w:t>198,891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3" w:name="BBIFD01AN091"/>
            <w:bookmarkEnd w:id="4743"/>
            <w:r>
              <w:rPr>
                <w:sz w:val="11"/>
              </w:rPr>
              <w:t>(1,205)</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4" w:name="BBIFD01AO091"/>
            <w:bookmarkEnd w:id="4744"/>
            <w:r>
              <w:rPr>
                <w:sz w:val="11"/>
              </w:rPr>
              <w:t>(9,404)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5" w:name="BBIFD01AP091"/>
            <w:bookmarkEnd w:id="4745"/>
            <w:r>
              <w:rPr>
                <w:sz w:val="11"/>
              </w:rPr>
              <w:t>198,891</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6" w:name="BBIFD01AQ091"/>
            <w:bookmarkEnd w:id="4746"/>
            <w:r>
              <w:rPr>
                <w:sz w:val="11"/>
              </w:rPr>
              <w:t>900</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47" w:name="BBIFD01AR091"/>
            <w:bookmarkEnd w:id="4747"/>
            <w:r>
              <w:rPr>
                <w:sz w:val="11"/>
              </w:rPr>
              <w:t>(9,778)</w:t>
            </w:r>
          </w:p>
        </w:tc>
      </w:tr>
      <w:bookmarkEnd w:id="4738"/>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jc w:val="left"/>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sz w:val="11"/>
              </w:rPr>
            </w:pP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jc w:val="left"/>
              <w:rPr>
                <w:b/>
                <w:sz w:val="11"/>
              </w:rPr>
            </w:pPr>
            <w:r>
              <w:rPr>
                <w:b/>
                <w:sz w:val="11"/>
              </w:rPr>
              <w:t>Other Derivatives</w:t>
            </w:r>
            <w:bookmarkStart w:id="4748" w:name="BBIFD0100096"/>
            <w:bookmarkStart w:id="4749" w:name="BBIFD01AJ096"/>
            <w:bookmarkStart w:id="4750" w:name="BBIFD01AK096"/>
            <w:bookmarkStart w:id="4751" w:name="BBIFD01AL096"/>
            <w:bookmarkStart w:id="4752" w:name="BBIFD01AM096"/>
            <w:bookmarkStart w:id="4753" w:name="BBIFD01AN096"/>
            <w:bookmarkStart w:id="4754" w:name="BBIFD01AO096"/>
            <w:bookmarkStart w:id="4755" w:name="BBIFD01AP096"/>
            <w:bookmarkStart w:id="4756" w:name="BBIFD01AQ096"/>
            <w:bookmarkStart w:id="4757" w:name="BBIFD01AR096"/>
            <w:r w:rsidRPr="003F7A25">
              <w:rPr>
                <w:b/>
                <w:sz w:val="11"/>
                <w:vertAlign w:val="superscript"/>
              </w:rPr>
              <w:t xml:space="preserve"> (1)</w:t>
            </w:r>
            <w:bookmarkEnd w:id="4748"/>
            <w:bookmarkEnd w:id="4749"/>
            <w:bookmarkEnd w:id="4750"/>
            <w:bookmarkEnd w:id="4751"/>
            <w:bookmarkEnd w:id="4752"/>
            <w:bookmarkEnd w:id="4753"/>
            <w:bookmarkEnd w:id="4754"/>
            <w:bookmarkEnd w:id="4755"/>
            <w:bookmarkEnd w:id="4756"/>
            <w:bookmarkEnd w:id="4757"/>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60"/>
              <w:jc w:val="left"/>
              <w:rPr>
                <w:b/>
                <w:sz w:val="11"/>
              </w:rPr>
            </w:pPr>
            <w:bookmarkStart w:id="4758" w:name="BBIFD0100097" w:colFirst="0" w:colLast="0"/>
            <w:bookmarkStart w:id="4759" w:name="BBIFD01AJ097" w:colFirst="0" w:colLast="0"/>
            <w:bookmarkStart w:id="4760" w:name="BBIFD01AK097" w:colFirst="0" w:colLast="0"/>
            <w:bookmarkStart w:id="4761" w:name="BBIFD01AL097" w:colFirst="0" w:colLast="0"/>
            <w:bookmarkStart w:id="4762" w:name="BBIFD01AM097" w:colFirst="0" w:colLast="0"/>
            <w:bookmarkStart w:id="4763" w:name="BBIFD01AN097" w:colFirst="0" w:colLast="0"/>
            <w:bookmarkStart w:id="4764" w:name="BBIFD01AO097" w:colFirst="0" w:colLast="0"/>
            <w:bookmarkStart w:id="4765" w:name="BBIFD01AP097" w:colFirst="0" w:colLast="0"/>
            <w:bookmarkStart w:id="4766" w:name="BBIFD01AQ097" w:colFirst="0" w:colLast="0"/>
            <w:bookmarkStart w:id="4767" w:name="BBIFD01AR097" w:colFirst="0" w:colLast="0"/>
            <w:r>
              <w:rPr>
                <w:b/>
                <w:sz w:val="11"/>
              </w:rPr>
              <w:t>Asset position</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ind w:left="120"/>
              <w:jc w:val="left"/>
              <w:rPr>
                <w:sz w:val="11"/>
              </w:rPr>
            </w:pPr>
            <w:bookmarkStart w:id="4768" w:name="BBIFD0100098" w:colFirst="0" w:colLast="0"/>
            <w:bookmarkEnd w:id="4758"/>
            <w:bookmarkEnd w:id="4759"/>
            <w:bookmarkEnd w:id="4760"/>
            <w:bookmarkEnd w:id="4761"/>
            <w:bookmarkEnd w:id="4762"/>
            <w:bookmarkEnd w:id="4763"/>
            <w:bookmarkEnd w:id="4764"/>
            <w:bookmarkEnd w:id="4765"/>
            <w:bookmarkEnd w:id="4766"/>
            <w:bookmarkEnd w:id="4767"/>
            <w:r>
              <w:rPr>
                <w:sz w:val="11"/>
              </w:rPr>
              <w:t>Foreign currency</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69" w:name="BBIFD01AJ098"/>
            <w:bookmarkEnd w:id="4769"/>
            <w:r>
              <w:rPr>
                <w:sz w:val="11"/>
              </w:rPr>
              <w:t>8,289,382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0" w:name="BBIFD01AK098"/>
            <w:bookmarkEnd w:id="4770"/>
            <w:r>
              <w:rPr>
                <w:sz w:val="11"/>
              </w:rPr>
              <w:t>221,577</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1" w:name="BBIFD01AL098"/>
            <w:bookmarkEnd w:id="4771"/>
            <w:r>
              <w:rPr>
                <w:sz w:val="11"/>
              </w:rPr>
              <w:t>130,686</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2" w:name="BBIFD01AM098"/>
            <w:bookmarkEnd w:id="4772"/>
            <w:r>
              <w:rPr>
                <w:sz w:val="11"/>
              </w:rPr>
              <w:t>669,542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3" w:name="BBIFD01AN098"/>
            <w:bookmarkEnd w:id="4773"/>
            <w:r>
              <w:rPr>
                <w:sz w:val="11"/>
              </w:rPr>
              <w:t>19,453</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4" w:name="BBIFD01AO098"/>
            <w:bookmarkEnd w:id="4774"/>
            <w:r>
              <w:rPr>
                <w:sz w:val="11"/>
              </w:rPr>
              <w:t>16,564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5" w:name="BBIFD01AP098"/>
            <w:bookmarkEnd w:id="4775"/>
            <w:r>
              <w:rPr>
                <w:sz w:val="11"/>
              </w:rPr>
              <w:t>1,946,854</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6" w:name="BBIFD01AQ098"/>
            <w:bookmarkEnd w:id="4776"/>
            <w:r>
              <w:rPr>
                <w:sz w:val="11"/>
              </w:rPr>
              <w:t>31,062</w:t>
            </w:r>
          </w:p>
        </w:tc>
        <w:tc>
          <w:tcPr>
            <w:tcW w:w="924" w:type="dxa"/>
            <w:tcBorders>
              <w:bottom w:val="single" w:sz="4" w:space="0" w:color="FFFFFF" w:themeColor="background1"/>
            </w:tcBorders>
            <w:shd w:val="clear" w:color="auto" w:fill="F3F3F3"/>
            <w:vAlign w:val="center"/>
          </w:tcPr>
          <w:p w:rsidR="00AF2CAF" w:rsidRPr="003F7A25" w:rsidRDefault="00AF2CAF" w:rsidP="00EE41D7">
            <w:pPr>
              <w:pStyle w:val="070-TabelaPadro"/>
              <w:spacing w:before="20" w:after="20"/>
              <w:rPr>
                <w:sz w:val="11"/>
              </w:rPr>
            </w:pPr>
            <w:bookmarkStart w:id="4777" w:name="BBIFD01AR098"/>
            <w:bookmarkEnd w:id="4777"/>
            <w:r>
              <w:rPr>
                <w:sz w:val="11"/>
              </w:rPr>
              <w:t>22,928</w:t>
            </w:r>
          </w:p>
        </w:tc>
      </w:tr>
      <w:tr w:rsidR="00AF2CAF" w:rsidRPr="003F7A25" w:rsidTr="00EE41D7">
        <w:trPr>
          <w:cantSplit/>
        </w:trPr>
        <w:tc>
          <w:tcPr>
            <w:tcW w:w="1437"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ind w:left="60"/>
              <w:jc w:val="left"/>
              <w:rPr>
                <w:b/>
                <w:sz w:val="11"/>
              </w:rPr>
            </w:pPr>
            <w:bookmarkStart w:id="4778" w:name="BBIFD0100100" w:colFirst="0" w:colLast="0"/>
            <w:bookmarkStart w:id="4779" w:name="BBIFD01AJ100" w:colFirst="0" w:colLast="0"/>
            <w:bookmarkStart w:id="4780" w:name="BBIFD01AK100" w:colFirst="0" w:colLast="0"/>
            <w:bookmarkStart w:id="4781" w:name="BBIFD01AL100" w:colFirst="0" w:colLast="0"/>
            <w:bookmarkStart w:id="4782" w:name="BBIFD01AM100" w:colFirst="0" w:colLast="0"/>
            <w:bookmarkStart w:id="4783" w:name="BBIFD01AN100" w:colFirst="0" w:colLast="0"/>
            <w:bookmarkStart w:id="4784" w:name="BBIFD01AO100" w:colFirst="0" w:colLast="0"/>
            <w:bookmarkStart w:id="4785" w:name="BBIFD01AP100" w:colFirst="0" w:colLast="0"/>
            <w:bookmarkStart w:id="4786" w:name="BBIFD01AQ100" w:colFirst="0" w:colLast="0"/>
            <w:bookmarkStart w:id="4787" w:name="BBIFD01AR100" w:colFirst="0" w:colLast="0"/>
            <w:bookmarkEnd w:id="4768"/>
            <w:r>
              <w:rPr>
                <w:b/>
                <w:sz w:val="11"/>
              </w:rPr>
              <w:t>Liability position</w:t>
            </w: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AF2CAF" w:rsidRPr="003F7A25" w:rsidRDefault="00AF2CAF" w:rsidP="00EE41D7">
            <w:pPr>
              <w:pStyle w:val="070-TabelaPadro"/>
              <w:spacing w:before="20" w:after="20"/>
              <w:rPr>
                <w:b/>
                <w:sz w:val="11"/>
              </w:rPr>
            </w:pPr>
          </w:p>
        </w:tc>
      </w:tr>
      <w:tr w:rsidR="00AF2CAF" w:rsidRPr="003F7A25" w:rsidTr="00EE41D7">
        <w:trPr>
          <w:cantSplit/>
        </w:trPr>
        <w:tc>
          <w:tcPr>
            <w:tcW w:w="1437" w:type="dxa"/>
            <w:tcBorders>
              <w:bottom w:val="single" w:sz="4" w:space="0" w:color="CCCCCC"/>
            </w:tcBorders>
            <w:shd w:val="clear" w:color="auto" w:fill="F3F3F3"/>
            <w:vAlign w:val="center"/>
          </w:tcPr>
          <w:p w:rsidR="00AF2CAF" w:rsidRPr="003F7A25" w:rsidRDefault="00AF2CAF" w:rsidP="00EE41D7">
            <w:pPr>
              <w:pStyle w:val="070-TabelaPadro"/>
              <w:spacing w:before="20" w:after="20"/>
              <w:ind w:left="120"/>
              <w:jc w:val="left"/>
              <w:rPr>
                <w:sz w:val="11"/>
              </w:rPr>
            </w:pPr>
            <w:bookmarkStart w:id="4788" w:name="BBIFD0100101" w:colFirst="0" w:colLast="0"/>
            <w:bookmarkEnd w:id="4778"/>
            <w:bookmarkEnd w:id="4779"/>
            <w:bookmarkEnd w:id="4780"/>
            <w:bookmarkEnd w:id="4781"/>
            <w:bookmarkEnd w:id="4782"/>
            <w:bookmarkEnd w:id="4783"/>
            <w:bookmarkEnd w:id="4784"/>
            <w:bookmarkEnd w:id="4785"/>
            <w:bookmarkEnd w:id="4786"/>
            <w:bookmarkEnd w:id="4787"/>
            <w:r>
              <w:rPr>
                <w:sz w:val="11"/>
              </w:rPr>
              <w:t>Foreign currency</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89" w:name="BBIFD01AJ101"/>
            <w:bookmarkEnd w:id="4789"/>
            <w:r>
              <w:rPr>
                <w:sz w:val="11"/>
              </w:rPr>
              <w:t>1,110,245</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0" w:name="BBIFD01AK101"/>
            <w:bookmarkEnd w:id="4790"/>
            <w:r>
              <w:rPr>
                <w:sz w:val="11"/>
              </w:rPr>
              <w:t>(8,305)</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1" w:name="BBIFD01AL101"/>
            <w:bookmarkEnd w:id="4791"/>
            <w:r>
              <w:rPr>
                <w:sz w:val="11"/>
              </w:rPr>
              <w:t>(13,152)</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2" w:name="BBIFD01AM101"/>
            <w:bookmarkEnd w:id="4792"/>
            <w:r>
              <w:rPr>
                <w:sz w:val="11"/>
              </w:rPr>
              <w:t>4,063,593</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3" w:name="BBIFD01AN101"/>
            <w:bookmarkEnd w:id="4793"/>
            <w:r>
              <w:rPr>
                <w:sz w:val="11"/>
              </w:rPr>
              <w:t>(45,128)</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4" w:name="BBIFD01AO101"/>
            <w:bookmarkEnd w:id="4794"/>
            <w:r>
              <w:rPr>
                <w:sz w:val="11"/>
              </w:rPr>
              <w:t>(70,233)</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5" w:name="BBIFD01AP101"/>
            <w:bookmarkEnd w:id="4795"/>
            <w:r>
              <w:rPr>
                <w:sz w:val="11"/>
              </w:rPr>
              <w:t>2,372,866</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6" w:name="BBIFD01AQ101"/>
            <w:bookmarkEnd w:id="4796"/>
            <w:r>
              <w:rPr>
                <w:sz w:val="11"/>
              </w:rPr>
              <w:t>(50,557)</w:t>
            </w:r>
          </w:p>
        </w:tc>
        <w:tc>
          <w:tcPr>
            <w:tcW w:w="924" w:type="dxa"/>
            <w:tcBorders>
              <w:bottom w:val="single" w:sz="4" w:space="0" w:color="CCCCCC"/>
            </w:tcBorders>
            <w:shd w:val="clear" w:color="auto" w:fill="F3F3F3"/>
            <w:vAlign w:val="center"/>
          </w:tcPr>
          <w:p w:rsidR="00AF2CAF" w:rsidRPr="003F7A25" w:rsidRDefault="00AF2CAF" w:rsidP="00EE41D7">
            <w:pPr>
              <w:pStyle w:val="070-TabelaPadro"/>
              <w:spacing w:before="20" w:after="20"/>
              <w:rPr>
                <w:sz w:val="11"/>
              </w:rPr>
            </w:pPr>
            <w:bookmarkStart w:id="4797" w:name="BBIFD01AR101"/>
            <w:bookmarkEnd w:id="4797"/>
            <w:r>
              <w:rPr>
                <w:sz w:val="11"/>
              </w:rPr>
              <w:t>(46,679)</w:t>
            </w:r>
          </w:p>
        </w:tc>
      </w:tr>
    </w:tbl>
    <w:bookmarkEnd w:id="4578"/>
    <w:bookmarkEnd w:id="4788"/>
    <w:p w:rsidR="00AF2CAF" w:rsidRPr="003F7A25" w:rsidRDefault="00AF2CAF" w:rsidP="00EE41D7">
      <w:pPr>
        <w:pStyle w:val="072-Rodapdatabela"/>
        <w:rPr>
          <w:lang w:val="en-US"/>
        </w:rPr>
      </w:pPr>
      <w:r w:rsidRPr="003F7A25">
        <w:rPr>
          <w:lang w:val="en-US"/>
        </w:rPr>
        <w:t>(1)</w:t>
      </w:r>
      <w:r>
        <w:rPr>
          <w:lang w:val="en-US"/>
        </w:rPr>
        <w:tab/>
      </w:r>
      <w:r w:rsidRPr="003F7A25">
        <w:rPr>
          <w:lang w:val="en-US"/>
        </w:rPr>
        <w:t>Related to transactions carried out in the Forex market abroad, recorded as Non Deliverable Forwards (NDF) which object is an exchange rate of a specific currency and is traded in the over-the-counter (OTC) market.</w:t>
      </w:r>
    </w:p>
    <w:p w:rsidR="00AF2CAF" w:rsidRPr="00A26F45" w:rsidRDefault="00AF2CAF" w:rsidP="00EE41D7">
      <w:pPr>
        <w:pStyle w:val="031-SubttulodeDocumentoLista"/>
        <w:rPr>
          <w:lang w:val="en-US"/>
        </w:rPr>
      </w:pPr>
      <w:bookmarkStart w:id="4798" w:name="BBIFD04_Titulo"/>
      <w:r w:rsidRPr="00A26F45">
        <w:rPr>
          <w:lang w:val="en-US"/>
        </w:rPr>
        <w:t>) Breakdown of the derivatives portfolio by maturity (notional value)</w:t>
      </w:r>
    </w:p>
    <w:tbl>
      <w:tblPr>
        <w:tblW w:w="991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4 - Breakdown of the credit derivatives portfolio by maturity"/>
        <w:tblDescription w:val="PubliCon - Sistema de Gerenciamento do Documentos Contábeis para Publicação&#10;&#10;Última atualização do mapa do quadro em: "/>
      </w:tblPr>
      <w:tblGrid>
        <w:gridCol w:w="1239"/>
        <w:gridCol w:w="1239"/>
        <w:gridCol w:w="1239"/>
        <w:gridCol w:w="1239"/>
        <w:gridCol w:w="1239"/>
        <w:gridCol w:w="1239"/>
        <w:gridCol w:w="1239"/>
        <w:gridCol w:w="1239"/>
      </w:tblGrid>
      <w:tr w:rsidR="00AF2CAF" w:rsidRPr="003F7A25" w:rsidTr="004E3F82">
        <w:trPr>
          <w:cantSplit/>
          <w:trHeight w:val="318"/>
          <w:tblHeader/>
        </w:trPr>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bookmarkStart w:id="4799" w:name="BBIFD04"/>
            <w:bookmarkEnd w:id="4798"/>
            <w:r>
              <w:rPr>
                <w:b/>
              </w:rPr>
              <w:t>Maturity in days</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0 to 30</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31 to 180</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181 to 360</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More than 360</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2018</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Dec 31, 2017</w:t>
            </w:r>
          </w:p>
        </w:tc>
        <w:tc>
          <w:tcPr>
            <w:tcW w:w="1239"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2017</w:t>
            </w:r>
          </w:p>
        </w:tc>
      </w:tr>
      <w:tr w:rsidR="00AF2CAF" w:rsidRPr="003F7A25" w:rsidTr="004E3F82">
        <w:trPr>
          <w:cantSplit/>
          <w:trHeight w:val="318"/>
        </w:trPr>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4800" w:name="BBIFD0400001" w:colFirst="0" w:colLast="0"/>
            <w:r>
              <w:t>Futures</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1" w:name="BBIFD04AH001"/>
            <w:bookmarkEnd w:id="4801"/>
            <w:r>
              <w:t>836,459</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2" w:name="BBIFD04AI001"/>
            <w:bookmarkEnd w:id="4802"/>
            <w:r>
              <w:t>6,638,914</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3" w:name="BBIFD04AJ001"/>
            <w:bookmarkEnd w:id="4803"/>
            <w:r>
              <w:t>6,889,289</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4" w:name="BBIFD04AK001"/>
            <w:bookmarkEnd w:id="4804"/>
            <w:r>
              <w:t>8,977,793</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5" w:name="BBIFD04AL001"/>
            <w:bookmarkEnd w:id="4805"/>
            <w:r>
              <w:t>23,342,455</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6" w:name="BBIFD04AM001"/>
            <w:bookmarkEnd w:id="4806"/>
            <w:r>
              <w:t>17,767,954</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07" w:name="BBIFD04AN001"/>
            <w:bookmarkEnd w:id="4807"/>
            <w:r>
              <w:t>11,563,843</w:t>
            </w:r>
          </w:p>
        </w:tc>
      </w:tr>
      <w:tr w:rsidR="00AF2CAF" w:rsidRPr="003F7A25" w:rsidTr="004E3F82">
        <w:trPr>
          <w:cantSplit/>
          <w:trHeight w:val="318"/>
        </w:trPr>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4808" w:name="BBIFD0400002" w:colFirst="0" w:colLast="0"/>
            <w:bookmarkEnd w:id="4800"/>
            <w:r>
              <w:t>Forwards</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09" w:name="BBIFD04AH002"/>
            <w:bookmarkEnd w:id="4809"/>
            <w:r>
              <w:t>7,020,536</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0" w:name="BBIFD04AI002"/>
            <w:bookmarkEnd w:id="4810"/>
            <w:r>
              <w:t>6,809,154</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1" w:name="BBIFD04AJ002"/>
            <w:bookmarkEnd w:id="4811"/>
            <w:r>
              <w:t>3,734,676</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2" w:name="BBIFD04AK002"/>
            <w:bookmarkEnd w:id="4812"/>
            <w:r>
              <w:t>710,888</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3" w:name="BBIFD04AL002"/>
            <w:bookmarkEnd w:id="4813"/>
            <w:r>
              <w:t>18,275,254</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4" w:name="BBIFD04AM002"/>
            <w:bookmarkEnd w:id="4814"/>
            <w:r>
              <w:t>11,513,350</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15" w:name="BBIFD04AN002"/>
            <w:bookmarkEnd w:id="4815"/>
            <w:r>
              <w:t>13,130,214</w:t>
            </w:r>
          </w:p>
        </w:tc>
      </w:tr>
      <w:tr w:rsidR="00AF2CAF" w:rsidRPr="003F7A25" w:rsidTr="004E3F82">
        <w:trPr>
          <w:cantSplit/>
          <w:trHeight w:val="318"/>
        </w:trPr>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4816" w:name="BBIFD0400003" w:colFirst="0" w:colLast="0"/>
            <w:bookmarkEnd w:id="4808"/>
            <w:r>
              <w:t>Options</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17" w:name="BBIFD04AH003"/>
            <w:bookmarkEnd w:id="4817"/>
            <w:r>
              <w:t>163,536</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18" w:name="BBIFD04AI003"/>
            <w:bookmarkEnd w:id="4818"/>
            <w:r>
              <w:t>1,049,781</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19" w:name="BBIFD04AJ003"/>
            <w:bookmarkEnd w:id="4819"/>
            <w:r>
              <w:t>239,530</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20" w:name="BBIFD04AK003"/>
            <w:bookmarkEnd w:id="4820"/>
            <w:r>
              <w:t>176,058</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21" w:name="BBIFD04AL003"/>
            <w:bookmarkEnd w:id="4821"/>
            <w:r>
              <w:t>1,628,905</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22" w:name="BBIFD04AM003"/>
            <w:bookmarkEnd w:id="4822"/>
            <w:r>
              <w:t>516,448</w:t>
            </w:r>
          </w:p>
        </w:tc>
        <w:tc>
          <w:tcPr>
            <w:tcW w:w="1239"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23" w:name="BBIFD04AN003"/>
            <w:bookmarkEnd w:id="4823"/>
            <w:r>
              <w:t>673,733</w:t>
            </w:r>
          </w:p>
        </w:tc>
      </w:tr>
      <w:tr w:rsidR="00AF2CAF" w:rsidRPr="003F7A25" w:rsidTr="004E3F82">
        <w:trPr>
          <w:cantSplit/>
          <w:trHeight w:val="318"/>
        </w:trPr>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4824" w:name="BBIFD0400004" w:colFirst="0" w:colLast="0"/>
            <w:bookmarkEnd w:id="4816"/>
            <w:r>
              <w:t>Swaps</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25" w:name="BBIFD04AH004"/>
            <w:bookmarkEnd w:id="4825"/>
            <w:r>
              <w:t>3,191,157</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26" w:name="BBIFD04AI004"/>
            <w:bookmarkEnd w:id="4826"/>
            <w:r>
              <w:t>5,970,828</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27" w:name="BBIFD04AJ004"/>
            <w:bookmarkEnd w:id="4827"/>
            <w:r>
              <w:t>4,508,320</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28" w:name="BBIFD04AK004"/>
            <w:bookmarkEnd w:id="4828"/>
            <w:r>
              <w:t>4,660,069</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29" w:name="BBIFD04AL004"/>
            <w:bookmarkEnd w:id="4829"/>
            <w:r>
              <w:t>18,330,374</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30" w:name="BBIFD04AM004"/>
            <w:bookmarkEnd w:id="4830"/>
            <w:r>
              <w:t>13,871,307</w:t>
            </w:r>
          </w:p>
        </w:tc>
        <w:tc>
          <w:tcPr>
            <w:tcW w:w="1239"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831" w:name="BBIFD04AN004"/>
            <w:bookmarkEnd w:id="4831"/>
            <w:r>
              <w:t>14,973,940</w:t>
            </w:r>
          </w:p>
        </w:tc>
      </w:tr>
      <w:tr w:rsidR="00AF2CAF" w:rsidRPr="003F7A25" w:rsidTr="004E3F82">
        <w:trPr>
          <w:cantSplit/>
          <w:trHeight w:val="318"/>
        </w:trPr>
        <w:tc>
          <w:tcPr>
            <w:tcW w:w="1239" w:type="dxa"/>
            <w:tcBorders>
              <w:bottom w:val="single" w:sz="4" w:space="0" w:color="CCCCCC"/>
            </w:tcBorders>
            <w:shd w:val="solid" w:color="F3F3F3" w:fill="auto"/>
            <w:vAlign w:val="center"/>
          </w:tcPr>
          <w:p w:rsidR="00AF2CAF" w:rsidRPr="003F7A25" w:rsidRDefault="00AF2CAF" w:rsidP="00EE41D7">
            <w:pPr>
              <w:pStyle w:val="070-TabelaPadro"/>
              <w:jc w:val="left"/>
            </w:pPr>
            <w:bookmarkStart w:id="4832" w:name="BBIFD0400006" w:colFirst="0" w:colLast="0"/>
            <w:bookmarkEnd w:id="4824"/>
            <w:r>
              <w:t>Other</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3" w:name="BBIFD04AH006"/>
            <w:bookmarkEnd w:id="4833"/>
            <w:r>
              <w:t>1,417,254</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4" w:name="BBIFD04AI006"/>
            <w:bookmarkEnd w:id="4834"/>
            <w:r>
              <w:t>5,104,553</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5" w:name="BBIFD04AJ006"/>
            <w:bookmarkEnd w:id="4835"/>
            <w:r>
              <w:t>2,376,506</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6" w:name="BBIFD04AK006"/>
            <w:bookmarkEnd w:id="4836"/>
            <w:r>
              <w:t>501,314</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7" w:name="BBIFD04AL006"/>
            <w:bookmarkEnd w:id="4837"/>
            <w:r>
              <w:t>9,399,627</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8" w:name="BBIFD04AM006"/>
            <w:bookmarkEnd w:id="4838"/>
            <w:r>
              <w:t>4,733,135</w:t>
            </w:r>
          </w:p>
        </w:tc>
        <w:tc>
          <w:tcPr>
            <w:tcW w:w="1239" w:type="dxa"/>
            <w:tcBorders>
              <w:bottom w:val="single" w:sz="4" w:space="0" w:color="CCCCCC"/>
            </w:tcBorders>
            <w:shd w:val="solid" w:color="F3F3F3" w:fill="auto"/>
            <w:vAlign w:val="center"/>
          </w:tcPr>
          <w:p w:rsidR="00AF2CAF" w:rsidRPr="003F7A25" w:rsidRDefault="00AF2CAF" w:rsidP="00EE41D7">
            <w:pPr>
              <w:pStyle w:val="070-TabelaPadro"/>
            </w:pPr>
            <w:bookmarkStart w:id="4839" w:name="BBIFD04AN006"/>
            <w:bookmarkEnd w:id="4839"/>
            <w:r>
              <w:t>4,319,720</w:t>
            </w:r>
          </w:p>
        </w:tc>
      </w:tr>
      <w:bookmarkEnd w:id="4799"/>
      <w:bookmarkEnd w:id="4832"/>
    </w:tbl>
    <w:p w:rsidR="00AF2CAF" w:rsidRPr="001C1E99" w:rsidRDefault="00AF2CAF" w:rsidP="00EE41D7">
      <w:pPr>
        <w:pStyle w:val="072-Rodapdatabela"/>
      </w:pPr>
    </w:p>
    <w:p w:rsidR="00AF2CAF" w:rsidRPr="00A26F45" w:rsidRDefault="00AF2CAF" w:rsidP="00EE41D7">
      <w:pPr>
        <w:pStyle w:val="031-SubttulodeDocumentoLista"/>
        <w:rPr>
          <w:lang w:val="en-US"/>
        </w:rPr>
      </w:pPr>
      <w:bookmarkStart w:id="4840" w:name="BBIFD05_Titulo"/>
      <w:r w:rsidRPr="00A26F45">
        <w:rPr>
          <w:lang w:val="en-US"/>
        </w:rPr>
        <w:t>) Breakdown of the derivative portfolio by trading market and counterparty (notional</w:t>
      </w:r>
      <w:r w:rsidRPr="00A26F45">
        <w:rPr>
          <w:rStyle w:val="030-SubttulodeDocumentoChar"/>
          <w:b/>
          <w:lang w:val="en-US"/>
        </w:rPr>
        <w:t xml:space="preserve"> </w:t>
      </w:r>
      <w:bookmarkEnd w:id="4840"/>
      <w:r w:rsidRPr="00A26F45">
        <w:rPr>
          <w:rStyle w:val="030-SubttulodeDocumentoChar"/>
          <w:b/>
          <w:lang w:val="en-US"/>
        </w:rPr>
        <w:t>value</w:t>
      </w:r>
      <w:r w:rsidRPr="00A26F45">
        <w:rPr>
          <w:lang w:val="en-US"/>
        </w:rPr>
        <w:t xml:space="preserve"> on </w:t>
      </w:r>
      <w:r>
        <w:rPr>
          <w:lang w:val="en-US"/>
        </w:rPr>
        <w:t>Sep 30, 2018</w:t>
      </w:r>
      <w:r w:rsidRPr="00A26F45">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5 - Breakdown of the credit derivative portfolio by trading market and counterpart"/>
        <w:tblDescription w:val="PubliCon - Sistema de Gerenciamento do Documentos Contábeis para Publicação&#10;&#10;Última atualização do mapa do quadro em: "/>
      </w:tblPr>
      <w:tblGrid>
        <w:gridCol w:w="1813"/>
        <w:gridCol w:w="1587"/>
        <w:gridCol w:w="1588"/>
        <w:gridCol w:w="1588"/>
        <w:gridCol w:w="1588"/>
        <w:gridCol w:w="1588"/>
      </w:tblGrid>
      <w:tr w:rsidR="00AF2CAF" w:rsidRPr="003F7A25" w:rsidTr="004E3F82">
        <w:trPr>
          <w:cantSplit/>
          <w:trHeight w:val="318"/>
          <w:tblHeader/>
        </w:trPr>
        <w:tc>
          <w:tcPr>
            <w:tcW w:w="1813" w:type="dxa"/>
            <w:tcBorders>
              <w:bottom w:val="single" w:sz="4" w:space="0" w:color="FFFFFF" w:themeColor="background1"/>
            </w:tcBorders>
            <w:shd w:val="solid" w:color="C3D7F0" w:fill="auto"/>
            <w:vAlign w:val="center"/>
          </w:tcPr>
          <w:p w:rsidR="00AF2CAF" w:rsidRPr="00DA77FF" w:rsidRDefault="00AF2CAF" w:rsidP="00EE41D7">
            <w:pPr>
              <w:pStyle w:val="070-TabelaPadro"/>
              <w:jc w:val="center"/>
              <w:rPr>
                <w:b/>
                <w:lang w:val="en-US"/>
              </w:rPr>
            </w:pPr>
            <w:bookmarkStart w:id="4841" w:name="BBIFD05"/>
          </w:p>
        </w:tc>
        <w:tc>
          <w:tcPr>
            <w:tcW w:w="1587"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Futures</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Forwards</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Option market</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Swaps</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Other</w:t>
            </w:r>
          </w:p>
        </w:tc>
      </w:tr>
      <w:tr w:rsidR="00AF2CAF" w:rsidRPr="003F7A25" w:rsidTr="004E3F82">
        <w:trPr>
          <w:cantSplit/>
          <w:trHeight w:val="318"/>
        </w:trPr>
        <w:tc>
          <w:tcPr>
            <w:tcW w:w="1813" w:type="dxa"/>
            <w:tcBorders>
              <w:bottom w:val="single" w:sz="4" w:space="0" w:color="FFFFFF" w:themeColor="background1"/>
            </w:tcBorders>
            <w:shd w:val="solid" w:color="F3F3F3" w:fill="auto"/>
            <w:vAlign w:val="center"/>
          </w:tcPr>
          <w:p w:rsidR="00AF2CAF" w:rsidRDefault="00AF2CAF" w:rsidP="00EE41D7">
            <w:pPr>
              <w:pStyle w:val="070-TabelaPadro"/>
              <w:ind w:left="60"/>
              <w:jc w:val="left"/>
            </w:pPr>
            <w:r w:rsidRPr="00DA77FF">
              <w:t>Stock Exchange</w:t>
            </w:r>
          </w:p>
        </w:tc>
        <w:tc>
          <w:tcPr>
            <w:tcW w:w="1587" w:type="dxa"/>
            <w:tcBorders>
              <w:bottom w:val="single" w:sz="4" w:space="0" w:color="FFFFFF" w:themeColor="background1"/>
            </w:tcBorders>
            <w:shd w:val="solid" w:color="F3F3F3" w:fill="auto"/>
            <w:vAlign w:val="center"/>
          </w:tcPr>
          <w:p w:rsidR="00AF2CAF"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pPr>
          </w:p>
        </w:tc>
      </w:tr>
      <w:tr w:rsidR="00AF2CAF" w:rsidRPr="003F7A25" w:rsidTr="004E3F82">
        <w:trPr>
          <w:cantSplit/>
          <w:trHeight w:val="318"/>
        </w:trPr>
        <w:tc>
          <w:tcPr>
            <w:tcW w:w="1813" w:type="dxa"/>
            <w:tcBorders>
              <w:bottom w:val="single" w:sz="4" w:space="0" w:color="FFFFFF" w:themeColor="background1"/>
            </w:tcBorders>
            <w:shd w:val="clear" w:color="auto" w:fill="E6E6E6"/>
            <w:vAlign w:val="center"/>
          </w:tcPr>
          <w:p w:rsidR="00AF2CAF" w:rsidRPr="003F7A25" w:rsidRDefault="00AF2CAF" w:rsidP="00EE41D7">
            <w:pPr>
              <w:pStyle w:val="070-TabelaPadro"/>
              <w:ind w:left="60"/>
              <w:jc w:val="left"/>
            </w:pPr>
            <w:bookmarkStart w:id="4842" w:name="BBIFD0500006" w:colFirst="0" w:colLast="0"/>
            <w:r>
              <w:t>B3</w:t>
            </w:r>
          </w:p>
        </w:tc>
        <w:tc>
          <w:tcPr>
            <w:tcW w:w="1587" w:type="dxa"/>
            <w:tcBorders>
              <w:bottom w:val="single" w:sz="4" w:space="0" w:color="FFFFFF" w:themeColor="background1"/>
            </w:tcBorders>
            <w:shd w:val="clear" w:color="auto" w:fill="E6E6E6"/>
            <w:vAlign w:val="center"/>
          </w:tcPr>
          <w:p w:rsidR="00AF2CAF" w:rsidRPr="003F7A25" w:rsidRDefault="00AF2CAF" w:rsidP="00EE41D7">
            <w:pPr>
              <w:pStyle w:val="070-TabelaPadro"/>
            </w:pPr>
            <w:bookmarkStart w:id="4843" w:name="BBIFD05AF006"/>
            <w:bookmarkEnd w:id="4843"/>
            <w:r>
              <w:t>5,648,927</w:t>
            </w: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bookmarkStart w:id="4844" w:name="BBIFD05AG006"/>
            <w:bookmarkEnd w:id="4844"/>
            <w:r>
              <w:t>--</w:t>
            </w: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bookmarkStart w:id="4845" w:name="BBIFD05AH006"/>
            <w:bookmarkEnd w:id="4845"/>
            <w:r>
              <w:t>410,709</w:t>
            </w: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bookmarkStart w:id="4846" w:name="BBIFD05AI006"/>
            <w:bookmarkEnd w:id="4846"/>
            <w:r>
              <w:t>--</w:t>
            </w: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bookmarkStart w:id="4847" w:name="BBIFD05AK006"/>
            <w:bookmarkEnd w:id="4847"/>
            <w:r>
              <w:t>--</w:t>
            </w:r>
          </w:p>
        </w:tc>
      </w:tr>
      <w:tr w:rsidR="00AF2CAF" w:rsidRPr="003F7A25" w:rsidTr="004E3F82">
        <w:trPr>
          <w:cantSplit/>
          <w:trHeight w:val="318"/>
        </w:trPr>
        <w:tc>
          <w:tcPr>
            <w:tcW w:w="1813" w:type="dxa"/>
            <w:tcBorders>
              <w:bottom w:val="single" w:sz="4" w:space="0" w:color="FFFFFF" w:themeColor="background1"/>
            </w:tcBorders>
            <w:shd w:val="clear" w:color="auto" w:fill="F3F3F3"/>
            <w:vAlign w:val="center"/>
          </w:tcPr>
          <w:p w:rsidR="00AF2CAF" w:rsidRPr="003F7A25" w:rsidRDefault="00AF2CAF" w:rsidP="00EE41D7">
            <w:pPr>
              <w:pStyle w:val="070-TabelaPadro"/>
              <w:ind w:left="60"/>
              <w:jc w:val="left"/>
            </w:pPr>
            <w:bookmarkStart w:id="4848" w:name="BBIFD0500005" w:colFirst="0" w:colLast="0"/>
            <w:bookmarkEnd w:id="4842"/>
            <w:r>
              <w:t>Abroad</w:t>
            </w:r>
          </w:p>
        </w:tc>
        <w:tc>
          <w:tcPr>
            <w:tcW w:w="1587"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49" w:name="BBIFD05AF005"/>
            <w:bookmarkEnd w:id="4849"/>
            <w:r>
              <w:t>17,693,528</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50" w:name="BBIFD05AG005"/>
            <w:bookmarkEnd w:id="4850"/>
            <w:r>
              <w:t>--</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51" w:name="BBIFD05AH005"/>
            <w:bookmarkEnd w:id="4851"/>
            <w:r>
              <w:t>--</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52" w:name="BBIFD05AI005"/>
            <w:bookmarkEnd w:id="4852"/>
            <w:r>
              <w:t>--</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53" w:name="BBIFD05AK005"/>
            <w:bookmarkEnd w:id="4853"/>
            <w:r>
              <w:t>--</w:t>
            </w:r>
          </w:p>
        </w:tc>
      </w:tr>
      <w:tr w:rsidR="00AF2CAF" w:rsidRPr="003F7A25" w:rsidTr="004E3F82">
        <w:trPr>
          <w:cantSplit/>
          <w:trHeight w:val="318"/>
        </w:trPr>
        <w:tc>
          <w:tcPr>
            <w:tcW w:w="1813" w:type="dxa"/>
            <w:tcBorders>
              <w:bottom w:val="single" w:sz="4" w:space="0" w:color="FFFFFF" w:themeColor="background1"/>
            </w:tcBorders>
            <w:shd w:val="clear" w:color="auto" w:fill="E6E6E6"/>
            <w:vAlign w:val="center"/>
          </w:tcPr>
          <w:p w:rsidR="00AF2CAF" w:rsidRPr="003F7A25" w:rsidRDefault="00AF2CAF" w:rsidP="00EE41D7">
            <w:pPr>
              <w:pStyle w:val="070-TabelaPadro"/>
              <w:jc w:val="left"/>
            </w:pPr>
            <w:bookmarkStart w:id="4854" w:name="BBIFD0500002" w:colFirst="0" w:colLast="0"/>
            <w:bookmarkStart w:id="4855" w:name="BBIFD05AF002" w:colFirst="0" w:colLast="0"/>
            <w:bookmarkStart w:id="4856" w:name="BBIFD05AG002" w:colFirst="0" w:colLast="0"/>
            <w:bookmarkStart w:id="4857" w:name="BBIFD05AH002" w:colFirst="0" w:colLast="0"/>
            <w:bookmarkStart w:id="4858" w:name="BBIFD05AI002" w:colFirst="0" w:colLast="0"/>
            <w:bookmarkStart w:id="4859" w:name="BBIFD05AK002" w:colFirst="0" w:colLast="0"/>
            <w:bookmarkEnd w:id="4848"/>
            <w:r>
              <w:t>Over-the-counter</w:t>
            </w:r>
          </w:p>
        </w:tc>
        <w:tc>
          <w:tcPr>
            <w:tcW w:w="1587" w:type="dxa"/>
            <w:tcBorders>
              <w:bottom w:val="single" w:sz="4" w:space="0" w:color="FFFFFF" w:themeColor="background1"/>
            </w:tcBorders>
            <w:shd w:val="clear" w:color="auto" w:fill="E6E6E6"/>
            <w:vAlign w:val="center"/>
          </w:tcPr>
          <w:p w:rsidR="00AF2CAF" w:rsidRPr="003F7A25" w:rsidRDefault="00AF2CAF" w:rsidP="00EE41D7">
            <w:pPr>
              <w:pStyle w:val="070-TabelaPadro"/>
            </w:pP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p>
        </w:tc>
        <w:tc>
          <w:tcPr>
            <w:tcW w:w="1588" w:type="dxa"/>
            <w:tcBorders>
              <w:bottom w:val="single" w:sz="4" w:space="0" w:color="FFFFFF" w:themeColor="background1"/>
            </w:tcBorders>
            <w:shd w:val="clear" w:color="auto" w:fill="E6E6E6"/>
            <w:vAlign w:val="center"/>
          </w:tcPr>
          <w:p w:rsidR="00AF2CAF" w:rsidRPr="003F7A25" w:rsidRDefault="00AF2CAF" w:rsidP="00EE41D7">
            <w:pPr>
              <w:pStyle w:val="070-TabelaPadro"/>
            </w:pPr>
          </w:p>
        </w:tc>
      </w:tr>
      <w:tr w:rsidR="00AF2CAF" w:rsidRPr="003F7A25" w:rsidTr="004E3F82">
        <w:trPr>
          <w:cantSplit/>
          <w:trHeight w:val="318"/>
        </w:trPr>
        <w:tc>
          <w:tcPr>
            <w:tcW w:w="1813" w:type="dxa"/>
            <w:tcBorders>
              <w:bottom w:val="single" w:sz="4" w:space="0" w:color="FFFFFF" w:themeColor="background1"/>
            </w:tcBorders>
            <w:shd w:val="clear" w:color="auto" w:fill="F3F3F3"/>
            <w:vAlign w:val="center"/>
          </w:tcPr>
          <w:p w:rsidR="00AF2CAF" w:rsidRPr="003F7A25" w:rsidRDefault="00AF2CAF" w:rsidP="00EE41D7">
            <w:pPr>
              <w:pStyle w:val="070-TabelaPadro"/>
              <w:ind w:left="60"/>
              <w:jc w:val="left"/>
            </w:pPr>
            <w:bookmarkStart w:id="4860" w:name="BBIFD0500003" w:colFirst="0" w:colLast="0"/>
            <w:bookmarkEnd w:id="4854"/>
            <w:bookmarkEnd w:id="4855"/>
            <w:bookmarkEnd w:id="4856"/>
            <w:bookmarkEnd w:id="4857"/>
            <w:bookmarkEnd w:id="4858"/>
            <w:bookmarkEnd w:id="4859"/>
            <w:r>
              <w:t>Financial Institutions</w:t>
            </w:r>
          </w:p>
        </w:tc>
        <w:tc>
          <w:tcPr>
            <w:tcW w:w="1587"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61" w:name="BBIFD05AF003"/>
            <w:bookmarkEnd w:id="4861"/>
            <w:r>
              <w:t>--</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62" w:name="BBIFD05AG003"/>
            <w:bookmarkEnd w:id="4862"/>
            <w:r>
              <w:t>1,635,964</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63" w:name="BBIFD05AH003"/>
            <w:bookmarkEnd w:id="4863"/>
            <w:r>
              <w:t>--</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64" w:name="BBIFD05AI003"/>
            <w:bookmarkEnd w:id="4864"/>
            <w:r>
              <w:t>14,755,889</w:t>
            </w:r>
          </w:p>
        </w:tc>
        <w:tc>
          <w:tcPr>
            <w:tcW w:w="1588" w:type="dxa"/>
            <w:tcBorders>
              <w:bottom w:val="single" w:sz="4" w:space="0" w:color="FFFFFF" w:themeColor="background1"/>
            </w:tcBorders>
            <w:shd w:val="clear" w:color="auto" w:fill="F3F3F3"/>
            <w:vAlign w:val="center"/>
          </w:tcPr>
          <w:p w:rsidR="00AF2CAF" w:rsidRPr="003F7A25" w:rsidRDefault="00AF2CAF" w:rsidP="00EE41D7">
            <w:pPr>
              <w:pStyle w:val="070-TabelaPadro"/>
            </w:pPr>
            <w:bookmarkStart w:id="4865" w:name="BBIFD05AK003"/>
            <w:bookmarkEnd w:id="4865"/>
            <w:r>
              <w:t>9,399,627</w:t>
            </w:r>
          </w:p>
        </w:tc>
      </w:tr>
      <w:tr w:rsidR="00AF2CAF" w:rsidRPr="003F7A25" w:rsidTr="004E3F82">
        <w:trPr>
          <w:cantSplit/>
          <w:trHeight w:val="318"/>
        </w:trPr>
        <w:tc>
          <w:tcPr>
            <w:tcW w:w="1813" w:type="dxa"/>
            <w:tcBorders>
              <w:bottom w:val="single" w:sz="4" w:space="0" w:color="CCCCCC"/>
            </w:tcBorders>
            <w:shd w:val="clear" w:color="auto" w:fill="E6E6E6"/>
            <w:vAlign w:val="center"/>
          </w:tcPr>
          <w:p w:rsidR="00AF2CAF" w:rsidRPr="003F7A25" w:rsidRDefault="00AF2CAF" w:rsidP="00EE41D7">
            <w:pPr>
              <w:pStyle w:val="070-TabelaPadro"/>
              <w:ind w:left="60"/>
              <w:jc w:val="left"/>
            </w:pPr>
            <w:bookmarkStart w:id="4866" w:name="BBIFD0500004" w:colFirst="0" w:colLast="0"/>
            <w:bookmarkEnd w:id="4860"/>
            <w:r>
              <w:t>Clients</w:t>
            </w:r>
          </w:p>
        </w:tc>
        <w:tc>
          <w:tcPr>
            <w:tcW w:w="1587" w:type="dxa"/>
            <w:tcBorders>
              <w:bottom w:val="single" w:sz="4" w:space="0" w:color="CCCCCC"/>
            </w:tcBorders>
            <w:shd w:val="clear" w:color="auto" w:fill="E6E6E6"/>
            <w:vAlign w:val="center"/>
          </w:tcPr>
          <w:p w:rsidR="00AF2CAF" w:rsidRPr="003F7A25" w:rsidRDefault="00AF2CAF" w:rsidP="00EE41D7">
            <w:pPr>
              <w:pStyle w:val="070-TabelaPadro"/>
            </w:pPr>
            <w:bookmarkStart w:id="4867" w:name="BBIFD05AF004"/>
            <w:bookmarkEnd w:id="4867"/>
            <w:r>
              <w:t>--</w:t>
            </w:r>
          </w:p>
        </w:tc>
        <w:tc>
          <w:tcPr>
            <w:tcW w:w="1588" w:type="dxa"/>
            <w:tcBorders>
              <w:bottom w:val="single" w:sz="4" w:space="0" w:color="CCCCCC"/>
            </w:tcBorders>
            <w:shd w:val="clear" w:color="auto" w:fill="E6E6E6"/>
            <w:vAlign w:val="center"/>
          </w:tcPr>
          <w:p w:rsidR="00AF2CAF" w:rsidRPr="003F7A25" w:rsidRDefault="00AF2CAF" w:rsidP="00EE41D7">
            <w:pPr>
              <w:pStyle w:val="070-TabelaPadro"/>
            </w:pPr>
            <w:bookmarkStart w:id="4868" w:name="BBIFD05AG004"/>
            <w:bookmarkEnd w:id="4868"/>
            <w:r>
              <w:t>16,639,290</w:t>
            </w:r>
          </w:p>
        </w:tc>
        <w:tc>
          <w:tcPr>
            <w:tcW w:w="1588" w:type="dxa"/>
            <w:tcBorders>
              <w:bottom w:val="single" w:sz="4" w:space="0" w:color="CCCCCC"/>
            </w:tcBorders>
            <w:shd w:val="clear" w:color="auto" w:fill="E6E6E6"/>
            <w:vAlign w:val="center"/>
          </w:tcPr>
          <w:p w:rsidR="00AF2CAF" w:rsidRPr="003F7A25" w:rsidRDefault="00AF2CAF" w:rsidP="00EE41D7">
            <w:pPr>
              <w:pStyle w:val="070-TabelaPadro"/>
            </w:pPr>
            <w:bookmarkStart w:id="4869" w:name="BBIFD05AH004"/>
            <w:bookmarkEnd w:id="4869"/>
            <w:r>
              <w:t>1,218,196</w:t>
            </w:r>
          </w:p>
        </w:tc>
        <w:tc>
          <w:tcPr>
            <w:tcW w:w="1588" w:type="dxa"/>
            <w:tcBorders>
              <w:bottom w:val="single" w:sz="4" w:space="0" w:color="CCCCCC"/>
            </w:tcBorders>
            <w:shd w:val="clear" w:color="auto" w:fill="E6E6E6"/>
            <w:vAlign w:val="center"/>
          </w:tcPr>
          <w:p w:rsidR="00AF2CAF" w:rsidRPr="003F7A25" w:rsidRDefault="00AF2CAF" w:rsidP="00EE41D7">
            <w:pPr>
              <w:pStyle w:val="070-TabelaPadro"/>
            </w:pPr>
            <w:bookmarkStart w:id="4870" w:name="BBIFD05AI004"/>
            <w:bookmarkEnd w:id="4870"/>
            <w:r>
              <w:t>3,574,485</w:t>
            </w:r>
          </w:p>
        </w:tc>
        <w:tc>
          <w:tcPr>
            <w:tcW w:w="1588" w:type="dxa"/>
            <w:tcBorders>
              <w:bottom w:val="single" w:sz="4" w:space="0" w:color="CCCCCC"/>
            </w:tcBorders>
            <w:shd w:val="clear" w:color="auto" w:fill="E6E6E6"/>
            <w:vAlign w:val="center"/>
          </w:tcPr>
          <w:p w:rsidR="00AF2CAF" w:rsidRPr="003F7A25" w:rsidRDefault="00AF2CAF" w:rsidP="00EE41D7">
            <w:pPr>
              <w:pStyle w:val="070-TabelaPadro"/>
            </w:pPr>
            <w:bookmarkStart w:id="4871" w:name="BBIFD05AK004"/>
            <w:bookmarkEnd w:id="4871"/>
            <w:r>
              <w:t>--</w:t>
            </w:r>
          </w:p>
        </w:tc>
      </w:tr>
      <w:bookmarkEnd w:id="4841"/>
      <w:bookmarkEnd w:id="4866"/>
    </w:tbl>
    <w:p w:rsidR="00AF2CAF" w:rsidRPr="00AA52B1" w:rsidRDefault="00AF2CAF" w:rsidP="00EE41D7">
      <w:pPr>
        <w:pStyle w:val="072-Rodapdatabela"/>
      </w:pPr>
    </w:p>
    <w:p w:rsidR="00AF2CAF" w:rsidRPr="00A26F45" w:rsidRDefault="00AF2CAF" w:rsidP="00EE41D7">
      <w:pPr>
        <w:pStyle w:val="031-SubttulodeDocumentoLista"/>
        <w:rPr>
          <w:lang w:val="en-US"/>
        </w:rPr>
      </w:pPr>
      <w:bookmarkStart w:id="4872" w:name="BBIFD07_Titulo"/>
      <w:r w:rsidRPr="00A26F45">
        <w:rPr>
          <w:lang w:val="en-US"/>
        </w:rPr>
        <w:t xml:space="preserve">) Breakdown of margin given as guarantee for transactions with derivative financial </w:t>
      </w:r>
      <w:bookmarkEnd w:id="4872"/>
      <w:r w:rsidRPr="00A26F45">
        <w:rPr>
          <w:lang w:val="en-US"/>
        </w:rPr>
        <w:t>instruments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7 - Breakdown of margin given as guarantee for transactions with derivative financial instruments"/>
        <w:tblDescription w:val="PubliCon - Sistema de Gerenciamento do Documentos Contábeis para Publicação&#10;&#10;Última atualização do mapa do quadro em: "/>
      </w:tblPr>
      <w:tblGrid>
        <w:gridCol w:w="4988"/>
        <w:gridCol w:w="1588"/>
        <w:gridCol w:w="1588"/>
        <w:gridCol w:w="1588"/>
      </w:tblGrid>
      <w:tr w:rsidR="00AF2CAF" w:rsidRPr="003F7A25" w:rsidTr="004E3F82">
        <w:trPr>
          <w:cantSplit/>
          <w:trHeight w:val="318"/>
          <w:tblHeader/>
        </w:trPr>
        <w:tc>
          <w:tcPr>
            <w:tcW w:w="4988" w:type="dxa"/>
            <w:tcBorders>
              <w:bottom w:val="single" w:sz="4" w:space="0" w:color="FFFFFF" w:themeColor="background1"/>
            </w:tcBorders>
            <w:shd w:val="solid" w:color="C3D7F0" w:fill="auto"/>
            <w:vAlign w:val="center"/>
          </w:tcPr>
          <w:p w:rsidR="00AF2CAF" w:rsidRPr="00DA77FF" w:rsidRDefault="00AF2CAF" w:rsidP="00EE41D7">
            <w:pPr>
              <w:pStyle w:val="070-TabelaPadro"/>
              <w:jc w:val="center"/>
              <w:rPr>
                <w:b/>
                <w:lang w:val="en-US"/>
              </w:rPr>
            </w:pPr>
            <w:bookmarkStart w:id="4873" w:name="BBIFD07"/>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2017</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4874" w:name="BBIFD0700001" w:colFirst="0" w:colLast="0"/>
            <w:r>
              <w:t>Treasury financial bills</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75" w:name="BBIFD07AD001"/>
            <w:bookmarkEnd w:id="4875"/>
            <w:r>
              <w:t>442,695</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76" w:name="BBIFD07AE001"/>
            <w:bookmarkEnd w:id="4876"/>
            <w:r>
              <w:t>495,372</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877" w:name="BBIFD07AF001"/>
            <w:bookmarkEnd w:id="4877"/>
            <w:r>
              <w:t>1,601,997</w:t>
            </w:r>
          </w:p>
        </w:tc>
      </w:tr>
      <w:tr w:rsidR="00AF2CAF" w:rsidRPr="003F7A25" w:rsidTr="004E3F82">
        <w:trPr>
          <w:cantSplit/>
          <w:trHeight w:val="318"/>
        </w:trPr>
        <w:tc>
          <w:tcPr>
            <w:tcW w:w="4988" w:type="dxa"/>
            <w:tcBorders>
              <w:bottom w:val="single" w:sz="4" w:space="0" w:color="CCCCCC"/>
            </w:tcBorders>
            <w:shd w:val="solid" w:color="E6E6E6" w:fill="auto"/>
            <w:vAlign w:val="center"/>
          </w:tcPr>
          <w:p w:rsidR="00AF2CAF" w:rsidRPr="003F7A25" w:rsidRDefault="00AF2CAF" w:rsidP="00EE41D7">
            <w:pPr>
              <w:pStyle w:val="070-TabelaPadro"/>
              <w:jc w:val="left"/>
              <w:rPr>
                <w:b/>
              </w:rPr>
            </w:pPr>
            <w:bookmarkStart w:id="4878" w:name="BBIFD0700009" w:colFirst="0" w:colLast="0"/>
            <w:bookmarkEnd w:id="4874"/>
            <w:r>
              <w:rPr>
                <w:b/>
              </w:rPr>
              <w:t>Total</w:t>
            </w:r>
          </w:p>
        </w:tc>
        <w:tc>
          <w:tcPr>
            <w:tcW w:w="1588"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879" w:name="BBIFD07AD009"/>
            <w:bookmarkEnd w:id="4879"/>
            <w:r>
              <w:rPr>
                <w:b/>
              </w:rPr>
              <w:t>442,695</w:t>
            </w:r>
          </w:p>
        </w:tc>
        <w:tc>
          <w:tcPr>
            <w:tcW w:w="1588"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880" w:name="BBIFD07AE009"/>
            <w:bookmarkEnd w:id="4880"/>
            <w:r>
              <w:rPr>
                <w:b/>
              </w:rPr>
              <w:t>495,372</w:t>
            </w:r>
          </w:p>
        </w:tc>
        <w:tc>
          <w:tcPr>
            <w:tcW w:w="1588"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881" w:name="BBIFD07AF009"/>
            <w:bookmarkEnd w:id="4881"/>
            <w:r>
              <w:rPr>
                <w:b/>
              </w:rPr>
              <w:t>1,601,997</w:t>
            </w:r>
          </w:p>
        </w:tc>
      </w:tr>
      <w:bookmarkEnd w:id="4873"/>
      <w:bookmarkEnd w:id="4878"/>
    </w:tbl>
    <w:p w:rsidR="00AF2CAF" w:rsidRDefault="00AF2CAF" w:rsidP="00EE41D7">
      <w:pPr>
        <w:pStyle w:val="072-Rodapdatabela"/>
      </w:pPr>
    </w:p>
    <w:p w:rsidR="00AF2CAF" w:rsidRPr="00A26F45" w:rsidRDefault="00AF2CAF" w:rsidP="00EE41D7">
      <w:pPr>
        <w:pStyle w:val="031-SubttulodeDocumentoLista"/>
        <w:rPr>
          <w:lang w:val="en-US"/>
        </w:rPr>
      </w:pPr>
      <w:bookmarkStart w:id="4882" w:name="BBIFD08_Titulo"/>
      <w:r w:rsidRPr="00A26F45">
        <w:rPr>
          <w:lang w:val="en-US"/>
        </w:rPr>
        <w:t>) Portfolio of derivatives designated as hedge accounting</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8 - Portfolio of derivatives designated as hedge accounting"/>
        <w:tblDescription w:val="PubliCon - Sistema de Gerenciamento do Documentos Contábeis para Publicação&#10;&#10;Última atualização do mapa do quadro em: "/>
      </w:tblPr>
      <w:tblGrid>
        <w:gridCol w:w="4988"/>
        <w:gridCol w:w="1588"/>
        <w:gridCol w:w="1588"/>
        <w:gridCol w:w="1588"/>
      </w:tblGrid>
      <w:tr w:rsidR="00AF2CAF" w:rsidRPr="003F7A25" w:rsidTr="004E3F82">
        <w:trPr>
          <w:cantSplit/>
          <w:trHeight w:val="318"/>
          <w:tblHeader/>
        </w:trPr>
        <w:tc>
          <w:tcPr>
            <w:tcW w:w="49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lang w:val="en-US"/>
              </w:rPr>
            </w:pPr>
            <w:bookmarkStart w:id="4883" w:name="BBIFD08"/>
            <w:bookmarkEnd w:id="4882"/>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lang w:val="en-US"/>
              </w:rPr>
            </w:pPr>
            <w:r>
              <w:rPr>
                <w:b/>
                <w:lang w:val="en-US"/>
              </w:rPr>
              <w:t>Sep 30, 2017</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rPr>
                <w:b/>
                <w:lang w:val="en-US"/>
              </w:rPr>
            </w:pPr>
            <w:bookmarkStart w:id="4884" w:name="BBIFD0800001" w:colFirst="0" w:colLast="0"/>
            <w:bookmarkStart w:id="4885" w:name="BBIFD08AD001" w:colFirst="0" w:colLast="0"/>
            <w:bookmarkStart w:id="4886" w:name="BBIFD08AE001" w:colFirst="0" w:colLast="0"/>
            <w:bookmarkStart w:id="4887" w:name="BBIFD08AF001" w:colFirst="0" w:colLast="0"/>
            <w:r>
              <w:rPr>
                <w:b/>
                <w:lang w:val="en-US"/>
              </w:rPr>
              <w:t>Market risk hedge</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r>
      <w:tr w:rsidR="00AF2CAF" w:rsidRPr="003F7A25" w:rsidTr="004E3F82">
        <w:trPr>
          <w:cantSplit/>
          <w:trHeight w:val="318"/>
        </w:trPr>
        <w:tc>
          <w:tcPr>
            <w:tcW w:w="4988"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rPr>
                <w:b/>
                <w:lang w:val="en-US"/>
              </w:rPr>
            </w:pPr>
            <w:bookmarkStart w:id="4888" w:name="BBIFD0800002" w:colFirst="0" w:colLast="0"/>
            <w:bookmarkStart w:id="4889" w:name="BBIFD08AD002" w:colFirst="0" w:colLast="0"/>
            <w:bookmarkStart w:id="4890" w:name="BBIFD08AE002" w:colFirst="0" w:colLast="0"/>
            <w:bookmarkStart w:id="4891" w:name="BBIFD08AF002" w:colFirst="0" w:colLast="0"/>
            <w:bookmarkEnd w:id="4884"/>
            <w:bookmarkEnd w:id="4885"/>
            <w:bookmarkEnd w:id="4886"/>
            <w:bookmarkEnd w:id="4887"/>
            <w:r>
              <w:rPr>
                <w:b/>
                <w:lang w:val="en-US"/>
              </w:rPr>
              <w:t>Hedging instruments</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ind w:left="120"/>
              <w:jc w:val="left"/>
              <w:rPr>
                <w:b/>
                <w:lang w:val="en-US"/>
              </w:rPr>
            </w:pPr>
            <w:bookmarkStart w:id="4892" w:name="BBIFD0800003" w:colFirst="0" w:colLast="0"/>
            <w:bookmarkEnd w:id="4888"/>
            <w:bookmarkEnd w:id="4889"/>
            <w:bookmarkEnd w:id="4890"/>
            <w:bookmarkEnd w:id="4891"/>
            <w:r>
              <w:rPr>
                <w:b/>
                <w:lang w:val="en-US"/>
              </w:rPr>
              <w:t>Assets</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893" w:name="BBIFD08AD003"/>
            <w:bookmarkEnd w:id="4893"/>
            <w:r>
              <w:rPr>
                <w:b/>
                <w:lang w:val="en-US"/>
              </w:rPr>
              <w:t>139,651</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894" w:name="BBIFD08AE003"/>
            <w:bookmarkEnd w:id="4894"/>
            <w:r>
              <w:rPr>
                <w:b/>
                <w:lang w:val="en-US"/>
              </w:rPr>
              <w:t>123,483</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895" w:name="BBIFD08AF003"/>
            <w:bookmarkEnd w:id="4895"/>
            <w:r>
              <w:rPr>
                <w:b/>
                <w:lang w:val="en-US"/>
              </w:rPr>
              <w:t>199,201</w:t>
            </w:r>
          </w:p>
        </w:tc>
      </w:tr>
      <w:tr w:rsidR="00AF2CAF" w:rsidRPr="003F7A25" w:rsidTr="004E3F82">
        <w:trPr>
          <w:cantSplit/>
          <w:trHeight w:val="318"/>
        </w:trPr>
        <w:tc>
          <w:tcPr>
            <w:tcW w:w="4988" w:type="dxa"/>
            <w:tcBorders>
              <w:bottom w:val="single" w:sz="4" w:space="0" w:color="FFFFFF" w:themeColor="background1"/>
            </w:tcBorders>
            <w:shd w:val="solid" w:color="E6E6E6" w:fill="auto"/>
            <w:vAlign w:val="center"/>
          </w:tcPr>
          <w:p w:rsidR="00AF2CAF" w:rsidRPr="003F7A25" w:rsidRDefault="00AF2CAF" w:rsidP="00EE41D7">
            <w:pPr>
              <w:pStyle w:val="070-TabelaPadro"/>
              <w:ind w:left="180"/>
              <w:jc w:val="left"/>
              <w:rPr>
                <w:lang w:val="en-US"/>
              </w:rPr>
            </w:pPr>
            <w:bookmarkStart w:id="4896" w:name="BBIFD0800006" w:colFirst="0" w:colLast="0"/>
            <w:bookmarkEnd w:id="4892"/>
            <w:r>
              <w:rPr>
                <w:lang w:val="en-US"/>
              </w:rPr>
              <w:t>Options</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897" w:name="BBIFD08AD006"/>
            <w:bookmarkEnd w:id="4897"/>
            <w:r>
              <w:rPr>
                <w:lang w:val="en-US"/>
              </w:rPr>
              <w:t>139,651</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898" w:name="BBIFD08AE006"/>
            <w:bookmarkEnd w:id="4898"/>
            <w:r>
              <w:rPr>
                <w:lang w:val="en-US"/>
              </w:rPr>
              <w:t>123,483</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899" w:name="BBIFD08AF006"/>
            <w:bookmarkEnd w:id="4899"/>
            <w:r>
              <w:rPr>
                <w:lang w:val="en-US"/>
              </w:rPr>
              <w:t>199,201</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ind w:left="120"/>
              <w:jc w:val="left"/>
              <w:rPr>
                <w:b/>
                <w:lang w:val="en-US"/>
              </w:rPr>
            </w:pPr>
            <w:bookmarkStart w:id="4900" w:name="BBIFD0800007" w:colFirst="0" w:colLast="0"/>
            <w:bookmarkEnd w:id="4896"/>
            <w:r>
              <w:rPr>
                <w:b/>
                <w:lang w:val="en-US"/>
              </w:rPr>
              <w:t>Liabilities</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901" w:name="BBIFD08AD007"/>
            <w:bookmarkEnd w:id="4901"/>
            <w:r>
              <w:rPr>
                <w:b/>
                <w:lang w:val="en-US"/>
              </w:rPr>
              <w:t>(133,738)</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902" w:name="BBIFD08AE007"/>
            <w:bookmarkEnd w:id="4902"/>
            <w:r>
              <w:rPr>
                <w:b/>
                <w:lang w:val="en-US"/>
              </w:rPr>
              <w:t>--</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bookmarkStart w:id="4903" w:name="BBIFD08AF007"/>
            <w:bookmarkEnd w:id="4903"/>
            <w:r>
              <w:rPr>
                <w:b/>
                <w:lang w:val="en-US"/>
              </w:rPr>
              <w:t>--</w:t>
            </w:r>
          </w:p>
        </w:tc>
      </w:tr>
      <w:tr w:rsidR="00AF2CAF" w:rsidRPr="003F7A25" w:rsidTr="004E3F82">
        <w:trPr>
          <w:cantSplit/>
          <w:trHeight w:val="318"/>
        </w:trPr>
        <w:tc>
          <w:tcPr>
            <w:tcW w:w="4988" w:type="dxa"/>
            <w:tcBorders>
              <w:bottom w:val="single" w:sz="4" w:space="0" w:color="FFFFFF" w:themeColor="background1"/>
            </w:tcBorders>
            <w:shd w:val="solid" w:color="E6E6E6" w:fill="auto"/>
            <w:vAlign w:val="center"/>
          </w:tcPr>
          <w:p w:rsidR="00AF2CAF" w:rsidRPr="003F7A25" w:rsidRDefault="00AF2CAF" w:rsidP="00EE41D7">
            <w:pPr>
              <w:pStyle w:val="070-TabelaPadro"/>
              <w:ind w:left="180"/>
              <w:jc w:val="left"/>
              <w:rPr>
                <w:lang w:val="en-US"/>
              </w:rPr>
            </w:pPr>
            <w:bookmarkStart w:id="4904" w:name="BBIFD0800009" w:colFirst="0" w:colLast="0"/>
            <w:bookmarkEnd w:id="4900"/>
            <w:r>
              <w:rPr>
                <w:lang w:val="en-US"/>
              </w:rPr>
              <w:t>Swaps</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905" w:name="BBIFD08AD009"/>
            <w:bookmarkEnd w:id="4905"/>
            <w:r>
              <w:rPr>
                <w:lang w:val="en-US"/>
              </w:rPr>
              <w:t>(133,738)</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906" w:name="BBIFD08AE009"/>
            <w:bookmarkEnd w:id="4906"/>
            <w:r>
              <w:rPr>
                <w:lang w:val="en-US"/>
              </w:rPr>
              <w:t>--</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lang w:val="en-US"/>
              </w:rPr>
            </w:pPr>
            <w:bookmarkStart w:id="4907" w:name="BBIFD08AF009"/>
            <w:bookmarkEnd w:id="4907"/>
            <w:r>
              <w:rPr>
                <w:lang w:val="en-US"/>
              </w:rPr>
              <w:t>--</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ind w:left="60"/>
              <w:jc w:val="left"/>
              <w:rPr>
                <w:b/>
                <w:lang w:val="en-US"/>
              </w:rPr>
            </w:pPr>
            <w:bookmarkStart w:id="4908" w:name="BBIFD0800012" w:colFirst="0" w:colLast="0"/>
            <w:bookmarkStart w:id="4909" w:name="BBIFD08AD012" w:colFirst="0" w:colLast="0"/>
            <w:bookmarkStart w:id="4910" w:name="BBIFD08AE012" w:colFirst="0" w:colLast="0"/>
            <w:bookmarkStart w:id="4911" w:name="BBIFD08AF012" w:colFirst="0" w:colLast="0"/>
            <w:bookmarkEnd w:id="4904"/>
            <w:r>
              <w:rPr>
                <w:b/>
                <w:lang w:val="en-US"/>
              </w:rPr>
              <w:t>Hedged items</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b/>
                <w:lang w:val="en-US"/>
              </w:rPr>
            </w:pPr>
          </w:p>
        </w:tc>
      </w:tr>
      <w:tr w:rsidR="00AF2CAF" w:rsidRPr="003F7A25" w:rsidTr="004E3F82">
        <w:trPr>
          <w:cantSplit/>
          <w:trHeight w:val="318"/>
        </w:trPr>
        <w:tc>
          <w:tcPr>
            <w:tcW w:w="4988" w:type="dxa"/>
            <w:tcBorders>
              <w:bottom w:val="single" w:sz="4" w:space="0" w:color="FFFFFF" w:themeColor="background1"/>
            </w:tcBorders>
            <w:shd w:val="solid" w:color="E6E6E6" w:fill="auto"/>
            <w:vAlign w:val="center"/>
          </w:tcPr>
          <w:p w:rsidR="00AF2CAF" w:rsidRPr="003F7A25" w:rsidRDefault="00AF2CAF" w:rsidP="00EE41D7">
            <w:pPr>
              <w:pStyle w:val="070-TabelaPadro"/>
              <w:ind w:left="120"/>
              <w:jc w:val="left"/>
              <w:rPr>
                <w:b/>
                <w:lang w:val="en-US"/>
              </w:rPr>
            </w:pPr>
            <w:bookmarkStart w:id="4912" w:name="BBIFD0800013" w:colFirst="0" w:colLast="0"/>
            <w:bookmarkEnd w:id="4908"/>
            <w:bookmarkEnd w:id="4909"/>
            <w:bookmarkEnd w:id="4910"/>
            <w:bookmarkEnd w:id="4911"/>
            <w:r>
              <w:rPr>
                <w:b/>
                <w:lang w:val="en-US"/>
              </w:rPr>
              <w:t>Assets</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13" w:name="BBIFD08AD013"/>
            <w:bookmarkEnd w:id="4913"/>
            <w:r>
              <w:rPr>
                <w:b/>
                <w:lang w:val="en-US"/>
              </w:rPr>
              <w:t>457,588</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14" w:name="BBIFD08AE013"/>
            <w:bookmarkEnd w:id="4914"/>
            <w:r>
              <w:rPr>
                <w:b/>
                <w:lang w:val="en-US"/>
              </w:rPr>
              <w:t>36,993</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15" w:name="BBIFD08AF013"/>
            <w:bookmarkEnd w:id="4915"/>
            <w:r>
              <w:rPr>
                <w:b/>
                <w:lang w:val="en-US"/>
              </w:rPr>
              <w:t>223,421</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Default="00AF2CAF" w:rsidP="00EE41D7">
            <w:pPr>
              <w:pStyle w:val="070-TabelaPadro"/>
              <w:ind w:left="180"/>
              <w:jc w:val="left"/>
              <w:rPr>
                <w:lang w:val="en-US"/>
              </w:rPr>
            </w:pPr>
            <w:r w:rsidRPr="00984A53">
              <w:rPr>
                <w:lang w:val="en-US"/>
              </w:rPr>
              <w:t>Interbank deposits</w:t>
            </w:r>
          </w:p>
        </w:tc>
        <w:tc>
          <w:tcPr>
            <w:tcW w:w="1588" w:type="dxa"/>
            <w:tcBorders>
              <w:top w:val="nil"/>
              <w:left w:val="nil"/>
              <w:bottom w:val="single" w:sz="8" w:space="0" w:color="FFFFFF"/>
              <w:right w:val="single" w:sz="8" w:space="0" w:color="FFFFFF"/>
            </w:tcBorders>
            <w:shd w:val="clear" w:color="000000" w:fill="F3F3F3"/>
            <w:vAlign w:val="center"/>
          </w:tcPr>
          <w:p w:rsidR="00AF2CAF" w:rsidRPr="00984A53" w:rsidRDefault="00AF2CAF" w:rsidP="00EE41D7">
            <w:pPr>
              <w:pStyle w:val="070-TabelaPadro"/>
              <w:rPr>
                <w:lang w:val="en-US"/>
              </w:rPr>
            </w:pPr>
            <w:r>
              <w:rPr>
                <w:lang w:val="en-US"/>
              </w:rPr>
              <w:t>429,</w:t>
            </w:r>
            <w:r w:rsidRPr="00984A53">
              <w:rPr>
                <w:lang w:val="en-US"/>
              </w:rPr>
              <w:t>284</w:t>
            </w:r>
          </w:p>
        </w:tc>
        <w:tc>
          <w:tcPr>
            <w:tcW w:w="1588" w:type="dxa"/>
            <w:tcBorders>
              <w:top w:val="nil"/>
              <w:left w:val="nil"/>
              <w:bottom w:val="single" w:sz="8" w:space="0" w:color="FFFFFF"/>
              <w:right w:val="single" w:sz="8" w:space="0" w:color="FFFFFF"/>
            </w:tcBorders>
            <w:shd w:val="clear" w:color="000000" w:fill="F3F3F3"/>
            <w:vAlign w:val="center"/>
          </w:tcPr>
          <w:p w:rsidR="00AF2CAF" w:rsidRPr="00984A53" w:rsidRDefault="00AF2CAF" w:rsidP="00EE41D7">
            <w:pPr>
              <w:pStyle w:val="070-TabelaPadro"/>
              <w:rPr>
                <w:lang w:val="en-US"/>
              </w:rPr>
            </w:pPr>
            <w:r w:rsidRPr="00984A53">
              <w:rPr>
                <w:lang w:val="en-US"/>
              </w:rPr>
              <w:t>36</w:t>
            </w:r>
            <w:r>
              <w:rPr>
                <w:lang w:val="en-US"/>
              </w:rPr>
              <w:t>,</w:t>
            </w:r>
            <w:r w:rsidRPr="00984A53">
              <w:rPr>
                <w:lang w:val="en-US"/>
              </w:rPr>
              <w:t>993</w:t>
            </w:r>
          </w:p>
        </w:tc>
        <w:tc>
          <w:tcPr>
            <w:tcW w:w="1588" w:type="dxa"/>
            <w:tcBorders>
              <w:top w:val="nil"/>
              <w:left w:val="nil"/>
              <w:bottom w:val="single" w:sz="8" w:space="0" w:color="FFFFFF"/>
              <w:right w:val="single" w:sz="8" w:space="0" w:color="FFFFFF"/>
            </w:tcBorders>
            <w:shd w:val="clear" w:color="000000" w:fill="F3F3F3"/>
            <w:vAlign w:val="center"/>
          </w:tcPr>
          <w:p w:rsidR="00AF2CAF" w:rsidRPr="00984A53" w:rsidRDefault="00AF2CAF" w:rsidP="00EE41D7">
            <w:pPr>
              <w:pStyle w:val="070-TabelaPadro"/>
              <w:rPr>
                <w:lang w:val="en-US"/>
              </w:rPr>
            </w:pPr>
            <w:r w:rsidRPr="00984A53">
              <w:rPr>
                <w:lang w:val="en-US"/>
              </w:rPr>
              <w:t>223</w:t>
            </w:r>
            <w:r>
              <w:rPr>
                <w:lang w:val="en-US"/>
              </w:rPr>
              <w:t>,</w:t>
            </w:r>
            <w:r w:rsidRPr="00984A53">
              <w:rPr>
                <w:lang w:val="en-US"/>
              </w:rPr>
              <w:t>421</w:t>
            </w:r>
          </w:p>
        </w:tc>
      </w:tr>
      <w:tr w:rsidR="00AF2CAF" w:rsidRPr="003F7A25" w:rsidTr="004E3F82">
        <w:trPr>
          <w:cantSplit/>
          <w:trHeight w:val="318"/>
        </w:trPr>
        <w:tc>
          <w:tcPr>
            <w:tcW w:w="4988" w:type="dxa"/>
            <w:tcBorders>
              <w:bottom w:val="single" w:sz="4" w:space="0" w:color="FFFFFF" w:themeColor="background1"/>
            </w:tcBorders>
            <w:shd w:val="solid" w:color="F3F3F3" w:fill="auto"/>
            <w:vAlign w:val="center"/>
          </w:tcPr>
          <w:p w:rsidR="00AF2CAF" w:rsidRPr="003F7A25" w:rsidRDefault="00AF2CAF" w:rsidP="00EE41D7">
            <w:pPr>
              <w:pStyle w:val="070-TabelaPadro"/>
              <w:ind w:left="180"/>
              <w:jc w:val="left"/>
              <w:rPr>
                <w:lang w:val="en-US"/>
              </w:rPr>
            </w:pPr>
            <w:bookmarkStart w:id="4916" w:name="BBIFD0800015" w:colFirst="0" w:colLast="0"/>
            <w:bookmarkEnd w:id="4912"/>
            <w:r>
              <w:rPr>
                <w:lang w:val="en-US"/>
              </w:rPr>
              <w:t>Securities</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lang w:val="en-US"/>
              </w:rPr>
            </w:pPr>
            <w:bookmarkStart w:id="4917" w:name="BBIFD08AD015"/>
            <w:bookmarkEnd w:id="4917"/>
            <w:r>
              <w:rPr>
                <w:lang w:val="en-US"/>
              </w:rPr>
              <w:t>28,304</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lang w:val="en-US"/>
              </w:rPr>
            </w:pPr>
            <w:bookmarkStart w:id="4918" w:name="BBIFD08AE015"/>
            <w:bookmarkEnd w:id="4918"/>
            <w:r>
              <w:rPr>
                <w:lang w:val="en-US"/>
              </w:rPr>
              <w:t>--</w:t>
            </w:r>
          </w:p>
        </w:tc>
        <w:tc>
          <w:tcPr>
            <w:tcW w:w="1588" w:type="dxa"/>
            <w:tcBorders>
              <w:bottom w:val="single" w:sz="4" w:space="0" w:color="FFFFFF" w:themeColor="background1"/>
            </w:tcBorders>
            <w:shd w:val="solid" w:color="F3F3F3" w:fill="auto"/>
            <w:vAlign w:val="center"/>
          </w:tcPr>
          <w:p w:rsidR="00AF2CAF" w:rsidRPr="003F7A25" w:rsidRDefault="00AF2CAF" w:rsidP="00EE41D7">
            <w:pPr>
              <w:pStyle w:val="070-TabelaPadro"/>
              <w:rPr>
                <w:lang w:val="en-US"/>
              </w:rPr>
            </w:pPr>
            <w:bookmarkStart w:id="4919" w:name="BBIFD08AF015"/>
            <w:bookmarkEnd w:id="4919"/>
            <w:r>
              <w:rPr>
                <w:lang w:val="en-US"/>
              </w:rPr>
              <w:t>--</w:t>
            </w:r>
          </w:p>
        </w:tc>
      </w:tr>
      <w:tr w:rsidR="00AF2CAF" w:rsidRPr="003F7A25" w:rsidTr="004E3F82">
        <w:trPr>
          <w:cantSplit/>
          <w:trHeight w:val="318"/>
        </w:trPr>
        <w:tc>
          <w:tcPr>
            <w:tcW w:w="4988" w:type="dxa"/>
            <w:tcBorders>
              <w:bottom w:val="single" w:sz="4" w:space="0" w:color="FFFFFF" w:themeColor="background1"/>
            </w:tcBorders>
            <w:shd w:val="solid" w:color="E6E6E6" w:fill="auto"/>
            <w:vAlign w:val="center"/>
          </w:tcPr>
          <w:p w:rsidR="00AF2CAF" w:rsidRPr="003F7A25" w:rsidRDefault="00AF2CAF" w:rsidP="00EE41D7">
            <w:pPr>
              <w:pStyle w:val="070-TabelaPadro"/>
              <w:ind w:left="120"/>
              <w:jc w:val="left"/>
              <w:rPr>
                <w:b/>
                <w:lang w:val="en-US"/>
              </w:rPr>
            </w:pPr>
            <w:bookmarkStart w:id="4920" w:name="BBIFD0800019" w:colFirst="0" w:colLast="0"/>
            <w:bookmarkEnd w:id="4916"/>
            <w:r>
              <w:rPr>
                <w:b/>
                <w:lang w:val="en-US"/>
              </w:rPr>
              <w:t>Liabilities</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21" w:name="BBIFD08AD019"/>
            <w:bookmarkEnd w:id="4921"/>
            <w:r>
              <w:rPr>
                <w:b/>
                <w:lang w:val="en-US"/>
              </w:rPr>
              <w:t>(274,706)</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22" w:name="BBIFD08AE019"/>
            <w:bookmarkEnd w:id="4922"/>
            <w:r>
              <w:rPr>
                <w:b/>
                <w:lang w:val="en-US"/>
              </w:rPr>
              <w:t>--</w:t>
            </w:r>
          </w:p>
        </w:tc>
        <w:tc>
          <w:tcPr>
            <w:tcW w:w="1588" w:type="dxa"/>
            <w:tcBorders>
              <w:bottom w:val="single" w:sz="4" w:space="0" w:color="FFFFFF" w:themeColor="background1"/>
            </w:tcBorders>
            <w:shd w:val="solid" w:color="E6E6E6" w:fill="auto"/>
            <w:vAlign w:val="center"/>
          </w:tcPr>
          <w:p w:rsidR="00AF2CAF" w:rsidRPr="003F7A25" w:rsidRDefault="00AF2CAF" w:rsidP="00EE41D7">
            <w:pPr>
              <w:pStyle w:val="070-TabelaPadro"/>
              <w:rPr>
                <w:b/>
                <w:lang w:val="en-US"/>
              </w:rPr>
            </w:pPr>
            <w:bookmarkStart w:id="4923" w:name="BBIFD08AF019"/>
            <w:bookmarkEnd w:id="4923"/>
            <w:r>
              <w:rPr>
                <w:b/>
                <w:lang w:val="en-US"/>
              </w:rPr>
              <w:t>--</w:t>
            </w:r>
          </w:p>
        </w:tc>
      </w:tr>
      <w:tr w:rsidR="00AF2CAF" w:rsidRPr="003F7A25" w:rsidTr="004E3F82">
        <w:trPr>
          <w:cantSplit/>
          <w:trHeight w:val="318"/>
        </w:trPr>
        <w:tc>
          <w:tcPr>
            <w:tcW w:w="4988" w:type="dxa"/>
            <w:tcBorders>
              <w:bottom w:val="single" w:sz="4" w:space="0" w:color="CCCCCC"/>
            </w:tcBorders>
            <w:shd w:val="solid" w:color="F3F3F3" w:fill="auto"/>
            <w:vAlign w:val="center"/>
          </w:tcPr>
          <w:p w:rsidR="00AF2CAF" w:rsidRPr="003F7A25" w:rsidRDefault="00AF2CAF" w:rsidP="00EE41D7">
            <w:pPr>
              <w:pStyle w:val="070-TabelaPadro"/>
              <w:ind w:left="180"/>
              <w:jc w:val="left"/>
              <w:rPr>
                <w:lang w:val="en-US"/>
              </w:rPr>
            </w:pPr>
            <w:bookmarkStart w:id="4924" w:name="BBIFD0800020" w:colFirst="0" w:colLast="0"/>
            <w:bookmarkEnd w:id="4920"/>
            <w:r>
              <w:rPr>
                <w:lang w:val="en-US"/>
              </w:rPr>
              <w:t>Other liabilities</w:t>
            </w:r>
          </w:p>
        </w:tc>
        <w:tc>
          <w:tcPr>
            <w:tcW w:w="1588" w:type="dxa"/>
            <w:tcBorders>
              <w:bottom w:val="single" w:sz="4" w:space="0" w:color="CCCCCC"/>
            </w:tcBorders>
            <w:shd w:val="solid" w:color="F3F3F3" w:fill="auto"/>
            <w:vAlign w:val="center"/>
          </w:tcPr>
          <w:p w:rsidR="00AF2CAF" w:rsidRPr="003F7A25" w:rsidRDefault="00AF2CAF" w:rsidP="00EE41D7">
            <w:pPr>
              <w:pStyle w:val="070-TabelaPadro"/>
              <w:rPr>
                <w:lang w:val="en-US"/>
              </w:rPr>
            </w:pPr>
            <w:bookmarkStart w:id="4925" w:name="BBIFD08AD020"/>
            <w:bookmarkEnd w:id="4925"/>
            <w:r>
              <w:rPr>
                <w:lang w:val="en-US"/>
              </w:rPr>
              <w:t>(274,706)</w:t>
            </w:r>
          </w:p>
        </w:tc>
        <w:tc>
          <w:tcPr>
            <w:tcW w:w="1588" w:type="dxa"/>
            <w:tcBorders>
              <w:bottom w:val="single" w:sz="4" w:space="0" w:color="CCCCCC"/>
            </w:tcBorders>
            <w:shd w:val="solid" w:color="F3F3F3" w:fill="auto"/>
            <w:vAlign w:val="center"/>
          </w:tcPr>
          <w:p w:rsidR="00AF2CAF" w:rsidRPr="003F7A25" w:rsidRDefault="00AF2CAF" w:rsidP="00EE41D7">
            <w:pPr>
              <w:pStyle w:val="070-TabelaPadro"/>
              <w:rPr>
                <w:lang w:val="en-US"/>
              </w:rPr>
            </w:pPr>
            <w:bookmarkStart w:id="4926" w:name="BBIFD08AE020"/>
            <w:bookmarkEnd w:id="4926"/>
            <w:r>
              <w:rPr>
                <w:lang w:val="en-US"/>
              </w:rPr>
              <w:t>--</w:t>
            </w:r>
          </w:p>
        </w:tc>
        <w:tc>
          <w:tcPr>
            <w:tcW w:w="1588" w:type="dxa"/>
            <w:tcBorders>
              <w:bottom w:val="single" w:sz="4" w:space="0" w:color="CCCCCC"/>
            </w:tcBorders>
            <w:shd w:val="solid" w:color="F3F3F3" w:fill="auto"/>
            <w:vAlign w:val="center"/>
          </w:tcPr>
          <w:p w:rsidR="00AF2CAF" w:rsidRPr="003F7A25" w:rsidRDefault="00AF2CAF" w:rsidP="00EE41D7">
            <w:pPr>
              <w:pStyle w:val="070-TabelaPadro"/>
              <w:rPr>
                <w:lang w:val="en-US"/>
              </w:rPr>
            </w:pPr>
            <w:bookmarkStart w:id="4927" w:name="BBIFD08AF020"/>
            <w:bookmarkEnd w:id="4927"/>
            <w:r>
              <w:rPr>
                <w:lang w:val="en-US"/>
              </w:rPr>
              <w:t>--</w:t>
            </w:r>
          </w:p>
        </w:tc>
      </w:tr>
      <w:bookmarkEnd w:id="4883"/>
      <w:bookmarkEnd w:id="4924"/>
    </w:tbl>
    <w:p w:rsidR="00AF2CAF" w:rsidRPr="00A26F45" w:rsidRDefault="00AF2CAF" w:rsidP="004E3F82">
      <w:pPr>
        <w:pStyle w:val="072-Rodapdatabela"/>
        <w:keepNext w:val="0"/>
        <w:keepLines w:val="0"/>
        <w:rPr>
          <w:lang w:val="en-US"/>
        </w:rPr>
      </w:pPr>
    </w:p>
    <w:p w:rsidR="00AF2CAF" w:rsidRPr="00687F61" w:rsidRDefault="00AF2CAF" w:rsidP="004E3F82">
      <w:pPr>
        <w:keepNext/>
        <w:keepLines/>
        <w:rPr>
          <w:lang w:val="en-US"/>
        </w:rPr>
      </w:pPr>
      <w:r w:rsidRPr="00DA77FF">
        <w:rPr>
          <w:lang w:val="en-US"/>
        </w:rPr>
        <w:t>In order to hedge against possible fluctuations in the interest and exchange rates on its securities and foreign investments, the Bank used a swap (cross currency interest rate swaps) to hedge a foreign funding and BB-BI uses option contracts to offset the risks arising from stock market variations. These hedge operations were considered as effective, in accordance with Central Bank Circular No. 3,082/2002, which requires evidence of hedge effectiveness in the range of 80 % to 125 %</w:t>
      </w:r>
      <w:r w:rsidRPr="00DA77FF">
        <w:rPr>
          <w:lang w:val="en"/>
        </w:rPr>
        <w:t>:</w:t>
      </w:r>
    </w:p>
    <w:p w:rsidR="00AF2CAF" w:rsidRPr="00A26F45" w:rsidRDefault="00AF2CAF" w:rsidP="004E3F82">
      <w:pPr>
        <w:pStyle w:val="031-SubttulodeDocumentoLista"/>
        <w:rPr>
          <w:lang w:val="en-US"/>
        </w:rPr>
      </w:pPr>
      <w:bookmarkStart w:id="4928" w:name="BBIFD09_Titulo"/>
      <w:r w:rsidRPr="00A26F45">
        <w:rPr>
          <w:lang w:val="en-US"/>
        </w:rPr>
        <w:t>) Income gains and losses with hedging instruments and hedged items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9 - Income gains and losses with hedging instruments and hedged items"/>
        <w:tblDescription w:val="PubliCon - Sistema de Gerenciamento do Documentos Contábeis para Publicação&#10;&#10;Última atualização do mapa do quadro em: "/>
      </w:tblPr>
      <w:tblGrid>
        <w:gridCol w:w="2360"/>
        <w:gridCol w:w="1848"/>
        <w:gridCol w:w="1848"/>
        <w:gridCol w:w="1848"/>
        <w:gridCol w:w="1848"/>
      </w:tblGrid>
      <w:tr w:rsidR="00AF2CAF" w:rsidRPr="003F7A25" w:rsidTr="00EE41D7">
        <w:trPr>
          <w:cantSplit/>
          <w:tblHeader/>
        </w:trPr>
        <w:tc>
          <w:tcPr>
            <w:tcW w:w="1984" w:type="dxa"/>
            <w:tcBorders>
              <w:bottom w:val="single" w:sz="4" w:space="0" w:color="FFFFFF" w:themeColor="background1"/>
            </w:tcBorders>
            <w:shd w:val="solid" w:color="C3D7F0" w:fill="auto"/>
            <w:vAlign w:val="center"/>
          </w:tcPr>
          <w:p w:rsidR="00AF2CAF" w:rsidRPr="00DA77FF" w:rsidRDefault="00AF2CAF" w:rsidP="004E3F82">
            <w:pPr>
              <w:pStyle w:val="070-TabelaPadro"/>
              <w:jc w:val="center"/>
              <w:rPr>
                <w:b/>
                <w:lang w:val="en-US"/>
              </w:rPr>
            </w:pPr>
            <w:bookmarkStart w:id="4929" w:name="BBIFD09"/>
            <w:bookmarkEnd w:id="4928"/>
          </w:p>
        </w:tc>
        <w:tc>
          <w:tcPr>
            <w:tcW w:w="1554" w:type="dxa"/>
            <w:tcBorders>
              <w:bottom w:val="single" w:sz="4" w:space="0" w:color="FFFFFF" w:themeColor="background1"/>
            </w:tcBorders>
            <w:shd w:val="solid" w:color="C3D7F0" w:fill="auto"/>
            <w:vAlign w:val="center"/>
          </w:tcPr>
          <w:p w:rsidR="00AF2CAF" w:rsidRPr="003F7A25" w:rsidRDefault="00AF2CAF" w:rsidP="004E3F82">
            <w:pPr>
              <w:pStyle w:val="070-TabelaPadro"/>
              <w:jc w:val="center"/>
              <w:rPr>
                <w:b/>
              </w:rPr>
            </w:pPr>
            <w:r>
              <w:rPr>
                <w:b/>
              </w:rPr>
              <w:t>3rd quarter/2018</w:t>
            </w:r>
          </w:p>
        </w:tc>
        <w:tc>
          <w:tcPr>
            <w:tcW w:w="1554" w:type="dxa"/>
            <w:tcBorders>
              <w:bottom w:val="single" w:sz="4" w:space="0" w:color="FFFFFF" w:themeColor="background1"/>
            </w:tcBorders>
            <w:shd w:val="solid" w:color="C3D7F0" w:fill="auto"/>
          </w:tcPr>
          <w:p w:rsidR="00AF2CAF" w:rsidRDefault="00AF2CAF" w:rsidP="004E3F82">
            <w:pPr>
              <w:pStyle w:val="070-TabelaPadro"/>
              <w:jc w:val="center"/>
              <w:rPr>
                <w:b/>
              </w:rPr>
            </w:pPr>
            <w:r w:rsidRPr="002C7438">
              <w:rPr>
                <w:b/>
              </w:rPr>
              <w:t>3rd quarter/2017</w:t>
            </w:r>
          </w:p>
        </w:tc>
        <w:tc>
          <w:tcPr>
            <w:tcW w:w="1554" w:type="dxa"/>
            <w:tcBorders>
              <w:bottom w:val="single" w:sz="4" w:space="0" w:color="FFFFFF" w:themeColor="background1"/>
            </w:tcBorders>
            <w:shd w:val="solid" w:color="C3D7F0" w:fill="auto"/>
            <w:vAlign w:val="center"/>
          </w:tcPr>
          <w:p w:rsidR="00AF2CAF" w:rsidRPr="003F7A25" w:rsidRDefault="00AF2CAF" w:rsidP="004E3F82">
            <w:pPr>
              <w:pStyle w:val="070-TabelaPadro"/>
              <w:jc w:val="center"/>
              <w:rPr>
                <w:b/>
              </w:rPr>
            </w:pPr>
            <w:r>
              <w:rPr>
                <w:b/>
              </w:rPr>
              <w:t>Jan 1 to Sep 30, 2018</w:t>
            </w:r>
          </w:p>
        </w:tc>
        <w:tc>
          <w:tcPr>
            <w:tcW w:w="1554" w:type="dxa"/>
            <w:tcBorders>
              <w:bottom w:val="single" w:sz="4" w:space="0" w:color="FFFFFF" w:themeColor="background1"/>
            </w:tcBorders>
            <w:shd w:val="solid" w:color="C3D7F0" w:fill="auto"/>
            <w:vAlign w:val="center"/>
          </w:tcPr>
          <w:p w:rsidR="00AF2CAF" w:rsidRPr="003F7A25" w:rsidRDefault="00AF2CAF" w:rsidP="004E3F82">
            <w:pPr>
              <w:pStyle w:val="070-TabelaPadro"/>
              <w:jc w:val="center"/>
              <w:rPr>
                <w:b/>
              </w:rPr>
            </w:pPr>
            <w:r>
              <w:rPr>
                <w:b/>
              </w:rPr>
              <w:t>Jan 1 to Sep 30, 2017</w:t>
            </w:r>
          </w:p>
        </w:tc>
      </w:tr>
      <w:tr w:rsidR="00AF2CAF" w:rsidRPr="003F7A25" w:rsidTr="00EE41D7">
        <w:trPr>
          <w:cantSplit/>
        </w:trPr>
        <w:tc>
          <w:tcPr>
            <w:tcW w:w="1984" w:type="dxa"/>
            <w:tcBorders>
              <w:bottom w:val="single" w:sz="4" w:space="0" w:color="FFFFFF" w:themeColor="background1"/>
            </w:tcBorders>
            <w:shd w:val="solid" w:color="F3F3F3" w:fill="auto"/>
            <w:vAlign w:val="center"/>
          </w:tcPr>
          <w:p w:rsidR="00AF2CAF" w:rsidRPr="003F7A25" w:rsidRDefault="00AF2CAF" w:rsidP="004E3F82">
            <w:pPr>
              <w:pStyle w:val="070-TabelaPadro"/>
              <w:jc w:val="left"/>
            </w:pPr>
            <w:bookmarkStart w:id="4930" w:name="BBIFD0900001" w:colFirst="0" w:colLast="0"/>
            <w:r>
              <w:t>Hedge items losses</w:t>
            </w:r>
          </w:p>
        </w:tc>
        <w:tc>
          <w:tcPr>
            <w:tcW w:w="1554" w:type="dxa"/>
            <w:tcBorders>
              <w:bottom w:val="single" w:sz="4" w:space="0" w:color="FFFFFF" w:themeColor="background1"/>
            </w:tcBorders>
            <w:shd w:val="solid" w:color="F3F3F3" w:fill="auto"/>
            <w:vAlign w:val="center"/>
          </w:tcPr>
          <w:p w:rsidR="00AF2CAF" w:rsidRPr="003F7A25" w:rsidRDefault="00AF2CAF" w:rsidP="004E3F82">
            <w:pPr>
              <w:pStyle w:val="070-TabelaPadro"/>
            </w:pPr>
            <w:bookmarkStart w:id="4931" w:name="BBIFD09AD001"/>
            <w:bookmarkEnd w:id="4931"/>
            <w:r>
              <w:t>--</w:t>
            </w:r>
          </w:p>
        </w:tc>
        <w:tc>
          <w:tcPr>
            <w:tcW w:w="1554" w:type="dxa"/>
            <w:tcBorders>
              <w:bottom w:val="single" w:sz="4" w:space="0" w:color="FFFFFF" w:themeColor="background1"/>
            </w:tcBorders>
            <w:shd w:val="solid" w:color="F3F3F3" w:fill="auto"/>
            <w:vAlign w:val="center"/>
          </w:tcPr>
          <w:p w:rsidR="00AF2CAF" w:rsidRPr="003F7A25" w:rsidRDefault="00AF2CAF" w:rsidP="004E3F82">
            <w:pPr>
              <w:pStyle w:val="070-TabelaPadro"/>
            </w:pPr>
            <w:r>
              <w:t>(48,866)</w:t>
            </w:r>
          </w:p>
        </w:tc>
        <w:tc>
          <w:tcPr>
            <w:tcW w:w="1554" w:type="dxa"/>
            <w:tcBorders>
              <w:bottom w:val="single" w:sz="4" w:space="0" w:color="FFFFFF" w:themeColor="background1"/>
            </w:tcBorders>
            <w:shd w:val="solid" w:color="F3F3F3" w:fill="auto"/>
            <w:vAlign w:val="center"/>
          </w:tcPr>
          <w:p w:rsidR="00AF2CAF" w:rsidRPr="003F7A25" w:rsidRDefault="00AF2CAF" w:rsidP="004E3F82">
            <w:pPr>
              <w:pStyle w:val="070-TabelaPadro"/>
            </w:pPr>
            <w:bookmarkStart w:id="4932" w:name="BBIFD09AE001"/>
            <w:bookmarkEnd w:id="4932"/>
            <w:r>
              <w:t>(12,057)</w:t>
            </w:r>
          </w:p>
        </w:tc>
        <w:tc>
          <w:tcPr>
            <w:tcW w:w="1554" w:type="dxa"/>
            <w:tcBorders>
              <w:bottom w:val="single" w:sz="4" w:space="0" w:color="FFFFFF" w:themeColor="background1"/>
            </w:tcBorders>
            <w:shd w:val="solid" w:color="F3F3F3" w:fill="auto"/>
            <w:vAlign w:val="center"/>
          </w:tcPr>
          <w:p w:rsidR="00AF2CAF" w:rsidRPr="003F7A25" w:rsidRDefault="00AF2CAF" w:rsidP="004E3F82">
            <w:pPr>
              <w:pStyle w:val="070-TabelaPadro"/>
            </w:pPr>
            <w:bookmarkStart w:id="4933" w:name="BBIFD09AF001"/>
            <w:bookmarkEnd w:id="4933"/>
            <w:r>
              <w:t>(48,866)</w:t>
            </w:r>
          </w:p>
        </w:tc>
        <w:bookmarkStart w:id="4934" w:name="BBIFD09AJ001"/>
        <w:bookmarkStart w:id="4935" w:name="BBIFD09AK001"/>
        <w:bookmarkEnd w:id="4934"/>
        <w:bookmarkEnd w:id="4935"/>
      </w:tr>
      <w:tr w:rsidR="00AF2CAF" w:rsidRPr="003F7A25" w:rsidTr="00EE41D7">
        <w:trPr>
          <w:cantSplit/>
        </w:trPr>
        <w:tc>
          <w:tcPr>
            <w:tcW w:w="1984"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4936" w:name="BBIFD0900002" w:colFirst="0" w:colLast="0"/>
            <w:bookmarkEnd w:id="4930"/>
            <w:r>
              <w:t>Hedging instruments gains</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37" w:name="BBIFD09AD002"/>
            <w:bookmarkEnd w:id="4937"/>
            <w:r>
              <w:t>--</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r>
              <w:t>52,829</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38" w:name="BBIFD09AE002"/>
            <w:bookmarkEnd w:id="4938"/>
            <w:r>
              <w:t>9,652</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39" w:name="BBIFD09AF002"/>
            <w:bookmarkEnd w:id="4939"/>
            <w:r>
              <w:t>52,829</w:t>
            </w:r>
          </w:p>
        </w:tc>
        <w:bookmarkStart w:id="4940" w:name="BBIFD09AJ002"/>
        <w:bookmarkStart w:id="4941" w:name="BBIFD09AK002"/>
        <w:bookmarkEnd w:id="4940"/>
        <w:bookmarkEnd w:id="4941"/>
      </w:tr>
      <w:tr w:rsidR="00AF2CAF" w:rsidRPr="003F7A25" w:rsidTr="00EE41D7">
        <w:trPr>
          <w:cantSplit/>
        </w:trPr>
        <w:tc>
          <w:tcPr>
            <w:tcW w:w="1984"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rPr>
                <w:b/>
              </w:rPr>
            </w:pPr>
            <w:bookmarkStart w:id="4942" w:name="BBIFD0900003" w:colFirst="0" w:colLast="0"/>
            <w:bookmarkEnd w:id="4936"/>
            <w:r>
              <w:rPr>
                <w:b/>
              </w:rPr>
              <w:t>Net effect</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bookmarkStart w:id="4943" w:name="BBIFD09AD003"/>
            <w:bookmarkEnd w:id="4943"/>
            <w:r>
              <w:rPr>
                <w:b/>
              </w:rPr>
              <w:t>--</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r>
              <w:rPr>
                <w:b/>
              </w:rPr>
              <w:t>3,963</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bookmarkStart w:id="4944" w:name="BBIFD09AE003"/>
            <w:bookmarkEnd w:id="4944"/>
            <w:r>
              <w:rPr>
                <w:b/>
              </w:rPr>
              <w:t>(2,405)</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bookmarkStart w:id="4945" w:name="BBIFD09AF003"/>
            <w:bookmarkEnd w:id="4945"/>
            <w:r>
              <w:rPr>
                <w:b/>
              </w:rPr>
              <w:t>3,963</w:t>
            </w:r>
          </w:p>
        </w:tc>
        <w:bookmarkStart w:id="4946" w:name="BBIFD09AJ003"/>
        <w:bookmarkStart w:id="4947" w:name="BBIFD09AK003"/>
        <w:bookmarkEnd w:id="4946"/>
        <w:bookmarkEnd w:id="4947"/>
      </w:tr>
      <w:tr w:rsidR="00AF2CAF" w:rsidRPr="003F7A25" w:rsidTr="00EE41D7">
        <w:trPr>
          <w:cantSplit/>
        </w:trPr>
        <w:tc>
          <w:tcPr>
            <w:tcW w:w="1984"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4948" w:name="BBIFD0900005" w:colFirst="0" w:colLast="0"/>
            <w:bookmarkEnd w:id="4942"/>
            <w:r>
              <w:t>Hedge items gains</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49" w:name="BBIFD09AD005"/>
            <w:bookmarkEnd w:id="4949"/>
            <w:r>
              <w:t>14,845</w:t>
            </w:r>
          </w:p>
        </w:tc>
        <w:tc>
          <w:tcPr>
            <w:tcW w:w="1554" w:type="dxa"/>
            <w:tcBorders>
              <w:bottom w:val="single" w:sz="4" w:space="0" w:color="FFFFFF" w:themeColor="background1"/>
            </w:tcBorders>
            <w:shd w:val="solid" w:color="E6E6E6" w:fill="auto"/>
          </w:tcPr>
          <w:p w:rsidR="00AF2CAF" w:rsidRDefault="00AF2CAF" w:rsidP="00EE41D7">
            <w:pPr>
              <w:pStyle w:val="070-TabelaPadro"/>
            </w:pP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50" w:name="BBIFD09AE005"/>
            <w:bookmarkEnd w:id="4950"/>
            <w:r>
              <w:t>14,845</w:t>
            </w:r>
          </w:p>
        </w:tc>
        <w:tc>
          <w:tcPr>
            <w:tcW w:w="1554"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51" w:name="BBIFD09AF005"/>
            <w:bookmarkEnd w:id="4951"/>
            <w:r>
              <w:t>59,150</w:t>
            </w:r>
          </w:p>
        </w:tc>
        <w:bookmarkStart w:id="4952" w:name="BBIFD09AJ005"/>
        <w:bookmarkStart w:id="4953" w:name="BBIFD09AK005"/>
        <w:bookmarkEnd w:id="4952"/>
        <w:bookmarkEnd w:id="4953"/>
      </w:tr>
      <w:tr w:rsidR="00AF2CAF" w:rsidRPr="003F7A25" w:rsidTr="00EE41D7">
        <w:trPr>
          <w:cantSplit/>
        </w:trPr>
        <w:tc>
          <w:tcPr>
            <w:tcW w:w="1984"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4954" w:name="BBIFD0900006" w:colFirst="0" w:colLast="0"/>
            <w:bookmarkEnd w:id="4948"/>
            <w:r>
              <w:t>Hedging instruments losses</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55" w:name="BBIFD09AD006"/>
            <w:bookmarkEnd w:id="4955"/>
            <w:r>
              <w:t>(14,650)</w:t>
            </w:r>
          </w:p>
        </w:tc>
        <w:tc>
          <w:tcPr>
            <w:tcW w:w="1554" w:type="dxa"/>
            <w:tcBorders>
              <w:bottom w:val="single" w:sz="4" w:space="0" w:color="FFFFFF" w:themeColor="background1"/>
            </w:tcBorders>
            <w:shd w:val="solid" w:color="F3F3F3" w:fill="auto"/>
          </w:tcPr>
          <w:p w:rsidR="00AF2CAF" w:rsidRDefault="00AF2CAF" w:rsidP="00EE41D7">
            <w:pPr>
              <w:pStyle w:val="070-TabelaPadro"/>
            </w:pP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56" w:name="BBIFD09AE006"/>
            <w:bookmarkEnd w:id="4956"/>
            <w:r>
              <w:t>(14,650)</w:t>
            </w:r>
          </w:p>
        </w:tc>
        <w:tc>
          <w:tcPr>
            <w:tcW w:w="1554"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57" w:name="BBIFD09AF006"/>
            <w:bookmarkEnd w:id="4957"/>
            <w:r>
              <w:t>(65,582)</w:t>
            </w:r>
          </w:p>
        </w:tc>
        <w:bookmarkStart w:id="4958" w:name="BBIFD09AJ006"/>
        <w:bookmarkStart w:id="4959" w:name="BBIFD09AK006"/>
        <w:bookmarkEnd w:id="4958"/>
        <w:bookmarkEnd w:id="4959"/>
      </w:tr>
      <w:tr w:rsidR="00AF2CAF" w:rsidRPr="003F7A25" w:rsidTr="00EE41D7">
        <w:trPr>
          <w:cantSplit/>
        </w:trPr>
        <w:tc>
          <w:tcPr>
            <w:tcW w:w="1984" w:type="dxa"/>
            <w:tcBorders>
              <w:bottom w:val="single" w:sz="4" w:space="0" w:color="CCCCCC"/>
            </w:tcBorders>
            <w:shd w:val="solid" w:color="E6E6E6" w:fill="auto"/>
            <w:vAlign w:val="center"/>
          </w:tcPr>
          <w:p w:rsidR="00AF2CAF" w:rsidRPr="003F7A25" w:rsidRDefault="00AF2CAF" w:rsidP="00EE41D7">
            <w:pPr>
              <w:pStyle w:val="070-TabelaPadro"/>
              <w:jc w:val="left"/>
              <w:rPr>
                <w:b/>
              </w:rPr>
            </w:pPr>
            <w:bookmarkStart w:id="4960" w:name="BBIFD0900007" w:colFirst="0" w:colLast="0"/>
            <w:bookmarkEnd w:id="4954"/>
            <w:r>
              <w:rPr>
                <w:b/>
              </w:rPr>
              <w:t>Net effect</w:t>
            </w:r>
          </w:p>
        </w:tc>
        <w:tc>
          <w:tcPr>
            <w:tcW w:w="1554"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961" w:name="BBIFD09AD007"/>
            <w:bookmarkEnd w:id="4961"/>
            <w:r>
              <w:rPr>
                <w:b/>
              </w:rPr>
              <w:t>195</w:t>
            </w:r>
          </w:p>
        </w:tc>
        <w:tc>
          <w:tcPr>
            <w:tcW w:w="1554" w:type="dxa"/>
            <w:tcBorders>
              <w:bottom w:val="single" w:sz="4" w:space="0" w:color="CCCCCC"/>
            </w:tcBorders>
            <w:shd w:val="solid" w:color="E6E6E6" w:fill="auto"/>
          </w:tcPr>
          <w:p w:rsidR="00AF2CAF" w:rsidRDefault="00AF2CAF" w:rsidP="00EE41D7">
            <w:pPr>
              <w:pStyle w:val="070-TabelaPadro"/>
              <w:rPr>
                <w:b/>
              </w:rPr>
            </w:pPr>
          </w:p>
        </w:tc>
        <w:tc>
          <w:tcPr>
            <w:tcW w:w="1554"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962" w:name="BBIFD09AE007"/>
            <w:bookmarkEnd w:id="4962"/>
            <w:r>
              <w:rPr>
                <w:b/>
              </w:rPr>
              <w:t>195</w:t>
            </w:r>
          </w:p>
        </w:tc>
        <w:tc>
          <w:tcPr>
            <w:tcW w:w="1554"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4963" w:name="BBIFD09AF007"/>
            <w:bookmarkEnd w:id="4963"/>
            <w:r>
              <w:rPr>
                <w:b/>
              </w:rPr>
              <w:t>(6,432)</w:t>
            </w:r>
          </w:p>
        </w:tc>
        <w:bookmarkStart w:id="4964" w:name="BBIFD09AJ007"/>
        <w:bookmarkStart w:id="4965" w:name="BBIFD09AK007"/>
        <w:bookmarkEnd w:id="4964"/>
        <w:bookmarkEnd w:id="4965"/>
      </w:tr>
      <w:bookmarkEnd w:id="4929"/>
      <w:bookmarkEnd w:id="4960"/>
    </w:tbl>
    <w:p w:rsidR="00AF2CAF" w:rsidRPr="00AA52B1" w:rsidRDefault="00AF2CAF" w:rsidP="00EE41D7">
      <w:pPr>
        <w:pStyle w:val="072-Rodapdatabela"/>
      </w:pPr>
    </w:p>
    <w:p w:rsidR="00AF2CAF" w:rsidRPr="00A26F45" w:rsidRDefault="00AF2CAF" w:rsidP="00EE41D7">
      <w:pPr>
        <w:pStyle w:val="031-SubttulodeDocumentoLista"/>
        <w:rPr>
          <w:lang w:val="en-US"/>
        </w:rPr>
      </w:pPr>
      <w:bookmarkStart w:id="4966" w:name="BBIFD10_Titulo"/>
      <w:r w:rsidRPr="00A26F45">
        <w:rPr>
          <w:lang w:val="en-US"/>
        </w:rPr>
        <w:t>) Derivative financial instruments segregated by current and non-current</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10 - Derivative financial instruments segregated by current and non-current"/>
        <w:tblDescription w:val="PubliCon - Sistema de Gerenciamento do Documentos Contábeis para Publicação&#10;&#10;Última atualização do mapa do quadro em: "/>
      </w:tblPr>
      <w:tblGrid>
        <w:gridCol w:w="1347"/>
        <w:gridCol w:w="1401"/>
        <w:gridCol w:w="1401"/>
        <w:gridCol w:w="1401"/>
        <w:gridCol w:w="1401"/>
        <w:gridCol w:w="1401"/>
        <w:gridCol w:w="1401"/>
      </w:tblGrid>
      <w:tr w:rsidR="00AF2CAF" w:rsidRPr="003F7A25" w:rsidTr="00EE41D7">
        <w:trPr>
          <w:cantSplit/>
          <w:tblHeader/>
        </w:trPr>
        <w:tc>
          <w:tcPr>
            <w:tcW w:w="1347" w:type="dxa"/>
            <w:vMerge w:val="restart"/>
            <w:shd w:val="solid" w:color="C3D7F0" w:fill="auto"/>
            <w:vAlign w:val="center"/>
          </w:tcPr>
          <w:p w:rsidR="00AF2CAF" w:rsidRPr="00DA77FF" w:rsidRDefault="00AF2CAF" w:rsidP="00EE41D7">
            <w:pPr>
              <w:pStyle w:val="070-TabelaPadro"/>
              <w:jc w:val="center"/>
              <w:rPr>
                <w:b/>
                <w:lang w:val="en-US"/>
              </w:rPr>
            </w:pPr>
            <w:bookmarkStart w:id="4967" w:name="BBIFD10"/>
            <w:bookmarkEnd w:id="4966"/>
          </w:p>
        </w:tc>
        <w:tc>
          <w:tcPr>
            <w:tcW w:w="2802" w:type="dxa"/>
            <w:gridSpan w:val="2"/>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2018</w:t>
            </w:r>
          </w:p>
        </w:tc>
        <w:tc>
          <w:tcPr>
            <w:tcW w:w="2802" w:type="dxa"/>
            <w:gridSpan w:val="2"/>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Dec 31, 2017</w:t>
            </w:r>
          </w:p>
        </w:tc>
        <w:tc>
          <w:tcPr>
            <w:tcW w:w="2802" w:type="dxa"/>
            <w:gridSpan w:val="2"/>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Sep 30, 2017</w:t>
            </w:r>
          </w:p>
        </w:tc>
      </w:tr>
      <w:tr w:rsidR="00AF2CAF" w:rsidRPr="003F7A25" w:rsidTr="00EE41D7">
        <w:trPr>
          <w:cantSplit/>
          <w:tblHeader/>
        </w:trPr>
        <w:tc>
          <w:tcPr>
            <w:tcW w:w="1347" w:type="dxa"/>
            <w:vMerge/>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Non-current</w:t>
            </w: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Non-current</w:t>
            </w: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Non-current</w:t>
            </w:r>
          </w:p>
        </w:tc>
      </w:tr>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rPr>
                <w:b/>
              </w:rPr>
            </w:pPr>
            <w:bookmarkStart w:id="4968" w:name="BBIFD1000001" w:colFirst="0" w:colLast="0"/>
            <w:bookmarkStart w:id="4969" w:name="BBIFD10AG001" w:colFirst="0" w:colLast="0"/>
            <w:bookmarkStart w:id="4970" w:name="BBIFD10AH001" w:colFirst="0" w:colLast="0"/>
            <w:bookmarkStart w:id="4971" w:name="BBIFD10AI001" w:colFirst="0" w:colLast="0"/>
            <w:bookmarkStart w:id="4972" w:name="BBIFD10AJ001" w:colFirst="0" w:colLast="0"/>
            <w:bookmarkStart w:id="4973" w:name="BBIFD10AK001" w:colFirst="0" w:colLast="0"/>
            <w:bookmarkStart w:id="4974" w:name="BBIFD10AL001" w:colFirst="0" w:colLast="0"/>
            <w:r>
              <w:rPr>
                <w:b/>
              </w:rPr>
              <w:t>Assets</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rPr>
                <w:b/>
              </w:rPr>
            </w:pP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pPr>
            <w:bookmarkStart w:id="4975" w:name="BBIFD1000002" w:colFirst="0" w:colLast="0"/>
            <w:bookmarkEnd w:id="4968"/>
            <w:bookmarkEnd w:id="4969"/>
            <w:bookmarkEnd w:id="4970"/>
            <w:bookmarkEnd w:id="4971"/>
            <w:bookmarkEnd w:id="4972"/>
            <w:bookmarkEnd w:id="4973"/>
            <w:bookmarkEnd w:id="4974"/>
            <w:r>
              <w:t>Forwards</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76" w:name="BBIFD10AG002"/>
            <w:bookmarkEnd w:id="4976"/>
            <w:r>
              <w:t>751,531</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77" w:name="BBIFD10AH002"/>
            <w:bookmarkEnd w:id="4977"/>
            <w:r>
              <w:t>29,346</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78" w:name="BBIFD10AI002"/>
            <w:bookmarkEnd w:id="4978"/>
            <w:r>
              <w:t>121,382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79" w:name="BBIFD10AJ002"/>
            <w:bookmarkEnd w:id="4979"/>
            <w:r>
              <w:t>6,496</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80" w:name="BBIFD10AK002"/>
            <w:bookmarkEnd w:id="4980"/>
            <w:r>
              <w:t>755,713</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81" w:name="BBIFD10AL002"/>
            <w:bookmarkEnd w:id="4981"/>
            <w:r>
              <w:t>1,640</w:t>
            </w:r>
          </w:p>
        </w:tc>
      </w:tr>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ind w:left="60"/>
              <w:jc w:val="left"/>
            </w:pPr>
            <w:bookmarkStart w:id="4982" w:name="BBIFD1000003" w:colFirst="0" w:colLast="0"/>
            <w:bookmarkEnd w:id="4975"/>
            <w:r>
              <w:t>Options</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3" w:name="BBIFD10AG003"/>
            <w:bookmarkEnd w:id="4983"/>
            <w:r>
              <w:t>159,351</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4" w:name="BBIFD10AH003"/>
            <w:bookmarkEnd w:id="4984"/>
            <w:r>
              <w:t>--</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5" w:name="BBIFD10AI003"/>
            <w:bookmarkEnd w:id="4985"/>
            <w:r>
              <w:t>123,557</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6" w:name="BBIFD10AJ003"/>
            <w:bookmarkEnd w:id="4986"/>
            <w:r>
              <w:t>--</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7" w:name="BBIFD10AK003"/>
            <w:bookmarkEnd w:id="4987"/>
            <w:r>
              <w:t>199,358</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88" w:name="BBIFD10AL003"/>
            <w:bookmarkEnd w:id="4988"/>
            <w:r>
              <w:t>--</w:t>
            </w: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pPr>
            <w:bookmarkStart w:id="4989" w:name="BBIFD1000004" w:colFirst="0" w:colLast="0"/>
            <w:bookmarkEnd w:id="4982"/>
            <w:r>
              <w:t>Swaps</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0" w:name="BBIFD10AG004"/>
            <w:bookmarkEnd w:id="4990"/>
            <w:r>
              <w:t>449,902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1" w:name="BBIFD10AH004"/>
            <w:bookmarkEnd w:id="4991"/>
            <w:r>
              <w:t>45,210</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2" w:name="BBIFD10AI004"/>
            <w:bookmarkEnd w:id="4992"/>
            <w:r>
              <w:t>254,668</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3" w:name="BBIFD10AJ004"/>
            <w:bookmarkEnd w:id="4993"/>
            <w:r>
              <w:t>132,252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4" w:name="BBIFD10AK004"/>
            <w:bookmarkEnd w:id="4994"/>
            <w:r>
              <w:t>302,392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4995" w:name="BBIFD10AL004"/>
            <w:bookmarkEnd w:id="4995"/>
            <w:r>
              <w:t>168,849</w:t>
            </w:r>
          </w:p>
        </w:tc>
      </w:tr>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ind w:left="60"/>
              <w:jc w:val="left"/>
            </w:pPr>
            <w:bookmarkStart w:id="4996" w:name="BBIFD1000006" w:colFirst="0" w:colLast="0"/>
            <w:bookmarkEnd w:id="4989"/>
            <w:r>
              <w:t>Other Derivatives</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97" w:name="BBIFD10AG006"/>
            <w:bookmarkEnd w:id="4997"/>
            <w:r>
              <w:t>127,602</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98" w:name="BBIFD10AH006"/>
            <w:bookmarkEnd w:id="4998"/>
            <w:r>
              <w:t>3,084</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4999" w:name="BBIFD10AI006"/>
            <w:bookmarkEnd w:id="4999"/>
            <w:r>
              <w:t>13,079</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00" w:name="BBIFD10AJ006"/>
            <w:bookmarkEnd w:id="5000"/>
            <w:r>
              <w:t>3,485</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01" w:name="BBIFD10AK006"/>
            <w:bookmarkEnd w:id="5001"/>
            <w:r>
              <w:t>18,109</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02" w:name="BBIFD10AL006"/>
            <w:bookmarkEnd w:id="5002"/>
            <w:r>
              <w:t>4,819</w:t>
            </w: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rPr>
                <w:b/>
              </w:rPr>
            </w:pPr>
            <w:bookmarkStart w:id="5003" w:name="BBIFD1000007" w:colFirst="0" w:colLast="0"/>
            <w:bookmarkEnd w:id="4996"/>
            <w:r>
              <w:rPr>
                <w:b/>
              </w:rPr>
              <w:t>Total</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4" w:name="BBIFD10AG007"/>
            <w:bookmarkEnd w:id="5004"/>
            <w:r>
              <w:rPr>
                <w:b/>
              </w:rPr>
              <w:t>1,488,386</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5" w:name="BBIFD10AH007"/>
            <w:bookmarkEnd w:id="5005"/>
            <w:r>
              <w:rPr>
                <w:b/>
              </w:rPr>
              <w:t>77,640</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6" w:name="BBIFD10AI007"/>
            <w:bookmarkEnd w:id="5006"/>
            <w:r>
              <w:rPr>
                <w:b/>
              </w:rPr>
              <w:t>512,686</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7" w:name="BBIFD10AJ007"/>
            <w:bookmarkEnd w:id="5007"/>
            <w:r>
              <w:rPr>
                <w:b/>
              </w:rPr>
              <w:t>142,233</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8" w:name="BBIFD10AK007"/>
            <w:bookmarkEnd w:id="5008"/>
            <w:r>
              <w:rPr>
                <w:b/>
              </w:rPr>
              <w:t>1,275,572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bookmarkStart w:id="5009" w:name="BBIFD10AL007"/>
            <w:bookmarkEnd w:id="5009"/>
            <w:r>
              <w:rPr>
                <w:b/>
              </w:rPr>
              <w:t>175,308</w:t>
            </w:r>
          </w:p>
        </w:tc>
      </w:tr>
      <w:bookmarkEnd w:id="5003"/>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rPr>
                <w:b/>
              </w:rPr>
            </w:pPr>
            <w:bookmarkStart w:id="5010" w:name="BBIFD1000009" w:colFirst="0" w:colLast="0"/>
            <w:bookmarkStart w:id="5011" w:name="BBIFD10AG009" w:colFirst="0" w:colLast="0"/>
            <w:bookmarkStart w:id="5012" w:name="BBIFD10AH009" w:colFirst="0" w:colLast="0"/>
            <w:bookmarkStart w:id="5013" w:name="BBIFD10AI009" w:colFirst="0" w:colLast="0"/>
            <w:bookmarkStart w:id="5014" w:name="BBIFD10AJ009" w:colFirst="0" w:colLast="0"/>
            <w:bookmarkStart w:id="5015" w:name="BBIFD10AK009" w:colFirst="0" w:colLast="0"/>
            <w:bookmarkStart w:id="5016" w:name="BBIFD10AL009" w:colFirst="0" w:colLast="0"/>
            <w:r>
              <w:rPr>
                <w:b/>
              </w:rPr>
              <w:t>Liabilities</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rPr>
                <w:b/>
              </w:rPr>
            </w:pPr>
          </w:p>
        </w:tc>
      </w:tr>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ind w:left="60"/>
              <w:jc w:val="left"/>
            </w:pPr>
            <w:bookmarkStart w:id="5017" w:name="BBIFD1000010" w:colFirst="0" w:colLast="0"/>
            <w:bookmarkEnd w:id="5010"/>
            <w:bookmarkEnd w:id="5011"/>
            <w:bookmarkEnd w:id="5012"/>
            <w:bookmarkEnd w:id="5013"/>
            <w:bookmarkEnd w:id="5014"/>
            <w:bookmarkEnd w:id="5015"/>
            <w:bookmarkEnd w:id="5016"/>
            <w:r>
              <w:t>Forwards</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18" w:name="BBIFD10AG010"/>
            <w:bookmarkEnd w:id="5018"/>
            <w:r>
              <w:t>(530,418)</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19" w:name="BBIFD10AH010"/>
            <w:bookmarkEnd w:id="5019"/>
            <w:r>
              <w:t>(26,038)</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20" w:name="BBIFD10AI010"/>
            <w:bookmarkEnd w:id="5020"/>
            <w:r>
              <w:t>(196,619)</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21" w:name="BBIFD10AJ010"/>
            <w:bookmarkEnd w:id="5021"/>
            <w:r>
              <w:t>(35,949)</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22" w:name="BBIFD10AK010"/>
            <w:bookmarkEnd w:id="5022"/>
            <w:r>
              <w:t>(1,011,775)</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23" w:name="BBIFD10AL010"/>
            <w:bookmarkEnd w:id="5023"/>
            <w:r>
              <w:t>(99,683)</w:t>
            </w: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pPr>
            <w:bookmarkStart w:id="5024" w:name="BBIFD1000011" w:colFirst="0" w:colLast="0"/>
            <w:bookmarkEnd w:id="5017"/>
            <w:r>
              <w:t>Options</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25" w:name="BBIFD10AG011"/>
            <w:bookmarkEnd w:id="5025"/>
            <w:r>
              <w:t>(13,093)</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26" w:name="BBIFD10AH011"/>
            <w:bookmarkEnd w:id="5026"/>
            <w:r>
              <w:t>(3,941)</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27" w:name="BBIFD10AI011"/>
            <w:bookmarkEnd w:id="5027"/>
            <w:r>
              <w:t>(13,209)</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28" w:name="BBIFD10AJ011"/>
            <w:bookmarkEnd w:id="5028"/>
            <w:r>
              <w:t>(6,402)</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29" w:name="BBIFD10AK011"/>
            <w:bookmarkEnd w:id="5029"/>
            <w:r>
              <w:t>(18,234)</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30" w:name="BBIFD10AL011"/>
            <w:bookmarkEnd w:id="5030"/>
            <w:r>
              <w:t>(7,263)</w:t>
            </w:r>
          </w:p>
        </w:tc>
      </w:tr>
      <w:tr w:rsidR="00AF2CAF" w:rsidRPr="003F7A25" w:rsidTr="00EE41D7">
        <w:trPr>
          <w:cantSplit/>
        </w:trPr>
        <w:tc>
          <w:tcPr>
            <w:tcW w:w="1347" w:type="dxa"/>
            <w:tcBorders>
              <w:bottom w:val="single" w:sz="4" w:space="0" w:color="FFFFFF" w:themeColor="background1"/>
            </w:tcBorders>
            <w:shd w:val="solid" w:color="F3F3F3" w:fill="auto"/>
            <w:vAlign w:val="center"/>
          </w:tcPr>
          <w:p w:rsidR="00AF2CAF" w:rsidRPr="003F7A25" w:rsidRDefault="00AF2CAF" w:rsidP="00EE41D7">
            <w:pPr>
              <w:pStyle w:val="070-TabelaPadro"/>
              <w:ind w:left="60"/>
              <w:jc w:val="left"/>
            </w:pPr>
            <w:bookmarkStart w:id="5031" w:name="BBIFD1000012" w:colFirst="0" w:colLast="0"/>
            <w:bookmarkEnd w:id="5024"/>
            <w:r>
              <w:t>Swaps</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2" w:name="BBIFD10AG012"/>
            <w:bookmarkEnd w:id="5032"/>
            <w:r>
              <w:t>(390,511)</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3" w:name="BBIFD10AH012"/>
            <w:bookmarkEnd w:id="5033"/>
            <w:r>
              <w:t>(307,806)</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4" w:name="BBIFD10AI012"/>
            <w:bookmarkEnd w:id="5034"/>
            <w:r>
              <w:t>(299,666)</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5" w:name="BBIFD10AJ012"/>
            <w:bookmarkEnd w:id="5035"/>
            <w:r>
              <w:t>(167,809)</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6" w:name="BBIFD10AK012"/>
            <w:bookmarkEnd w:id="5036"/>
            <w:r>
              <w:t>(410,991)</w:t>
            </w:r>
          </w:p>
        </w:tc>
        <w:tc>
          <w:tcPr>
            <w:tcW w:w="140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37" w:name="BBIFD10AL012"/>
            <w:bookmarkEnd w:id="5037"/>
            <w:r>
              <w:t>(125,001)</w:t>
            </w:r>
          </w:p>
        </w:tc>
      </w:tr>
      <w:tr w:rsidR="00AF2CAF" w:rsidRPr="003F7A25" w:rsidTr="00EE41D7">
        <w:trPr>
          <w:cantSplit/>
        </w:trPr>
        <w:tc>
          <w:tcPr>
            <w:tcW w:w="1347" w:type="dxa"/>
            <w:tcBorders>
              <w:bottom w:val="single" w:sz="4" w:space="0" w:color="FFFFFF" w:themeColor="background1"/>
            </w:tcBorders>
            <w:shd w:val="solid" w:color="E6E6E6" w:fill="auto"/>
            <w:vAlign w:val="center"/>
          </w:tcPr>
          <w:p w:rsidR="00AF2CAF" w:rsidRPr="003F7A25" w:rsidRDefault="00AF2CAF" w:rsidP="00EE41D7">
            <w:pPr>
              <w:pStyle w:val="070-TabelaPadro"/>
              <w:ind w:left="60"/>
              <w:jc w:val="left"/>
            </w:pPr>
            <w:bookmarkStart w:id="5038" w:name="BBIFD1000014" w:colFirst="0" w:colLast="0"/>
            <w:bookmarkEnd w:id="5031"/>
            <w:r>
              <w:t>Other Derivatives</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39" w:name="BBIFD10AG014"/>
            <w:bookmarkEnd w:id="5039"/>
            <w:r>
              <w:t>(13,105)</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40" w:name="BBIFD10AH014"/>
            <w:bookmarkEnd w:id="5040"/>
            <w:r>
              <w:t>(47)</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41" w:name="BBIFD10AI014"/>
            <w:bookmarkEnd w:id="5041"/>
            <w:r>
              <w:t>(67,576)</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42" w:name="BBIFD10AJ014"/>
            <w:bookmarkEnd w:id="5042"/>
            <w:r>
              <w:t>(2,657)</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43" w:name="BBIFD10AK014"/>
            <w:bookmarkEnd w:id="5043"/>
            <w:r>
              <w:t>(42,927)</w:t>
            </w:r>
          </w:p>
        </w:tc>
        <w:tc>
          <w:tcPr>
            <w:tcW w:w="140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44" w:name="BBIFD10AL014"/>
            <w:bookmarkEnd w:id="5044"/>
            <w:r>
              <w:t>(3,752)</w:t>
            </w:r>
          </w:p>
        </w:tc>
      </w:tr>
      <w:tr w:rsidR="00AF2CAF" w:rsidRPr="003F7A25" w:rsidTr="00EE41D7">
        <w:trPr>
          <w:cantSplit/>
        </w:trPr>
        <w:tc>
          <w:tcPr>
            <w:tcW w:w="1347" w:type="dxa"/>
            <w:tcBorders>
              <w:bottom w:val="single" w:sz="4" w:space="0" w:color="CCCCCC"/>
            </w:tcBorders>
            <w:shd w:val="solid" w:color="F3F3F3" w:fill="auto"/>
            <w:vAlign w:val="center"/>
          </w:tcPr>
          <w:p w:rsidR="00AF2CAF" w:rsidRPr="003F7A25" w:rsidRDefault="00AF2CAF" w:rsidP="00EE41D7">
            <w:pPr>
              <w:pStyle w:val="070-TabelaPadro"/>
              <w:ind w:left="60"/>
              <w:jc w:val="left"/>
              <w:rPr>
                <w:b/>
              </w:rPr>
            </w:pPr>
            <w:bookmarkStart w:id="5045" w:name="BBIFD1000015" w:colFirst="0" w:colLast="0"/>
            <w:bookmarkEnd w:id="5038"/>
            <w:r>
              <w:rPr>
                <w:b/>
              </w:rPr>
              <w:t>Total</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46" w:name="BBIFD10AG015"/>
            <w:bookmarkEnd w:id="5046"/>
            <w:r>
              <w:rPr>
                <w:b/>
              </w:rPr>
              <w:t>(947,127)</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47" w:name="BBIFD10AH015"/>
            <w:bookmarkEnd w:id="5047"/>
            <w:r>
              <w:rPr>
                <w:b/>
              </w:rPr>
              <w:t>(337,832)</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48" w:name="BBIFD10AI015"/>
            <w:bookmarkEnd w:id="5048"/>
            <w:r>
              <w:rPr>
                <w:b/>
              </w:rPr>
              <w:t>(577,070)</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49" w:name="BBIFD10AJ015"/>
            <w:bookmarkEnd w:id="5049"/>
            <w:r>
              <w:rPr>
                <w:b/>
              </w:rPr>
              <w:t>(212,817)</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50" w:name="BBIFD10AK015"/>
            <w:bookmarkEnd w:id="5050"/>
            <w:r>
              <w:rPr>
                <w:b/>
              </w:rPr>
              <w:t>(1,483,927)</w:t>
            </w:r>
          </w:p>
        </w:tc>
        <w:tc>
          <w:tcPr>
            <w:tcW w:w="1401" w:type="dxa"/>
            <w:tcBorders>
              <w:bottom w:val="single" w:sz="4" w:space="0" w:color="CCCCCC"/>
            </w:tcBorders>
            <w:shd w:val="solid" w:color="F3F3F3" w:fill="auto"/>
            <w:vAlign w:val="center"/>
          </w:tcPr>
          <w:p w:rsidR="00AF2CAF" w:rsidRPr="003F7A25" w:rsidRDefault="00AF2CAF" w:rsidP="00EE41D7">
            <w:pPr>
              <w:pStyle w:val="070-TabelaPadro"/>
              <w:rPr>
                <w:b/>
              </w:rPr>
            </w:pPr>
            <w:bookmarkStart w:id="5051" w:name="BBIFD10AL015"/>
            <w:bookmarkEnd w:id="5051"/>
            <w:r>
              <w:rPr>
                <w:b/>
              </w:rPr>
              <w:t>(235,699)</w:t>
            </w:r>
          </w:p>
        </w:tc>
      </w:tr>
      <w:bookmarkEnd w:id="4967"/>
      <w:bookmarkEnd w:id="5045"/>
    </w:tbl>
    <w:p w:rsidR="00AF2CAF" w:rsidRPr="001C1E99" w:rsidRDefault="00AF2CAF" w:rsidP="00EE41D7">
      <w:pPr>
        <w:pStyle w:val="072-Rodapdatabela"/>
      </w:pPr>
    </w:p>
    <w:p w:rsidR="00AF2CAF" w:rsidRPr="001C1E99" w:rsidRDefault="00AF2CAF" w:rsidP="00EE41D7">
      <w:pPr>
        <w:pStyle w:val="030-SubttulodeDocumento"/>
      </w:pPr>
      <w:bookmarkStart w:id="5052" w:name="BBIFD11_Titulo"/>
      <w:r w:rsidRPr="001C1E99">
        <w:t>) Income from derivative financial instruments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11 - Income from derivative financial instruments"/>
        <w:tblDescription w:val="PubliCon - Sistema de Gerenciamento do Documentos Contábeis para Publicação&#10;&#10;Última atualização do mapa do quadro em: "/>
      </w:tblPr>
      <w:tblGrid>
        <w:gridCol w:w="1950"/>
        <w:gridCol w:w="1950"/>
        <w:gridCol w:w="1951"/>
        <w:gridCol w:w="1950"/>
        <w:gridCol w:w="1951"/>
      </w:tblGrid>
      <w:tr w:rsidR="00AF2CAF" w:rsidRPr="003F7A25" w:rsidTr="00EE41D7">
        <w:trPr>
          <w:cantSplit/>
          <w:tblHeader/>
        </w:trPr>
        <w:tc>
          <w:tcPr>
            <w:tcW w:w="1950"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bookmarkStart w:id="5053" w:name="BBIFD11"/>
            <w:bookmarkEnd w:id="5052"/>
          </w:p>
        </w:tc>
        <w:tc>
          <w:tcPr>
            <w:tcW w:w="1950"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3rd quarter/2018</w:t>
            </w:r>
          </w:p>
        </w:tc>
        <w:tc>
          <w:tcPr>
            <w:tcW w:w="1951" w:type="dxa"/>
            <w:tcBorders>
              <w:bottom w:val="single" w:sz="4" w:space="0" w:color="FFFFFF" w:themeColor="background1"/>
            </w:tcBorders>
            <w:shd w:val="solid" w:color="C3D7F0" w:fill="auto"/>
            <w:vAlign w:val="center"/>
          </w:tcPr>
          <w:p w:rsidR="00AF2CAF" w:rsidRDefault="00AF2CAF" w:rsidP="00EE41D7">
            <w:pPr>
              <w:pStyle w:val="070-TabelaPadro"/>
              <w:jc w:val="center"/>
              <w:rPr>
                <w:b/>
              </w:rPr>
            </w:pPr>
            <w:r w:rsidRPr="002C7438">
              <w:rPr>
                <w:b/>
              </w:rPr>
              <w:t>3rd quarter/2017</w:t>
            </w:r>
          </w:p>
        </w:tc>
        <w:tc>
          <w:tcPr>
            <w:tcW w:w="1950"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Jan 1 to Sep 30, 2018</w:t>
            </w:r>
          </w:p>
        </w:tc>
        <w:tc>
          <w:tcPr>
            <w:tcW w:w="1951" w:type="dxa"/>
            <w:tcBorders>
              <w:bottom w:val="single" w:sz="4" w:space="0" w:color="FFFFFF" w:themeColor="background1"/>
            </w:tcBorders>
            <w:shd w:val="solid" w:color="C3D7F0" w:fill="auto"/>
            <w:vAlign w:val="center"/>
          </w:tcPr>
          <w:p w:rsidR="00AF2CAF" w:rsidRPr="003F7A25" w:rsidRDefault="00AF2CAF" w:rsidP="00EE41D7">
            <w:pPr>
              <w:pStyle w:val="070-TabelaPadro"/>
              <w:jc w:val="center"/>
              <w:rPr>
                <w:b/>
              </w:rPr>
            </w:pPr>
            <w:r>
              <w:rPr>
                <w:b/>
              </w:rPr>
              <w:t>Jan 1 to Sep 30, 2017</w:t>
            </w:r>
          </w:p>
        </w:tc>
      </w:tr>
      <w:tr w:rsidR="00AF2CAF" w:rsidRPr="003F7A25" w:rsidTr="00EE41D7">
        <w:trPr>
          <w:cantSplit/>
        </w:trPr>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5054" w:name="BBIFD1100001" w:colFirst="0" w:colLast="0"/>
            <w:r>
              <w:t>Swaps</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55" w:name="BBIFD11AD001"/>
            <w:bookmarkEnd w:id="5055"/>
            <w:r>
              <w:t>(32,985)</w:t>
            </w:r>
          </w:p>
        </w:tc>
        <w:tc>
          <w:tcPr>
            <w:tcW w:w="1951" w:type="dxa"/>
            <w:tcBorders>
              <w:top w:val="nil"/>
              <w:left w:val="nil"/>
              <w:bottom w:val="single" w:sz="8" w:space="0" w:color="FFFFFF"/>
              <w:right w:val="single" w:sz="8" w:space="0" w:color="FFFFFF"/>
            </w:tcBorders>
            <w:shd w:val="clear" w:color="000000" w:fill="F3F3F3"/>
            <w:vAlign w:val="center"/>
          </w:tcPr>
          <w:p w:rsidR="00AF2CAF" w:rsidRPr="002C7438" w:rsidRDefault="00AF2CAF" w:rsidP="00EE41D7">
            <w:pPr>
              <w:pStyle w:val="070-TabelaPadro"/>
            </w:pPr>
            <w:r w:rsidRPr="002C7438">
              <w:t>14</w:t>
            </w:r>
            <w:r>
              <w:t>,</w:t>
            </w:r>
            <w:r w:rsidRPr="002C7438">
              <w:t>009</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56" w:name="BBIFD11AE001"/>
            <w:bookmarkEnd w:id="5056"/>
            <w:r>
              <w:t>372,500</w:t>
            </w:r>
          </w:p>
        </w:tc>
        <w:tc>
          <w:tcPr>
            <w:tcW w:w="195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57" w:name="BBIFD11AF001"/>
            <w:bookmarkEnd w:id="5057"/>
            <w:r>
              <w:t>156,286</w:t>
            </w:r>
          </w:p>
        </w:tc>
      </w:tr>
      <w:tr w:rsidR="00AF2CAF" w:rsidRPr="003F7A25" w:rsidTr="00EE41D7">
        <w:trPr>
          <w:cantSplit/>
        </w:trPr>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5058" w:name="BBIFD1100002" w:colFirst="0" w:colLast="0"/>
            <w:bookmarkEnd w:id="5054"/>
            <w:r>
              <w:t>Forwards</w:t>
            </w:r>
          </w:p>
        </w:tc>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59" w:name="BBIFD11AD002"/>
            <w:bookmarkEnd w:id="5059"/>
            <w:r>
              <w:t>236,051</w:t>
            </w:r>
          </w:p>
        </w:tc>
        <w:tc>
          <w:tcPr>
            <w:tcW w:w="1951" w:type="dxa"/>
            <w:tcBorders>
              <w:top w:val="nil"/>
              <w:left w:val="nil"/>
              <w:bottom w:val="single" w:sz="8" w:space="0" w:color="FFFFFF"/>
              <w:right w:val="single" w:sz="8" w:space="0" w:color="FFFFFF"/>
            </w:tcBorders>
            <w:shd w:val="clear" w:color="000000" w:fill="E6E6E6"/>
            <w:vAlign w:val="center"/>
          </w:tcPr>
          <w:p w:rsidR="00AF2CAF" w:rsidRPr="002C7438" w:rsidRDefault="00AF2CAF" w:rsidP="00EE41D7">
            <w:pPr>
              <w:pStyle w:val="070-TabelaPadro"/>
            </w:pPr>
            <w:r>
              <w:t>(</w:t>
            </w:r>
            <w:r w:rsidRPr="002C7438">
              <w:t>374</w:t>
            </w:r>
            <w:r>
              <w:t>,</w:t>
            </w:r>
            <w:r w:rsidRPr="002C7438">
              <w:t>298</w:t>
            </w:r>
            <w:r>
              <w:t>)</w:t>
            </w:r>
          </w:p>
        </w:tc>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60" w:name="BBIFD11AE002"/>
            <w:bookmarkEnd w:id="5060"/>
            <w:r>
              <w:t>757,713</w:t>
            </w:r>
          </w:p>
        </w:tc>
        <w:tc>
          <w:tcPr>
            <w:tcW w:w="195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61" w:name="BBIFD11AF002"/>
            <w:bookmarkEnd w:id="5061"/>
            <w:r>
              <w:t>(531,222)</w:t>
            </w:r>
          </w:p>
        </w:tc>
      </w:tr>
      <w:tr w:rsidR="00AF2CAF" w:rsidRPr="003F7A25" w:rsidTr="00EE41D7">
        <w:trPr>
          <w:cantSplit/>
        </w:trPr>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5062" w:name="BBIFD1100003" w:colFirst="0" w:colLast="0"/>
            <w:bookmarkEnd w:id="5058"/>
            <w:r>
              <w:t>Options</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63" w:name="BBIFD11AD003"/>
            <w:bookmarkEnd w:id="5063"/>
            <w:r>
              <w:t>17,407</w:t>
            </w:r>
          </w:p>
        </w:tc>
        <w:tc>
          <w:tcPr>
            <w:tcW w:w="1951" w:type="dxa"/>
            <w:tcBorders>
              <w:top w:val="nil"/>
              <w:left w:val="nil"/>
              <w:bottom w:val="single" w:sz="8" w:space="0" w:color="FFFFFF"/>
              <w:right w:val="single" w:sz="8" w:space="0" w:color="FFFFFF"/>
            </w:tcBorders>
            <w:shd w:val="clear" w:color="000000" w:fill="F3F3F3"/>
            <w:vAlign w:val="center"/>
          </w:tcPr>
          <w:p w:rsidR="00AF2CAF" w:rsidRPr="002C7438" w:rsidRDefault="00AF2CAF" w:rsidP="00EE41D7">
            <w:pPr>
              <w:pStyle w:val="070-TabelaPadro"/>
            </w:pPr>
            <w:r w:rsidRPr="002C7438">
              <w:t>49</w:t>
            </w:r>
            <w:r>
              <w:t>,</w:t>
            </w:r>
            <w:r w:rsidRPr="002C7438">
              <w:t>866</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64" w:name="BBIFD11AE003"/>
            <w:bookmarkEnd w:id="5064"/>
            <w:r>
              <w:t>48,634</w:t>
            </w:r>
          </w:p>
        </w:tc>
        <w:tc>
          <w:tcPr>
            <w:tcW w:w="195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65" w:name="BBIFD11AF003"/>
            <w:bookmarkEnd w:id="5065"/>
            <w:r>
              <w:t>18,609</w:t>
            </w:r>
          </w:p>
        </w:tc>
      </w:tr>
      <w:tr w:rsidR="00AF2CAF" w:rsidRPr="003F7A25" w:rsidTr="00EE41D7">
        <w:trPr>
          <w:cantSplit/>
        </w:trPr>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jc w:val="left"/>
            </w:pPr>
            <w:bookmarkStart w:id="5066" w:name="BBIFD1100004" w:colFirst="0" w:colLast="0"/>
            <w:bookmarkEnd w:id="5062"/>
            <w:r>
              <w:t>Futures</w:t>
            </w:r>
          </w:p>
        </w:tc>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67" w:name="BBIFD11AD004"/>
            <w:bookmarkEnd w:id="5067"/>
            <w:r>
              <w:t>(63,070)</w:t>
            </w:r>
          </w:p>
        </w:tc>
        <w:tc>
          <w:tcPr>
            <w:tcW w:w="1951" w:type="dxa"/>
            <w:tcBorders>
              <w:top w:val="nil"/>
              <w:left w:val="nil"/>
              <w:bottom w:val="single" w:sz="8" w:space="0" w:color="FFFFFF"/>
              <w:right w:val="single" w:sz="8" w:space="0" w:color="FFFFFF"/>
            </w:tcBorders>
            <w:shd w:val="clear" w:color="000000" w:fill="E6E6E6"/>
            <w:vAlign w:val="center"/>
          </w:tcPr>
          <w:p w:rsidR="00AF2CAF" w:rsidRPr="002C7438" w:rsidRDefault="00AF2CAF" w:rsidP="00EE41D7">
            <w:pPr>
              <w:pStyle w:val="070-TabelaPadro"/>
            </w:pPr>
            <w:r>
              <w:t>(</w:t>
            </w:r>
            <w:r w:rsidRPr="002C7438">
              <w:t>368</w:t>
            </w:r>
            <w:r>
              <w:t>,7</w:t>
            </w:r>
            <w:r w:rsidRPr="002C7438">
              <w:t>75</w:t>
            </w:r>
            <w:r>
              <w:t>)</w:t>
            </w:r>
          </w:p>
        </w:tc>
        <w:tc>
          <w:tcPr>
            <w:tcW w:w="1950"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68" w:name="BBIFD11AE004"/>
            <w:bookmarkEnd w:id="5068"/>
            <w:r>
              <w:t>(168,211)</w:t>
            </w:r>
          </w:p>
        </w:tc>
        <w:tc>
          <w:tcPr>
            <w:tcW w:w="1951" w:type="dxa"/>
            <w:tcBorders>
              <w:bottom w:val="single" w:sz="4" w:space="0" w:color="FFFFFF" w:themeColor="background1"/>
            </w:tcBorders>
            <w:shd w:val="solid" w:color="E6E6E6" w:fill="auto"/>
            <w:vAlign w:val="center"/>
          </w:tcPr>
          <w:p w:rsidR="00AF2CAF" w:rsidRPr="003F7A25" w:rsidRDefault="00AF2CAF" w:rsidP="00EE41D7">
            <w:pPr>
              <w:pStyle w:val="070-TabelaPadro"/>
            </w:pPr>
            <w:bookmarkStart w:id="5069" w:name="BBIFD11AF004"/>
            <w:bookmarkEnd w:id="5069"/>
            <w:r>
              <w:t>(455,087)</w:t>
            </w:r>
          </w:p>
        </w:tc>
      </w:tr>
      <w:tr w:rsidR="00AF2CAF" w:rsidRPr="003F7A25" w:rsidTr="00EE41D7">
        <w:trPr>
          <w:cantSplit/>
        </w:trPr>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jc w:val="left"/>
            </w:pPr>
            <w:bookmarkStart w:id="5070" w:name="BBIFD1100006" w:colFirst="0" w:colLast="0"/>
            <w:bookmarkEnd w:id="5066"/>
            <w:r>
              <w:t>Other Derivatives</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71" w:name="BBIFD11AD006"/>
            <w:bookmarkEnd w:id="5071"/>
            <w:r>
              <w:t>(18,438)</w:t>
            </w:r>
          </w:p>
        </w:tc>
        <w:tc>
          <w:tcPr>
            <w:tcW w:w="1951" w:type="dxa"/>
            <w:tcBorders>
              <w:top w:val="nil"/>
              <w:left w:val="nil"/>
              <w:bottom w:val="single" w:sz="8" w:space="0" w:color="FFFFFF"/>
              <w:right w:val="single" w:sz="8" w:space="0" w:color="FFFFFF"/>
            </w:tcBorders>
            <w:shd w:val="clear" w:color="000000" w:fill="F3F3F3"/>
            <w:vAlign w:val="center"/>
          </w:tcPr>
          <w:p w:rsidR="00AF2CAF" w:rsidRPr="002C7438" w:rsidRDefault="00AF2CAF" w:rsidP="00EE41D7">
            <w:pPr>
              <w:pStyle w:val="070-TabelaPadro"/>
            </w:pPr>
            <w:r w:rsidRPr="002C7438">
              <w:t>19</w:t>
            </w:r>
            <w:r>
              <w:t>,</w:t>
            </w:r>
            <w:r w:rsidRPr="002C7438">
              <w:t>689</w:t>
            </w:r>
          </w:p>
        </w:tc>
        <w:tc>
          <w:tcPr>
            <w:tcW w:w="1950"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72" w:name="BBIFD11AE006"/>
            <w:bookmarkEnd w:id="5072"/>
            <w:r>
              <w:t>20,611</w:t>
            </w:r>
          </w:p>
        </w:tc>
        <w:tc>
          <w:tcPr>
            <w:tcW w:w="1951" w:type="dxa"/>
            <w:tcBorders>
              <w:bottom w:val="single" w:sz="4" w:space="0" w:color="FFFFFF" w:themeColor="background1"/>
            </w:tcBorders>
            <w:shd w:val="solid" w:color="F3F3F3" w:fill="auto"/>
            <w:vAlign w:val="center"/>
          </w:tcPr>
          <w:p w:rsidR="00AF2CAF" w:rsidRPr="003F7A25" w:rsidRDefault="00AF2CAF" w:rsidP="00EE41D7">
            <w:pPr>
              <w:pStyle w:val="070-TabelaPadro"/>
            </w:pPr>
            <w:bookmarkStart w:id="5073" w:name="BBIFD11AF006"/>
            <w:bookmarkEnd w:id="5073"/>
            <w:r>
              <w:t>(43,369)</w:t>
            </w:r>
          </w:p>
        </w:tc>
      </w:tr>
      <w:tr w:rsidR="00AF2CAF" w:rsidRPr="003F7A25" w:rsidTr="00EE41D7">
        <w:trPr>
          <w:cantSplit/>
        </w:trPr>
        <w:tc>
          <w:tcPr>
            <w:tcW w:w="1950" w:type="dxa"/>
            <w:tcBorders>
              <w:bottom w:val="single" w:sz="4" w:space="0" w:color="CCCCCC"/>
            </w:tcBorders>
            <w:shd w:val="solid" w:color="E6E6E6" w:fill="auto"/>
            <w:vAlign w:val="center"/>
          </w:tcPr>
          <w:p w:rsidR="00AF2CAF" w:rsidRPr="003F7A25" w:rsidRDefault="00AF2CAF" w:rsidP="00EE41D7">
            <w:pPr>
              <w:pStyle w:val="070-TabelaPadro"/>
              <w:jc w:val="left"/>
              <w:rPr>
                <w:b/>
              </w:rPr>
            </w:pPr>
            <w:bookmarkStart w:id="5074" w:name="BBIFD1100007" w:colFirst="0" w:colLast="0"/>
            <w:bookmarkEnd w:id="5070"/>
            <w:r>
              <w:rPr>
                <w:b/>
              </w:rPr>
              <w:t>Total</w:t>
            </w:r>
          </w:p>
        </w:tc>
        <w:tc>
          <w:tcPr>
            <w:tcW w:w="1950"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5075" w:name="BBIFD11AD007"/>
            <w:bookmarkEnd w:id="5075"/>
            <w:r>
              <w:rPr>
                <w:b/>
              </w:rPr>
              <w:t>138,965</w:t>
            </w:r>
          </w:p>
        </w:tc>
        <w:tc>
          <w:tcPr>
            <w:tcW w:w="1951" w:type="dxa"/>
            <w:tcBorders>
              <w:top w:val="nil"/>
              <w:left w:val="nil"/>
              <w:bottom w:val="single" w:sz="8" w:space="0" w:color="CCCCCC"/>
              <w:right w:val="single" w:sz="8" w:space="0" w:color="FFFFFF"/>
            </w:tcBorders>
            <w:shd w:val="clear" w:color="000000" w:fill="E6E6E6"/>
            <w:vAlign w:val="center"/>
          </w:tcPr>
          <w:p w:rsidR="00AF2CAF" w:rsidRPr="002C7438" w:rsidRDefault="00AF2CAF" w:rsidP="00EE41D7">
            <w:pPr>
              <w:pStyle w:val="070-TabelaPadro"/>
            </w:pPr>
            <w:r>
              <w:t>(</w:t>
            </w:r>
            <w:r w:rsidRPr="002C7438">
              <w:t>659</w:t>
            </w:r>
            <w:r>
              <w:t>,</w:t>
            </w:r>
            <w:r w:rsidRPr="002C7438">
              <w:t>509</w:t>
            </w:r>
            <w:r>
              <w:t>)</w:t>
            </w:r>
          </w:p>
        </w:tc>
        <w:tc>
          <w:tcPr>
            <w:tcW w:w="1950"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5076" w:name="BBIFD11AE007"/>
            <w:bookmarkEnd w:id="5076"/>
            <w:r>
              <w:rPr>
                <w:b/>
              </w:rPr>
              <w:t>1,031,247</w:t>
            </w:r>
          </w:p>
        </w:tc>
        <w:tc>
          <w:tcPr>
            <w:tcW w:w="1951" w:type="dxa"/>
            <w:tcBorders>
              <w:bottom w:val="single" w:sz="4" w:space="0" w:color="CCCCCC"/>
            </w:tcBorders>
            <w:shd w:val="solid" w:color="E6E6E6" w:fill="auto"/>
            <w:vAlign w:val="center"/>
          </w:tcPr>
          <w:p w:rsidR="00AF2CAF" w:rsidRPr="003F7A25" w:rsidRDefault="00AF2CAF" w:rsidP="00EE41D7">
            <w:pPr>
              <w:pStyle w:val="070-TabelaPadro"/>
              <w:rPr>
                <w:b/>
              </w:rPr>
            </w:pPr>
            <w:bookmarkStart w:id="5077" w:name="BBIFD11AF007"/>
            <w:bookmarkEnd w:id="5077"/>
            <w:r>
              <w:rPr>
                <w:b/>
              </w:rPr>
              <w:t>(854,783)</w:t>
            </w:r>
          </w:p>
        </w:tc>
      </w:tr>
      <w:bookmarkEnd w:id="5053"/>
      <w:bookmarkEnd w:id="5074"/>
    </w:tbl>
    <w:p w:rsidR="00AF2CAF" w:rsidRPr="001C1E99" w:rsidRDefault="00AF2CAF" w:rsidP="00EE41D7">
      <w:pPr>
        <w:pStyle w:val="072-Rodapdatabela"/>
      </w:pPr>
    </w:p>
    <w:p w:rsidR="00EE41D7" w:rsidRDefault="00EE41D7" w:rsidP="00AF2CAF">
      <w:pPr>
        <w:pStyle w:val="050-TextoPadro"/>
        <w:sectPr w:rsidR="00EE41D7" w:rsidSect="004E3F82">
          <w:headerReference w:type="even" r:id="rId56"/>
          <w:footerReference w:type="even" r:id="rId57"/>
          <w:headerReference w:type="first" r:id="rId58"/>
          <w:footerReference w:type="first" r:id="rId59"/>
          <w:pgSz w:w="11907" w:h="16840" w:code="9"/>
          <w:pgMar w:top="2126" w:right="851" w:bottom="1134" w:left="1418" w:header="425" w:footer="425" w:gutter="0"/>
          <w:cols w:space="283"/>
          <w:docGrid w:linePitch="326"/>
        </w:sectPr>
      </w:pPr>
    </w:p>
    <w:p w:rsidR="00AF2CAF" w:rsidRPr="00C35AF5" w:rsidRDefault="00AF2CAF" w:rsidP="00EE41D7">
      <w:pPr>
        <w:pStyle w:val="020-TtulodeDocumento"/>
        <w:rPr>
          <w:lang w:val="en-US"/>
        </w:rPr>
      </w:pPr>
      <w:bookmarkStart w:id="5078" w:name="BBREI_Titulo"/>
      <w:r w:rsidRPr="00C35AF5">
        <w:rPr>
          <w:lang w:val="en-US"/>
        </w:rPr>
        <w:t xml:space="preserve"> </w:t>
      </w:r>
      <w:bookmarkStart w:id="5079" w:name="_Toc529380877"/>
      <w:r w:rsidRPr="00C35AF5">
        <w:rPr>
          <w:lang w:val="en-US"/>
        </w:rPr>
        <w:t>- INTERBANK ACCOUNTS</w:t>
      </w:r>
      <w:bookmarkEnd w:id="5079"/>
      <w:bookmarkEnd w:id="5078"/>
    </w:p>
    <w:p w:rsidR="00AF2CAF" w:rsidRPr="00C35AF5" w:rsidRDefault="00AF2CAF" w:rsidP="00EE41D7">
      <w:pPr>
        <w:pStyle w:val="030-SubttulodeDocumento"/>
        <w:rPr>
          <w:lang w:val="en-US"/>
        </w:rPr>
      </w:pPr>
      <w:bookmarkStart w:id="5080" w:name="BBREI01_Titulo"/>
      <w:r w:rsidRPr="00C35AF5">
        <w:rPr>
          <w:lang w:val="en-US"/>
        </w:rPr>
        <w:t>) Payments and receipts pending settlement</w:t>
      </w:r>
      <w:bookmarkEnd w:id="508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1 - Payments and receipts pending settlement"/>
        <w:tblDescription w:val="PubliCon - Sistema de Gerenciamento do Documentos Contábeis para Publicação&#10;&#10;Última atualização do mapa do quadro em: "/>
      </w:tblPr>
      <w:tblGrid>
        <w:gridCol w:w="4988"/>
        <w:gridCol w:w="1588"/>
        <w:gridCol w:w="1588"/>
        <w:gridCol w:w="1588"/>
      </w:tblGrid>
      <w:tr w:rsidR="00AF2CAF" w:rsidRPr="00802C53" w:rsidTr="00EE41D7">
        <w:trPr>
          <w:cantSplit/>
          <w:tblHeader/>
        </w:trPr>
        <w:tc>
          <w:tcPr>
            <w:tcW w:w="49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bookmarkStart w:id="5081" w:name="BBREI01"/>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Sep 30, 2017</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b/>
                <w:lang w:val="en-US"/>
              </w:rPr>
            </w:pPr>
            <w:bookmarkStart w:id="5082" w:name="BBREI0100001" w:colFirst="0" w:colLast="0"/>
            <w:bookmarkStart w:id="5083" w:name="BBREI01AD001" w:colFirst="0" w:colLast="0"/>
            <w:bookmarkStart w:id="5084" w:name="BBREI01AE001" w:colFirst="0" w:colLast="0"/>
            <w:bookmarkStart w:id="5085" w:name="BBREI01AF001" w:colFirst="0" w:colLast="0"/>
            <w:r>
              <w:rPr>
                <w:b/>
                <w:lang w:val="en-US"/>
              </w:rPr>
              <w:t>Assets</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p>
        </w:tc>
      </w:tr>
      <w:bookmarkEnd w:id="5082"/>
      <w:bookmarkEnd w:id="5083"/>
      <w:bookmarkEnd w:id="5084"/>
      <w:bookmarkEnd w:id="5085"/>
      <w:tr w:rsidR="00AF2CAF" w:rsidRPr="0028632A"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b/>
                <w:lang w:val="en-US"/>
              </w:rPr>
            </w:pPr>
            <w:r>
              <w:rPr>
                <w:b/>
                <w:lang w:val="en-US"/>
              </w:rPr>
              <w:t>Rights against other participants of settlement systems</w:t>
            </w:r>
            <w:bookmarkStart w:id="5086" w:name="BBREI0100002"/>
            <w:bookmarkStart w:id="5087" w:name="BBREI01AD002"/>
            <w:bookmarkStart w:id="5088" w:name="BBREI01AE002"/>
            <w:bookmarkStart w:id="5089" w:name="BBREI01AF002"/>
            <w:r w:rsidRPr="00802C53">
              <w:rPr>
                <w:b/>
                <w:vertAlign w:val="superscript"/>
                <w:lang w:val="en-US"/>
              </w:rPr>
              <w:t xml:space="preserve"> (1)</w:t>
            </w:r>
            <w:bookmarkEnd w:id="5086"/>
            <w:bookmarkEnd w:id="5087"/>
            <w:bookmarkEnd w:id="5088"/>
            <w:bookmarkEnd w:id="5089"/>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8E2865" w:rsidRDefault="00AF2CAF" w:rsidP="00EE41D7">
            <w:pPr>
              <w:pStyle w:val="070-TabelaPadro"/>
              <w:ind w:left="120"/>
              <w:jc w:val="left"/>
              <w:rPr>
                <w:lang w:val="en-US"/>
              </w:rPr>
            </w:pPr>
            <w:bookmarkStart w:id="5090" w:name="BBREI0100003" w:colFirst="0" w:colLast="0"/>
            <w:r w:rsidRPr="008E2865">
              <w:rPr>
                <w:lang w:val="en-US"/>
              </w:rPr>
              <w:t>Bank checks and other instruments</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091" w:name="BBREI01AD003"/>
            <w:bookmarkEnd w:id="5091"/>
            <w:r w:rsidRPr="008E2865">
              <w:rPr>
                <w:lang w:val="en-US"/>
              </w:rPr>
              <w:t>2</w:t>
            </w:r>
            <w:r>
              <w:rPr>
                <w:lang w:val="en-US"/>
              </w:rPr>
              <w:t>,</w:t>
            </w:r>
            <w:r w:rsidRPr="008E2865">
              <w:rPr>
                <w:lang w:val="en-US"/>
              </w:rPr>
              <w:t>904</w:t>
            </w:r>
            <w:r>
              <w:rPr>
                <w:lang w:val="en-US"/>
              </w:rPr>
              <w:t>,</w:t>
            </w:r>
            <w:r w:rsidRPr="008E2865">
              <w:rPr>
                <w:lang w:val="en-US"/>
              </w:rPr>
              <w:t>202</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092" w:name="BBREI01AE003"/>
            <w:bookmarkEnd w:id="5092"/>
            <w:r w:rsidRPr="008E2865">
              <w:rPr>
                <w:lang w:val="en-US"/>
              </w:rPr>
              <w:t>4,069</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093" w:name="BBREI01AF003"/>
            <w:bookmarkEnd w:id="5093"/>
            <w:r w:rsidRPr="008E2865">
              <w:rPr>
                <w:lang w:val="en-US"/>
              </w:rPr>
              <w:t>1,509,864</w:t>
            </w:r>
          </w:p>
        </w:tc>
      </w:tr>
      <w:tr w:rsidR="00AF2CAF" w:rsidRPr="002557D1" w:rsidTr="00EE41D7">
        <w:trPr>
          <w:cantSplit/>
        </w:trPr>
        <w:tc>
          <w:tcPr>
            <w:tcW w:w="4988" w:type="dxa"/>
            <w:tcBorders>
              <w:bottom w:val="single" w:sz="4" w:space="0" w:color="FFFFFF" w:themeColor="background1"/>
            </w:tcBorders>
            <w:shd w:val="solid" w:color="E6E6E6" w:fill="auto"/>
            <w:vAlign w:val="center"/>
          </w:tcPr>
          <w:p w:rsidR="00AF2CAF" w:rsidRPr="008E2865" w:rsidRDefault="00AF2CAF" w:rsidP="00EE41D7">
            <w:pPr>
              <w:pStyle w:val="070-TabelaPadro"/>
              <w:ind w:left="120"/>
              <w:jc w:val="left"/>
              <w:rPr>
                <w:lang w:val="en-US"/>
              </w:rPr>
            </w:pPr>
            <w:bookmarkStart w:id="5094" w:name="BBREI0100004" w:colFirst="0" w:colLast="0"/>
            <w:bookmarkEnd w:id="5090"/>
            <w:r w:rsidRPr="008E2865">
              <w:rPr>
                <w:lang w:val="en-US"/>
              </w:rPr>
              <w:t>Documents sent by other participants</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095" w:name="BBREI01AD004"/>
            <w:bookmarkEnd w:id="5095"/>
            <w:r w:rsidRPr="008E2865">
              <w:rPr>
                <w:lang w:val="en-US"/>
              </w:rPr>
              <w:t>1</w:t>
            </w:r>
            <w:r>
              <w:rPr>
                <w:lang w:val="en-US"/>
              </w:rPr>
              <w:t>,</w:t>
            </w:r>
            <w:r w:rsidRPr="008E2865">
              <w:rPr>
                <w:lang w:val="en-US"/>
              </w:rPr>
              <w:t>901</w:t>
            </w:r>
            <w:r>
              <w:rPr>
                <w:lang w:val="en-US"/>
              </w:rPr>
              <w:t>,</w:t>
            </w:r>
            <w:r w:rsidRPr="008E2865">
              <w:rPr>
                <w:lang w:val="en-US"/>
              </w:rPr>
              <w:t>887</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096" w:name="BBREI01AE004"/>
            <w:bookmarkEnd w:id="5096"/>
            <w:r w:rsidRPr="008E2865">
              <w:rPr>
                <w:lang w:val="en-US"/>
              </w:rPr>
              <w:t>--</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097" w:name="BBREI01AF004"/>
            <w:bookmarkEnd w:id="5097"/>
            <w:r w:rsidRPr="008E2865">
              <w:rPr>
                <w:lang w:val="en-US"/>
              </w:rPr>
              <w:t>1,651,520</w:t>
            </w: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2557D1" w:rsidRDefault="00AF2CAF" w:rsidP="00EE41D7">
            <w:pPr>
              <w:pStyle w:val="070-TabelaPadro"/>
              <w:jc w:val="left"/>
              <w:rPr>
                <w:b/>
                <w:lang w:val="en-US"/>
              </w:rPr>
            </w:pPr>
            <w:bookmarkStart w:id="5098" w:name="BBREI0100005" w:colFirst="0" w:colLast="0"/>
            <w:bookmarkEnd w:id="5094"/>
            <w:r w:rsidRPr="002557D1">
              <w:rPr>
                <w:b/>
                <w:lang w:val="en-US"/>
              </w:rPr>
              <w:t>Total</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099" w:name="BBREI01AD005"/>
            <w:bookmarkEnd w:id="5099"/>
            <w:r w:rsidRPr="008E2865">
              <w:rPr>
                <w:b/>
                <w:lang w:val="en-US"/>
              </w:rPr>
              <w:t>4</w:t>
            </w:r>
            <w:r>
              <w:rPr>
                <w:b/>
                <w:lang w:val="en-US"/>
              </w:rPr>
              <w:t>,</w:t>
            </w:r>
            <w:r w:rsidRPr="008E2865">
              <w:rPr>
                <w:b/>
                <w:lang w:val="en-US"/>
              </w:rPr>
              <w:t>806</w:t>
            </w:r>
            <w:r>
              <w:rPr>
                <w:b/>
                <w:lang w:val="en-US"/>
              </w:rPr>
              <w:t>,</w:t>
            </w:r>
            <w:r w:rsidRPr="008E2865">
              <w:rPr>
                <w:b/>
                <w:lang w:val="en-US"/>
              </w:rPr>
              <w:t>089</w:t>
            </w: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bookmarkStart w:id="5100" w:name="BBREI01AE005"/>
            <w:bookmarkEnd w:id="5100"/>
            <w:r w:rsidRPr="002557D1">
              <w:rPr>
                <w:b/>
                <w:lang w:val="en-US"/>
              </w:rPr>
              <w:t>4,069</w:t>
            </w: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bookmarkStart w:id="5101" w:name="BBREI01AF005"/>
            <w:bookmarkEnd w:id="5101"/>
            <w:r w:rsidRPr="002557D1">
              <w:rPr>
                <w:b/>
                <w:lang w:val="en-US"/>
              </w:rPr>
              <w:t>3,161,384</w:t>
            </w:r>
          </w:p>
        </w:tc>
      </w:tr>
      <w:bookmarkEnd w:id="5098"/>
      <w:tr w:rsidR="00AF2CAF" w:rsidRPr="002557D1" w:rsidTr="00EE41D7">
        <w:trPr>
          <w:cantSplit/>
        </w:trPr>
        <w:tc>
          <w:tcPr>
            <w:tcW w:w="4988" w:type="dxa"/>
            <w:tcBorders>
              <w:bottom w:val="single" w:sz="4" w:space="0" w:color="FFFFFF" w:themeColor="background1"/>
            </w:tcBorders>
            <w:shd w:val="solid" w:color="E6E6E6" w:fill="auto"/>
            <w:vAlign w:val="center"/>
          </w:tcPr>
          <w:p w:rsidR="00AF2CAF" w:rsidRPr="002557D1" w:rsidRDefault="00AF2CAF" w:rsidP="00EE41D7">
            <w:pPr>
              <w:pStyle w:val="070-TabelaPadro"/>
              <w:jc w:val="left"/>
              <w:rPr>
                <w:b/>
                <w:lang w:val="en-US"/>
              </w:rPr>
            </w:pP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2557D1" w:rsidRDefault="00AF2CAF" w:rsidP="00EE41D7">
            <w:pPr>
              <w:pStyle w:val="070-TabelaPadro"/>
              <w:jc w:val="left"/>
              <w:rPr>
                <w:b/>
                <w:lang w:val="en-US"/>
              </w:rPr>
            </w:pPr>
            <w:bookmarkStart w:id="5102" w:name="BBREI0100007" w:colFirst="0" w:colLast="0"/>
            <w:r w:rsidRPr="002557D1">
              <w:rPr>
                <w:b/>
                <w:lang w:val="en-US"/>
              </w:rPr>
              <w:t>Current assets</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103" w:name="BBREI01AD007"/>
            <w:bookmarkEnd w:id="5103"/>
            <w:r w:rsidRPr="008E2865">
              <w:rPr>
                <w:b/>
                <w:lang w:val="en-US"/>
              </w:rPr>
              <w:t>4</w:t>
            </w:r>
            <w:r>
              <w:rPr>
                <w:b/>
                <w:lang w:val="en-US"/>
              </w:rPr>
              <w:t>,</w:t>
            </w:r>
            <w:r w:rsidRPr="008E2865">
              <w:rPr>
                <w:b/>
                <w:lang w:val="en-US"/>
              </w:rPr>
              <w:t>806</w:t>
            </w:r>
            <w:r>
              <w:rPr>
                <w:b/>
                <w:lang w:val="en-US"/>
              </w:rPr>
              <w:t>,</w:t>
            </w:r>
            <w:r w:rsidRPr="008E2865">
              <w:rPr>
                <w:b/>
                <w:lang w:val="en-US"/>
              </w:rPr>
              <w:t>089</w:t>
            </w: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bookmarkStart w:id="5104" w:name="BBREI01AE007"/>
            <w:bookmarkEnd w:id="5104"/>
            <w:r w:rsidRPr="002557D1">
              <w:rPr>
                <w:b/>
                <w:lang w:val="en-US"/>
              </w:rPr>
              <w:t>4,069</w:t>
            </w: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bookmarkStart w:id="5105" w:name="BBREI01AF007"/>
            <w:bookmarkEnd w:id="5105"/>
            <w:r w:rsidRPr="002557D1">
              <w:rPr>
                <w:b/>
                <w:lang w:val="en-US"/>
              </w:rPr>
              <w:t>3,161,384</w:t>
            </w:r>
          </w:p>
        </w:tc>
      </w:tr>
      <w:bookmarkEnd w:id="5102"/>
      <w:tr w:rsidR="00AF2CAF" w:rsidRPr="002557D1" w:rsidTr="00EE41D7">
        <w:trPr>
          <w:cantSplit/>
        </w:trPr>
        <w:tc>
          <w:tcPr>
            <w:tcW w:w="4988" w:type="dxa"/>
            <w:tcBorders>
              <w:bottom w:val="single" w:sz="4" w:space="0" w:color="FFFFFF" w:themeColor="background1"/>
            </w:tcBorders>
            <w:shd w:val="solid" w:color="E6E6E6" w:fill="auto"/>
            <w:vAlign w:val="center"/>
          </w:tcPr>
          <w:p w:rsidR="00AF2CAF" w:rsidRPr="002557D1" w:rsidRDefault="00AF2CAF" w:rsidP="00EE41D7">
            <w:pPr>
              <w:pStyle w:val="070-TabelaPadro"/>
              <w:jc w:val="left"/>
              <w:rPr>
                <w:b/>
                <w:lang w:val="en-US"/>
              </w:rPr>
            </w:pP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2557D1" w:rsidRDefault="00AF2CAF" w:rsidP="00EE41D7">
            <w:pPr>
              <w:pStyle w:val="070-TabelaPadro"/>
              <w:jc w:val="left"/>
              <w:rPr>
                <w:b/>
                <w:lang w:val="en-US"/>
              </w:rPr>
            </w:pPr>
            <w:bookmarkStart w:id="5106" w:name="BBREI0100009" w:colFirst="0" w:colLast="0"/>
            <w:bookmarkStart w:id="5107" w:name="BBREI01AD009" w:colFirst="0" w:colLast="0"/>
            <w:bookmarkStart w:id="5108" w:name="BBREI01AE009" w:colFirst="0" w:colLast="0"/>
            <w:bookmarkStart w:id="5109" w:name="BBREI01AF009" w:colFirst="0" w:colLast="0"/>
            <w:r w:rsidRPr="002557D1">
              <w:rPr>
                <w:b/>
                <w:lang w:val="en-US"/>
              </w:rPr>
              <w:t>Liabilities</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p>
        </w:tc>
      </w:tr>
      <w:bookmarkEnd w:id="5106"/>
      <w:bookmarkEnd w:id="5107"/>
      <w:bookmarkEnd w:id="5108"/>
      <w:bookmarkEnd w:id="5109"/>
      <w:tr w:rsidR="00AF2CAF" w:rsidRPr="0028632A" w:rsidTr="00EE41D7">
        <w:trPr>
          <w:cantSplit/>
        </w:trPr>
        <w:tc>
          <w:tcPr>
            <w:tcW w:w="4988" w:type="dxa"/>
            <w:tcBorders>
              <w:bottom w:val="single" w:sz="4" w:space="0" w:color="FFFFFF" w:themeColor="background1"/>
            </w:tcBorders>
            <w:shd w:val="solid" w:color="E6E6E6" w:fill="auto"/>
            <w:vAlign w:val="center"/>
          </w:tcPr>
          <w:p w:rsidR="00AF2CAF" w:rsidRPr="002557D1" w:rsidRDefault="00AF2CAF" w:rsidP="00EE41D7">
            <w:pPr>
              <w:pStyle w:val="070-TabelaPadro"/>
              <w:ind w:left="60"/>
              <w:jc w:val="left"/>
              <w:rPr>
                <w:b/>
                <w:lang w:val="en-US"/>
              </w:rPr>
            </w:pPr>
            <w:r w:rsidRPr="002557D1">
              <w:rPr>
                <w:b/>
                <w:lang w:val="en-US"/>
              </w:rPr>
              <w:t>Obligations to other participants of settlement systems</w:t>
            </w:r>
            <w:bookmarkStart w:id="5110" w:name="BBREI0100010"/>
            <w:bookmarkStart w:id="5111" w:name="BBREI01AD010"/>
            <w:bookmarkStart w:id="5112" w:name="BBREI01AE010"/>
            <w:bookmarkStart w:id="5113" w:name="BBREI01AF010"/>
            <w:r w:rsidRPr="002557D1">
              <w:rPr>
                <w:b/>
                <w:vertAlign w:val="superscript"/>
                <w:lang w:val="en-US"/>
              </w:rPr>
              <w:t xml:space="preserve"> (1)</w:t>
            </w:r>
            <w:bookmarkEnd w:id="5110"/>
            <w:bookmarkEnd w:id="5111"/>
            <w:bookmarkEnd w:id="5112"/>
            <w:bookmarkEnd w:id="5113"/>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8E2865" w:rsidRDefault="00AF2CAF" w:rsidP="00EE41D7">
            <w:pPr>
              <w:pStyle w:val="070-TabelaPadro"/>
              <w:ind w:left="120"/>
              <w:jc w:val="left"/>
              <w:rPr>
                <w:lang w:val="en-US"/>
              </w:rPr>
            </w:pPr>
            <w:bookmarkStart w:id="5114" w:name="BBREI0100011" w:colFirst="0" w:colLast="0"/>
            <w:r w:rsidRPr="008E2865">
              <w:rPr>
                <w:lang w:val="en-US"/>
              </w:rPr>
              <w:t>Remitted receipts</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15" w:name="BBREI01AD011"/>
            <w:bookmarkEnd w:id="5115"/>
            <w:r w:rsidRPr="008E2865">
              <w:rPr>
                <w:lang w:val="en-US"/>
              </w:rPr>
              <w:t>2</w:t>
            </w:r>
            <w:r>
              <w:rPr>
                <w:lang w:val="en-US"/>
              </w:rPr>
              <w:t>,</w:t>
            </w:r>
            <w:r w:rsidRPr="008E2865">
              <w:rPr>
                <w:lang w:val="en-US"/>
              </w:rPr>
              <w:t>117</w:t>
            </w:r>
            <w:r>
              <w:rPr>
                <w:lang w:val="en-US"/>
              </w:rPr>
              <w:t>,</w:t>
            </w:r>
            <w:r w:rsidRPr="008E2865">
              <w:rPr>
                <w:lang w:val="en-US"/>
              </w:rPr>
              <w:t>867</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16" w:name="BBREI01AE011"/>
            <w:bookmarkEnd w:id="5116"/>
            <w:r w:rsidRPr="008E2865">
              <w:rPr>
                <w:lang w:val="en-US"/>
              </w:rPr>
              <w:t>--</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17" w:name="BBREI01AF011"/>
            <w:bookmarkEnd w:id="5117"/>
            <w:r w:rsidRPr="008E2865">
              <w:rPr>
                <w:lang w:val="en-US"/>
              </w:rPr>
              <w:t>1,922,710</w:t>
            </w:r>
          </w:p>
        </w:tc>
      </w:tr>
      <w:tr w:rsidR="00AF2CAF" w:rsidRPr="002557D1" w:rsidTr="00EE41D7">
        <w:trPr>
          <w:cantSplit/>
        </w:trPr>
        <w:tc>
          <w:tcPr>
            <w:tcW w:w="4988" w:type="dxa"/>
            <w:tcBorders>
              <w:bottom w:val="single" w:sz="4" w:space="0" w:color="FFFFFF" w:themeColor="background1"/>
            </w:tcBorders>
            <w:shd w:val="solid" w:color="E6E6E6" w:fill="auto"/>
            <w:vAlign w:val="center"/>
          </w:tcPr>
          <w:p w:rsidR="00AF2CAF" w:rsidRPr="008E2865" w:rsidRDefault="00AF2CAF" w:rsidP="00EE41D7">
            <w:pPr>
              <w:pStyle w:val="070-TabelaPadro"/>
              <w:ind w:left="120"/>
              <w:jc w:val="left"/>
              <w:rPr>
                <w:lang w:val="en-US"/>
              </w:rPr>
            </w:pPr>
            <w:bookmarkStart w:id="5118" w:name="BBREI0100012" w:colFirst="0" w:colLast="0"/>
            <w:bookmarkEnd w:id="5114"/>
            <w:r w:rsidRPr="008E2865">
              <w:rPr>
                <w:lang w:val="en-US"/>
              </w:rPr>
              <w:t>Bank checks and other instruments</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119" w:name="BBREI01AD012"/>
            <w:bookmarkEnd w:id="5119"/>
            <w:r w:rsidRPr="008E2865">
              <w:rPr>
                <w:lang w:val="en-US"/>
              </w:rPr>
              <w:t>579</w:t>
            </w:r>
            <w:r>
              <w:rPr>
                <w:lang w:val="en-US"/>
              </w:rPr>
              <w:t>,</w:t>
            </w:r>
            <w:r w:rsidRPr="008E2865">
              <w:rPr>
                <w:lang w:val="en-US"/>
              </w:rPr>
              <w:t>232</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120" w:name="BBREI01AE012"/>
            <w:bookmarkEnd w:id="5120"/>
            <w:r w:rsidRPr="008E2865">
              <w:rPr>
                <w:lang w:val="en-US"/>
              </w:rPr>
              <w:t>350</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121" w:name="BBREI01AF012"/>
            <w:bookmarkEnd w:id="5121"/>
            <w:r w:rsidRPr="008E2865">
              <w:rPr>
                <w:lang w:val="en-US"/>
              </w:rPr>
              <w:t>593,266</w:t>
            </w:r>
          </w:p>
        </w:tc>
      </w:tr>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8E2865" w:rsidRDefault="00AF2CAF" w:rsidP="00EE41D7">
            <w:pPr>
              <w:pStyle w:val="070-TabelaPadro"/>
              <w:ind w:left="120"/>
              <w:jc w:val="left"/>
              <w:rPr>
                <w:lang w:val="en-US"/>
              </w:rPr>
            </w:pPr>
            <w:bookmarkStart w:id="5122" w:name="BBREI0100013" w:colFirst="0" w:colLast="0"/>
            <w:bookmarkEnd w:id="5118"/>
            <w:r w:rsidRPr="008E2865">
              <w:rPr>
                <w:lang w:val="en-US"/>
              </w:rPr>
              <w:t>Other receipts</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23" w:name="BBREI01AD013"/>
            <w:bookmarkEnd w:id="5123"/>
            <w:r w:rsidRPr="008E2865">
              <w:rPr>
                <w:lang w:val="en-US"/>
              </w:rPr>
              <w:t>6</w:t>
            </w:r>
            <w:r>
              <w:rPr>
                <w:lang w:val="en-US"/>
              </w:rPr>
              <w:t>,</w:t>
            </w:r>
            <w:r w:rsidRPr="008E2865">
              <w:rPr>
                <w:lang w:val="en-US"/>
              </w:rPr>
              <w:t>821</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24" w:name="BBREI01AE013"/>
            <w:bookmarkEnd w:id="5124"/>
            <w:r w:rsidRPr="008E2865">
              <w:rPr>
                <w:lang w:val="en-US"/>
              </w:rPr>
              <w:t>799</w:t>
            </w: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125" w:name="BBREI01AF013"/>
            <w:bookmarkEnd w:id="5125"/>
            <w:r w:rsidRPr="008E2865">
              <w:rPr>
                <w:lang w:val="en-US"/>
              </w:rPr>
              <w:t>8,500</w:t>
            </w:r>
          </w:p>
        </w:tc>
      </w:tr>
      <w:tr w:rsidR="00AF2CAF" w:rsidRPr="002557D1" w:rsidTr="00EE41D7">
        <w:trPr>
          <w:cantSplit/>
        </w:trPr>
        <w:tc>
          <w:tcPr>
            <w:tcW w:w="4988" w:type="dxa"/>
            <w:tcBorders>
              <w:bottom w:val="single" w:sz="4" w:space="0" w:color="FFFFFF" w:themeColor="background1"/>
            </w:tcBorders>
            <w:shd w:val="solid" w:color="E6E6E6" w:fill="auto"/>
            <w:vAlign w:val="center"/>
          </w:tcPr>
          <w:p w:rsidR="00AF2CAF" w:rsidRPr="002557D1" w:rsidRDefault="00AF2CAF" w:rsidP="00EE41D7">
            <w:pPr>
              <w:pStyle w:val="070-TabelaPadro"/>
              <w:jc w:val="left"/>
              <w:rPr>
                <w:b/>
                <w:lang w:val="en-US"/>
              </w:rPr>
            </w:pPr>
            <w:bookmarkStart w:id="5126" w:name="BBREI0100014" w:colFirst="0" w:colLast="0"/>
            <w:bookmarkEnd w:id="5122"/>
            <w:r w:rsidRPr="002557D1">
              <w:rPr>
                <w:b/>
                <w:lang w:val="en-US"/>
              </w:rPr>
              <w:t>Total</w:t>
            </w:r>
          </w:p>
        </w:tc>
        <w:tc>
          <w:tcPr>
            <w:tcW w:w="1588"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bookmarkStart w:id="5127" w:name="BBREI01AD014"/>
            <w:bookmarkEnd w:id="5127"/>
            <w:r w:rsidRPr="008E2865">
              <w:rPr>
                <w:b/>
                <w:lang w:val="en-US"/>
              </w:rPr>
              <w:t>2</w:t>
            </w:r>
            <w:r>
              <w:rPr>
                <w:b/>
                <w:lang w:val="en-US"/>
              </w:rPr>
              <w:t>,</w:t>
            </w:r>
            <w:r w:rsidRPr="008E2865">
              <w:rPr>
                <w:b/>
                <w:lang w:val="en-US"/>
              </w:rPr>
              <w:t>703</w:t>
            </w:r>
            <w:r>
              <w:rPr>
                <w:b/>
                <w:lang w:val="en-US"/>
              </w:rPr>
              <w:t>,</w:t>
            </w:r>
            <w:r w:rsidRPr="008E2865">
              <w:rPr>
                <w:b/>
                <w:lang w:val="en-US"/>
              </w:rPr>
              <w:t>920</w:t>
            </w: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bookmarkStart w:id="5128" w:name="BBREI01AE014"/>
            <w:bookmarkEnd w:id="5128"/>
            <w:r w:rsidRPr="002557D1">
              <w:rPr>
                <w:b/>
                <w:lang w:val="en-US"/>
              </w:rPr>
              <w:t>1,149</w:t>
            </w:r>
          </w:p>
        </w:tc>
        <w:tc>
          <w:tcPr>
            <w:tcW w:w="1588" w:type="dxa"/>
            <w:tcBorders>
              <w:bottom w:val="single" w:sz="4" w:space="0" w:color="FFFFFF" w:themeColor="background1"/>
            </w:tcBorders>
            <w:shd w:val="solid" w:color="E6E6E6" w:fill="auto"/>
            <w:vAlign w:val="center"/>
          </w:tcPr>
          <w:p w:rsidR="00AF2CAF" w:rsidRPr="002557D1" w:rsidRDefault="00AF2CAF" w:rsidP="00EE41D7">
            <w:pPr>
              <w:pStyle w:val="070-TabelaPadro"/>
              <w:rPr>
                <w:b/>
                <w:lang w:val="en-US"/>
              </w:rPr>
            </w:pPr>
            <w:bookmarkStart w:id="5129" w:name="BBREI01AF014"/>
            <w:bookmarkEnd w:id="5129"/>
            <w:r w:rsidRPr="002557D1">
              <w:rPr>
                <w:b/>
                <w:lang w:val="en-US"/>
              </w:rPr>
              <w:t>2,524,476</w:t>
            </w:r>
          </w:p>
        </w:tc>
      </w:tr>
      <w:bookmarkEnd w:id="5126"/>
      <w:tr w:rsidR="00AF2CAF" w:rsidRPr="002557D1" w:rsidTr="00EE41D7">
        <w:trPr>
          <w:cantSplit/>
        </w:trPr>
        <w:tc>
          <w:tcPr>
            <w:tcW w:w="4988" w:type="dxa"/>
            <w:tcBorders>
              <w:bottom w:val="single" w:sz="4" w:space="0" w:color="FFFFFF" w:themeColor="background1"/>
            </w:tcBorders>
            <w:shd w:val="solid" w:color="F3F3F3" w:fill="auto"/>
            <w:vAlign w:val="center"/>
          </w:tcPr>
          <w:p w:rsidR="00AF2CAF" w:rsidRPr="002557D1" w:rsidRDefault="00AF2CAF" w:rsidP="00EE41D7">
            <w:pPr>
              <w:pStyle w:val="070-TabelaPadro"/>
              <w:jc w:val="left"/>
              <w:rPr>
                <w:b/>
                <w:lang w:val="en-US"/>
              </w:rPr>
            </w:pPr>
          </w:p>
        </w:tc>
        <w:tc>
          <w:tcPr>
            <w:tcW w:w="1588"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2557D1" w:rsidRDefault="00AF2CAF" w:rsidP="00EE41D7">
            <w:pPr>
              <w:pStyle w:val="070-TabelaPadro"/>
              <w:rPr>
                <w:b/>
                <w:lang w:val="en-US"/>
              </w:rPr>
            </w:pPr>
          </w:p>
        </w:tc>
      </w:tr>
      <w:tr w:rsidR="00AF2CAF" w:rsidRPr="002557D1" w:rsidTr="00EE41D7">
        <w:trPr>
          <w:cantSplit/>
        </w:trPr>
        <w:tc>
          <w:tcPr>
            <w:tcW w:w="4988" w:type="dxa"/>
            <w:tcBorders>
              <w:bottom w:val="single" w:sz="4" w:space="0" w:color="CCCCCC"/>
            </w:tcBorders>
            <w:shd w:val="solid" w:color="E6E6E6" w:fill="auto"/>
            <w:vAlign w:val="center"/>
          </w:tcPr>
          <w:p w:rsidR="00AF2CAF" w:rsidRPr="002557D1" w:rsidRDefault="00AF2CAF" w:rsidP="00EE41D7">
            <w:pPr>
              <w:pStyle w:val="070-TabelaPadro"/>
              <w:jc w:val="left"/>
              <w:rPr>
                <w:b/>
                <w:lang w:val="en-US"/>
              </w:rPr>
            </w:pPr>
            <w:bookmarkStart w:id="5130" w:name="BBREI0100016" w:colFirst="0" w:colLast="0"/>
            <w:r w:rsidRPr="002557D1">
              <w:rPr>
                <w:b/>
                <w:lang w:val="en-US"/>
              </w:rPr>
              <w:t>Current liabilities</w:t>
            </w:r>
          </w:p>
        </w:tc>
        <w:tc>
          <w:tcPr>
            <w:tcW w:w="1588" w:type="dxa"/>
            <w:tcBorders>
              <w:bottom w:val="single" w:sz="4" w:space="0" w:color="CCCCCC"/>
            </w:tcBorders>
            <w:shd w:val="solid" w:color="E6E6E6" w:fill="auto"/>
            <w:vAlign w:val="center"/>
          </w:tcPr>
          <w:p w:rsidR="00AF2CAF" w:rsidRPr="008E2865" w:rsidRDefault="00AF2CAF" w:rsidP="00EE41D7">
            <w:pPr>
              <w:pStyle w:val="070-TabelaPadro"/>
              <w:rPr>
                <w:b/>
                <w:lang w:val="en-US"/>
              </w:rPr>
            </w:pPr>
            <w:bookmarkStart w:id="5131" w:name="BBREI01AD016"/>
            <w:bookmarkEnd w:id="5131"/>
            <w:r w:rsidRPr="008E2865">
              <w:rPr>
                <w:b/>
                <w:lang w:val="en-US"/>
              </w:rPr>
              <w:t>2</w:t>
            </w:r>
            <w:r>
              <w:rPr>
                <w:b/>
                <w:lang w:val="en-US"/>
              </w:rPr>
              <w:t>,</w:t>
            </w:r>
            <w:r w:rsidRPr="008E2865">
              <w:rPr>
                <w:b/>
                <w:lang w:val="en-US"/>
              </w:rPr>
              <w:t>703</w:t>
            </w:r>
            <w:r>
              <w:rPr>
                <w:b/>
                <w:lang w:val="en-US"/>
              </w:rPr>
              <w:t>,</w:t>
            </w:r>
            <w:r w:rsidRPr="008E2865">
              <w:rPr>
                <w:b/>
                <w:lang w:val="en-US"/>
              </w:rPr>
              <w:t>920</w:t>
            </w:r>
          </w:p>
        </w:tc>
        <w:tc>
          <w:tcPr>
            <w:tcW w:w="1588" w:type="dxa"/>
            <w:tcBorders>
              <w:bottom w:val="single" w:sz="4" w:space="0" w:color="CCCCCC"/>
            </w:tcBorders>
            <w:shd w:val="solid" w:color="E6E6E6" w:fill="auto"/>
            <w:vAlign w:val="center"/>
          </w:tcPr>
          <w:p w:rsidR="00AF2CAF" w:rsidRPr="002557D1" w:rsidRDefault="00AF2CAF" w:rsidP="00EE41D7">
            <w:pPr>
              <w:pStyle w:val="070-TabelaPadro"/>
              <w:rPr>
                <w:b/>
                <w:lang w:val="en-US"/>
              </w:rPr>
            </w:pPr>
            <w:bookmarkStart w:id="5132" w:name="BBREI01AE016"/>
            <w:bookmarkEnd w:id="5132"/>
            <w:r w:rsidRPr="002557D1">
              <w:rPr>
                <w:b/>
                <w:lang w:val="en-US"/>
              </w:rPr>
              <w:t>1,149</w:t>
            </w:r>
          </w:p>
        </w:tc>
        <w:tc>
          <w:tcPr>
            <w:tcW w:w="1588" w:type="dxa"/>
            <w:tcBorders>
              <w:bottom w:val="single" w:sz="4" w:space="0" w:color="CCCCCC"/>
            </w:tcBorders>
            <w:shd w:val="solid" w:color="E6E6E6" w:fill="auto"/>
            <w:vAlign w:val="center"/>
          </w:tcPr>
          <w:p w:rsidR="00AF2CAF" w:rsidRPr="002557D1" w:rsidRDefault="00AF2CAF" w:rsidP="00EE41D7">
            <w:pPr>
              <w:pStyle w:val="070-TabelaPadro"/>
              <w:rPr>
                <w:b/>
                <w:lang w:val="en-US"/>
              </w:rPr>
            </w:pPr>
            <w:bookmarkStart w:id="5133" w:name="BBREI01AF016"/>
            <w:bookmarkEnd w:id="5133"/>
            <w:r w:rsidRPr="002557D1">
              <w:rPr>
                <w:b/>
                <w:lang w:val="en-US"/>
              </w:rPr>
              <w:t>2,524,476</w:t>
            </w:r>
          </w:p>
        </w:tc>
      </w:tr>
    </w:tbl>
    <w:bookmarkEnd w:id="5081"/>
    <w:bookmarkEnd w:id="5130"/>
    <w:p w:rsidR="00AF2CAF" w:rsidRDefault="00AF2CAF" w:rsidP="00EE41D7">
      <w:pPr>
        <w:pStyle w:val="072-Rodapdatabela"/>
        <w:rPr>
          <w:lang w:val="en-US"/>
        </w:rPr>
      </w:pPr>
      <w:r w:rsidRPr="002557D1">
        <w:rPr>
          <w:b/>
          <w:lang w:val="en-US"/>
        </w:rPr>
        <w:t>(1)</w:t>
      </w:r>
      <w:r w:rsidRPr="002557D1">
        <w:rPr>
          <w:b/>
          <w:lang w:val="en-US"/>
        </w:rPr>
        <w:tab/>
        <w:t>There was no operation of the service of clearing checks and other securities on Dec 31, 2017</w:t>
      </w:r>
      <w:r>
        <w:rPr>
          <w:lang w:val="en-US"/>
        </w:rPr>
        <w:t>.</w:t>
      </w:r>
    </w:p>
    <w:p w:rsidR="00AF2CAF" w:rsidRPr="00C35AF5" w:rsidRDefault="00AF2CAF" w:rsidP="00EE41D7">
      <w:pPr>
        <w:pStyle w:val="072-Rodapdatabela"/>
        <w:rPr>
          <w:lang w:val="en-US"/>
        </w:rPr>
      </w:pPr>
    </w:p>
    <w:p w:rsidR="00AF2CAF" w:rsidRPr="00C35AF5" w:rsidRDefault="00AF2CAF" w:rsidP="00EE41D7">
      <w:pPr>
        <w:pStyle w:val="030-SubttulodeDocumento"/>
        <w:rPr>
          <w:lang w:val="en-US"/>
        </w:rPr>
      </w:pPr>
      <w:bookmarkStart w:id="5134" w:name="BBREI02_Titulo"/>
      <w:r w:rsidRPr="00C35AF5">
        <w:rPr>
          <w:lang w:val="en-US"/>
        </w:rPr>
        <w:t>) Restricted deposits</w:t>
      </w:r>
      <w:bookmarkEnd w:id="513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2 - Restricted deposits"/>
        <w:tblDescription w:val="PubliCon - Sistema de Gerenciamento do Documentos Contábeis para Publicação&#10;&#10;Última atualização do mapa do quadro em: "/>
      </w:tblPr>
      <w:tblGrid>
        <w:gridCol w:w="4988"/>
        <w:gridCol w:w="1588"/>
        <w:gridCol w:w="1588"/>
        <w:gridCol w:w="1588"/>
      </w:tblGrid>
      <w:tr w:rsidR="00AF2CAF" w:rsidRPr="00802C53" w:rsidTr="00EE41D7">
        <w:trPr>
          <w:cantSplit/>
          <w:tblHeader/>
        </w:trPr>
        <w:tc>
          <w:tcPr>
            <w:tcW w:w="49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bookmarkStart w:id="5135" w:name="BBREI02"/>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Sep 30, 2017</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b/>
              </w:rPr>
            </w:pPr>
            <w:bookmarkStart w:id="5136" w:name="BBREI0200001" w:colFirst="0" w:colLast="0"/>
            <w:r w:rsidRPr="00802C53">
              <w:rPr>
                <w:b/>
              </w:rPr>
              <w:t>Compulsory deposits with Banco Central do Brasil</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b/>
              </w:rPr>
            </w:pPr>
            <w:bookmarkStart w:id="5137" w:name="BBREI02AD001"/>
            <w:bookmarkEnd w:id="5137"/>
            <w:r>
              <w:rPr>
                <w:b/>
              </w:rPr>
              <w:t>64,228,534</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138" w:name="BBREI02AE001"/>
            <w:bookmarkEnd w:id="5138"/>
            <w:r>
              <w:rPr>
                <w:b/>
                <w:lang w:val="en-US"/>
              </w:rPr>
              <w:t>69,081,139</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139" w:name="BBREI02AF001"/>
            <w:bookmarkEnd w:id="5139"/>
            <w:r>
              <w:rPr>
                <w:b/>
                <w:lang w:val="en-US"/>
              </w:rPr>
              <w:t>69,441,849</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140" w:name="BBREI0200003" w:colFirst="0" w:colLast="0"/>
            <w:bookmarkEnd w:id="5136"/>
            <w:r>
              <w:rPr>
                <w:lang w:val="en-US"/>
              </w:rPr>
              <w:t>Savings deposit requirements</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5141" w:name="BBREI02AD003"/>
            <w:bookmarkEnd w:id="5141"/>
            <w:r>
              <w:t>34,465,847</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42" w:name="BBREI02AE003"/>
            <w:bookmarkEnd w:id="5142"/>
            <w:r>
              <w:rPr>
                <w:lang w:val="en-US"/>
              </w:rPr>
              <w:t>33,698,614</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43" w:name="BBREI02AF003"/>
            <w:bookmarkEnd w:id="5143"/>
            <w:r>
              <w:rPr>
                <w:lang w:val="en-US"/>
              </w:rPr>
              <w:t>33,066,867</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44" w:name="BBREI0200005" w:colFirst="0" w:colLast="0"/>
            <w:bookmarkEnd w:id="5140"/>
            <w:r>
              <w:rPr>
                <w:lang w:val="en-US"/>
              </w:rPr>
              <w:t>Demand deposit requirements</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45" w:name="BBREI02AD005"/>
            <w:bookmarkEnd w:id="5145"/>
            <w:r>
              <w:t>14,525,003</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46" w:name="BBREI02AE005"/>
            <w:bookmarkEnd w:id="5146"/>
            <w:r>
              <w:rPr>
                <w:lang w:val="en-US"/>
              </w:rPr>
              <w:t>11,744,668</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47" w:name="BBREI02AF005"/>
            <w:bookmarkEnd w:id="5147"/>
            <w:r>
              <w:rPr>
                <w:lang w:val="en-US"/>
              </w:rPr>
              <w:t>12,315,410</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148" w:name="BBREI0200004" w:colFirst="0" w:colLast="0"/>
            <w:bookmarkEnd w:id="5144"/>
            <w:r>
              <w:rPr>
                <w:lang w:val="en-US"/>
              </w:rPr>
              <w:t>Time deposit requirements</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5149" w:name="BBREI02AD004"/>
            <w:bookmarkEnd w:id="5149"/>
            <w:r>
              <w:t>14,818,786</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50" w:name="BBREI02AE004"/>
            <w:bookmarkEnd w:id="5150"/>
            <w:r>
              <w:rPr>
                <w:lang w:val="en-US"/>
              </w:rPr>
              <w:t>15,852,584</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51" w:name="BBREI02AF004"/>
            <w:bookmarkEnd w:id="5151"/>
            <w:r>
              <w:rPr>
                <w:lang w:val="en-US"/>
              </w:rPr>
              <w:t>16,327,109</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52" w:name="BBREI0200006" w:colFirst="0" w:colLast="0"/>
            <w:bookmarkEnd w:id="5148"/>
            <w:r>
              <w:rPr>
                <w:lang w:val="en-US"/>
              </w:rPr>
              <w:t>Resources for microfinance</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53" w:name="BBREI02AD006"/>
            <w:bookmarkEnd w:id="5153"/>
            <w:r>
              <w:t>273,428</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54" w:name="BBREI02AE006"/>
            <w:bookmarkEnd w:id="5154"/>
            <w:r>
              <w:rPr>
                <w:lang w:val="en-US"/>
              </w:rPr>
              <w:t>279,730</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55" w:name="BBREI02AF006"/>
            <w:bookmarkEnd w:id="5155"/>
            <w:r>
              <w:rPr>
                <w:lang w:val="en-US"/>
              </w:rPr>
              <w:t>265,831</w:t>
            </w:r>
          </w:p>
        </w:tc>
      </w:tr>
      <w:bookmarkEnd w:id="5152"/>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r>
              <w:rPr>
                <w:lang w:val="en-US"/>
              </w:rPr>
              <w:t>Resources for rural credit</w:t>
            </w:r>
            <w:bookmarkStart w:id="5156" w:name="BBREI0200007"/>
            <w:r w:rsidRPr="00802C53">
              <w:rPr>
                <w:vertAlign w:val="superscript"/>
                <w:lang w:val="en-US"/>
              </w:rPr>
              <w:t xml:space="preserve"> (1)</w:t>
            </w:r>
            <w:bookmarkEnd w:id="5156"/>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5157" w:name="BBREI02AD007"/>
            <w:bookmarkEnd w:id="5157"/>
            <w:r>
              <w:t>--</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58" w:name="BBREI02AE007"/>
            <w:bookmarkEnd w:id="5158"/>
            <w:r>
              <w:rPr>
                <w:lang w:val="en-US"/>
              </w:rPr>
              <w:t>7,408,359</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59" w:name="BBREI02AF007"/>
            <w:bookmarkEnd w:id="5159"/>
            <w:r>
              <w:rPr>
                <w:lang w:val="en-US"/>
              </w:rPr>
              <w:t>7,408,359</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60" w:name="BBREI0200022" w:colFirst="0" w:colLast="0"/>
            <w:r>
              <w:rPr>
                <w:lang w:val="en-US"/>
              </w:rPr>
              <w:t>Other</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61" w:name="BBREI02AD022"/>
            <w:bookmarkEnd w:id="5161"/>
            <w:r>
              <w:t>145,470</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62" w:name="BBREI02AE022"/>
            <w:bookmarkEnd w:id="5162"/>
            <w:r>
              <w:rPr>
                <w:lang w:val="en-US"/>
              </w:rPr>
              <w:t>97,184</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63" w:name="BBREI02AF022"/>
            <w:bookmarkEnd w:id="5163"/>
            <w:r>
              <w:rPr>
                <w:lang w:val="en-US"/>
              </w:rPr>
              <w:t>58,273</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jc w:val="left"/>
              <w:rPr>
                <w:b/>
                <w:lang w:val="en-US"/>
              </w:rPr>
            </w:pPr>
            <w:bookmarkStart w:id="5164" w:name="BBREI0200008" w:colFirst="0" w:colLast="0"/>
            <w:bookmarkEnd w:id="5160"/>
            <w:r>
              <w:rPr>
                <w:b/>
                <w:lang w:val="en-US"/>
              </w:rPr>
              <w:t>Housing Finance System</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b/>
              </w:rPr>
            </w:pPr>
            <w:bookmarkStart w:id="5165" w:name="BBREI02AD008"/>
            <w:bookmarkEnd w:id="5165"/>
            <w:r>
              <w:rPr>
                <w:b/>
              </w:rPr>
              <w:t>2,853,251</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166" w:name="BBREI02AE008"/>
            <w:bookmarkEnd w:id="5166"/>
            <w:r>
              <w:rPr>
                <w:b/>
                <w:lang w:val="en-US"/>
              </w:rPr>
              <w:t>2,794,889</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167" w:name="BBREI02AF008"/>
            <w:bookmarkEnd w:id="5167"/>
            <w:r>
              <w:rPr>
                <w:b/>
                <w:lang w:val="en-US"/>
              </w:rPr>
              <w:t>2,714,627</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68" w:name="BBREI0200009" w:colFirst="0" w:colLast="0"/>
            <w:bookmarkEnd w:id="5164"/>
            <w:r>
              <w:rPr>
                <w:lang w:val="en-US"/>
              </w:rPr>
              <w:t>Compensation of wage changes fund</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69" w:name="BBREI02AD009"/>
            <w:bookmarkEnd w:id="5169"/>
            <w:r>
              <w:t>3,268,478</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70" w:name="BBREI02AE009"/>
            <w:bookmarkEnd w:id="5170"/>
            <w:r>
              <w:rPr>
                <w:lang w:val="en-US"/>
              </w:rPr>
              <w:t>3,131,410</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71" w:name="BBREI02AF009"/>
            <w:bookmarkEnd w:id="5171"/>
            <w:r>
              <w:rPr>
                <w:lang w:val="en-US"/>
              </w:rPr>
              <w:t>3,086,903</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172" w:name="BBREI0200010" w:colFirst="0" w:colLast="0"/>
            <w:bookmarkEnd w:id="5168"/>
            <w:r>
              <w:rPr>
                <w:lang w:val="en-US"/>
              </w:rPr>
              <w:t>Provision for losses</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5173" w:name="BBREI02AD010"/>
            <w:bookmarkEnd w:id="5173"/>
            <w:r>
              <w:t>(423,682)</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74" w:name="BBREI02AE010"/>
            <w:bookmarkEnd w:id="5174"/>
            <w:r>
              <w:rPr>
                <w:lang w:val="en-US"/>
              </w:rPr>
              <w:t>(353,238)</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75" w:name="BBREI02AF010"/>
            <w:bookmarkEnd w:id="5175"/>
            <w:r>
              <w:rPr>
                <w:lang w:val="en-US"/>
              </w:rPr>
              <w:t>(382,578)</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76" w:name="BBREI0200011" w:colFirst="0" w:colLast="0"/>
            <w:bookmarkEnd w:id="5172"/>
            <w:r>
              <w:rPr>
                <w:lang w:val="en-US"/>
              </w:rPr>
              <w:t>Other</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77" w:name="BBREI02AD011"/>
            <w:bookmarkEnd w:id="5177"/>
            <w:r>
              <w:t>8,455</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78" w:name="BBREI02AE011"/>
            <w:bookmarkEnd w:id="5178"/>
            <w:r>
              <w:rPr>
                <w:lang w:val="en-US"/>
              </w:rPr>
              <w:t>16,717</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79" w:name="BBREI02AF011"/>
            <w:bookmarkEnd w:id="5179"/>
            <w:r>
              <w:rPr>
                <w:lang w:val="en-US"/>
              </w:rPr>
              <w:t>10,302</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jc w:val="left"/>
              <w:rPr>
                <w:b/>
                <w:lang w:val="en-US"/>
              </w:rPr>
            </w:pPr>
            <w:bookmarkStart w:id="5180" w:name="BBREI0200012" w:colFirst="0" w:colLast="0"/>
            <w:bookmarkEnd w:id="5176"/>
            <w:r>
              <w:rPr>
                <w:b/>
                <w:lang w:val="en-US"/>
              </w:rPr>
              <w:t>National Treasury - rural credit</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b/>
              </w:rPr>
            </w:pPr>
            <w:bookmarkStart w:id="5181" w:name="BBREI02AD012"/>
            <w:bookmarkEnd w:id="5181"/>
            <w:r>
              <w:rPr>
                <w:b/>
              </w:rPr>
              <w:t>40,426</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182" w:name="BBREI02AE012"/>
            <w:bookmarkEnd w:id="5182"/>
            <w:r>
              <w:rPr>
                <w:b/>
                <w:lang w:val="en-US"/>
              </w:rPr>
              <w:t>16,439</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183" w:name="BBREI02AF012"/>
            <w:bookmarkEnd w:id="5183"/>
            <w:r>
              <w:rPr>
                <w:b/>
                <w:lang w:val="en-US"/>
              </w:rPr>
              <w:t>52,822</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184" w:name="BBREI0200020" w:colFirst="0" w:colLast="0"/>
            <w:bookmarkEnd w:id="5180"/>
            <w:r>
              <w:rPr>
                <w:lang w:val="en-US"/>
              </w:rPr>
              <w:t>Rural credit - Proagro</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85" w:name="BBREI02AD020"/>
            <w:bookmarkEnd w:id="5185"/>
            <w:r>
              <w:t>40,426</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86" w:name="BBREI02AE020"/>
            <w:bookmarkEnd w:id="5186"/>
            <w:r>
              <w:rPr>
                <w:lang w:val="en-US"/>
              </w:rPr>
              <w:t>16,439</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87" w:name="BBREI02AF020"/>
            <w:bookmarkEnd w:id="5187"/>
            <w:r>
              <w:rPr>
                <w:lang w:val="en-US"/>
              </w:rPr>
              <w:t>260,709</w:t>
            </w:r>
          </w:p>
        </w:tc>
      </w:tr>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188" w:name="BBREI0200021" w:colFirst="0" w:colLast="0"/>
            <w:bookmarkEnd w:id="5184"/>
            <w:r>
              <w:rPr>
                <w:lang w:val="en-US"/>
              </w:rPr>
              <w:t>Provision for losses</w:t>
            </w: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5189" w:name="BBREI02AD021"/>
            <w:bookmarkEnd w:id="5189"/>
            <w:r>
              <w:t>--</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90" w:name="BBREI02AE021"/>
            <w:bookmarkEnd w:id="5190"/>
            <w:r>
              <w:rPr>
                <w:lang w:val="en-US"/>
              </w:rPr>
              <w:t>--</w:t>
            </w: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191" w:name="BBREI02AF021"/>
            <w:bookmarkEnd w:id="5191"/>
            <w:r>
              <w:rPr>
                <w:lang w:val="en-US"/>
              </w:rPr>
              <w:t>(207,887)</w:t>
            </w: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b/>
                <w:lang w:val="en-US"/>
              </w:rPr>
            </w:pPr>
            <w:bookmarkStart w:id="5192" w:name="BBREI0200013" w:colFirst="0" w:colLast="0"/>
            <w:bookmarkEnd w:id="5188"/>
            <w:r>
              <w:rPr>
                <w:b/>
                <w:lang w:val="en-US"/>
              </w:rPr>
              <w:t>Total</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b/>
              </w:rPr>
            </w:pPr>
            <w:bookmarkStart w:id="5193" w:name="BBREI02AD013"/>
            <w:bookmarkEnd w:id="5193"/>
            <w:r>
              <w:rPr>
                <w:b/>
              </w:rPr>
              <w:t>67,122,211</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194" w:name="BBREI02AE013"/>
            <w:bookmarkEnd w:id="5194"/>
            <w:r>
              <w:rPr>
                <w:b/>
                <w:lang w:val="en-US"/>
              </w:rPr>
              <w:t>71,892,467</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195" w:name="BBREI02AF013"/>
            <w:bookmarkEnd w:id="5195"/>
            <w:r>
              <w:rPr>
                <w:b/>
                <w:lang w:val="en-US"/>
              </w:rPr>
              <w:t>72,209,298</w:t>
            </w:r>
          </w:p>
        </w:tc>
      </w:tr>
      <w:bookmarkEnd w:id="5192"/>
      <w:tr w:rsidR="00AF2CAF" w:rsidRPr="00802C53" w:rsidTr="00EE41D7">
        <w:trPr>
          <w:cantSplit/>
        </w:trPr>
        <w:tc>
          <w:tcPr>
            <w:tcW w:w="4988" w:type="dxa"/>
            <w:tcBorders>
              <w:bottom w:val="single" w:sz="4" w:space="0" w:color="FFFFFF" w:themeColor="background1"/>
            </w:tcBorders>
            <w:shd w:val="solid" w:color="E6E6E6" w:fill="auto"/>
            <w:vAlign w:val="center"/>
          </w:tcPr>
          <w:p w:rsidR="00AF2CAF" w:rsidRPr="00802C5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p>
        </w:tc>
      </w:tr>
      <w:tr w:rsidR="00AF2CAF" w:rsidRPr="00802C53" w:rsidTr="00EE41D7">
        <w:trPr>
          <w:cantSplit/>
        </w:trPr>
        <w:tc>
          <w:tcPr>
            <w:tcW w:w="498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lang w:val="en-US"/>
              </w:rPr>
            </w:pPr>
            <w:bookmarkStart w:id="5196" w:name="BBREI0200015" w:colFirst="0" w:colLast="0"/>
            <w:r>
              <w:rPr>
                <w:lang w:val="en-US"/>
              </w:rPr>
              <w:t>Current assets</w:t>
            </w:r>
          </w:p>
        </w:tc>
        <w:tc>
          <w:tcPr>
            <w:tcW w:w="1588"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pPr>
            <w:bookmarkStart w:id="5197" w:name="BBREI02AD015"/>
            <w:bookmarkEnd w:id="5197"/>
            <w:r>
              <w:t>67,104,977</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98" w:name="BBREI02AE015"/>
            <w:bookmarkEnd w:id="5198"/>
            <w:r>
              <w:rPr>
                <w:lang w:val="en-US"/>
              </w:rPr>
              <w:t>71,892,280</w:t>
            </w:r>
          </w:p>
        </w:tc>
        <w:tc>
          <w:tcPr>
            <w:tcW w:w="1588"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199" w:name="BBREI02AF015"/>
            <w:bookmarkEnd w:id="5199"/>
            <w:r>
              <w:rPr>
                <w:lang w:val="en-US"/>
              </w:rPr>
              <w:t>72,209,073</w:t>
            </w:r>
          </w:p>
        </w:tc>
      </w:tr>
      <w:tr w:rsidR="00AF2CAF" w:rsidRPr="00802C53" w:rsidTr="00EE41D7">
        <w:trPr>
          <w:cantSplit/>
        </w:trPr>
        <w:tc>
          <w:tcPr>
            <w:tcW w:w="4988" w:type="dxa"/>
            <w:tcBorders>
              <w:bottom w:val="single" w:sz="4" w:space="0" w:color="CCCCCC"/>
            </w:tcBorders>
            <w:shd w:val="solid" w:color="E6E6E6" w:fill="auto"/>
            <w:vAlign w:val="center"/>
          </w:tcPr>
          <w:p w:rsidR="00AF2CAF" w:rsidRPr="00802C53" w:rsidRDefault="00AF2CAF" w:rsidP="00EE41D7">
            <w:pPr>
              <w:pStyle w:val="070-TabelaPadro"/>
              <w:jc w:val="left"/>
              <w:rPr>
                <w:lang w:val="en-US"/>
              </w:rPr>
            </w:pPr>
            <w:bookmarkStart w:id="5200" w:name="BBREI0200016" w:colFirst="0" w:colLast="0"/>
            <w:bookmarkEnd w:id="5196"/>
            <w:r>
              <w:rPr>
                <w:lang w:val="en-US"/>
              </w:rPr>
              <w:t>Non-current assets</w:t>
            </w:r>
          </w:p>
        </w:tc>
        <w:tc>
          <w:tcPr>
            <w:tcW w:w="1588" w:type="dxa"/>
            <w:tcBorders>
              <w:bottom w:val="single" w:sz="4" w:space="0" w:color="CCCCCC"/>
            </w:tcBorders>
            <w:shd w:val="solid" w:color="E6E6E6" w:fill="auto"/>
            <w:vAlign w:val="center"/>
          </w:tcPr>
          <w:p w:rsidR="00AF2CAF" w:rsidRDefault="00AF2CAF" w:rsidP="00EE41D7">
            <w:pPr>
              <w:pStyle w:val="070-TabelaPadro"/>
              <w:spacing w:line="276" w:lineRule="auto"/>
            </w:pPr>
            <w:bookmarkStart w:id="5201" w:name="BBREI02AD016"/>
            <w:bookmarkEnd w:id="5201"/>
            <w:r>
              <w:t>17,234</w:t>
            </w:r>
          </w:p>
        </w:tc>
        <w:tc>
          <w:tcPr>
            <w:tcW w:w="1588" w:type="dxa"/>
            <w:tcBorders>
              <w:bottom w:val="single" w:sz="4" w:space="0" w:color="CCCCCC"/>
            </w:tcBorders>
            <w:shd w:val="solid" w:color="E6E6E6" w:fill="auto"/>
            <w:vAlign w:val="center"/>
          </w:tcPr>
          <w:p w:rsidR="00AF2CAF" w:rsidRPr="00802C53" w:rsidRDefault="00AF2CAF" w:rsidP="00EE41D7">
            <w:pPr>
              <w:pStyle w:val="070-TabelaPadro"/>
              <w:rPr>
                <w:lang w:val="en-US"/>
              </w:rPr>
            </w:pPr>
            <w:bookmarkStart w:id="5202" w:name="BBREI02AE016"/>
            <w:bookmarkEnd w:id="5202"/>
            <w:r>
              <w:rPr>
                <w:lang w:val="en-US"/>
              </w:rPr>
              <w:t>187</w:t>
            </w:r>
          </w:p>
        </w:tc>
        <w:tc>
          <w:tcPr>
            <w:tcW w:w="1588" w:type="dxa"/>
            <w:tcBorders>
              <w:bottom w:val="single" w:sz="4" w:space="0" w:color="CCCCCC"/>
            </w:tcBorders>
            <w:shd w:val="solid" w:color="E6E6E6" w:fill="auto"/>
            <w:vAlign w:val="center"/>
          </w:tcPr>
          <w:p w:rsidR="00AF2CAF" w:rsidRPr="00802C53" w:rsidRDefault="00AF2CAF" w:rsidP="00EE41D7">
            <w:pPr>
              <w:pStyle w:val="070-TabelaPadro"/>
              <w:rPr>
                <w:lang w:val="en-US"/>
              </w:rPr>
            </w:pPr>
            <w:bookmarkStart w:id="5203" w:name="BBREI02AF016"/>
            <w:bookmarkEnd w:id="5203"/>
            <w:r>
              <w:rPr>
                <w:lang w:val="en-US"/>
              </w:rPr>
              <w:t>225</w:t>
            </w:r>
          </w:p>
        </w:tc>
      </w:tr>
    </w:tbl>
    <w:bookmarkEnd w:id="5135"/>
    <w:bookmarkEnd w:id="5200"/>
    <w:p w:rsidR="00AF2CAF" w:rsidRDefault="00AF2CAF" w:rsidP="00EE41D7">
      <w:pPr>
        <w:pStyle w:val="072-Rodapdatabela"/>
        <w:rPr>
          <w:lang w:val="en-US"/>
        </w:rPr>
      </w:pPr>
      <w:r>
        <w:rPr>
          <w:lang w:val="en-US"/>
        </w:rPr>
        <w:t>(1)</w:t>
      </w:r>
      <w:r>
        <w:rPr>
          <w:lang w:val="en-US"/>
        </w:rPr>
        <w:tab/>
        <w:t>Refers to funds deposited with the Banco Central do Brasil, because they were not lent on to rural credits, according to Resolution CMN No. 3,745/2009. The special supply funds were provided by Banco Central do Brasil and recorded in borrowings and onlendings (Note 19.b).</w:t>
      </w:r>
    </w:p>
    <w:p w:rsidR="00EE41D7" w:rsidRDefault="00EE41D7" w:rsidP="00EE41D7">
      <w:pPr>
        <w:pStyle w:val="072-Rodapdatabela"/>
        <w:rPr>
          <w:lang w:val="en-US"/>
        </w:rPr>
        <w:sectPr w:rsidR="00EE41D7" w:rsidSect="00EE41D7">
          <w:pgSz w:w="11907" w:h="16840" w:code="9"/>
          <w:pgMar w:top="2126" w:right="851" w:bottom="1134" w:left="1418" w:header="425" w:footer="425" w:gutter="0"/>
          <w:cols w:space="283"/>
          <w:docGrid w:linePitch="326"/>
        </w:sectPr>
      </w:pPr>
    </w:p>
    <w:p w:rsidR="00AF2CAF" w:rsidRPr="00C35AF5" w:rsidRDefault="00AF2CAF" w:rsidP="00EE41D7">
      <w:pPr>
        <w:pStyle w:val="030-SubttulodeDocumento"/>
        <w:rPr>
          <w:lang w:val="en-US"/>
        </w:rPr>
      </w:pPr>
      <w:bookmarkStart w:id="5204" w:name="BBREI03_Titulo"/>
      <w:r w:rsidRPr="00C35AF5">
        <w:rPr>
          <w:lang w:val="en-US"/>
        </w:rPr>
        <w:t xml:space="preserve">) </w:t>
      </w:r>
      <w:r>
        <w:rPr>
          <w:lang w:val="en-US"/>
        </w:rPr>
        <w:t>Reserve Requirements</w:t>
      </w:r>
      <w:bookmarkEnd w:id="520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3 - Reserve requirements"/>
        <w:tblDescription w:val="PubliCon - Sistema de Gerenciamento do Documentos Contábeis para Publicação&#10;&#10;Última atualização do mapa do quadro em: "/>
      </w:tblPr>
      <w:tblGrid>
        <w:gridCol w:w="3968"/>
        <w:gridCol w:w="1446"/>
        <w:gridCol w:w="1446"/>
        <w:gridCol w:w="1446"/>
        <w:gridCol w:w="1446"/>
      </w:tblGrid>
      <w:tr w:rsidR="00AF2CAF" w:rsidRPr="00802C53" w:rsidTr="00EE41D7">
        <w:trPr>
          <w:cantSplit/>
          <w:tblHeader/>
        </w:trPr>
        <w:tc>
          <w:tcPr>
            <w:tcW w:w="3968"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bookmarkStart w:id="5205" w:name="BBREI03"/>
          </w:p>
        </w:tc>
        <w:tc>
          <w:tcPr>
            <w:tcW w:w="1446"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3rd quarter/2018</w:t>
            </w:r>
          </w:p>
        </w:tc>
        <w:tc>
          <w:tcPr>
            <w:tcW w:w="1446"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3rd quarter/2017</w:t>
            </w:r>
          </w:p>
        </w:tc>
        <w:tc>
          <w:tcPr>
            <w:tcW w:w="1446"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Jan 1 to Sep 30, 2018</w:t>
            </w:r>
          </w:p>
        </w:tc>
        <w:tc>
          <w:tcPr>
            <w:tcW w:w="1446" w:type="dxa"/>
            <w:tcBorders>
              <w:bottom w:val="single" w:sz="4" w:space="0" w:color="FFFFFF" w:themeColor="background1"/>
            </w:tcBorders>
            <w:shd w:val="solid" w:color="C3D7F0" w:fill="auto"/>
            <w:vAlign w:val="center"/>
          </w:tcPr>
          <w:p w:rsidR="00AF2CAF" w:rsidRPr="00802C53" w:rsidRDefault="00AF2CAF" w:rsidP="00EE41D7">
            <w:pPr>
              <w:pStyle w:val="070-TabelaPadro"/>
              <w:jc w:val="center"/>
              <w:rPr>
                <w:b/>
                <w:lang w:val="en-US"/>
              </w:rPr>
            </w:pPr>
            <w:r>
              <w:rPr>
                <w:b/>
                <w:lang w:val="en-US"/>
              </w:rPr>
              <w:t>Jan 1 to Sep 30, 2017</w:t>
            </w:r>
          </w:p>
        </w:tc>
      </w:tr>
      <w:tr w:rsidR="00AF2CAF" w:rsidRPr="00802C53" w:rsidTr="00EE41D7">
        <w:trPr>
          <w:cantSplit/>
        </w:trPr>
        <w:tc>
          <w:tcPr>
            <w:tcW w:w="396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b/>
                <w:lang w:val="en-US"/>
              </w:rPr>
            </w:pPr>
            <w:bookmarkStart w:id="5206" w:name="BBREI0300001" w:colFirst="0" w:colLast="0"/>
            <w:r>
              <w:rPr>
                <w:b/>
                <w:lang w:val="en-US"/>
              </w:rPr>
              <w:t>Deposits linked to the Banco Central do Brasil</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207" w:name="BBREI03AD001"/>
            <w:bookmarkEnd w:id="5207"/>
            <w:r w:rsidRPr="008E2865">
              <w:rPr>
                <w:b/>
                <w:lang w:val="en-US"/>
              </w:rPr>
              <w:t>639</w:t>
            </w:r>
            <w:r>
              <w:rPr>
                <w:b/>
                <w:lang w:val="en-US"/>
              </w:rPr>
              <w:t>,</w:t>
            </w:r>
            <w:r w:rsidRPr="008E2865">
              <w:rPr>
                <w:b/>
                <w:lang w:val="en-US"/>
              </w:rPr>
              <w:t>573</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208" w:name="BBREI03AK001"/>
            <w:bookmarkEnd w:id="5208"/>
            <w:r>
              <w:rPr>
                <w:b/>
                <w:lang w:val="en-US"/>
              </w:rPr>
              <w:t>889,317</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209" w:name="BBREI03AE001"/>
            <w:bookmarkEnd w:id="5209"/>
            <w:r w:rsidRPr="008E2865">
              <w:rPr>
                <w:b/>
                <w:lang w:val="en-US"/>
              </w:rPr>
              <w:t>1,940,644</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210" w:name="BBREI03AF001"/>
            <w:bookmarkEnd w:id="5210"/>
            <w:r>
              <w:rPr>
                <w:b/>
                <w:lang w:val="en-US"/>
              </w:rPr>
              <w:t>3,116,275</w:t>
            </w:r>
          </w:p>
        </w:tc>
      </w:tr>
      <w:tr w:rsidR="00AF2CAF" w:rsidRPr="00802C53" w:rsidTr="00EE41D7">
        <w:trPr>
          <w:cantSplit/>
        </w:trPr>
        <w:tc>
          <w:tcPr>
            <w:tcW w:w="396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211" w:name="BBREI0300002" w:colFirst="0" w:colLast="0"/>
            <w:bookmarkEnd w:id="5206"/>
            <w:r>
              <w:rPr>
                <w:lang w:val="en-US"/>
              </w:rPr>
              <w:t>Additional reserve requirements on deposits</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212" w:name="BBREI03AD002"/>
            <w:bookmarkEnd w:id="5212"/>
            <w:r w:rsidRPr="008E2865">
              <w:rPr>
                <w:lang w:val="en-US"/>
              </w:rPr>
              <w:t>--</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213" w:name="BBREI03AK002"/>
            <w:bookmarkEnd w:id="5213"/>
            <w:r>
              <w:rPr>
                <w:lang w:val="en-US"/>
              </w:rPr>
              <w:t>15,968</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214" w:name="BBREI03AE002"/>
            <w:bookmarkEnd w:id="5214"/>
            <w:r w:rsidRPr="008E2865">
              <w:rPr>
                <w:lang w:val="en-US"/>
              </w:rPr>
              <w:t>--</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215" w:name="BBREI03AF002"/>
            <w:bookmarkEnd w:id="5215"/>
            <w:r>
              <w:rPr>
                <w:lang w:val="en-US"/>
              </w:rPr>
              <w:t>687,920</w:t>
            </w:r>
          </w:p>
        </w:tc>
      </w:tr>
      <w:tr w:rsidR="00AF2CAF" w:rsidRPr="00802C53" w:rsidTr="00EE41D7">
        <w:trPr>
          <w:cantSplit/>
        </w:trPr>
        <w:tc>
          <w:tcPr>
            <w:tcW w:w="396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216" w:name="BBREI0300003" w:colFirst="0" w:colLast="0"/>
            <w:bookmarkEnd w:id="5211"/>
            <w:r>
              <w:rPr>
                <w:lang w:val="en-US"/>
              </w:rPr>
              <w:t>Savings deposit requirements</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217" w:name="BBREI03AD003"/>
            <w:bookmarkEnd w:id="5217"/>
            <w:r w:rsidRPr="008E2865">
              <w:rPr>
                <w:lang w:val="en-US"/>
              </w:rPr>
              <w:t>405</w:t>
            </w:r>
            <w:r>
              <w:rPr>
                <w:lang w:val="en-US"/>
              </w:rPr>
              <w:t>,</w:t>
            </w:r>
            <w:r w:rsidRPr="008E2865">
              <w:rPr>
                <w:lang w:val="en-US"/>
              </w:rPr>
              <w:t>769</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218" w:name="BBREI03AK003"/>
            <w:bookmarkEnd w:id="5218"/>
            <w:r>
              <w:rPr>
                <w:lang w:val="en-US"/>
              </w:rPr>
              <w:t>495,611</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219" w:name="BBREI03AE003"/>
            <w:bookmarkEnd w:id="5219"/>
            <w:r w:rsidRPr="008E2865">
              <w:rPr>
                <w:lang w:val="en-US"/>
              </w:rPr>
              <w:t>1,225,313</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220" w:name="BBREI03AF003"/>
            <w:bookmarkEnd w:id="5220"/>
            <w:r>
              <w:rPr>
                <w:lang w:val="en-US"/>
              </w:rPr>
              <w:t>1,317,056</w:t>
            </w:r>
          </w:p>
        </w:tc>
      </w:tr>
      <w:tr w:rsidR="00AF2CAF" w:rsidRPr="00802C53" w:rsidTr="00EE41D7">
        <w:trPr>
          <w:cantSplit/>
        </w:trPr>
        <w:tc>
          <w:tcPr>
            <w:tcW w:w="3968" w:type="dxa"/>
            <w:tcBorders>
              <w:bottom w:val="single" w:sz="4" w:space="0" w:color="FFFFFF" w:themeColor="background1"/>
            </w:tcBorders>
            <w:shd w:val="solid" w:color="E6E6E6" w:fill="auto"/>
            <w:vAlign w:val="center"/>
          </w:tcPr>
          <w:p w:rsidR="00AF2CAF" w:rsidRPr="00802C53" w:rsidRDefault="00AF2CAF" w:rsidP="00EE41D7">
            <w:pPr>
              <w:pStyle w:val="070-TabelaPadro"/>
              <w:ind w:left="60"/>
              <w:jc w:val="left"/>
              <w:rPr>
                <w:lang w:val="en-US"/>
              </w:rPr>
            </w:pPr>
            <w:bookmarkStart w:id="5221" w:name="BBREI0300004" w:colFirst="0" w:colLast="0"/>
            <w:bookmarkEnd w:id="5216"/>
            <w:r>
              <w:rPr>
                <w:lang w:val="en-US"/>
              </w:rPr>
              <w:t>Time deposit requirements</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222" w:name="BBREI03AD004"/>
            <w:bookmarkEnd w:id="5222"/>
            <w:r w:rsidRPr="008E2865">
              <w:rPr>
                <w:lang w:val="en-US"/>
              </w:rPr>
              <w:t>233</w:t>
            </w:r>
            <w:r>
              <w:rPr>
                <w:lang w:val="en-US"/>
              </w:rPr>
              <w:t>,</w:t>
            </w:r>
            <w:r w:rsidRPr="008E2865">
              <w:rPr>
                <w:lang w:val="en-US"/>
              </w:rPr>
              <w:t>804</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223" w:name="BBREI03AK004"/>
            <w:bookmarkEnd w:id="5223"/>
            <w:r>
              <w:rPr>
                <w:lang w:val="en-US"/>
              </w:rPr>
              <w:t>374,096</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lang w:val="en-US"/>
              </w:rPr>
            </w:pPr>
            <w:bookmarkStart w:id="5224" w:name="BBREI03AE004"/>
            <w:bookmarkEnd w:id="5224"/>
            <w:r w:rsidRPr="008E2865">
              <w:rPr>
                <w:lang w:val="en-US"/>
              </w:rPr>
              <w:t>715,331</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lang w:val="en-US"/>
              </w:rPr>
            </w:pPr>
            <w:bookmarkStart w:id="5225" w:name="BBREI03AF004"/>
            <w:bookmarkEnd w:id="5225"/>
            <w:r>
              <w:rPr>
                <w:lang w:val="en-US"/>
              </w:rPr>
              <w:t>1,107,657</w:t>
            </w:r>
          </w:p>
        </w:tc>
      </w:tr>
      <w:tr w:rsidR="00AF2CAF" w:rsidRPr="00802C53" w:rsidTr="00EE41D7">
        <w:trPr>
          <w:cantSplit/>
        </w:trPr>
        <w:tc>
          <w:tcPr>
            <w:tcW w:w="3968" w:type="dxa"/>
            <w:tcBorders>
              <w:bottom w:val="single" w:sz="4" w:space="0" w:color="FFFFFF" w:themeColor="background1"/>
            </w:tcBorders>
            <w:shd w:val="solid" w:color="F3F3F3" w:fill="auto"/>
            <w:vAlign w:val="center"/>
          </w:tcPr>
          <w:p w:rsidR="00AF2CAF" w:rsidRPr="00802C53" w:rsidRDefault="00AF2CAF" w:rsidP="00EE41D7">
            <w:pPr>
              <w:pStyle w:val="070-TabelaPadro"/>
              <w:ind w:left="60"/>
              <w:jc w:val="left"/>
              <w:rPr>
                <w:lang w:val="en-US"/>
              </w:rPr>
            </w:pPr>
            <w:bookmarkStart w:id="5226" w:name="BBREI0300012" w:colFirst="0" w:colLast="0"/>
            <w:bookmarkEnd w:id="5221"/>
            <w:r>
              <w:rPr>
                <w:lang w:val="en-US"/>
              </w:rPr>
              <w:t>Resources for rural credit</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227" w:name="BBREI03AD012"/>
            <w:bookmarkEnd w:id="5227"/>
            <w:r w:rsidRPr="008E2865">
              <w:rPr>
                <w:lang w:val="en-US"/>
              </w:rPr>
              <w:t>--</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228" w:name="BBREI03AK012"/>
            <w:bookmarkEnd w:id="5228"/>
            <w:r>
              <w:rPr>
                <w:lang w:val="en-US"/>
              </w:rPr>
              <w:t>3,642</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lang w:val="en-US"/>
              </w:rPr>
            </w:pPr>
            <w:bookmarkStart w:id="5229" w:name="BBREI03AE012"/>
            <w:bookmarkEnd w:id="5229"/>
            <w:r w:rsidRPr="008E2865">
              <w:rPr>
                <w:lang w:val="en-US"/>
              </w:rPr>
              <w:t>--</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lang w:val="en-US"/>
              </w:rPr>
            </w:pPr>
            <w:bookmarkStart w:id="5230" w:name="BBREI03AF012"/>
            <w:bookmarkEnd w:id="5230"/>
            <w:r>
              <w:rPr>
                <w:lang w:val="en-US"/>
              </w:rPr>
              <w:t>3,642</w:t>
            </w:r>
          </w:p>
        </w:tc>
      </w:tr>
      <w:tr w:rsidR="00AF2CAF" w:rsidRPr="00802C53" w:rsidTr="00EE41D7">
        <w:trPr>
          <w:cantSplit/>
        </w:trPr>
        <w:tc>
          <w:tcPr>
            <w:tcW w:w="3968" w:type="dxa"/>
            <w:tcBorders>
              <w:bottom w:val="single" w:sz="4" w:space="0" w:color="FFFFFF" w:themeColor="background1"/>
            </w:tcBorders>
            <w:shd w:val="solid" w:color="E6E6E6" w:fill="auto"/>
            <w:vAlign w:val="center"/>
          </w:tcPr>
          <w:p w:rsidR="00AF2CAF" w:rsidRPr="00802C53" w:rsidRDefault="00AF2CAF" w:rsidP="00EE41D7">
            <w:pPr>
              <w:pStyle w:val="070-TabelaPadro"/>
              <w:jc w:val="left"/>
              <w:rPr>
                <w:b/>
                <w:lang w:val="en-US"/>
              </w:rPr>
            </w:pPr>
            <w:bookmarkStart w:id="5231" w:name="BBREI0300005" w:colFirst="0" w:colLast="0"/>
            <w:bookmarkEnd w:id="5226"/>
            <w:r>
              <w:rPr>
                <w:b/>
                <w:lang w:val="en-US"/>
              </w:rPr>
              <w:t>Deposits linked to real estate</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bookmarkStart w:id="5232" w:name="BBREI03AD005"/>
            <w:bookmarkEnd w:id="5232"/>
            <w:r w:rsidRPr="008E2865">
              <w:rPr>
                <w:b/>
                <w:lang w:val="en-US"/>
              </w:rPr>
              <w:t>48</w:t>
            </w:r>
            <w:r>
              <w:rPr>
                <w:b/>
                <w:lang w:val="en-US"/>
              </w:rPr>
              <w:t>,</w:t>
            </w:r>
            <w:r w:rsidRPr="008E2865">
              <w:rPr>
                <w:b/>
                <w:lang w:val="en-US"/>
              </w:rPr>
              <w:t>157</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233" w:name="BBREI03AK005"/>
            <w:bookmarkEnd w:id="5233"/>
            <w:r>
              <w:rPr>
                <w:b/>
                <w:lang w:val="en-US"/>
              </w:rPr>
              <w:t>55,547</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bookmarkStart w:id="5234" w:name="BBREI03AE005"/>
            <w:bookmarkEnd w:id="5234"/>
            <w:r w:rsidRPr="008E2865">
              <w:rPr>
                <w:b/>
                <w:lang w:val="en-US"/>
              </w:rPr>
              <w:t>138,456</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235" w:name="BBREI03AF005"/>
            <w:bookmarkEnd w:id="5235"/>
            <w:r>
              <w:rPr>
                <w:b/>
                <w:lang w:val="en-US"/>
              </w:rPr>
              <w:t>148,927</w:t>
            </w:r>
          </w:p>
        </w:tc>
      </w:tr>
      <w:tr w:rsidR="00AF2CAF" w:rsidRPr="00802C53" w:rsidTr="00EE41D7">
        <w:trPr>
          <w:cantSplit/>
        </w:trPr>
        <w:tc>
          <w:tcPr>
            <w:tcW w:w="3968" w:type="dxa"/>
            <w:tcBorders>
              <w:bottom w:val="single" w:sz="4" w:space="0" w:color="FFFFFF" w:themeColor="background1"/>
            </w:tcBorders>
            <w:shd w:val="solid" w:color="F3F3F3" w:fill="auto"/>
            <w:vAlign w:val="center"/>
          </w:tcPr>
          <w:p w:rsidR="00AF2CAF" w:rsidRPr="00802C53" w:rsidRDefault="00AF2CAF" w:rsidP="00EE41D7">
            <w:pPr>
              <w:pStyle w:val="070-TabelaPadro"/>
              <w:jc w:val="left"/>
              <w:rPr>
                <w:b/>
                <w:lang w:val="en-US"/>
              </w:rPr>
            </w:pPr>
            <w:bookmarkStart w:id="5236" w:name="BBREI0300006" w:colFirst="0" w:colLast="0"/>
            <w:bookmarkEnd w:id="5231"/>
            <w:r>
              <w:rPr>
                <w:b/>
                <w:lang w:val="en-US"/>
              </w:rPr>
              <w:t>Deposits linked to National Treasury - rural credit</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237" w:name="BBREI03AD006"/>
            <w:bookmarkEnd w:id="5237"/>
            <w:r w:rsidRPr="008E2865">
              <w:rPr>
                <w:b/>
                <w:lang w:val="en-US"/>
              </w:rPr>
              <w:t>423</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238" w:name="BBREI03AK006"/>
            <w:bookmarkEnd w:id="5238"/>
            <w:r>
              <w:rPr>
                <w:b/>
                <w:lang w:val="en-US"/>
              </w:rPr>
              <w:t>13,159</w:t>
            </w:r>
          </w:p>
        </w:tc>
        <w:tc>
          <w:tcPr>
            <w:tcW w:w="1446" w:type="dxa"/>
            <w:tcBorders>
              <w:bottom w:val="single" w:sz="4" w:space="0" w:color="FFFFFF" w:themeColor="background1"/>
            </w:tcBorders>
            <w:shd w:val="solid" w:color="F3F3F3" w:fill="auto"/>
            <w:vAlign w:val="center"/>
          </w:tcPr>
          <w:p w:rsidR="00AF2CAF" w:rsidRPr="008E2865" w:rsidRDefault="00AF2CAF" w:rsidP="00EE41D7">
            <w:pPr>
              <w:pStyle w:val="070-TabelaPadro"/>
              <w:rPr>
                <w:b/>
                <w:lang w:val="en-US"/>
              </w:rPr>
            </w:pPr>
            <w:bookmarkStart w:id="5239" w:name="BBREI03AE006"/>
            <w:bookmarkEnd w:id="5239"/>
            <w:r w:rsidRPr="008E2865">
              <w:rPr>
                <w:b/>
                <w:lang w:val="en-US"/>
              </w:rPr>
              <w:t>1,336</w:t>
            </w:r>
          </w:p>
        </w:tc>
        <w:tc>
          <w:tcPr>
            <w:tcW w:w="1446" w:type="dxa"/>
            <w:tcBorders>
              <w:bottom w:val="single" w:sz="4" w:space="0" w:color="FFFFFF" w:themeColor="background1"/>
            </w:tcBorders>
            <w:shd w:val="solid" w:color="F3F3F3" w:fill="auto"/>
            <w:vAlign w:val="center"/>
          </w:tcPr>
          <w:p w:rsidR="00AF2CAF" w:rsidRPr="00802C53" w:rsidRDefault="00AF2CAF" w:rsidP="00EE41D7">
            <w:pPr>
              <w:pStyle w:val="070-TabelaPadro"/>
              <w:rPr>
                <w:b/>
                <w:lang w:val="en-US"/>
              </w:rPr>
            </w:pPr>
            <w:bookmarkStart w:id="5240" w:name="BBREI03AF006"/>
            <w:bookmarkEnd w:id="5240"/>
            <w:r>
              <w:rPr>
                <w:b/>
                <w:lang w:val="en-US"/>
              </w:rPr>
              <w:t>37,042</w:t>
            </w:r>
          </w:p>
        </w:tc>
      </w:tr>
      <w:tr w:rsidR="00AF2CAF" w:rsidRPr="00802C53" w:rsidTr="00EE41D7">
        <w:trPr>
          <w:cantSplit/>
        </w:trPr>
        <w:tc>
          <w:tcPr>
            <w:tcW w:w="3968" w:type="dxa"/>
            <w:tcBorders>
              <w:bottom w:val="single" w:sz="4" w:space="0" w:color="FFFFFF" w:themeColor="background1"/>
            </w:tcBorders>
            <w:shd w:val="solid" w:color="E6E6E6" w:fill="auto"/>
            <w:vAlign w:val="center"/>
          </w:tcPr>
          <w:p w:rsidR="00AF2CAF" w:rsidRPr="00802C53" w:rsidRDefault="00AF2CAF" w:rsidP="00EE41D7">
            <w:pPr>
              <w:pStyle w:val="070-TabelaPadro"/>
              <w:jc w:val="left"/>
              <w:rPr>
                <w:b/>
                <w:lang w:val="en-US"/>
              </w:rPr>
            </w:pPr>
            <w:bookmarkStart w:id="5241" w:name="BBREI0300011" w:colFirst="0" w:colLast="0"/>
            <w:bookmarkEnd w:id="5236"/>
            <w:r>
              <w:rPr>
                <w:b/>
                <w:lang w:val="en-US"/>
              </w:rPr>
              <w:t>Reversal/(Allowance) for losses on restricted deposits</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bookmarkStart w:id="5242" w:name="BBREI03AD011"/>
            <w:bookmarkEnd w:id="5242"/>
            <w:r w:rsidRPr="008E2865">
              <w:rPr>
                <w:b/>
                <w:lang w:val="en-US"/>
              </w:rPr>
              <w:t>(60</w:t>
            </w:r>
            <w:r>
              <w:rPr>
                <w:b/>
                <w:lang w:val="en-US"/>
              </w:rPr>
              <w:t>,</w:t>
            </w:r>
            <w:r w:rsidRPr="008E2865">
              <w:rPr>
                <w:b/>
                <w:lang w:val="en-US"/>
              </w:rPr>
              <w:t>514)</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243" w:name="BBREI03AK011"/>
            <w:bookmarkEnd w:id="5243"/>
            <w:r>
              <w:rPr>
                <w:b/>
                <w:lang w:val="en-US"/>
              </w:rPr>
              <w:t>781</w:t>
            </w:r>
          </w:p>
        </w:tc>
        <w:tc>
          <w:tcPr>
            <w:tcW w:w="1446" w:type="dxa"/>
            <w:tcBorders>
              <w:bottom w:val="single" w:sz="4" w:space="0" w:color="FFFFFF" w:themeColor="background1"/>
            </w:tcBorders>
            <w:shd w:val="solid" w:color="E6E6E6" w:fill="auto"/>
            <w:vAlign w:val="center"/>
          </w:tcPr>
          <w:p w:rsidR="00AF2CAF" w:rsidRPr="008E2865" w:rsidRDefault="00AF2CAF" w:rsidP="00EE41D7">
            <w:pPr>
              <w:pStyle w:val="070-TabelaPadro"/>
              <w:rPr>
                <w:b/>
                <w:lang w:val="en-US"/>
              </w:rPr>
            </w:pPr>
            <w:bookmarkStart w:id="5244" w:name="BBREI03AE011"/>
            <w:bookmarkEnd w:id="5244"/>
            <w:r w:rsidRPr="008E2865">
              <w:rPr>
                <w:b/>
                <w:lang w:val="en-US"/>
              </w:rPr>
              <w:t>(70,445)</w:t>
            </w:r>
          </w:p>
        </w:tc>
        <w:tc>
          <w:tcPr>
            <w:tcW w:w="1446" w:type="dxa"/>
            <w:tcBorders>
              <w:bottom w:val="single" w:sz="4" w:space="0" w:color="FFFFFF" w:themeColor="background1"/>
            </w:tcBorders>
            <w:shd w:val="solid" w:color="E6E6E6" w:fill="auto"/>
            <w:vAlign w:val="center"/>
          </w:tcPr>
          <w:p w:rsidR="00AF2CAF" w:rsidRPr="00802C53" w:rsidRDefault="00AF2CAF" w:rsidP="00EE41D7">
            <w:pPr>
              <w:pStyle w:val="070-TabelaPadro"/>
              <w:rPr>
                <w:b/>
                <w:lang w:val="en-US"/>
              </w:rPr>
            </w:pPr>
            <w:bookmarkStart w:id="5245" w:name="BBREI03AF011"/>
            <w:bookmarkEnd w:id="5245"/>
            <w:r>
              <w:rPr>
                <w:b/>
                <w:lang w:val="en-US"/>
              </w:rPr>
              <w:t>(18,934)</w:t>
            </w:r>
          </w:p>
        </w:tc>
      </w:tr>
      <w:tr w:rsidR="00AF2CAF" w:rsidRPr="00802C53" w:rsidTr="00EE41D7">
        <w:trPr>
          <w:cantSplit/>
        </w:trPr>
        <w:tc>
          <w:tcPr>
            <w:tcW w:w="3968" w:type="dxa"/>
            <w:tcBorders>
              <w:bottom w:val="single" w:sz="4" w:space="0" w:color="CCCCCC"/>
            </w:tcBorders>
            <w:shd w:val="solid" w:color="F3F3F3" w:fill="auto"/>
            <w:vAlign w:val="center"/>
          </w:tcPr>
          <w:p w:rsidR="00AF2CAF" w:rsidRPr="00802C53" w:rsidRDefault="00AF2CAF" w:rsidP="00EE41D7">
            <w:pPr>
              <w:pStyle w:val="070-TabelaPadro"/>
              <w:jc w:val="left"/>
              <w:rPr>
                <w:b/>
                <w:lang w:val="en-US"/>
              </w:rPr>
            </w:pPr>
            <w:bookmarkStart w:id="5246" w:name="BBREI0300007" w:colFirst="0" w:colLast="0"/>
            <w:bookmarkEnd w:id="5241"/>
            <w:r>
              <w:rPr>
                <w:b/>
                <w:lang w:val="en-US"/>
              </w:rPr>
              <w:t>Total</w:t>
            </w:r>
          </w:p>
        </w:tc>
        <w:tc>
          <w:tcPr>
            <w:tcW w:w="1446" w:type="dxa"/>
            <w:tcBorders>
              <w:bottom w:val="single" w:sz="4" w:space="0" w:color="CCCCCC"/>
            </w:tcBorders>
            <w:shd w:val="solid" w:color="F3F3F3" w:fill="auto"/>
            <w:vAlign w:val="center"/>
          </w:tcPr>
          <w:p w:rsidR="00AF2CAF" w:rsidRPr="008E2865" w:rsidRDefault="00AF2CAF" w:rsidP="00EE41D7">
            <w:pPr>
              <w:pStyle w:val="070-TabelaPadro"/>
              <w:rPr>
                <w:b/>
                <w:lang w:val="en-US"/>
              </w:rPr>
            </w:pPr>
            <w:bookmarkStart w:id="5247" w:name="BBREI03AD007"/>
            <w:bookmarkEnd w:id="5247"/>
            <w:r w:rsidRPr="008E2865">
              <w:rPr>
                <w:b/>
                <w:lang w:val="en-US"/>
              </w:rPr>
              <w:t>627</w:t>
            </w:r>
            <w:r>
              <w:rPr>
                <w:b/>
                <w:lang w:val="en-US"/>
              </w:rPr>
              <w:t>,</w:t>
            </w:r>
            <w:r w:rsidRPr="008E2865">
              <w:rPr>
                <w:b/>
                <w:lang w:val="en-US"/>
              </w:rPr>
              <w:t>639</w:t>
            </w:r>
          </w:p>
        </w:tc>
        <w:tc>
          <w:tcPr>
            <w:tcW w:w="1446" w:type="dxa"/>
            <w:tcBorders>
              <w:bottom w:val="single" w:sz="4" w:space="0" w:color="CCCCCC"/>
            </w:tcBorders>
            <w:shd w:val="solid" w:color="F3F3F3" w:fill="auto"/>
            <w:vAlign w:val="center"/>
          </w:tcPr>
          <w:p w:rsidR="00AF2CAF" w:rsidRPr="00802C53" w:rsidRDefault="00AF2CAF" w:rsidP="00EE41D7">
            <w:pPr>
              <w:pStyle w:val="070-TabelaPadro"/>
              <w:rPr>
                <w:b/>
                <w:lang w:val="en-US"/>
              </w:rPr>
            </w:pPr>
            <w:bookmarkStart w:id="5248" w:name="BBREI03AK007"/>
            <w:bookmarkEnd w:id="5248"/>
            <w:r>
              <w:rPr>
                <w:b/>
                <w:lang w:val="en-US"/>
              </w:rPr>
              <w:t>958,804</w:t>
            </w:r>
          </w:p>
        </w:tc>
        <w:tc>
          <w:tcPr>
            <w:tcW w:w="1446" w:type="dxa"/>
            <w:tcBorders>
              <w:bottom w:val="single" w:sz="4" w:space="0" w:color="CCCCCC"/>
            </w:tcBorders>
            <w:shd w:val="solid" w:color="F3F3F3" w:fill="auto"/>
            <w:vAlign w:val="center"/>
          </w:tcPr>
          <w:p w:rsidR="00AF2CAF" w:rsidRPr="008E2865" w:rsidRDefault="00AF2CAF" w:rsidP="00EE41D7">
            <w:pPr>
              <w:pStyle w:val="070-TabelaPadro"/>
              <w:rPr>
                <w:b/>
                <w:lang w:val="en-US"/>
              </w:rPr>
            </w:pPr>
            <w:bookmarkStart w:id="5249" w:name="BBREI03AE007"/>
            <w:bookmarkEnd w:id="5249"/>
            <w:r w:rsidRPr="008E2865">
              <w:rPr>
                <w:b/>
                <w:lang w:val="en-US"/>
              </w:rPr>
              <w:t>2,009,991</w:t>
            </w:r>
          </w:p>
        </w:tc>
        <w:tc>
          <w:tcPr>
            <w:tcW w:w="1446" w:type="dxa"/>
            <w:tcBorders>
              <w:bottom w:val="single" w:sz="4" w:space="0" w:color="CCCCCC"/>
            </w:tcBorders>
            <w:shd w:val="solid" w:color="F3F3F3" w:fill="auto"/>
            <w:vAlign w:val="center"/>
          </w:tcPr>
          <w:p w:rsidR="00AF2CAF" w:rsidRPr="00802C53" w:rsidRDefault="00AF2CAF" w:rsidP="00EE41D7">
            <w:pPr>
              <w:pStyle w:val="070-TabelaPadro"/>
              <w:rPr>
                <w:b/>
                <w:lang w:val="en-US"/>
              </w:rPr>
            </w:pPr>
            <w:bookmarkStart w:id="5250" w:name="BBREI03AF007"/>
            <w:bookmarkEnd w:id="5250"/>
            <w:r>
              <w:rPr>
                <w:b/>
                <w:lang w:val="en-US"/>
              </w:rPr>
              <w:t>3,283,310</w:t>
            </w:r>
          </w:p>
        </w:tc>
      </w:tr>
      <w:bookmarkEnd w:id="5205"/>
      <w:bookmarkEnd w:id="5246"/>
    </w:tbl>
    <w:p w:rsidR="00AF2CAF" w:rsidRPr="00C35AF5" w:rsidRDefault="00AF2CAF" w:rsidP="00EE41D7">
      <w:pPr>
        <w:pStyle w:val="072-Rodapdatabela"/>
        <w:rPr>
          <w:lang w:val="en-US"/>
        </w:rPr>
      </w:pPr>
    </w:p>
    <w:p w:rsidR="00AF2CAF" w:rsidRDefault="00AF2CAF" w:rsidP="00AF2CAF">
      <w:pPr>
        <w:pStyle w:val="050-TextoPadro"/>
      </w:pPr>
    </w:p>
    <w:p w:rsidR="00AF2CAF" w:rsidRDefault="00AF2CAF" w:rsidP="00EE41D7">
      <w:pPr>
        <w:pStyle w:val="020-TtulodeDocumento"/>
      </w:pPr>
      <w:bookmarkStart w:id="5251" w:name="BBOPC_Titulo"/>
      <w:r>
        <w:t xml:space="preserve"> </w:t>
      </w:r>
      <w:bookmarkStart w:id="5252" w:name="_Toc529380878"/>
      <w:r>
        <w:t>- LOAN</w:t>
      </w:r>
      <w:bookmarkEnd w:id="5251"/>
      <w:r>
        <w:t>S</w:t>
      </w:r>
      <w:bookmarkEnd w:id="5252"/>
    </w:p>
    <w:p w:rsidR="00AF2CAF" w:rsidRDefault="00AF2CAF" w:rsidP="00EE41D7">
      <w:pPr>
        <w:pStyle w:val="030-SubttulodeDocumento"/>
      </w:pPr>
      <w:bookmarkStart w:id="5253" w:name="BBOPC01_Titulo"/>
      <w:r>
        <w:t>) Portfolio by modality</w:t>
      </w:r>
      <w:bookmarkEnd w:id="525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1 - Portfolio by modality"/>
        <w:tblDescription w:val="PubliCon - Sistema de Gerenciamento do Documentos Contábeis para Publicação&#10;&#10;Última atualização do mapa do quadro em: "/>
      </w:tblPr>
      <w:tblGrid>
        <w:gridCol w:w="4988"/>
        <w:gridCol w:w="1588"/>
        <w:gridCol w:w="1588"/>
        <w:gridCol w:w="1588"/>
      </w:tblGrid>
      <w:tr w:rsidR="00AF2CAF" w:rsidRPr="005D0F91" w:rsidTr="00EE41D7">
        <w:trPr>
          <w:cantSplit/>
          <w:tblHeader/>
        </w:trPr>
        <w:tc>
          <w:tcPr>
            <w:tcW w:w="49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5254" w:name="BBOPC01"/>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5255" w:name="BBOPC0100001" w:colFirst="0" w:colLast="0"/>
            <w:r>
              <w:rPr>
                <w:b/>
              </w:rPr>
              <w:t>Loans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256" w:name="BBOPC01AD001"/>
            <w:bookmarkEnd w:id="5256"/>
            <w:r>
              <w:rPr>
                <w:b/>
              </w:rPr>
              <w:t>580,369,218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257" w:name="BBOPC01AE001"/>
            <w:bookmarkEnd w:id="5257"/>
            <w:r>
              <w:rPr>
                <w:b/>
              </w:rPr>
              <w:t>579,733,796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258" w:name="BBOPC01AF001"/>
            <w:bookmarkEnd w:id="5258"/>
            <w:r>
              <w:rPr>
                <w:b/>
              </w:rPr>
              <w:t>578,056,209</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bookmarkStart w:id="5259" w:name="BBOPC0100002" w:colFirst="0" w:colLast="0"/>
            <w:bookmarkEnd w:id="5255"/>
            <w:r w:rsidRPr="00F624BD">
              <w:rPr>
                <w:lang w:val="en-US"/>
              </w:rPr>
              <w:t>Loans and discounted credit rights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60" w:name="BBOPC01AD002"/>
            <w:bookmarkEnd w:id="5260"/>
            <w:r>
              <w:t>197,626,275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61" w:name="BBOPC01AE002"/>
            <w:bookmarkEnd w:id="5261"/>
            <w:r>
              <w:t>200,639,248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62" w:name="BBOPC01AF002"/>
            <w:bookmarkEnd w:id="5262"/>
            <w:r>
              <w:t>200,554,135</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5263" w:name="BBOPC0100003" w:colFirst="0" w:colLast="0"/>
            <w:bookmarkEnd w:id="5259"/>
            <w:r>
              <w:t>Financing</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64" w:name="BBOPC01AD003"/>
            <w:bookmarkEnd w:id="5264"/>
            <w:r>
              <w:t>155,844,448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65" w:name="BBOPC01AE003"/>
            <w:bookmarkEnd w:id="5265"/>
            <w:r>
              <w:t>160,682,820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66" w:name="BBOPC01AF003"/>
            <w:bookmarkEnd w:id="5266"/>
            <w:r>
              <w:t>162,686,818</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5267" w:name="BBOPC0100004" w:colFirst="0" w:colLast="0"/>
            <w:bookmarkEnd w:id="5263"/>
            <w:r>
              <w:t>Rural financing</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68" w:name="BBOPC01AD004"/>
            <w:bookmarkEnd w:id="5268"/>
            <w:r>
              <w:t>170,068,018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69" w:name="BBOPC01AE004"/>
            <w:bookmarkEnd w:id="5269"/>
            <w:r>
              <w:t>163,199,705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70" w:name="BBOPC01AF004"/>
            <w:bookmarkEnd w:id="5270"/>
            <w:r>
              <w:t>160,024,620</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5271" w:name="BBOPC0100005" w:colFirst="0" w:colLast="0"/>
            <w:bookmarkEnd w:id="5267"/>
            <w:r>
              <w:t>Real estate financing</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72" w:name="BBOPC01AD005"/>
            <w:bookmarkEnd w:id="5272"/>
            <w:r>
              <w:t>56,404,064</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73" w:name="BBOPC01AE005"/>
            <w:bookmarkEnd w:id="5273"/>
            <w:r>
              <w:t>54,715,861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74" w:name="BBOPC01AF005"/>
            <w:bookmarkEnd w:id="5274"/>
            <w:r>
              <w:t>54,268,971</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bookmarkStart w:id="5275" w:name="BBOPC0100006" w:colFirst="0" w:colLast="0"/>
            <w:bookmarkEnd w:id="5271"/>
            <w:r w:rsidRPr="00F624BD">
              <w:rPr>
                <w:lang w:val="en-US"/>
              </w:rPr>
              <w:t>Financing of infrastructure and development</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76" w:name="BBOPC01AD006"/>
            <w:bookmarkEnd w:id="5276"/>
            <w:r>
              <w:t>--</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77" w:name="BBOPC01AE006"/>
            <w:bookmarkEnd w:id="5277"/>
            <w:r>
              <w:t>106</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78" w:name="BBOPC01AF006"/>
            <w:bookmarkEnd w:id="5278"/>
            <w:r>
              <w:t>141</w:t>
            </w:r>
          </w:p>
        </w:tc>
      </w:tr>
      <w:bookmarkEnd w:id="5275"/>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r>
              <w:t>Loans sold under assignment</w:t>
            </w:r>
            <w:bookmarkStart w:id="5279" w:name="BBOPC0100007"/>
            <w:r w:rsidRPr="005D0F91">
              <w:rPr>
                <w:vertAlign w:val="superscript"/>
              </w:rPr>
              <w:t xml:space="preserve"> (1)</w:t>
            </w:r>
            <w:bookmarkEnd w:id="5279"/>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80" w:name="BBOPC01AD007"/>
            <w:bookmarkEnd w:id="5280"/>
            <w:r>
              <w:t>426,413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81" w:name="BBOPC01AE007"/>
            <w:bookmarkEnd w:id="5281"/>
            <w:r>
              <w:t>496,056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82" w:name="BBOPC01AF007"/>
            <w:bookmarkEnd w:id="5282"/>
            <w:r>
              <w:t>521,524</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b/>
                <w:lang w:val="en-US"/>
              </w:rPr>
            </w:pPr>
            <w:bookmarkStart w:id="5283" w:name="BBOPC0100008" w:colFirst="0" w:colLast="0"/>
            <w:r w:rsidRPr="00F624BD">
              <w:rPr>
                <w:b/>
                <w:lang w:val="en-US"/>
              </w:rPr>
              <w:t>Other receivables with loan characteristics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284" w:name="BBOPC01AD008"/>
            <w:bookmarkEnd w:id="5284"/>
            <w:r>
              <w:rPr>
                <w:b/>
              </w:rPr>
              <w:t>49,782,068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285" w:name="BBOPC01AE008"/>
            <w:bookmarkEnd w:id="5285"/>
            <w:r>
              <w:rPr>
                <w:b/>
              </w:rPr>
              <w:t>52,311,068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286" w:name="BBOPC01AF008"/>
            <w:bookmarkEnd w:id="5286"/>
            <w:r>
              <w:rPr>
                <w:b/>
              </w:rPr>
              <w:t>50,865,104</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5287" w:name="BBOPC0100009" w:colFirst="0" w:colLast="0"/>
            <w:bookmarkEnd w:id="5283"/>
            <w:r>
              <w:t>Credit card operations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88" w:name="BBOPC01AD009"/>
            <w:bookmarkEnd w:id="5288"/>
            <w:r>
              <w:t>24,085,521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89" w:name="BBOPC01AE009"/>
            <w:bookmarkEnd w:id="5289"/>
            <w:r>
              <w:t>25,296,513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90" w:name="BBOPC01AF009"/>
            <w:bookmarkEnd w:id="5290"/>
            <w:r>
              <w:t>22,921,274</w:t>
            </w:r>
          </w:p>
        </w:tc>
      </w:tr>
      <w:bookmarkEnd w:id="5287"/>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r>
              <w:t>Advances on exchange contracts</w:t>
            </w:r>
            <w:bookmarkStart w:id="5291" w:name="BBOPC0100010"/>
            <w:r w:rsidRPr="005D0F91">
              <w:rPr>
                <w:vertAlign w:val="superscript"/>
              </w:rPr>
              <w:t xml:space="preserve"> (2)</w:t>
            </w:r>
            <w:bookmarkEnd w:id="5291"/>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92" w:name="BBOPC01AD010"/>
            <w:bookmarkEnd w:id="5292"/>
            <w:r>
              <w:t>17,622,714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93" w:name="BBOPC01AE010"/>
            <w:bookmarkEnd w:id="5293"/>
            <w:r>
              <w:t>15,564,207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294" w:name="BBOPC01AF010"/>
            <w:bookmarkEnd w:id="5294"/>
            <w:r>
              <w:t>14,255,731</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F624BD" w:rsidRDefault="00AF2CAF" w:rsidP="00EE41D7">
            <w:pPr>
              <w:pStyle w:val="070-TabelaPadro"/>
              <w:ind w:left="60"/>
              <w:jc w:val="left"/>
              <w:rPr>
                <w:lang w:val="en-US"/>
              </w:rPr>
            </w:pPr>
            <w:r w:rsidRPr="00F624BD">
              <w:rPr>
                <w:lang w:val="en-US"/>
              </w:rPr>
              <w:t>Other receivables purchase under assignment</w:t>
            </w:r>
            <w:bookmarkStart w:id="5295" w:name="BBOPC0100011"/>
            <w:r w:rsidRPr="00F624BD">
              <w:rPr>
                <w:vertAlign w:val="superscript"/>
                <w:lang w:val="en-US"/>
              </w:rPr>
              <w:t xml:space="preserve"> (3)</w:t>
            </w:r>
            <w:bookmarkEnd w:id="5295"/>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96" w:name="BBOPC01AD011"/>
            <w:bookmarkEnd w:id="5296"/>
            <w:r>
              <w:t>6,902,931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97" w:name="BBOPC01AE011"/>
            <w:bookmarkEnd w:id="5297"/>
            <w:r>
              <w:t>10,180,439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298" w:name="BBOPC01AF011"/>
            <w:bookmarkEnd w:id="5298"/>
            <w:r>
              <w:t>12,419,074</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5299" w:name="BBOPC0100012" w:colFirst="0" w:colLast="0"/>
            <w:r>
              <w:t>Guarantees honored</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00" w:name="BBOPC01AD012"/>
            <w:bookmarkEnd w:id="5300"/>
            <w:r>
              <w:t>504,055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01" w:name="BBOPC01AE012"/>
            <w:bookmarkEnd w:id="5301"/>
            <w:r>
              <w:t>601,739</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02" w:name="BBOPC01AF012"/>
            <w:bookmarkEnd w:id="5302"/>
            <w:r>
              <w:t>604,775</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5303" w:name="BBOPC0100013" w:colFirst="0" w:colLast="0"/>
            <w:bookmarkEnd w:id="5299"/>
            <w:r>
              <w:t>Other</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04" w:name="BBOPC01AD013"/>
            <w:bookmarkEnd w:id="5304"/>
            <w:r>
              <w:t>666,847</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05" w:name="BBOPC01AE013"/>
            <w:bookmarkEnd w:id="5305"/>
            <w:r>
              <w:t>668,170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06" w:name="BBOPC01AF013"/>
            <w:bookmarkEnd w:id="5306"/>
            <w:r>
              <w:t>664,250</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307" w:name="BBOPC0100014" w:colFirst="0" w:colLast="0"/>
            <w:bookmarkEnd w:id="5303"/>
            <w:r>
              <w:rPr>
                <w:b/>
              </w:rPr>
              <w:t>Leasing transactions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08" w:name="BBOPC01AD014"/>
            <w:bookmarkEnd w:id="5308"/>
            <w:r>
              <w:rPr>
                <w:b/>
              </w:rPr>
              <w:t>227,793</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09" w:name="BBOPC01AE014"/>
            <w:bookmarkEnd w:id="5309"/>
            <w:r>
              <w:rPr>
                <w:b/>
              </w:rPr>
              <w:t>398,557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0" w:name="BBOPC01AF014"/>
            <w:bookmarkEnd w:id="5310"/>
            <w:r>
              <w:rPr>
                <w:b/>
              </w:rPr>
              <w:t>450,501</w:t>
            </w:r>
          </w:p>
        </w:tc>
      </w:tr>
      <w:bookmarkEnd w:id="5307"/>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311" w:name="BBOPC0100016" w:colFirst="0" w:colLast="0"/>
            <w:r>
              <w:rPr>
                <w:b/>
              </w:rPr>
              <w:t>Total loan portfolio</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2" w:name="BBOPC01AD016"/>
            <w:bookmarkEnd w:id="5312"/>
            <w:r>
              <w:rPr>
                <w:b/>
              </w:rPr>
              <w:t>630,379,079</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3" w:name="BBOPC01AE016"/>
            <w:bookmarkEnd w:id="5313"/>
            <w:r>
              <w:rPr>
                <w:b/>
              </w:rPr>
              <w:t>632,443,421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4" w:name="BBOPC01AF016"/>
            <w:bookmarkEnd w:id="5314"/>
            <w:r>
              <w:rPr>
                <w:b/>
              </w:rPr>
              <w:t>629,371,814</w:t>
            </w:r>
          </w:p>
        </w:tc>
      </w:tr>
      <w:bookmarkEnd w:id="5311"/>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315" w:name="BBOPC0100018" w:colFirst="0" w:colLast="0"/>
            <w:r>
              <w:rPr>
                <w:b/>
              </w:rPr>
              <w:t>(Allowance for loan losses)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6" w:name="BBOPC01AD018"/>
            <w:bookmarkEnd w:id="5316"/>
            <w:r>
              <w:rPr>
                <w:b/>
              </w:rPr>
              <w:t>(34,429,841)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7" w:name="BBOPC01AE018"/>
            <w:bookmarkEnd w:id="5317"/>
            <w:r>
              <w:rPr>
                <w:b/>
              </w:rPr>
              <w:t>(36,686,440)</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318" w:name="BBOPC01AF018"/>
            <w:bookmarkEnd w:id="5318"/>
            <w:r>
              <w:rPr>
                <w:b/>
              </w:rPr>
              <w:t>(37,805,734)</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F624BD" w:rsidRDefault="00AF2CAF" w:rsidP="00EE41D7">
            <w:pPr>
              <w:pStyle w:val="070-TabelaPadro"/>
              <w:ind w:left="60"/>
              <w:jc w:val="left"/>
              <w:rPr>
                <w:lang w:val="en-US"/>
              </w:rPr>
            </w:pPr>
            <w:bookmarkStart w:id="5319" w:name="BBOPC0100019" w:colFirst="0" w:colLast="0"/>
            <w:bookmarkEnd w:id="5315"/>
            <w:r w:rsidRPr="00F624BD">
              <w:rPr>
                <w:lang w:val="en-US"/>
              </w:rPr>
              <w:t>(Allowance for loan losses - loans)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20" w:name="BBOPC01AD019"/>
            <w:bookmarkEnd w:id="5320"/>
            <w:r>
              <w:t>(33,015,588)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21" w:name="BBOPC01AE019"/>
            <w:bookmarkEnd w:id="5321"/>
            <w:r>
              <w:t>(35,444,029)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22" w:name="BBOPC01AF019"/>
            <w:bookmarkEnd w:id="5322"/>
            <w:r>
              <w:t>(36,598,450)</w:t>
            </w:r>
          </w:p>
        </w:tc>
      </w:tr>
      <w:bookmarkEnd w:id="5319"/>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r w:rsidRPr="00F624BD">
              <w:rPr>
                <w:lang w:val="en-US"/>
              </w:rPr>
              <w:t>(Allowance for other losses - other receivables)</w:t>
            </w:r>
            <w:bookmarkStart w:id="5323" w:name="BBOPC0100020"/>
            <w:r w:rsidRPr="00F624BD">
              <w:rPr>
                <w:vertAlign w:val="superscript"/>
                <w:lang w:val="en-US"/>
              </w:rPr>
              <w:t xml:space="preserve"> (4)</w:t>
            </w:r>
            <w:bookmarkEnd w:id="5323"/>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24" w:name="BBOPC01AD020"/>
            <w:bookmarkEnd w:id="5324"/>
            <w:r>
              <w:t>(1,401,604)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25" w:name="BBOPC01AE020"/>
            <w:bookmarkEnd w:id="5325"/>
            <w:r>
              <w:t>(1,221,908)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326" w:name="BBOPC01AF020"/>
            <w:bookmarkEnd w:id="5326"/>
            <w:r>
              <w:t>(1,180,837)</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F624BD" w:rsidRDefault="00AF2CAF" w:rsidP="00EE41D7">
            <w:pPr>
              <w:pStyle w:val="070-TabelaPadro"/>
              <w:ind w:left="60"/>
              <w:jc w:val="left"/>
              <w:rPr>
                <w:lang w:val="en-US"/>
              </w:rPr>
            </w:pPr>
            <w:bookmarkStart w:id="5327" w:name="BBOPC0100021" w:colFirst="0" w:colLast="0"/>
            <w:r w:rsidRPr="00F624BD">
              <w:rPr>
                <w:lang w:val="en-US"/>
              </w:rPr>
              <w:t>(Allowance for lease losses - leasing transactions)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28" w:name="BBOPC01AD021"/>
            <w:bookmarkEnd w:id="5328"/>
            <w:r>
              <w:t>(12,649)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29" w:name="BBOPC01AE021"/>
            <w:bookmarkEnd w:id="5329"/>
            <w:r>
              <w:t>(20,503)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330" w:name="BBOPC01AF021"/>
            <w:bookmarkEnd w:id="5330"/>
            <w:r>
              <w:t>(26,447)</w:t>
            </w:r>
          </w:p>
        </w:tc>
      </w:tr>
      <w:bookmarkEnd w:id="5327"/>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p>
        </w:tc>
      </w:tr>
      <w:tr w:rsidR="00AF2CAF" w:rsidRPr="005D0F91" w:rsidTr="00EE41D7">
        <w:trPr>
          <w:cantSplit/>
        </w:trPr>
        <w:tc>
          <w:tcPr>
            <w:tcW w:w="4988" w:type="dxa"/>
            <w:tcBorders>
              <w:bottom w:val="single" w:sz="4" w:space="0" w:color="CCCCCC"/>
            </w:tcBorders>
            <w:shd w:val="solid" w:color="F3F3F3" w:fill="auto"/>
            <w:vAlign w:val="center"/>
          </w:tcPr>
          <w:p w:rsidR="00AF2CAF" w:rsidRPr="00F624BD" w:rsidRDefault="00AF2CAF" w:rsidP="00EE41D7">
            <w:pPr>
              <w:pStyle w:val="070-TabelaPadro"/>
              <w:jc w:val="left"/>
              <w:rPr>
                <w:b/>
                <w:lang w:val="en-US"/>
              </w:rPr>
            </w:pPr>
            <w:bookmarkStart w:id="5331" w:name="BBOPC0100023" w:colFirst="0" w:colLast="0"/>
            <w:r w:rsidRPr="00F624BD">
              <w:rPr>
                <w:b/>
                <w:lang w:val="en-US"/>
              </w:rPr>
              <w:t>Total loan portfolio net of provisions</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5332" w:name="BBOPC01AD023"/>
            <w:bookmarkEnd w:id="5332"/>
            <w:r>
              <w:rPr>
                <w:b/>
              </w:rPr>
              <w:t>595,949,238</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5333" w:name="BBOPC01AE023"/>
            <w:bookmarkEnd w:id="5333"/>
            <w:r>
              <w:rPr>
                <w:b/>
              </w:rPr>
              <w:t>595,756,981</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5334" w:name="BBOPC01AF023"/>
            <w:bookmarkEnd w:id="5334"/>
            <w:r>
              <w:rPr>
                <w:b/>
              </w:rPr>
              <w:t>591,566,080</w:t>
            </w:r>
          </w:p>
        </w:tc>
      </w:tr>
    </w:tbl>
    <w:bookmarkEnd w:id="5254"/>
    <w:bookmarkEnd w:id="5331"/>
    <w:p w:rsidR="00AF2CAF" w:rsidRPr="00F624BD" w:rsidRDefault="00AF2CAF" w:rsidP="00EE41D7">
      <w:pPr>
        <w:pStyle w:val="072-Rodapdatabela"/>
        <w:rPr>
          <w:lang w:val="en-US"/>
        </w:rPr>
      </w:pPr>
      <w:r w:rsidRPr="00F624BD">
        <w:rPr>
          <w:lang w:val="en-US"/>
        </w:rPr>
        <w:t>(1)</w:t>
      </w:r>
      <w:r w:rsidRPr="00F624BD">
        <w:rPr>
          <w:lang w:val="en-US"/>
        </w:rPr>
        <w:tab/>
        <w:t>Loans assigned with retention of the risks and benefits of the financial assets.</w:t>
      </w:r>
    </w:p>
    <w:p w:rsidR="00AF2CAF" w:rsidRPr="00F624BD" w:rsidRDefault="00AF2CAF" w:rsidP="00EE41D7">
      <w:pPr>
        <w:pStyle w:val="072-Rodapdatabela"/>
        <w:rPr>
          <w:lang w:val="en-US"/>
        </w:rPr>
      </w:pPr>
      <w:r w:rsidRPr="00F624BD">
        <w:rPr>
          <w:lang w:val="en-US"/>
        </w:rPr>
        <w:t>(2)</w:t>
      </w:r>
      <w:r w:rsidRPr="00F624BD">
        <w:rPr>
          <w:lang w:val="en-US"/>
        </w:rPr>
        <w:tab/>
        <w:t>Advances on exchange contracts are classified as a deduction to other liabilities.</w:t>
      </w:r>
    </w:p>
    <w:p w:rsidR="00AF2CAF" w:rsidRPr="00F624BD" w:rsidRDefault="00AF2CAF" w:rsidP="00EE41D7">
      <w:pPr>
        <w:pStyle w:val="072-Rodapdatabela"/>
        <w:rPr>
          <w:lang w:val="en-US"/>
        </w:rPr>
      </w:pPr>
      <w:r w:rsidRPr="00F624BD">
        <w:rPr>
          <w:lang w:val="en-US"/>
        </w:rPr>
        <w:t>(3)</w:t>
      </w:r>
      <w:r w:rsidRPr="00F624BD">
        <w:rPr>
          <w:lang w:val="en-US"/>
        </w:rPr>
        <w:tab/>
        <w:t>Loans acquired with retention of the risks and benefits by the assignor of the financial assets.</w:t>
      </w:r>
    </w:p>
    <w:p w:rsidR="00AF2CAF" w:rsidRPr="00F624BD" w:rsidRDefault="00AF2CAF" w:rsidP="00EE41D7">
      <w:pPr>
        <w:pStyle w:val="072-Rodapdatabela"/>
        <w:rPr>
          <w:lang w:val="en-US"/>
        </w:rPr>
      </w:pPr>
      <w:r w:rsidRPr="00F624BD">
        <w:rPr>
          <w:lang w:val="en-US"/>
        </w:rPr>
        <w:t>(4)</w:t>
      </w:r>
      <w:r w:rsidRPr="00F624BD">
        <w:rPr>
          <w:lang w:val="en-US"/>
        </w:rPr>
        <w:tab/>
        <w:t>Includes the amount of R$ 13,283 thousand as of September 30, 2018 (R$ 12,380 thousand as of December 31, 2017 and R$ 12,105 thousand as of September 30,2017) related to allowance for interbank onlendings losses.</w:t>
      </w:r>
    </w:p>
    <w:p w:rsidR="00EE41D7" w:rsidRDefault="00EE41D7" w:rsidP="00EE41D7">
      <w:pPr>
        <w:pStyle w:val="072-Rodapdatabela"/>
        <w:rPr>
          <w:lang w:val="en-US"/>
        </w:rPr>
        <w:sectPr w:rsidR="00EE41D7" w:rsidSect="00EE41D7">
          <w:pgSz w:w="11907" w:h="16840" w:code="9"/>
          <w:pgMar w:top="2126" w:right="851" w:bottom="1134" w:left="1418" w:header="425" w:footer="425" w:gutter="0"/>
          <w:cols w:space="283"/>
          <w:docGrid w:linePitch="326"/>
        </w:sectPr>
      </w:pPr>
    </w:p>
    <w:p w:rsidR="00AF2CAF" w:rsidRPr="00AB34DB" w:rsidRDefault="00AF2CAF" w:rsidP="00EE41D7">
      <w:pPr>
        <w:pStyle w:val="030-SubttulodeDocumento"/>
        <w:rPr>
          <w:lang w:val="en-US"/>
        </w:rPr>
      </w:pPr>
      <w:bookmarkStart w:id="5335" w:name="BBOPC02_Titulo"/>
      <w:r>
        <w:rPr>
          <w:lang w:val="en-US"/>
        </w:rPr>
        <w:t>) Loan</w:t>
      </w:r>
      <w:r w:rsidRPr="00AB34DB">
        <w:rPr>
          <w:lang w:val="en-US"/>
        </w:rPr>
        <w:t xml:space="preserve">s and leasing transactions income </w:t>
      </w:r>
      <w:bookmarkEnd w:id="533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2 - Loans income"/>
        <w:tblDescription w:val="PubliCon - Sistema de Gerenciamento do Documentos Contábeis para Publicação&#10;&#10;Última atualização do mapa do quadro em: "/>
      </w:tblPr>
      <w:tblGrid>
        <w:gridCol w:w="4180"/>
        <w:gridCol w:w="1393"/>
        <w:gridCol w:w="1393"/>
        <w:gridCol w:w="1393"/>
        <w:gridCol w:w="1393"/>
      </w:tblGrid>
      <w:tr w:rsidR="00AF2CAF" w:rsidRPr="005D0F91" w:rsidTr="00EE41D7">
        <w:trPr>
          <w:cantSplit/>
          <w:tblHeader/>
        </w:trPr>
        <w:tc>
          <w:tcPr>
            <w:tcW w:w="4180" w:type="dxa"/>
            <w:tcBorders>
              <w:bottom w:val="single" w:sz="4" w:space="0" w:color="FFFFFF" w:themeColor="background1"/>
            </w:tcBorders>
            <w:shd w:val="solid" w:color="C3D7F0" w:fill="auto"/>
            <w:vAlign w:val="center"/>
          </w:tcPr>
          <w:p w:rsidR="00AF2CAF" w:rsidRPr="007A2E3F" w:rsidRDefault="00AF2CAF" w:rsidP="007A2E3F">
            <w:pPr>
              <w:pStyle w:val="070-TabelaPadro"/>
              <w:spacing w:before="20" w:after="20"/>
              <w:jc w:val="center"/>
              <w:rPr>
                <w:b/>
                <w:lang w:val="en-US"/>
              </w:rPr>
            </w:pPr>
            <w:bookmarkStart w:id="5336" w:name="BBOPC02"/>
          </w:p>
        </w:tc>
        <w:tc>
          <w:tcPr>
            <w:tcW w:w="1393"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3rd quarter/2018</w:t>
            </w:r>
          </w:p>
        </w:tc>
        <w:tc>
          <w:tcPr>
            <w:tcW w:w="1393"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3rd quarter/2017</w:t>
            </w:r>
          </w:p>
        </w:tc>
        <w:tc>
          <w:tcPr>
            <w:tcW w:w="1393"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Jan 1 to Sep 30, 2018</w:t>
            </w:r>
          </w:p>
        </w:tc>
        <w:tc>
          <w:tcPr>
            <w:tcW w:w="1393"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Jan 1 to Sep 30, 2017</w:t>
            </w:r>
          </w:p>
        </w:tc>
      </w:tr>
      <w:tr w:rsidR="00AF2CAF" w:rsidRPr="005D0F91" w:rsidTr="00EE41D7">
        <w:trPr>
          <w:cantSplit/>
        </w:trPr>
        <w:tc>
          <w:tcPr>
            <w:tcW w:w="4180"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jc w:val="left"/>
              <w:rPr>
                <w:b/>
              </w:rPr>
            </w:pPr>
            <w:bookmarkStart w:id="5337" w:name="BBOPC0200001" w:colFirst="0" w:colLast="0"/>
            <w:r>
              <w:rPr>
                <w:b/>
              </w:rPr>
              <w:t>Loans income</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338" w:name="BBOPC02AD001"/>
            <w:bookmarkEnd w:id="5338"/>
            <w:r>
              <w:rPr>
                <w:b/>
              </w:rPr>
              <w:t>21,904,185</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339" w:name="BBOPC02AK001"/>
            <w:bookmarkEnd w:id="5339"/>
            <w:r>
              <w:rPr>
                <w:b/>
              </w:rPr>
              <w:t>18,953,291</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340" w:name="BBOPC02AE001"/>
            <w:bookmarkEnd w:id="5340"/>
            <w:r>
              <w:rPr>
                <w:b/>
              </w:rPr>
              <w:t>67,482,015</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341" w:name="BBOPC02AF001"/>
            <w:bookmarkEnd w:id="5341"/>
            <w:r>
              <w:rPr>
                <w:b/>
              </w:rPr>
              <w:t>61,624,738</w:t>
            </w:r>
          </w:p>
        </w:tc>
      </w:tr>
      <w:tr w:rsidR="00AF2CAF" w:rsidRPr="005D0F91" w:rsidTr="00EE41D7">
        <w:trPr>
          <w:cantSplit/>
        </w:trPr>
        <w:tc>
          <w:tcPr>
            <w:tcW w:w="4180" w:type="dxa"/>
            <w:tcBorders>
              <w:bottom w:val="single" w:sz="4" w:space="0" w:color="FFFFFF" w:themeColor="background1"/>
            </w:tcBorders>
            <w:shd w:val="solid" w:color="E6E6E6" w:fill="auto"/>
            <w:vAlign w:val="center"/>
          </w:tcPr>
          <w:p w:rsidR="00AF2CAF" w:rsidRPr="00F624BD" w:rsidRDefault="00AF2CAF" w:rsidP="007A2E3F">
            <w:pPr>
              <w:pStyle w:val="070-TabelaPadro"/>
              <w:spacing w:before="20" w:after="20"/>
              <w:ind w:left="60"/>
              <w:jc w:val="left"/>
              <w:rPr>
                <w:lang w:val="en-US"/>
              </w:rPr>
            </w:pPr>
            <w:bookmarkStart w:id="5342" w:name="BBOPC0200002" w:colFirst="0" w:colLast="0"/>
            <w:bookmarkEnd w:id="5337"/>
            <w:r w:rsidRPr="00F624BD">
              <w:rPr>
                <w:lang w:val="en-US"/>
              </w:rPr>
              <w:t>Loans and discounted credit rights</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43" w:name="BBOPC02AD002"/>
            <w:bookmarkEnd w:id="5343"/>
            <w:r>
              <w:t>11,154,665</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44" w:name="BBOPC02AK002"/>
            <w:bookmarkEnd w:id="5344"/>
            <w:r>
              <w:t>10,030,208</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45" w:name="BBOPC02AE002"/>
            <w:bookmarkEnd w:id="5345"/>
            <w:r>
              <w:t>33,425,439</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46" w:name="BBOPC02AF002"/>
            <w:bookmarkEnd w:id="5346"/>
            <w:r>
              <w:t>31,195,319</w:t>
            </w:r>
          </w:p>
        </w:tc>
      </w:tr>
      <w:tr w:rsidR="00AF2CAF" w:rsidRPr="005D0F91" w:rsidTr="00EE41D7">
        <w:trPr>
          <w:cantSplit/>
        </w:trPr>
        <w:tc>
          <w:tcPr>
            <w:tcW w:w="4180"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ind w:left="60"/>
              <w:jc w:val="left"/>
            </w:pPr>
            <w:bookmarkStart w:id="5347" w:name="BBOPC0200003" w:colFirst="0" w:colLast="0"/>
            <w:bookmarkStart w:id="5348" w:name="BBOPC0200004" w:colFirst="0" w:colLast="0"/>
            <w:bookmarkEnd w:id="5342"/>
            <w:r>
              <w:t>Financing</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49" w:name="BBOPC02AD003"/>
            <w:bookmarkEnd w:id="5349"/>
            <w:r>
              <w:t>3,652,578</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50" w:name="BBOPC02AK003"/>
            <w:bookmarkEnd w:id="5350"/>
            <w:r>
              <w:t>1,130,694</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51" w:name="BBOPC02AE003"/>
            <w:bookmarkEnd w:id="5351"/>
            <w:r>
              <w:t>13,511,009</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52" w:name="BBOPC02AF003"/>
            <w:bookmarkEnd w:id="5352"/>
            <w:r>
              <w:t>7,346,313</w:t>
            </w:r>
          </w:p>
        </w:tc>
      </w:tr>
      <w:bookmarkEnd w:id="5347"/>
      <w:tr w:rsidR="00AF2CAF" w:rsidRPr="005D0F91" w:rsidTr="00EE41D7">
        <w:trPr>
          <w:cantSplit/>
        </w:trPr>
        <w:tc>
          <w:tcPr>
            <w:tcW w:w="4180"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60"/>
              <w:jc w:val="left"/>
            </w:pPr>
            <w:r>
              <w:t>Rural financing</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53" w:name="BBOPC02AD004"/>
            <w:bookmarkEnd w:id="5353"/>
            <w:r>
              <w:t>2,826,556</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54" w:name="BBOPC02AK004"/>
            <w:bookmarkEnd w:id="5354"/>
            <w:r>
              <w:t>2,686,718</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55" w:name="BBOPC02AE004"/>
            <w:bookmarkEnd w:id="5355"/>
            <w:r>
              <w:t>8,177,973</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56" w:name="BBOPC02AF004"/>
            <w:bookmarkEnd w:id="5356"/>
            <w:r>
              <w:t>7,632,200</w:t>
            </w:r>
          </w:p>
        </w:tc>
      </w:tr>
      <w:bookmarkEnd w:id="5348"/>
      <w:tr w:rsidR="00AF2CAF" w:rsidRPr="005D0F91" w:rsidTr="00EE41D7">
        <w:trPr>
          <w:cantSplit/>
        </w:trPr>
        <w:tc>
          <w:tcPr>
            <w:tcW w:w="4180" w:type="dxa"/>
            <w:tcBorders>
              <w:bottom w:val="single" w:sz="4" w:space="0" w:color="FFFFFF" w:themeColor="background1"/>
            </w:tcBorders>
            <w:shd w:val="solid" w:color="F3F3F3" w:fill="auto"/>
            <w:vAlign w:val="center"/>
          </w:tcPr>
          <w:p w:rsidR="00AF2CAF" w:rsidRPr="00F624BD" w:rsidRDefault="00AF2CAF" w:rsidP="007A2E3F">
            <w:pPr>
              <w:pStyle w:val="070-TabelaPadro"/>
              <w:spacing w:before="20" w:after="20"/>
              <w:ind w:left="60"/>
              <w:jc w:val="left"/>
              <w:rPr>
                <w:lang w:val="en-US"/>
              </w:rPr>
            </w:pPr>
            <w:r w:rsidRPr="00F624BD">
              <w:rPr>
                <w:lang w:val="en-US"/>
              </w:rPr>
              <w:t>Recovery of loans previously written-off as loss</w:t>
            </w:r>
            <w:bookmarkStart w:id="5357" w:name="BBOPC0200005"/>
            <w:r w:rsidRPr="00F624BD">
              <w:rPr>
                <w:vertAlign w:val="superscript"/>
                <w:lang w:val="en-US"/>
              </w:rPr>
              <w:t xml:space="preserve"> (1)</w:t>
            </w:r>
            <w:bookmarkEnd w:id="5357"/>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58" w:name="BBOPC02AD005"/>
            <w:bookmarkEnd w:id="5358"/>
            <w:r>
              <w:t>1,631,758</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59" w:name="BBOPC02AK005"/>
            <w:bookmarkEnd w:id="5359"/>
            <w:r>
              <w:t>1,093,612</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60" w:name="BBOPC02AE005"/>
            <w:bookmarkEnd w:id="5360"/>
            <w:r>
              <w:t>4,387,929</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61" w:name="BBOPC02AF005"/>
            <w:bookmarkEnd w:id="5361"/>
            <w:r>
              <w:t>3,443,883</w:t>
            </w:r>
          </w:p>
        </w:tc>
      </w:tr>
      <w:tr w:rsidR="00AF2CAF" w:rsidRPr="005D0F91" w:rsidTr="00EE41D7">
        <w:trPr>
          <w:cantSplit/>
        </w:trPr>
        <w:tc>
          <w:tcPr>
            <w:tcW w:w="4180"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pPr>
            <w:bookmarkStart w:id="5362" w:name="BBOPC0200008" w:colFirst="0" w:colLast="0"/>
            <w:r>
              <w:t>Real estate financing</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63" w:name="BBOPC02AD008"/>
            <w:bookmarkEnd w:id="5363"/>
            <w:r>
              <w:t>1,122,730</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64" w:name="BBOPC02AK008"/>
            <w:bookmarkEnd w:id="5364"/>
            <w:r>
              <w:t>2,079,686</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65" w:name="BBOPC02AE008"/>
            <w:bookmarkEnd w:id="5365"/>
            <w:r>
              <w:t>3,267,686</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66" w:name="BBOPC02AF008"/>
            <w:bookmarkEnd w:id="5366"/>
            <w:r>
              <w:t>5,444,628</w:t>
            </w:r>
          </w:p>
        </w:tc>
      </w:tr>
      <w:tr w:rsidR="00AF2CAF" w:rsidRPr="005D0F91" w:rsidTr="00EE41D7">
        <w:trPr>
          <w:cantSplit/>
        </w:trPr>
        <w:tc>
          <w:tcPr>
            <w:tcW w:w="4180" w:type="dxa"/>
            <w:tcBorders>
              <w:bottom w:val="single" w:sz="4" w:space="0" w:color="FFFFFF" w:themeColor="background1"/>
            </w:tcBorders>
            <w:shd w:val="solid" w:color="F3F3F3" w:fill="auto"/>
            <w:vAlign w:val="center"/>
          </w:tcPr>
          <w:p w:rsidR="00AF2CAF" w:rsidRPr="00F624BD" w:rsidRDefault="00AF2CAF" w:rsidP="007A2E3F">
            <w:pPr>
              <w:pStyle w:val="070-TabelaPadro"/>
              <w:spacing w:before="20" w:after="20"/>
              <w:ind w:left="60"/>
              <w:jc w:val="left"/>
              <w:rPr>
                <w:lang w:val="en-US"/>
              </w:rPr>
            </w:pPr>
            <w:bookmarkStart w:id="5367" w:name="BBOPC0200006" w:colFirst="0" w:colLast="0"/>
            <w:bookmarkEnd w:id="5362"/>
            <w:r w:rsidRPr="00F624BD">
              <w:rPr>
                <w:lang w:val="en-US"/>
              </w:rPr>
              <w:t>Equalization of rates - agricultural crop- Law 8,427/1992</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68" w:name="BBOPC02AD006"/>
            <w:bookmarkEnd w:id="5368"/>
            <w:r>
              <w:t>744,</w:t>
            </w:r>
            <w:r w:rsidRPr="002950E8">
              <w:t>542</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69" w:name="BBOPC02AK006"/>
            <w:bookmarkEnd w:id="5369"/>
            <w:r>
              <w:t>1,184,238</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70" w:name="BBOPC02AE006"/>
            <w:bookmarkEnd w:id="5370"/>
            <w:r>
              <w:t>2,410,680</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71" w:name="BBOPC02AF006"/>
            <w:bookmarkEnd w:id="5371"/>
            <w:r>
              <w:t>3,984,785</w:t>
            </w:r>
          </w:p>
        </w:tc>
      </w:tr>
      <w:tr w:rsidR="00AF2CAF" w:rsidRPr="005D0F91" w:rsidTr="00EE41D7">
        <w:trPr>
          <w:cantSplit/>
        </w:trPr>
        <w:tc>
          <w:tcPr>
            <w:tcW w:w="4180"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pPr>
            <w:bookmarkStart w:id="5372" w:name="BBOPC0200009" w:colFirst="0" w:colLast="0"/>
            <w:bookmarkEnd w:id="5367"/>
            <w:r>
              <w:t>Export financing</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73" w:name="BBOPC02AD009"/>
            <w:bookmarkEnd w:id="5373"/>
            <w:r>
              <w:t>532,506</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74" w:name="BBOPC02AK009"/>
            <w:bookmarkEnd w:id="5374"/>
            <w:r>
              <w:t>757,139</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75" w:name="BBOPC02AE009"/>
            <w:bookmarkEnd w:id="5375"/>
            <w:r>
              <w:t>1,603,685</w:t>
            </w:r>
          </w:p>
        </w:tc>
        <w:tc>
          <w:tcPr>
            <w:tcW w:w="1393"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376" w:name="BBOPC02AF009"/>
            <w:bookmarkEnd w:id="5376"/>
            <w:r>
              <w:t>2,461,156</w:t>
            </w:r>
          </w:p>
        </w:tc>
      </w:tr>
      <w:bookmarkEnd w:id="5372"/>
      <w:tr w:rsidR="00AF2CAF" w:rsidRPr="005D0F91" w:rsidTr="00EE41D7">
        <w:trPr>
          <w:cantSplit/>
        </w:trPr>
        <w:tc>
          <w:tcPr>
            <w:tcW w:w="4180" w:type="dxa"/>
            <w:tcBorders>
              <w:bottom w:val="single" w:sz="4" w:space="0" w:color="FFFFFF" w:themeColor="background1"/>
            </w:tcBorders>
            <w:shd w:val="clear" w:color="auto" w:fill="F3F3F3"/>
            <w:vAlign w:val="center"/>
          </w:tcPr>
          <w:p w:rsidR="00AF2CAF" w:rsidRPr="00F624BD" w:rsidRDefault="00AF2CAF" w:rsidP="007A2E3F">
            <w:pPr>
              <w:pStyle w:val="070-TabelaPadro"/>
              <w:spacing w:before="20" w:after="20"/>
              <w:ind w:left="60"/>
              <w:jc w:val="left"/>
              <w:rPr>
                <w:lang w:val="en-US"/>
              </w:rPr>
            </w:pPr>
            <w:r w:rsidRPr="00F624BD">
              <w:rPr>
                <w:lang w:val="en-US"/>
              </w:rPr>
              <w:t>Income from foreign currency financing</w:t>
            </w:r>
            <w:bookmarkStart w:id="5377" w:name="BBOPC0200007"/>
            <w:r w:rsidRPr="00F624BD">
              <w:rPr>
                <w:vertAlign w:val="superscript"/>
                <w:lang w:val="en-US"/>
              </w:rPr>
              <w:t xml:space="preserve"> (2)</w:t>
            </w:r>
            <w:bookmarkEnd w:id="5377"/>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78" w:name="BBOPC02AD007"/>
            <w:bookmarkEnd w:id="5378"/>
            <w:r>
              <w:t>133,777</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79" w:name="BBOPC02AK007"/>
            <w:bookmarkEnd w:id="5379"/>
            <w:r>
              <w:t>(34,919)</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80" w:name="BBOPC02AE007"/>
            <w:bookmarkEnd w:id="5380"/>
            <w:r>
              <w:t>458,903</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381" w:name="BBOPC02AF007"/>
            <w:bookmarkEnd w:id="5381"/>
            <w:r>
              <w:t>(13,974)</w:t>
            </w:r>
          </w:p>
        </w:tc>
      </w:tr>
      <w:tr w:rsidR="00AF2CAF" w:rsidRPr="005D0F91" w:rsidTr="00EE41D7">
        <w:trPr>
          <w:cantSplit/>
        </w:trPr>
        <w:tc>
          <w:tcPr>
            <w:tcW w:w="4180" w:type="dxa"/>
            <w:tcBorders>
              <w:bottom w:val="single" w:sz="4" w:space="0" w:color="FFFFFF" w:themeColor="background1"/>
            </w:tcBorders>
            <w:shd w:val="clear" w:color="auto" w:fill="E6E6E6"/>
            <w:vAlign w:val="center"/>
          </w:tcPr>
          <w:p w:rsidR="00AF2CAF" w:rsidRDefault="00AF2CAF" w:rsidP="007A2E3F">
            <w:pPr>
              <w:pStyle w:val="070-TabelaPadro"/>
              <w:spacing w:before="20" w:after="20"/>
              <w:ind w:left="60"/>
              <w:jc w:val="left"/>
            </w:pPr>
            <w:r>
              <w:t>Advances to depositors</w:t>
            </w:r>
          </w:p>
        </w:tc>
        <w:tc>
          <w:tcPr>
            <w:tcW w:w="1393" w:type="dxa"/>
            <w:tcBorders>
              <w:bottom w:val="single" w:sz="4" w:space="0" w:color="FFFFFF" w:themeColor="background1"/>
            </w:tcBorders>
            <w:shd w:val="clear" w:color="auto" w:fill="E6E6E6"/>
            <w:vAlign w:val="center"/>
          </w:tcPr>
          <w:p w:rsidR="00AF2CAF" w:rsidRDefault="00AF2CAF" w:rsidP="007A2E3F">
            <w:pPr>
              <w:pStyle w:val="070-TabelaPadro"/>
              <w:spacing w:before="20" w:after="20"/>
            </w:pPr>
            <w:r>
              <w:t>83,401</w:t>
            </w:r>
          </w:p>
        </w:tc>
        <w:tc>
          <w:tcPr>
            <w:tcW w:w="1393" w:type="dxa"/>
            <w:tcBorders>
              <w:bottom w:val="single" w:sz="4" w:space="0" w:color="FFFFFF" w:themeColor="background1"/>
            </w:tcBorders>
            <w:shd w:val="clear" w:color="auto" w:fill="E6E6E6"/>
            <w:vAlign w:val="center"/>
          </w:tcPr>
          <w:p w:rsidR="00AF2CAF" w:rsidRDefault="00AF2CAF" w:rsidP="007A2E3F">
            <w:pPr>
              <w:pStyle w:val="070-TabelaPadro"/>
              <w:spacing w:before="20" w:after="20"/>
            </w:pPr>
            <w:r>
              <w:t>8,905</w:t>
            </w:r>
          </w:p>
        </w:tc>
        <w:tc>
          <w:tcPr>
            <w:tcW w:w="1393" w:type="dxa"/>
            <w:tcBorders>
              <w:bottom w:val="single" w:sz="4" w:space="0" w:color="FFFFFF" w:themeColor="background1"/>
            </w:tcBorders>
            <w:shd w:val="clear" w:color="auto" w:fill="E6E6E6"/>
            <w:vAlign w:val="center"/>
          </w:tcPr>
          <w:p w:rsidR="00AF2CAF" w:rsidRDefault="00AF2CAF" w:rsidP="007A2E3F">
            <w:pPr>
              <w:pStyle w:val="070-TabelaPadro"/>
              <w:spacing w:before="20" w:after="20"/>
            </w:pPr>
            <w:r>
              <w:t>177,457</w:t>
            </w:r>
          </w:p>
        </w:tc>
        <w:tc>
          <w:tcPr>
            <w:tcW w:w="1393" w:type="dxa"/>
            <w:tcBorders>
              <w:bottom w:val="single" w:sz="4" w:space="0" w:color="FFFFFF" w:themeColor="background1"/>
            </w:tcBorders>
            <w:shd w:val="clear" w:color="auto" w:fill="E6E6E6"/>
            <w:vAlign w:val="center"/>
          </w:tcPr>
          <w:p w:rsidR="00AF2CAF" w:rsidRDefault="00AF2CAF" w:rsidP="007A2E3F">
            <w:pPr>
              <w:pStyle w:val="070-TabelaPadro"/>
              <w:spacing w:before="20" w:after="20"/>
            </w:pPr>
            <w:r>
              <w:t>28,072</w:t>
            </w:r>
          </w:p>
        </w:tc>
      </w:tr>
      <w:tr w:rsidR="00AF2CAF" w:rsidRPr="005D0F91" w:rsidTr="00EE41D7">
        <w:trPr>
          <w:cantSplit/>
        </w:trPr>
        <w:tc>
          <w:tcPr>
            <w:tcW w:w="4180"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60"/>
              <w:jc w:val="left"/>
            </w:pPr>
            <w:bookmarkStart w:id="5382" w:name="BBOPC0200010" w:colFirst="0" w:colLast="0"/>
            <w:bookmarkStart w:id="5383" w:name="BBOPC0200011" w:colFirst="0" w:colLast="0"/>
            <w:r>
              <w:t>Guarantees honored</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84" w:name="BBOPC02AD010"/>
            <w:bookmarkEnd w:id="5384"/>
            <w:r>
              <w:t>9,694</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85" w:name="BBOPC02AK010"/>
            <w:bookmarkEnd w:id="5385"/>
            <w:r>
              <w:t>6,602</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86" w:name="BBOPC02AE010"/>
            <w:bookmarkEnd w:id="5386"/>
            <w:r>
              <w:t>25,921</w:t>
            </w:r>
          </w:p>
        </w:tc>
        <w:tc>
          <w:tcPr>
            <w:tcW w:w="1393"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387" w:name="BBOPC02AF010"/>
            <w:bookmarkEnd w:id="5387"/>
            <w:r>
              <w:t>68,718</w:t>
            </w:r>
          </w:p>
        </w:tc>
      </w:tr>
      <w:bookmarkEnd w:id="5382"/>
      <w:tr w:rsidR="00AF2CAF" w:rsidRPr="005D0F91" w:rsidTr="00EE41D7">
        <w:trPr>
          <w:cantSplit/>
        </w:trPr>
        <w:tc>
          <w:tcPr>
            <w:tcW w:w="4180"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60"/>
              <w:jc w:val="left"/>
            </w:pPr>
            <w:r>
              <w:t>Other</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88" w:name="BBOPC02AD011"/>
            <w:bookmarkEnd w:id="5388"/>
            <w:r>
              <w:t>11,978</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89" w:name="BBOPC02AK011"/>
            <w:bookmarkEnd w:id="5389"/>
            <w:r>
              <w:t>10,408</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90" w:name="BBOPC02AE011"/>
            <w:bookmarkEnd w:id="5390"/>
            <w:r>
              <w:t>35,333</w:t>
            </w:r>
          </w:p>
        </w:tc>
        <w:tc>
          <w:tcPr>
            <w:tcW w:w="1393"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391" w:name="BBOPC02AF011"/>
            <w:bookmarkEnd w:id="5391"/>
            <w:r>
              <w:t>33,638</w:t>
            </w:r>
          </w:p>
        </w:tc>
      </w:tr>
      <w:tr w:rsidR="00AF2CAF" w:rsidRPr="005D0F91" w:rsidTr="00EE41D7">
        <w:trPr>
          <w:cantSplit/>
        </w:trPr>
        <w:tc>
          <w:tcPr>
            <w:tcW w:w="4180" w:type="dxa"/>
            <w:tcBorders>
              <w:bottom w:val="single" w:sz="4" w:space="0" w:color="FFFFFF" w:themeColor="background1"/>
            </w:tcBorders>
            <w:shd w:val="clear" w:color="auto" w:fill="F3F3F3"/>
            <w:vAlign w:val="center"/>
          </w:tcPr>
          <w:p w:rsidR="00AF2CAF" w:rsidRPr="00F624BD" w:rsidRDefault="00AF2CAF" w:rsidP="007A2E3F">
            <w:pPr>
              <w:pStyle w:val="070-TabelaPadro"/>
              <w:spacing w:before="20" w:after="20"/>
              <w:jc w:val="left"/>
              <w:rPr>
                <w:b/>
                <w:lang w:val="en-US"/>
              </w:rPr>
            </w:pPr>
            <w:bookmarkStart w:id="5392" w:name="BBOPC0200012" w:colFirst="0" w:colLast="0"/>
            <w:bookmarkEnd w:id="5383"/>
            <w:r w:rsidRPr="00F624BD">
              <w:rPr>
                <w:b/>
                <w:lang w:val="en-US"/>
              </w:rPr>
              <w:t>Leasing transactions income (Note 10.i)</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rPr>
                <w:b/>
              </w:rPr>
            </w:pPr>
            <w:bookmarkStart w:id="5393" w:name="BBOPC02AD012"/>
            <w:bookmarkEnd w:id="5393"/>
            <w:r>
              <w:rPr>
                <w:b/>
              </w:rPr>
              <w:t>44,958</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rPr>
                <w:b/>
              </w:rPr>
            </w:pPr>
            <w:bookmarkStart w:id="5394" w:name="BBOPC02AK012"/>
            <w:bookmarkEnd w:id="5394"/>
            <w:r>
              <w:rPr>
                <w:b/>
              </w:rPr>
              <w:t>61,990</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rPr>
                <w:b/>
              </w:rPr>
            </w:pPr>
            <w:bookmarkStart w:id="5395" w:name="BBOPC02AE012"/>
            <w:bookmarkEnd w:id="5395"/>
            <w:r>
              <w:rPr>
                <w:b/>
              </w:rPr>
              <w:t>151,792</w:t>
            </w:r>
          </w:p>
        </w:tc>
        <w:tc>
          <w:tcPr>
            <w:tcW w:w="1393"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rPr>
                <w:b/>
              </w:rPr>
            </w:pPr>
            <w:bookmarkStart w:id="5396" w:name="BBOPC02AF012"/>
            <w:bookmarkEnd w:id="5396"/>
            <w:r>
              <w:rPr>
                <w:b/>
              </w:rPr>
              <w:t>199,701</w:t>
            </w:r>
          </w:p>
        </w:tc>
      </w:tr>
      <w:tr w:rsidR="00AF2CAF" w:rsidRPr="005D0F91" w:rsidTr="00EE41D7">
        <w:trPr>
          <w:cantSplit/>
        </w:trPr>
        <w:tc>
          <w:tcPr>
            <w:tcW w:w="4180" w:type="dxa"/>
            <w:tcBorders>
              <w:bottom w:val="single" w:sz="4" w:space="0" w:color="CCCCCC"/>
            </w:tcBorders>
            <w:shd w:val="clear" w:color="auto" w:fill="E6E6E6"/>
            <w:vAlign w:val="center"/>
          </w:tcPr>
          <w:p w:rsidR="00AF2CAF" w:rsidRPr="005D0F91" w:rsidRDefault="00AF2CAF" w:rsidP="007A2E3F">
            <w:pPr>
              <w:pStyle w:val="070-TabelaPadro"/>
              <w:spacing w:before="20" w:after="20"/>
              <w:jc w:val="left"/>
              <w:rPr>
                <w:b/>
              </w:rPr>
            </w:pPr>
            <w:bookmarkStart w:id="5397" w:name="BBOPC0200013" w:colFirst="0" w:colLast="0"/>
            <w:bookmarkEnd w:id="5392"/>
            <w:r>
              <w:rPr>
                <w:b/>
              </w:rPr>
              <w:t>Total</w:t>
            </w:r>
          </w:p>
        </w:tc>
        <w:tc>
          <w:tcPr>
            <w:tcW w:w="1393" w:type="dxa"/>
            <w:tcBorders>
              <w:bottom w:val="single" w:sz="4" w:space="0" w:color="CCCCCC"/>
            </w:tcBorders>
            <w:shd w:val="clear" w:color="auto" w:fill="E6E6E6"/>
            <w:vAlign w:val="center"/>
          </w:tcPr>
          <w:p w:rsidR="00AF2CAF" w:rsidRPr="005D0F91" w:rsidRDefault="00AF2CAF" w:rsidP="007A2E3F">
            <w:pPr>
              <w:pStyle w:val="070-TabelaPadro"/>
              <w:spacing w:before="20" w:after="20"/>
              <w:rPr>
                <w:b/>
              </w:rPr>
            </w:pPr>
            <w:bookmarkStart w:id="5398" w:name="BBOPC02AD013"/>
            <w:bookmarkEnd w:id="5398"/>
            <w:r>
              <w:rPr>
                <w:b/>
              </w:rPr>
              <w:t>21,949,143</w:t>
            </w:r>
          </w:p>
        </w:tc>
        <w:tc>
          <w:tcPr>
            <w:tcW w:w="1393" w:type="dxa"/>
            <w:tcBorders>
              <w:bottom w:val="single" w:sz="4" w:space="0" w:color="CCCCCC"/>
            </w:tcBorders>
            <w:shd w:val="clear" w:color="auto" w:fill="E6E6E6"/>
            <w:vAlign w:val="center"/>
          </w:tcPr>
          <w:p w:rsidR="00AF2CAF" w:rsidRPr="005D0F91" w:rsidRDefault="00AF2CAF" w:rsidP="007A2E3F">
            <w:pPr>
              <w:pStyle w:val="070-TabelaPadro"/>
              <w:spacing w:before="20" w:after="20"/>
              <w:rPr>
                <w:b/>
              </w:rPr>
            </w:pPr>
            <w:bookmarkStart w:id="5399" w:name="BBOPC02AK013"/>
            <w:bookmarkEnd w:id="5399"/>
            <w:r>
              <w:rPr>
                <w:b/>
              </w:rPr>
              <w:t>19,015,281</w:t>
            </w:r>
          </w:p>
        </w:tc>
        <w:tc>
          <w:tcPr>
            <w:tcW w:w="1393" w:type="dxa"/>
            <w:tcBorders>
              <w:bottom w:val="single" w:sz="4" w:space="0" w:color="CCCCCC"/>
            </w:tcBorders>
            <w:shd w:val="clear" w:color="auto" w:fill="E6E6E6"/>
            <w:vAlign w:val="center"/>
          </w:tcPr>
          <w:p w:rsidR="00AF2CAF" w:rsidRPr="005D0F91" w:rsidRDefault="00AF2CAF" w:rsidP="007A2E3F">
            <w:pPr>
              <w:pStyle w:val="070-TabelaPadro"/>
              <w:spacing w:before="20" w:after="20"/>
              <w:rPr>
                <w:b/>
              </w:rPr>
            </w:pPr>
            <w:bookmarkStart w:id="5400" w:name="BBOPC02AE013"/>
            <w:bookmarkEnd w:id="5400"/>
            <w:r>
              <w:rPr>
                <w:b/>
              </w:rPr>
              <w:t>67,633,807</w:t>
            </w:r>
          </w:p>
        </w:tc>
        <w:tc>
          <w:tcPr>
            <w:tcW w:w="1393" w:type="dxa"/>
            <w:tcBorders>
              <w:bottom w:val="single" w:sz="4" w:space="0" w:color="CCCCCC"/>
            </w:tcBorders>
            <w:shd w:val="clear" w:color="auto" w:fill="E6E6E6"/>
            <w:vAlign w:val="center"/>
          </w:tcPr>
          <w:p w:rsidR="00AF2CAF" w:rsidRPr="005D0F91" w:rsidRDefault="00AF2CAF" w:rsidP="007A2E3F">
            <w:pPr>
              <w:pStyle w:val="070-TabelaPadro"/>
              <w:spacing w:before="20" w:after="20"/>
              <w:rPr>
                <w:b/>
              </w:rPr>
            </w:pPr>
            <w:bookmarkStart w:id="5401" w:name="BBOPC02AF013"/>
            <w:bookmarkEnd w:id="5401"/>
            <w:r>
              <w:rPr>
                <w:b/>
              </w:rPr>
              <w:t>61,824,439</w:t>
            </w:r>
          </w:p>
        </w:tc>
      </w:tr>
    </w:tbl>
    <w:bookmarkEnd w:id="5336"/>
    <w:bookmarkEnd w:id="5397"/>
    <w:p w:rsidR="00AF2CAF" w:rsidRDefault="00AF2CAF" w:rsidP="00EE41D7">
      <w:pPr>
        <w:pStyle w:val="072-Rodapdatabela"/>
        <w:rPr>
          <w:lang w:val="en-US"/>
        </w:rPr>
      </w:pPr>
      <w:r w:rsidRPr="00F624BD">
        <w:rPr>
          <w:lang w:val="en-US"/>
        </w:rPr>
        <w:t>(1)</w:t>
      </w:r>
      <w:r w:rsidRPr="00F624BD">
        <w:rPr>
          <w:lang w:val="en-US"/>
        </w:rPr>
        <w:tab/>
      </w:r>
      <w:r>
        <w:rPr>
          <w:lang w:val="en-US"/>
        </w:rPr>
        <w:t xml:space="preserve">The amount of R$ 507,756 thousand in the 3rd quarter/2018 (with impact on the income of R$ 266,280 thousand), R$ 14,396 thousand in the 3rd quarter/2017 (with impact on the income of R$ 7,550 thousand), R$ 564,701 thousand in the period from Jan 01,2018 to Sep 30,2018 (with impact on the income of R$ 296,143 thousand) and R$ 65,749 thousand in the period from Jan 01,2017 to Sep 30,2017 (with impact on the income of R$ 34,481  thousand), </w:t>
      </w:r>
      <w:r w:rsidRPr="00F624BD">
        <w:rPr>
          <w:lang w:val="en-US"/>
        </w:rPr>
        <w:t xml:space="preserve">was received from assignments without recourse of written off credits to entities outside the financial system, in accordance with CMN Resolution 2,836/2001. </w:t>
      </w:r>
      <w:r>
        <w:rPr>
          <w:lang w:val="en-US"/>
        </w:rPr>
        <w:t>The book value of these transactions were R$ 800,368 thousand, R$ 1,868 thousand, R$ 926,878 thousand and R$ 97,099 thousand, respectively.</w:t>
      </w:r>
    </w:p>
    <w:p w:rsidR="007A2E3F" w:rsidRDefault="00AF2CAF" w:rsidP="007A2E3F">
      <w:pPr>
        <w:pStyle w:val="072-Rodapdatabela"/>
        <w:rPr>
          <w:lang w:val="en-US"/>
        </w:rPr>
      </w:pPr>
      <w:r w:rsidRPr="00F624BD">
        <w:rPr>
          <w:lang w:val="en-US"/>
        </w:rPr>
        <w:t xml:space="preserve"> (2)</w:t>
      </w:r>
      <w:r w:rsidRPr="00F624BD">
        <w:rPr>
          <w:lang w:val="en-US"/>
        </w:rPr>
        <w:tab/>
        <w:t>The debit balance presented is due to the exchange variation of the period.</w:t>
      </w:r>
    </w:p>
    <w:p w:rsidR="007A2E3F" w:rsidRPr="007A2E3F" w:rsidRDefault="007A2E3F" w:rsidP="007A2E3F">
      <w:pPr>
        <w:pStyle w:val="072-Rodapdatabela"/>
        <w:rPr>
          <w:lang w:val="en-US"/>
        </w:rPr>
      </w:pPr>
    </w:p>
    <w:p w:rsidR="00AF2CAF" w:rsidRDefault="00AF2CAF" w:rsidP="00EE41D7">
      <w:pPr>
        <w:pStyle w:val="030-SubttulodeDocumento"/>
        <w:rPr>
          <w:lang w:val="en-US"/>
        </w:rPr>
      </w:pPr>
      <w:bookmarkStart w:id="5402" w:name="BBOPC03_Titulo"/>
      <w:r w:rsidRPr="002D6BA7">
        <w:rPr>
          <w:lang w:val="en-US"/>
        </w:rPr>
        <w:t>) Breakdown of the loan portfolio by sector</w:t>
      </w:r>
      <w:bookmarkEnd w:id="540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3 - Breakdown of the loan portfolio by sector"/>
        <w:tblDescription w:val="PubliCon - Sistema de Gerenciamento do Documentos Contábeis para Publicação&#10;&#10;Última atualização do mapa do quadro em: "/>
      </w:tblPr>
      <w:tblGrid>
        <w:gridCol w:w="2624"/>
        <w:gridCol w:w="1188"/>
        <w:gridCol w:w="1188"/>
        <w:gridCol w:w="1188"/>
        <w:gridCol w:w="1188"/>
        <w:gridCol w:w="1188"/>
        <w:gridCol w:w="1188"/>
      </w:tblGrid>
      <w:tr w:rsidR="00AF2CAF" w:rsidRPr="005D0F91" w:rsidTr="00EE41D7">
        <w:trPr>
          <w:cantSplit/>
          <w:tblHeader/>
        </w:trPr>
        <w:tc>
          <w:tcPr>
            <w:tcW w:w="2624" w:type="dxa"/>
            <w:tcBorders>
              <w:bottom w:val="single" w:sz="4" w:space="0" w:color="FFFFFF" w:themeColor="background1"/>
            </w:tcBorders>
            <w:shd w:val="solid" w:color="C3D7F0" w:fill="auto"/>
            <w:vAlign w:val="center"/>
          </w:tcPr>
          <w:p w:rsidR="00AF2CAF" w:rsidRPr="00F624BD" w:rsidRDefault="00AF2CAF" w:rsidP="007A2E3F">
            <w:pPr>
              <w:pStyle w:val="070-TabelaPadro"/>
              <w:spacing w:before="20" w:after="20"/>
              <w:jc w:val="center"/>
              <w:rPr>
                <w:b/>
                <w:lang w:val="en-US"/>
              </w:rPr>
            </w:pPr>
            <w:bookmarkStart w:id="5403" w:name="BBOPC03"/>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Sep 30, 2018</w:t>
            </w:r>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sidRPr="005D0F91">
              <w:rPr>
                <w:b/>
              </w:rPr>
              <w:t>%</w:t>
            </w:r>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Dec 31, 2017</w:t>
            </w:r>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sidRPr="005D0F91">
              <w:rPr>
                <w:b/>
              </w:rPr>
              <w:t>%</w:t>
            </w:r>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Pr>
                <w:b/>
              </w:rPr>
              <w:t>Sep 30, 2017</w:t>
            </w:r>
          </w:p>
        </w:tc>
        <w:tc>
          <w:tcPr>
            <w:tcW w:w="1188" w:type="dxa"/>
            <w:tcBorders>
              <w:bottom w:val="single" w:sz="4" w:space="0" w:color="FFFFFF" w:themeColor="background1"/>
            </w:tcBorders>
            <w:shd w:val="solid" w:color="C3D7F0" w:fill="auto"/>
            <w:vAlign w:val="center"/>
          </w:tcPr>
          <w:p w:rsidR="00AF2CAF" w:rsidRPr="005D0F91" w:rsidRDefault="00AF2CAF" w:rsidP="007A2E3F">
            <w:pPr>
              <w:pStyle w:val="070-TabelaPadro"/>
              <w:spacing w:before="20" w:after="20"/>
              <w:jc w:val="center"/>
              <w:rPr>
                <w:b/>
              </w:rPr>
            </w:pPr>
            <w:r w:rsidRPr="005D0F91">
              <w:rPr>
                <w:b/>
              </w:rPr>
              <w:t>%</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jc w:val="left"/>
              <w:rPr>
                <w:b/>
              </w:rPr>
            </w:pPr>
            <w:bookmarkStart w:id="5404" w:name="BBOPC0300001" w:colFirst="0" w:colLast="0"/>
            <w:r>
              <w:rPr>
                <w:b/>
              </w:rPr>
              <w:t>Public sector</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05" w:name="BBOPC03AG001"/>
            <w:bookmarkEnd w:id="5405"/>
            <w:r>
              <w:rPr>
                <w:b/>
              </w:rPr>
              <w:t>78,433,558</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06" w:name="BBOPC03AH001"/>
            <w:bookmarkEnd w:id="5406"/>
            <w:r>
              <w:rPr>
                <w:b/>
              </w:rPr>
              <w:t>12.5</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07" w:name="BBOPC03AI001"/>
            <w:bookmarkEnd w:id="5407"/>
            <w:r>
              <w:rPr>
                <w:b/>
              </w:rPr>
              <w:t>75,590,190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08" w:name="BBOPC03AJ001"/>
            <w:bookmarkEnd w:id="5408"/>
            <w:r>
              <w:rPr>
                <w:b/>
              </w:rPr>
              <w:t>12.0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09" w:name="BBOPC03AK001"/>
            <w:bookmarkEnd w:id="5409"/>
            <w:r>
              <w:rPr>
                <w:b/>
              </w:rPr>
              <w:t>73,150,070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10" w:name="BBOPC03AL001"/>
            <w:bookmarkEnd w:id="5410"/>
            <w:r>
              <w:rPr>
                <w:b/>
              </w:rPr>
              <w:t>11.6</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pPr>
            <w:bookmarkStart w:id="5411" w:name="BBOPC0300002" w:colFirst="0" w:colLast="0"/>
            <w:bookmarkEnd w:id="5404"/>
            <w:r>
              <w:t>Public administration</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2" w:name="BBOPC03AG002"/>
            <w:bookmarkEnd w:id="5412"/>
            <w:r>
              <w:t>46,104,224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3" w:name="BBOPC03AH002"/>
            <w:bookmarkEnd w:id="5413"/>
            <w:r>
              <w:t>7.3</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4" w:name="BBOPC03AI002"/>
            <w:bookmarkEnd w:id="5414"/>
            <w:r>
              <w:t>40,996,755</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5" w:name="BBOPC03AJ002"/>
            <w:bookmarkEnd w:id="5415"/>
            <w:r>
              <w:t>6.5</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6" w:name="BBOPC03AK002"/>
            <w:bookmarkEnd w:id="5416"/>
            <w:r>
              <w:t>37,432,046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17" w:name="BBOPC03AL002"/>
            <w:bookmarkEnd w:id="5417"/>
            <w:r>
              <w:t>5.9</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60"/>
              <w:jc w:val="left"/>
            </w:pPr>
            <w:bookmarkStart w:id="5418" w:name="BBOPC0300003" w:colFirst="0" w:colLast="0"/>
            <w:bookmarkEnd w:id="5411"/>
            <w:r>
              <w:t>Oil sector</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19" w:name="BBOPC03AG003"/>
            <w:bookmarkEnd w:id="5419"/>
            <w:r>
              <w:t>23,159,425</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20" w:name="BBOPC03AH003"/>
            <w:bookmarkEnd w:id="5420"/>
            <w:r>
              <w:t>3.7</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21" w:name="BBOPC03AI003"/>
            <w:bookmarkEnd w:id="5421"/>
            <w:r>
              <w:t>24,268,133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22" w:name="BBOPC03AJ003"/>
            <w:bookmarkEnd w:id="5422"/>
            <w:r>
              <w:t>3.8</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23" w:name="BBOPC03AK003"/>
            <w:bookmarkEnd w:id="5423"/>
            <w:r>
              <w:t>24,919,581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24" w:name="BBOPC03AL003"/>
            <w:bookmarkEnd w:id="5424"/>
            <w:r>
              <w:t>4.0</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pPr>
            <w:bookmarkStart w:id="5425" w:name="BBOPC0300004" w:colFirst="0" w:colLast="0"/>
            <w:bookmarkEnd w:id="5418"/>
            <w:r>
              <w:t>Electricity</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26" w:name="BBOPC03AG004"/>
            <w:bookmarkEnd w:id="5426"/>
            <w:r>
              <w:t>7,026,831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27" w:name="BBOPC03AH004"/>
            <w:bookmarkEnd w:id="5427"/>
            <w:r>
              <w:t>1.1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28" w:name="BBOPC03AI004"/>
            <w:bookmarkEnd w:id="5428"/>
            <w:r>
              <w:t>7,995,710</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29" w:name="BBOPC03AJ004"/>
            <w:bookmarkEnd w:id="5429"/>
            <w:r>
              <w:t>1.3</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30" w:name="BBOPC03AK004"/>
            <w:bookmarkEnd w:id="5430"/>
            <w:r>
              <w:t>8,660,569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31" w:name="BBOPC03AL004"/>
            <w:bookmarkEnd w:id="5431"/>
            <w:r>
              <w:t>1.4</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60"/>
              <w:jc w:val="left"/>
            </w:pPr>
            <w:bookmarkStart w:id="5432" w:name="BBOPC0300005" w:colFirst="0" w:colLast="0"/>
            <w:bookmarkEnd w:id="5425"/>
            <w:r>
              <w:t>Services</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3" w:name="BBOPC03AG005"/>
            <w:bookmarkEnd w:id="5433"/>
            <w:r>
              <w:t>877,514</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4" w:name="BBOPC03AH005"/>
            <w:bookmarkEnd w:id="5434"/>
            <w:r>
              <w:t>0.1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5" w:name="BBOPC03AI005"/>
            <w:bookmarkEnd w:id="5435"/>
            <w:r>
              <w:t>1,029,696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6" w:name="BBOPC03AJ005"/>
            <w:bookmarkEnd w:id="5436"/>
            <w:r>
              <w:t>0.2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7" w:name="BBOPC03AK005"/>
            <w:bookmarkEnd w:id="5437"/>
            <w:r>
              <w:t>975,731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38" w:name="BBOPC03AL005"/>
            <w:bookmarkEnd w:id="5438"/>
            <w:r>
              <w:t>0.2</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pPr>
            <w:bookmarkStart w:id="5439" w:name="BBOPC0300006" w:colFirst="0" w:colLast="0"/>
            <w:bookmarkEnd w:id="5432"/>
            <w:r>
              <w:t>Other activities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0" w:name="BBOPC03AG006"/>
            <w:bookmarkEnd w:id="5440"/>
            <w:r>
              <w:t>1,265,564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1" w:name="BBOPC03AH006"/>
            <w:bookmarkEnd w:id="5441"/>
            <w:r>
              <w:t>0.3</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2" w:name="BBOPC03AI006"/>
            <w:bookmarkEnd w:id="5442"/>
            <w:r>
              <w:t>1,299,896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3" w:name="BBOPC03AJ006"/>
            <w:bookmarkEnd w:id="5443"/>
            <w:r>
              <w:t>0.2</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4" w:name="BBOPC03AK006"/>
            <w:bookmarkEnd w:id="5444"/>
            <w:r>
              <w:t>1,162,143</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45" w:name="BBOPC03AL006"/>
            <w:bookmarkEnd w:id="5445"/>
            <w:r>
              <w:t>0.1</w:t>
            </w:r>
          </w:p>
        </w:tc>
      </w:tr>
      <w:bookmarkEnd w:id="5439"/>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jc w:val="left"/>
              <w:rPr>
                <w:b/>
              </w:rPr>
            </w:pPr>
            <w:r>
              <w:rPr>
                <w:b/>
              </w:rPr>
              <w:t>Private sector</w:t>
            </w:r>
            <w:bookmarkStart w:id="5446" w:name="BBOPC0300007"/>
            <w:r w:rsidRPr="005D0F91">
              <w:rPr>
                <w:b/>
                <w:vertAlign w:val="superscript"/>
              </w:rPr>
              <w:t xml:space="preserve"> (1)</w:t>
            </w:r>
            <w:bookmarkEnd w:id="5446"/>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47" w:name="BBOPC03AG007"/>
            <w:bookmarkEnd w:id="5447"/>
            <w:r>
              <w:rPr>
                <w:b/>
              </w:rPr>
              <w:t>551,945,521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48" w:name="BBOPC03AH007"/>
            <w:bookmarkEnd w:id="5448"/>
            <w:r>
              <w:rPr>
                <w:b/>
              </w:rPr>
              <w:t>87.5</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49" w:name="BBOPC03AI007"/>
            <w:bookmarkEnd w:id="5449"/>
            <w:r>
              <w:rPr>
                <w:b/>
              </w:rPr>
              <w:t>556,853,231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50" w:name="BBOPC03AJ007"/>
            <w:bookmarkEnd w:id="5450"/>
            <w:r>
              <w:rPr>
                <w:b/>
              </w:rPr>
              <w:t>88.0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51" w:name="BBOPC03AK007"/>
            <w:bookmarkEnd w:id="5451"/>
            <w:r>
              <w:rPr>
                <w:b/>
              </w:rPr>
              <w:t>556,221,744</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52" w:name="BBOPC03AL007"/>
            <w:bookmarkEnd w:id="5452"/>
            <w:r>
              <w:rPr>
                <w:b/>
              </w:rPr>
              <w:t>88.4</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60"/>
              <w:jc w:val="left"/>
              <w:rPr>
                <w:b/>
              </w:rPr>
            </w:pPr>
            <w:bookmarkStart w:id="5453" w:name="BBOPC0300008" w:colFirst="0" w:colLast="0"/>
            <w:r>
              <w:rPr>
                <w:b/>
              </w:rPr>
              <w:t>Individuals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4" w:name="BBOPC03AG008"/>
            <w:bookmarkEnd w:id="5454"/>
            <w:r>
              <w:rPr>
                <w:b/>
              </w:rPr>
              <w:t>339,868,616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5" w:name="BBOPC03AH008"/>
            <w:bookmarkEnd w:id="5455"/>
            <w:r>
              <w:rPr>
                <w:b/>
              </w:rPr>
              <w:t>53.9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6" w:name="BBOPC03AI008"/>
            <w:bookmarkEnd w:id="5456"/>
            <w:r>
              <w:rPr>
                <w:b/>
              </w:rPr>
              <w:t>331,674,561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7" w:name="BBOPC03AJ008"/>
            <w:bookmarkEnd w:id="5457"/>
            <w:r>
              <w:rPr>
                <w:b/>
              </w:rPr>
              <w:t>52.4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8" w:name="BBOPC03AK008"/>
            <w:bookmarkEnd w:id="5458"/>
            <w:r>
              <w:rPr>
                <w:b/>
              </w:rPr>
              <w:t>328,278,451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rPr>
                <w:b/>
              </w:rPr>
            </w:pPr>
            <w:bookmarkStart w:id="5459" w:name="BBOPC03AL008"/>
            <w:bookmarkEnd w:id="5459"/>
            <w:r>
              <w:rPr>
                <w:b/>
              </w:rPr>
              <w:t>52.2</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60"/>
              <w:jc w:val="left"/>
              <w:rPr>
                <w:b/>
              </w:rPr>
            </w:pPr>
            <w:bookmarkStart w:id="5460" w:name="BBOPC0300009" w:colFirst="0" w:colLast="0"/>
            <w:bookmarkEnd w:id="5453"/>
            <w:r>
              <w:rPr>
                <w:b/>
              </w:rPr>
              <w:t>Companies</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1" w:name="BBOPC03AG009"/>
            <w:bookmarkEnd w:id="5461"/>
            <w:r>
              <w:rPr>
                <w:b/>
              </w:rPr>
              <w:t>212,076,905</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2" w:name="BBOPC03AH009"/>
            <w:bookmarkEnd w:id="5462"/>
            <w:r>
              <w:rPr>
                <w:b/>
              </w:rPr>
              <w:t>33.6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3" w:name="BBOPC03AI009"/>
            <w:bookmarkEnd w:id="5463"/>
            <w:r>
              <w:rPr>
                <w:b/>
              </w:rPr>
              <w:t>225,178,670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4" w:name="BBOPC03AJ009"/>
            <w:bookmarkEnd w:id="5464"/>
            <w:r>
              <w:rPr>
                <w:b/>
              </w:rPr>
              <w:t>35.6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5" w:name="BBOPC03AK009"/>
            <w:bookmarkEnd w:id="5465"/>
            <w:r>
              <w:rPr>
                <w:b/>
              </w:rPr>
              <w:t>227,943,293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rPr>
                <w:b/>
              </w:rPr>
            </w:pPr>
            <w:bookmarkStart w:id="5466" w:name="BBOPC03AL009"/>
            <w:bookmarkEnd w:id="5466"/>
            <w:r>
              <w:rPr>
                <w:b/>
              </w:rPr>
              <w:t>36.2</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467" w:name="BBOPC0300011" w:colFirst="0" w:colLast="0"/>
            <w:bookmarkEnd w:id="5460"/>
            <w:r>
              <w:t>Agribusiness of plant origin</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68" w:name="BBOPC03AG011"/>
            <w:bookmarkEnd w:id="5468"/>
            <w:r>
              <w:t>34,035,504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69" w:name="BBOPC03AH011"/>
            <w:bookmarkEnd w:id="5469"/>
            <w:r>
              <w:t>5.4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70" w:name="BBOPC03AI011"/>
            <w:bookmarkEnd w:id="5470"/>
            <w:r>
              <w:t>30,299,442</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71" w:name="BBOPC03AJ011"/>
            <w:bookmarkEnd w:id="5471"/>
            <w:r>
              <w:t>4.8</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72" w:name="BBOPC03AK011"/>
            <w:bookmarkEnd w:id="5472"/>
            <w:r>
              <w:t>29,561,844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73" w:name="BBOPC03AL011"/>
            <w:bookmarkEnd w:id="5473"/>
            <w:r>
              <w:t>4.7</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bookmarkStart w:id="5474" w:name="BBOPC0300010" w:colFirst="0" w:colLast="0"/>
            <w:bookmarkEnd w:id="5467"/>
            <w:r>
              <w:t>Mining and metallurgy</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75" w:name="BBOPC03AG010"/>
            <w:bookmarkEnd w:id="5475"/>
            <w:r>
              <w:t>20,697,847</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76" w:name="BBOPC03AH010"/>
            <w:bookmarkEnd w:id="5476"/>
            <w:r>
              <w:t>3.3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77" w:name="BBOPC03AI010"/>
            <w:bookmarkEnd w:id="5477"/>
            <w:r>
              <w:t>24,665,949</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78" w:name="BBOPC03AJ010"/>
            <w:bookmarkEnd w:id="5478"/>
            <w:r>
              <w:t>3.9</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79" w:name="BBOPC03AK010"/>
            <w:bookmarkEnd w:id="5479"/>
            <w:r>
              <w:t>27,348,742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480" w:name="BBOPC03AL010"/>
            <w:bookmarkEnd w:id="5480"/>
            <w:r>
              <w:t>4.3</w:t>
            </w:r>
          </w:p>
        </w:tc>
      </w:tr>
      <w:tr w:rsidR="00AF2CAF" w:rsidRPr="005D0F91" w:rsidTr="00EE41D7">
        <w:trPr>
          <w:cantSplit/>
        </w:trPr>
        <w:tc>
          <w:tcPr>
            <w:tcW w:w="2624"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120"/>
              <w:jc w:val="left"/>
            </w:pPr>
            <w:bookmarkStart w:id="5481" w:name="BBOPC0300014" w:colFirst="0" w:colLast="0"/>
            <w:bookmarkEnd w:id="5474"/>
            <w:r>
              <w:t>Transportation</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2" w:name="BBOPC03AG014"/>
            <w:bookmarkEnd w:id="5482"/>
            <w:r>
              <w:t>17,781,869</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3" w:name="BBOPC03AH014"/>
            <w:bookmarkEnd w:id="5483"/>
            <w:r>
              <w:t>2.8</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4" w:name="BBOPC03AI014"/>
            <w:bookmarkEnd w:id="5484"/>
            <w:r>
              <w:t>17,476,891</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5" w:name="BBOPC03AJ014"/>
            <w:bookmarkEnd w:id="5485"/>
            <w:r>
              <w:t>2.8</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6" w:name="BBOPC03AK014"/>
            <w:bookmarkEnd w:id="5486"/>
            <w:r>
              <w:t>17,846,329</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487" w:name="BBOPC03AL014"/>
            <w:bookmarkEnd w:id="5487"/>
            <w:r>
              <w:t>2.9</w:t>
            </w:r>
          </w:p>
        </w:tc>
      </w:tr>
      <w:tr w:rsidR="00AF2CAF" w:rsidRPr="005D0F91" w:rsidTr="00EE41D7">
        <w:trPr>
          <w:cantSplit/>
        </w:trPr>
        <w:tc>
          <w:tcPr>
            <w:tcW w:w="2624"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ind w:left="120"/>
              <w:jc w:val="left"/>
            </w:pPr>
            <w:bookmarkStart w:id="5488" w:name="BBOPC0300012" w:colFirst="0" w:colLast="0"/>
            <w:bookmarkStart w:id="5489" w:name="BBOPC0300013" w:colFirst="0" w:colLast="0"/>
            <w:bookmarkEnd w:id="5481"/>
            <w:r>
              <w:t>Automotive sector</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0" w:name="BBOPC03AG012"/>
            <w:bookmarkEnd w:id="5490"/>
            <w:r>
              <w:t>16,492,283</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1" w:name="BBOPC03AH012"/>
            <w:bookmarkEnd w:id="5491"/>
            <w:r>
              <w:t>2.6</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2" w:name="BBOPC03AI012"/>
            <w:bookmarkEnd w:id="5492"/>
            <w:r>
              <w:t>16,825,384</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3" w:name="BBOPC03AJ012"/>
            <w:bookmarkEnd w:id="5493"/>
            <w:r>
              <w:t>2.7</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4" w:name="BBOPC03AK012"/>
            <w:bookmarkEnd w:id="5494"/>
            <w:r>
              <w:t>14,465,777</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495" w:name="BBOPC03AL012"/>
            <w:bookmarkEnd w:id="5495"/>
            <w:r>
              <w:t>2.3</w:t>
            </w:r>
          </w:p>
        </w:tc>
      </w:tr>
      <w:bookmarkEnd w:id="5488"/>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r>
              <w:t>Services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96" w:name="BBOPC03AG013"/>
            <w:bookmarkEnd w:id="5496"/>
            <w:r>
              <w:t>15,929,067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97" w:name="BBOPC03AH013"/>
            <w:bookmarkEnd w:id="5497"/>
            <w:r>
              <w:t>2.5</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98" w:name="BBOPC03AI013"/>
            <w:bookmarkEnd w:id="5498"/>
            <w:r>
              <w:t>17,295,587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499" w:name="BBOPC03AJ013"/>
            <w:bookmarkEnd w:id="5499"/>
            <w:r>
              <w:t>2.7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00" w:name="BBOPC03AK013"/>
            <w:bookmarkEnd w:id="5500"/>
            <w:r>
              <w:t>17,534,594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01" w:name="BBOPC03AL013"/>
            <w:bookmarkEnd w:id="5501"/>
            <w:r>
              <w:t>2.8</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bookmarkStart w:id="5502" w:name="BBOPC0300022" w:colFirst="0" w:colLast="0"/>
            <w:bookmarkEnd w:id="5489"/>
            <w:r>
              <w:t>Agribusiness of animal origin</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3" w:name="BBOPC03AG022"/>
            <w:bookmarkEnd w:id="5503"/>
            <w:r>
              <w:t>14,141,683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4" w:name="BBOPC03AH022"/>
            <w:bookmarkEnd w:id="5504"/>
            <w:r>
              <w:t>2.2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5" w:name="BBOPC03AI022"/>
            <w:bookmarkEnd w:id="5505"/>
            <w:r>
              <w:t>13,787,041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6" w:name="BBOPC03AJ022"/>
            <w:bookmarkEnd w:id="5506"/>
            <w:r>
              <w:t>2.2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7" w:name="BBOPC03AK022"/>
            <w:bookmarkEnd w:id="5507"/>
            <w:r>
              <w:t>14,638,424</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08" w:name="BBOPC03AL022"/>
            <w:bookmarkEnd w:id="5508"/>
            <w:r>
              <w:t>2.3</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509" w:name="BBOPC0300016" w:colFirst="0" w:colLast="0"/>
            <w:bookmarkEnd w:id="5502"/>
            <w:r>
              <w:t>Real estate agents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0" w:name="BBOPC03AG016"/>
            <w:bookmarkEnd w:id="5510"/>
            <w:r>
              <w:t>11,557,816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1" w:name="BBOPC03AH016"/>
            <w:bookmarkEnd w:id="5511"/>
            <w:r>
              <w:t>1.8</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2" w:name="BBOPC03AI016"/>
            <w:bookmarkEnd w:id="5512"/>
            <w:r>
              <w:t>14,144,187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3" w:name="BBOPC03AJ016"/>
            <w:bookmarkEnd w:id="5513"/>
            <w:r>
              <w:t>2.2</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4" w:name="BBOPC03AK016"/>
            <w:bookmarkEnd w:id="5514"/>
            <w:r>
              <w:t>15,125,227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15" w:name="BBOPC03AL016"/>
            <w:bookmarkEnd w:id="5515"/>
            <w:r>
              <w:t>2.4</w:t>
            </w:r>
          </w:p>
        </w:tc>
      </w:tr>
      <w:tr w:rsidR="00AF2CAF" w:rsidRPr="005D0F91" w:rsidTr="00EE41D7">
        <w:trPr>
          <w:cantSplit/>
        </w:trPr>
        <w:tc>
          <w:tcPr>
            <w:tcW w:w="2624"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ind w:left="120"/>
              <w:jc w:val="left"/>
            </w:pPr>
            <w:bookmarkStart w:id="5516" w:name="BBOPC0300015" w:colFirst="0" w:colLast="0"/>
            <w:bookmarkStart w:id="5517" w:name="BBOPC0300021" w:colFirst="0" w:colLast="0"/>
            <w:bookmarkEnd w:id="5509"/>
            <w:r>
              <w:t>Fuel</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18" w:name="BBOPC03AG015"/>
            <w:bookmarkEnd w:id="5518"/>
            <w:r>
              <w:t>9,109,543</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19" w:name="BBOPC03AH015"/>
            <w:bookmarkEnd w:id="5519"/>
            <w:r>
              <w:t>1.4</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20" w:name="BBOPC03AI015"/>
            <w:bookmarkEnd w:id="5520"/>
            <w:r>
              <w:t>9,527,219</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21" w:name="BBOPC03AJ015"/>
            <w:bookmarkEnd w:id="5521"/>
            <w:r>
              <w:t>1.5</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22" w:name="BBOPC03AK015"/>
            <w:bookmarkEnd w:id="5522"/>
            <w:r>
              <w:t>11,039,090</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23" w:name="BBOPC03AL015"/>
            <w:bookmarkEnd w:id="5523"/>
            <w:r>
              <w:t>1.8</w:t>
            </w:r>
          </w:p>
        </w:tc>
      </w:tr>
      <w:tr w:rsidR="00AF2CAF" w:rsidRPr="005D0F91" w:rsidTr="00EE41D7">
        <w:trPr>
          <w:cantSplit/>
        </w:trPr>
        <w:tc>
          <w:tcPr>
            <w:tcW w:w="2624"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120"/>
              <w:jc w:val="left"/>
            </w:pPr>
            <w:bookmarkStart w:id="5524" w:name="BBOPC0300020" w:colFirst="0" w:colLast="0"/>
            <w:bookmarkEnd w:id="5516"/>
            <w:r>
              <w:t>Retail commerce</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25" w:name="BBOPC03AG020"/>
            <w:bookmarkEnd w:id="5525"/>
            <w:r>
              <w:t>8,477,899</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26" w:name="BBOPC03AH020"/>
            <w:bookmarkEnd w:id="5526"/>
            <w:r>
              <w:t>1.3</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27" w:name="BBOPC03AI020"/>
            <w:bookmarkEnd w:id="5527"/>
            <w:r>
              <w:t>9,822,143</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28" w:name="BBOPC03AJ020"/>
            <w:bookmarkEnd w:id="5528"/>
            <w:r>
              <w:t>1.5</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29" w:name="BBOPC03AK020"/>
            <w:bookmarkEnd w:id="5529"/>
            <w:r>
              <w:t>9,633,470</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30" w:name="BBOPC03AL020"/>
            <w:bookmarkEnd w:id="5530"/>
            <w:r>
              <w:t>1.5</w:t>
            </w:r>
          </w:p>
        </w:tc>
      </w:tr>
      <w:bookmarkEnd w:id="5524"/>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r>
              <w:t>Electricity</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1" w:name="BBOPC03AG021"/>
            <w:bookmarkEnd w:id="5531"/>
            <w:r>
              <w:t>7,900,707</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2" w:name="BBOPC03AH021"/>
            <w:bookmarkEnd w:id="5532"/>
            <w:r>
              <w:t>1.3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3" w:name="BBOPC03AI021"/>
            <w:bookmarkEnd w:id="5533"/>
            <w:r>
              <w:t>10,288,037</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4" w:name="BBOPC03AJ021"/>
            <w:bookmarkEnd w:id="5534"/>
            <w:r>
              <w:t>1.6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5" w:name="BBOPC03AK021"/>
            <w:bookmarkEnd w:id="5535"/>
            <w:r>
              <w:t>10,877,273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36" w:name="BBOPC03AL021"/>
            <w:bookmarkEnd w:id="5536"/>
            <w:r>
              <w:t>1.7</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537" w:name="BBOPC0300026" w:colFirst="0" w:colLast="0"/>
            <w:bookmarkEnd w:id="5517"/>
            <w:r>
              <w:t>Agricultural inputs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38" w:name="BBOPC03AG026"/>
            <w:bookmarkEnd w:id="5538"/>
            <w:r>
              <w:t>7,068,069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39" w:name="BBOPC03AH026"/>
            <w:bookmarkEnd w:id="5539"/>
            <w:r>
              <w:t>1.1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40" w:name="BBOPC03AI026"/>
            <w:bookmarkEnd w:id="5540"/>
            <w:r>
              <w:t>7,137,499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41" w:name="BBOPC03AJ026"/>
            <w:bookmarkEnd w:id="5541"/>
            <w:r>
              <w:t>1.1</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42" w:name="BBOPC03AK026"/>
            <w:bookmarkEnd w:id="5542"/>
            <w:r>
              <w:t>6,868,617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43" w:name="BBOPC03AL026"/>
            <w:bookmarkEnd w:id="5543"/>
            <w:r>
              <w:t>1.1</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bookmarkStart w:id="5544" w:name="BBOPC0300023" w:colFirst="0" w:colLast="0"/>
            <w:bookmarkEnd w:id="5537"/>
            <w:r>
              <w:t>Specific activities of construction</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45" w:name="BBOPC03AG023"/>
            <w:bookmarkEnd w:id="5545"/>
            <w:r>
              <w:t>6,938,943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46" w:name="BBOPC03AH023"/>
            <w:bookmarkEnd w:id="5546"/>
            <w:r>
              <w:t>1.1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47" w:name="BBOPC03AI023"/>
            <w:bookmarkEnd w:id="5547"/>
            <w:r>
              <w:t>7,519,681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48" w:name="BBOPC03AJ023"/>
            <w:bookmarkEnd w:id="5548"/>
            <w:r>
              <w:t>1.2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49" w:name="BBOPC03AK023"/>
            <w:bookmarkEnd w:id="5549"/>
            <w:r>
              <w:t>7,673,062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50" w:name="BBOPC03AL023"/>
            <w:bookmarkEnd w:id="5550"/>
            <w:r>
              <w:t>1.2</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551" w:name="BBOPC0300019" w:colFirst="0" w:colLast="0"/>
            <w:bookmarkStart w:id="5552" w:name="BBOPC0300025" w:colFirst="0" w:colLast="0"/>
            <w:bookmarkEnd w:id="5544"/>
            <w:r>
              <w:t>Financial services</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3" w:name="BBOPC03AG019"/>
            <w:bookmarkEnd w:id="5553"/>
            <w:r>
              <w:t>6,131,304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4" w:name="BBOPC03AH019"/>
            <w:bookmarkEnd w:id="5554"/>
            <w:r>
              <w:t>1.0</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5" w:name="BBOPC03AI019"/>
            <w:bookmarkEnd w:id="5555"/>
            <w:r>
              <w:t>5,386,983</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6" w:name="BBOPC03AJ019"/>
            <w:bookmarkEnd w:id="5556"/>
            <w:r>
              <w:t>0.9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7" w:name="BBOPC03AK019"/>
            <w:bookmarkEnd w:id="5557"/>
            <w:r>
              <w:t>4,345,614</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58" w:name="BBOPC03AL019"/>
            <w:bookmarkEnd w:id="5558"/>
            <w:r>
              <w:t>0.7</w:t>
            </w:r>
          </w:p>
        </w:tc>
      </w:tr>
      <w:bookmarkEnd w:id="5551"/>
      <w:tr w:rsidR="00AF2CAF" w:rsidRPr="005D0F91" w:rsidTr="00EE41D7">
        <w:trPr>
          <w:cantSplit/>
        </w:trPr>
        <w:tc>
          <w:tcPr>
            <w:tcW w:w="2624"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ind w:left="120"/>
              <w:jc w:val="left"/>
            </w:pPr>
            <w:r>
              <w:t>Textile and clothing</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59" w:name="BBOPC03AG025"/>
            <w:bookmarkEnd w:id="5559"/>
            <w:r>
              <w:t>5,711,211</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60" w:name="BBOPC03AH025"/>
            <w:bookmarkEnd w:id="5560"/>
            <w:r>
              <w:t>0.9</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61" w:name="BBOPC03AI025"/>
            <w:bookmarkEnd w:id="5561"/>
            <w:r>
              <w:t>6,100,345</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62" w:name="BBOPC03AJ025"/>
            <w:bookmarkEnd w:id="5562"/>
            <w:r>
              <w:t>1.0</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63" w:name="BBOPC03AK025"/>
            <w:bookmarkEnd w:id="5563"/>
            <w:r>
              <w:t>6,310,129</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564" w:name="BBOPC03AL025"/>
            <w:bookmarkEnd w:id="5564"/>
            <w:r>
              <w:t>1.0</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565" w:name="BBOPC0300028" w:colFirst="0" w:colLast="0"/>
            <w:bookmarkStart w:id="5566" w:name="BBOPC0300029" w:colFirst="0" w:colLast="0"/>
            <w:bookmarkEnd w:id="5552"/>
            <w:r>
              <w:t>Chemical</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67" w:name="BBOPC03AG028"/>
            <w:bookmarkEnd w:id="5567"/>
            <w:r>
              <w:t>5,397,832</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68" w:name="BBOPC03AH028"/>
            <w:bookmarkEnd w:id="5568"/>
            <w:r>
              <w:t>0.9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69" w:name="BBOPC03AI028"/>
            <w:bookmarkEnd w:id="5569"/>
            <w:r>
              <w:t>5,529,388</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70" w:name="BBOPC03AJ028"/>
            <w:bookmarkEnd w:id="5570"/>
            <w:r>
              <w:t>0.9</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71" w:name="BBOPC03AK028"/>
            <w:bookmarkEnd w:id="5571"/>
            <w:r>
              <w:t>5,272,578</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72" w:name="BBOPC03AL028"/>
            <w:bookmarkEnd w:id="5572"/>
            <w:r>
              <w:t>0.8</w:t>
            </w:r>
          </w:p>
        </w:tc>
      </w:tr>
      <w:bookmarkEnd w:id="5565"/>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r>
              <w:t>Wholesale and various industries</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3" w:name="BBOPC03AG029"/>
            <w:bookmarkEnd w:id="5573"/>
            <w:r>
              <w:t>5,074,742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4" w:name="BBOPC03AH029"/>
            <w:bookmarkEnd w:id="5574"/>
            <w:r>
              <w:t>0.8</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5" w:name="BBOPC03AI029"/>
            <w:bookmarkEnd w:id="5575"/>
            <w:r>
              <w:t>5,675,124</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6" w:name="BBOPC03AJ029"/>
            <w:bookmarkEnd w:id="5576"/>
            <w:r>
              <w:t>0.9</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7" w:name="BBOPC03AK029"/>
            <w:bookmarkEnd w:id="5577"/>
            <w:r>
              <w:t>5,328,788</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78" w:name="BBOPC03AL029"/>
            <w:bookmarkEnd w:id="5578"/>
            <w:r>
              <w:t>0.8</w:t>
            </w:r>
          </w:p>
        </w:tc>
      </w:tr>
      <w:tr w:rsidR="00AF2CAF" w:rsidRPr="005D0F91" w:rsidTr="00EE41D7">
        <w:trPr>
          <w:cantSplit/>
        </w:trPr>
        <w:tc>
          <w:tcPr>
            <w:tcW w:w="2624"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120"/>
              <w:jc w:val="left"/>
            </w:pPr>
            <w:bookmarkStart w:id="5579" w:name="BBOPC0300024" w:colFirst="0" w:colLast="0"/>
            <w:bookmarkEnd w:id="5566"/>
            <w:r>
              <w:t>Electronics</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0" w:name="BBOPC03AG024"/>
            <w:bookmarkEnd w:id="5580"/>
            <w:r>
              <w:t>5,032,816</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1" w:name="BBOPC03AH024"/>
            <w:bookmarkEnd w:id="5581"/>
            <w:r>
              <w:t>0.8</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2" w:name="BBOPC03AI024"/>
            <w:bookmarkEnd w:id="5582"/>
            <w:r>
              <w:t>5,525,156</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3" w:name="BBOPC03AJ024"/>
            <w:bookmarkEnd w:id="5583"/>
            <w:r>
              <w:t>0.9</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4" w:name="BBOPC03AK024"/>
            <w:bookmarkEnd w:id="5584"/>
            <w:r>
              <w:t>5,919,880</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585" w:name="BBOPC03AL024"/>
            <w:bookmarkEnd w:id="5585"/>
            <w:r>
              <w:t>0.9</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bookmarkStart w:id="5586" w:name="BBOPC0300027" w:colFirst="0" w:colLast="0"/>
            <w:bookmarkStart w:id="5587" w:name="BBOPC0300032" w:colFirst="0" w:colLast="0"/>
            <w:bookmarkEnd w:id="5579"/>
            <w:r>
              <w:t>Pulp and paper</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88" w:name="BBOPC03AG027"/>
            <w:bookmarkEnd w:id="5588"/>
            <w:r>
              <w:t>4,074,970</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89" w:name="BBOPC03AH027"/>
            <w:bookmarkEnd w:id="5589"/>
            <w:r>
              <w:t>0.6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90" w:name="BBOPC03AI027"/>
            <w:bookmarkEnd w:id="5590"/>
            <w:r>
              <w:t>3,926,883</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91" w:name="BBOPC03AJ027"/>
            <w:bookmarkEnd w:id="5591"/>
            <w:r>
              <w:t>0.6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92" w:name="BBOPC03AK027"/>
            <w:bookmarkEnd w:id="5592"/>
            <w:r>
              <w:t>4,080,184</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593" w:name="BBOPC03AL027"/>
            <w:bookmarkEnd w:id="5593"/>
            <w:r>
              <w:t>0.6</w:t>
            </w:r>
          </w:p>
        </w:tc>
      </w:tr>
      <w:tr w:rsidR="00AF2CAF" w:rsidRPr="005D0F91" w:rsidTr="00EE41D7">
        <w:trPr>
          <w:cantSplit/>
        </w:trPr>
        <w:tc>
          <w:tcPr>
            <w:tcW w:w="2624"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ind w:left="120"/>
              <w:jc w:val="left"/>
            </w:pPr>
            <w:bookmarkStart w:id="5594" w:name="BBOPC0300030" w:colFirst="0" w:colLast="0"/>
            <w:bookmarkEnd w:id="5586"/>
            <w:bookmarkEnd w:id="5587"/>
            <w:r>
              <w:t>Woodworking and furniture market</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95" w:name="BBOPC03AG030"/>
            <w:bookmarkEnd w:id="5595"/>
            <w:r>
              <w:t>3,535,986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96" w:name="BBOPC03AH030"/>
            <w:bookmarkEnd w:id="5596"/>
            <w:r>
              <w:t>0.6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97" w:name="BBOPC03AI030"/>
            <w:bookmarkEnd w:id="5597"/>
            <w:r>
              <w:t>4,085,707</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98" w:name="BBOPC03AJ030"/>
            <w:bookmarkEnd w:id="5598"/>
            <w:r>
              <w:t>0.6</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599" w:name="BBOPC03AK030"/>
            <w:bookmarkEnd w:id="5599"/>
            <w:r>
              <w:t>4,270,695</w:t>
            </w:r>
          </w:p>
        </w:tc>
        <w:tc>
          <w:tcPr>
            <w:tcW w:w="1188" w:type="dxa"/>
            <w:tcBorders>
              <w:bottom w:val="single" w:sz="4" w:space="0" w:color="FFFFFF" w:themeColor="background1"/>
            </w:tcBorders>
            <w:shd w:val="solid" w:color="E6E6E6" w:fill="auto"/>
            <w:vAlign w:val="center"/>
          </w:tcPr>
          <w:p w:rsidR="00AF2CAF" w:rsidRPr="005D0F91" w:rsidRDefault="00AF2CAF" w:rsidP="007A2E3F">
            <w:pPr>
              <w:pStyle w:val="070-TabelaPadro"/>
              <w:spacing w:before="20" w:after="20"/>
            </w:pPr>
            <w:bookmarkStart w:id="5600" w:name="BBOPC03AL030"/>
            <w:bookmarkEnd w:id="5600"/>
            <w:r>
              <w:t>0.7</w:t>
            </w:r>
          </w:p>
        </w:tc>
      </w:tr>
      <w:tr w:rsidR="00AF2CAF" w:rsidRPr="005D0F91" w:rsidTr="00EE41D7">
        <w:trPr>
          <w:cantSplit/>
        </w:trPr>
        <w:tc>
          <w:tcPr>
            <w:tcW w:w="2624"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ind w:left="120"/>
              <w:jc w:val="left"/>
            </w:pPr>
            <w:bookmarkStart w:id="5601" w:name="BBOPC0300031" w:colFirst="0" w:colLast="0"/>
            <w:bookmarkEnd w:id="5594"/>
            <w:r>
              <w:t>Heavy construction</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2" w:name="BBOPC03AG031"/>
            <w:bookmarkEnd w:id="5602"/>
            <w:r>
              <w:t>2,456,101</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3" w:name="BBOPC03AH031"/>
            <w:bookmarkEnd w:id="5603"/>
            <w:r>
              <w:t>0.4</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4" w:name="BBOPC03AI031"/>
            <w:bookmarkEnd w:id="5604"/>
            <w:r>
              <w:t>3,173,504</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5" w:name="BBOPC03AJ031"/>
            <w:bookmarkEnd w:id="5605"/>
            <w:r>
              <w:t>0.5</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6" w:name="BBOPC03AK031"/>
            <w:bookmarkEnd w:id="5606"/>
            <w:r>
              <w:t>3,300,767</w:t>
            </w:r>
          </w:p>
        </w:tc>
        <w:tc>
          <w:tcPr>
            <w:tcW w:w="1188" w:type="dxa"/>
            <w:tcBorders>
              <w:bottom w:val="single" w:sz="4" w:space="0" w:color="FFFFFF" w:themeColor="background1"/>
            </w:tcBorders>
            <w:shd w:val="clear" w:color="auto" w:fill="F3F3F3"/>
            <w:vAlign w:val="center"/>
          </w:tcPr>
          <w:p w:rsidR="00AF2CAF" w:rsidRPr="005D0F91" w:rsidRDefault="00AF2CAF" w:rsidP="007A2E3F">
            <w:pPr>
              <w:pStyle w:val="070-TabelaPadro"/>
              <w:spacing w:before="20" w:after="20"/>
            </w:pPr>
            <w:bookmarkStart w:id="5607" w:name="BBOPC03AL031"/>
            <w:bookmarkEnd w:id="5607"/>
            <w:r>
              <w:t>0.5</w:t>
            </w:r>
          </w:p>
        </w:tc>
      </w:tr>
      <w:tr w:rsidR="00AF2CAF" w:rsidRPr="005D0F91" w:rsidTr="00EE41D7">
        <w:trPr>
          <w:cantSplit/>
        </w:trPr>
        <w:tc>
          <w:tcPr>
            <w:tcW w:w="2624"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ind w:left="120"/>
              <w:jc w:val="left"/>
            </w:pPr>
            <w:bookmarkStart w:id="5608" w:name="BBOPC0300018" w:colFirst="0" w:colLast="0"/>
            <w:bookmarkEnd w:id="5601"/>
            <w:r>
              <w:t>Telecommunications</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09" w:name="BBOPC03AG032"/>
            <w:bookmarkEnd w:id="5609"/>
            <w:r>
              <w:t>1,570,082</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10" w:name="BBOPC03AH032"/>
            <w:bookmarkEnd w:id="5610"/>
            <w:r>
              <w:t>0.2</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11" w:name="BBOPC03AI032"/>
            <w:bookmarkEnd w:id="5611"/>
            <w:r>
              <w:t>4,097,668</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12" w:name="BBOPC03AJ032"/>
            <w:bookmarkEnd w:id="5612"/>
            <w:r>
              <w:t>0.6</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13" w:name="BBOPC03AK032"/>
            <w:bookmarkEnd w:id="5613"/>
            <w:r>
              <w:t>3,607,063</w:t>
            </w:r>
          </w:p>
        </w:tc>
        <w:tc>
          <w:tcPr>
            <w:tcW w:w="1188" w:type="dxa"/>
            <w:tcBorders>
              <w:bottom w:val="single" w:sz="4" w:space="0" w:color="FFFFFF" w:themeColor="background1"/>
            </w:tcBorders>
            <w:shd w:val="clear" w:color="auto" w:fill="E6E6E6"/>
            <w:vAlign w:val="center"/>
          </w:tcPr>
          <w:p w:rsidR="00AF2CAF" w:rsidRPr="005D0F91" w:rsidRDefault="00AF2CAF" w:rsidP="007A2E3F">
            <w:pPr>
              <w:pStyle w:val="070-TabelaPadro"/>
              <w:spacing w:before="20" w:after="20"/>
            </w:pPr>
            <w:bookmarkStart w:id="5614" w:name="BBOPC03AL032"/>
            <w:bookmarkEnd w:id="5614"/>
            <w:r>
              <w:t>0.6</w:t>
            </w:r>
          </w:p>
        </w:tc>
      </w:tr>
      <w:tr w:rsidR="00AF2CAF" w:rsidRPr="005D0F91" w:rsidTr="00EE41D7">
        <w:trPr>
          <w:cantSplit/>
        </w:trPr>
        <w:tc>
          <w:tcPr>
            <w:tcW w:w="2624"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ind w:left="120"/>
              <w:jc w:val="left"/>
            </w:pPr>
            <w:r>
              <w:t>Other activities</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15" w:name="BBOPC03AG018"/>
            <w:bookmarkEnd w:id="5615"/>
            <w:r>
              <w:t>2,960,631</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16" w:name="BBOPC03AH018"/>
            <w:bookmarkEnd w:id="5616"/>
            <w:r>
              <w:t>0.6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17" w:name="BBOPC03AI018"/>
            <w:bookmarkEnd w:id="5617"/>
            <w:r>
              <w:t>2,888,852</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18" w:name="BBOPC03AJ018"/>
            <w:bookmarkEnd w:id="5618"/>
            <w:r>
              <w:t>0.5</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19" w:name="BBOPC03AK018"/>
            <w:bookmarkEnd w:id="5619"/>
            <w:r>
              <w:t>2,895,146</w:t>
            </w:r>
          </w:p>
        </w:tc>
        <w:tc>
          <w:tcPr>
            <w:tcW w:w="1188" w:type="dxa"/>
            <w:tcBorders>
              <w:bottom w:val="single" w:sz="4" w:space="0" w:color="FFFFFF" w:themeColor="background1"/>
            </w:tcBorders>
            <w:shd w:val="solid" w:color="F3F3F3" w:fill="auto"/>
            <w:vAlign w:val="center"/>
          </w:tcPr>
          <w:p w:rsidR="00AF2CAF" w:rsidRPr="005D0F91" w:rsidRDefault="00AF2CAF" w:rsidP="007A2E3F">
            <w:pPr>
              <w:pStyle w:val="070-TabelaPadro"/>
              <w:spacing w:before="20" w:after="20"/>
            </w:pPr>
            <w:bookmarkStart w:id="5620" w:name="BBOPC03AL018"/>
            <w:bookmarkEnd w:id="5620"/>
            <w:r>
              <w:t>0.6</w:t>
            </w:r>
          </w:p>
        </w:tc>
      </w:tr>
      <w:tr w:rsidR="00AF2CAF" w:rsidRPr="005D0F91" w:rsidTr="00EE41D7">
        <w:trPr>
          <w:cantSplit/>
        </w:trPr>
        <w:tc>
          <w:tcPr>
            <w:tcW w:w="2624" w:type="dxa"/>
            <w:tcBorders>
              <w:bottom w:val="single" w:sz="4" w:space="0" w:color="CCCCCC"/>
            </w:tcBorders>
            <w:shd w:val="solid" w:color="E6E6E6" w:fill="auto"/>
            <w:vAlign w:val="center"/>
          </w:tcPr>
          <w:p w:rsidR="00AF2CAF" w:rsidRPr="005D0F91" w:rsidRDefault="00AF2CAF" w:rsidP="007A2E3F">
            <w:pPr>
              <w:pStyle w:val="070-TabelaPadro"/>
              <w:spacing w:before="20" w:after="20"/>
              <w:jc w:val="left"/>
              <w:rPr>
                <w:b/>
              </w:rPr>
            </w:pPr>
            <w:bookmarkStart w:id="5621" w:name="BBOPC0300017" w:colFirst="0" w:colLast="0"/>
            <w:bookmarkEnd w:id="5608"/>
            <w:r>
              <w:rPr>
                <w:b/>
              </w:rPr>
              <w:t>Total</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2" w:name="BBOPC03AG017"/>
            <w:bookmarkEnd w:id="5622"/>
            <w:r>
              <w:rPr>
                <w:b/>
              </w:rPr>
              <w:t>630,379,079</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3" w:name="BBOPC03AH017"/>
            <w:bookmarkEnd w:id="5623"/>
            <w:r>
              <w:rPr>
                <w:b/>
              </w:rPr>
              <w:t>100.0</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4" w:name="BBOPC03AI017"/>
            <w:bookmarkEnd w:id="5624"/>
            <w:r>
              <w:rPr>
                <w:b/>
              </w:rPr>
              <w:t>632,443,421</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5" w:name="BBOPC03AJ017"/>
            <w:bookmarkEnd w:id="5625"/>
            <w:r>
              <w:rPr>
                <w:b/>
              </w:rPr>
              <w:t>100.0</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6" w:name="BBOPC03AK017"/>
            <w:bookmarkEnd w:id="5626"/>
            <w:r>
              <w:rPr>
                <w:b/>
              </w:rPr>
              <w:t>629,371,814</w:t>
            </w:r>
          </w:p>
        </w:tc>
        <w:tc>
          <w:tcPr>
            <w:tcW w:w="1188" w:type="dxa"/>
            <w:tcBorders>
              <w:bottom w:val="single" w:sz="4" w:space="0" w:color="CCCCCC"/>
            </w:tcBorders>
            <w:shd w:val="solid" w:color="E6E6E6" w:fill="auto"/>
            <w:vAlign w:val="center"/>
          </w:tcPr>
          <w:p w:rsidR="00AF2CAF" w:rsidRPr="005D0F91" w:rsidRDefault="00AF2CAF" w:rsidP="007A2E3F">
            <w:pPr>
              <w:pStyle w:val="070-TabelaPadro"/>
              <w:spacing w:before="20" w:after="20"/>
              <w:rPr>
                <w:b/>
              </w:rPr>
            </w:pPr>
            <w:bookmarkStart w:id="5627" w:name="BBOPC03AL017"/>
            <w:bookmarkEnd w:id="5627"/>
            <w:r>
              <w:rPr>
                <w:b/>
              </w:rPr>
              <w:t>100.0</w:t>
            </w:r>
          </w:p>
        </w:tc>
      </w:tr>
    </w:tbl>
    <w:bookmarkEnd w:id="5403"/>
    <w:bookmarkEnd w:id="5621"/>
    <w:p w:rsidR="00AF2CAF" w:rsidRPr="00F624BD" w:rsidRDefault="00AF2CAF" w:rsidP="00EE41D7">
      <w:pPr>
        <w:pStyle w:val="072-Rodapdatabela"/>
        <w:rPr>
          <w:lang w:val="en-US"/>
        </w:rPr>
      </w:pPr>
      <w:r w:rsidRPr="00F624BD">
        <w:rPr>
          <w:lang w:val="en-US"/>
        </w:rPr>
        <w:t>(1)</w:t>
      </w:r>
      <w:r w:rsidRPr="00F624BD">
        <w:rPr>
          <w:lang w:val="en-US"/>
        </w:rPr>
        <w:tab/>
        <w:t>The amounts disclosed under individuals include loans to the sectors of agribusiness, housing and other sectors of economic activity carried out with individuals. To the highlighted economic sectors, operations are exclusive to companies.</w:t>
      </w:r>
    </w:p>
    <w:p w:rsidR="00AF2CAF" w:rsidRPr="00F624BD" w:rsidRDefault="00AF2CAF" w:rsidP="00EE41D7">
      <w:pPr>
        <w:pStyle w:val="072-Rodapdatabela"/>
        <w:rPr>
          <w:lang w:val="en-US"/>
        </w:rPr>
        <w:sectPr w:rsidR="00AF2CAF" w:rsidRPr="00F624BD" w:rsidSect="00EE41D7">
          <w:type w:val="continuous"/>
          <w:pgSz w:w="11907" w:h="16840" w:code="9"/>
          <w:pgMar w:top="2126" w:right="851" w:bottom="1134" w:left="1418" w:header="425" w:footer="425" w:gutter="0"/>
          <w:cols w:space="283"/>
          <w:docGrid w:linePitch="326"/>
        </w:sectPr>
      </w:pPr>
      <w:bookmarkStart w:id="5628" w:name="BBOPC04_Titulo"/>
    </w:p>
    <w:p w:rsidR="00AF2CAF" w:rsidRPr="00A65A88" w:rsidRDefault="00AF2CAF" w:rsidP="00EE41D7">
      <w:pPr>
        <w:pStyle w:val="030-SubttulodeDocumento"/>
        <w:rPr>
          <w:lang w:val="en-US"/>
        </w:rPr>
      </w:pPr>
      <w:r w:rsidRPr="002D6BA7">
        <w:rPr>
          <w:lang w:val="en-US"/>
        </w:rPr>
        <w:t>) Loan portfolio by risk level and maturity</w:t>
      </w:r>
      <w:bookmarkEnd w:id="5628"/>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5 - Loan portfolio by risk level and maturity"/>
        <w:tblDescription w:val="PubliCon - Sistema de Gerenciamento do Documentos Contábeis para Publicação&#10;&#10;Última atualização do mapa do quadro em: "/>
      </w:tblPr>
      <w:tblGrid>
        <w:gridCol w:w="1845"/>
        <w:gridCol w:w="1066"/>
        <w:gridCol w:w="1066"/>
        <w:gridCol w:w="1066"/>
        <w:gridCol w:w="1065"/>
        <w:gridCol w:w="1065"/>
        <w:gridCol w:w="1065"/>
        <w:gridCol w:w="1065"/>
        <w:gridCol w:w="1065"/>
        <w:gridCol w:w="1065"/>
        <w:gridCol w:w="1065"/>
        <w:gridCol w:w="1065"/>
        <w:gridCol w:w="1065"/>
      </w:tblGrid>
      <w:tr w:rsidR="00AF2CAF" w:rsidRPr="005D0F91" w:rsidTr="00EE41D7">
        <w:trPr>
          <w:cantSplit/>
          <w:tblHeader/>
        </w:trPr>
        <w:tc>
          <w:tcPr>
            <w:tcW w:w="1845" w:type="dxa"/>
            <w:tcBorders>
              <w:bottom w:val="single" w:sz="4" w:space="0" w:color="FFFFFF" w:themeColor="background1"/>
            </w:tcBorders>
            <w:shd w:val="solid" w:color="C3D7F0" w:fill="auto"/>
            <w:vAlign w:val="center"/>
          </w:tcPr>
          <w:p w:rsidR="00AF2CAF" w:rsidRPr="00F624BD" w:rsidRDefault="00AF2CAF" w:rsidP="00EE41D7">
            <w:pPr>
              <w:pStyle w:val="070-TabelaPadro"/>
              <w:jc w:val="center"/>
              <w:rPr>
                <w:b/>
                <w:lang w:val="en-US"/>
              </w:rPr>
            </w:pPr>
            <w:bookmarkStart w:id="5629" w:name="BBOPC05"/>
          </w:p>
        </w:tc>
        <w:tc>
          <w:tcPr>
            <w:tcW w:w="1066"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AA</w:t>
            </w:r>
          </w:p>
        </w:tc>
        <w:tc>
          <w:tcPr>
            <w:tcW w:w="1066"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A</w:t>
            </w:r>
          </w:p>
        </w:tc>
        <w:tc>
          <w:tcPr>
            <w:tcW w:w="1066"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B</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C</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D</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E</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F</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G</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sidRPr="005D0F91">
              <w:rPr>
                <w:b/>
              </w:rPr>
              <w:t>H</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065"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r>
      <w:tr w:rsidR="00AF2CAF" w:rsidRPr="005D0F91" w:rsidTr="00EE41D7">
        <w:trPr>
          <w:cantSplit/>
        </w:trPr>
        <w:tc>
          <w:tcPr>
            <w:tcW w:w="14628" w:type="dxa"/>
            <w:gridSpan w:val="13"/>
            <w:tcBorders>
              <w:bottom w:val="single" w:sz="4" w:space="0" w:color="FFFFFF" w:themeColor="background1"/>
            </w:tcBorders>
            <w:shd w:val="solid" w:color="F3F3F3" w:fill="auto"/>
            <w:vAlign w:val="center"/>
          </w:tcPr>
          <w:p w:rsidR="00AF2CAF" w:rsidRPr="005D0F91" w:rsidRDefault="00AF2CAF" w:rsidP="00EE41D7">
            <w:pPr>
              <w:pStyle w:val="070-TabelaPadro"/>
              <w:jc w:val="center"/>
              <w:rPr>
                <w:b/>
              </w:rPr>
            </w:pPr>
            <w:bookmarkStart w:id="5630" w:name="BBOPC0500001" w:colFirst="0" w:colLast="0"/>
            <w:bookmarkStart w:id="5631" w:name="BBOPC05AA001" w:colFirst="0" w:colLast="0"/>
            <w:bookmarkStart w:id="5632" w:name="BBOPC05AB001" w:colFirst="0" w:colLast="0"/>
            <w:bookmarkStart w:id="5633" w:name="BBOPC05AC001" w:colFirst="0" w:colLast="0"/>
            <w:bookmarkStart w:id="5634" w:name="BBOPC05AD001" w:colFirst="0" w:colLast="0"/>
            <w:bookmarkStart w:id="5635" w:name="BBOPC05AE001" w:colFirst="0" w:colLast="0"/>
            <w:bookmarkStart w:id="5636" w:name="BBOPC05AF001" w:colFirst="0" w:colLast="0"/>
            <w:bookmarkStart w:id="5637" w:name="BBOPC05AG001" w:colFirst="0" w:colLast="0"/>
            <w:bookmarkStart w:id="5638" w:name="BBOPC05AH001" w:colFirst="0" w:colLast="0"/>
            <w:bookmarkStart w:id="5639" w:name="BBOPC05AI001" w:colFirst="0" w:colLast="0"/>
            <w:bookmarkStart w:id="5640" w:name="BBOPC05AJ001" w:colFirst="0" w:colLast="0"/>
            <w:bookmarkStart w:id="5641" w:name="BBOPC05AK001" w:colFirst="0" w:colLast="0"/>
            <w:bookmarkStart w:id="5642" w:name="BBOPC05AL001" w:colFirst="0" w:colLast="0"/>
            <w:r>
              <w:rPr>
                <w:b/>
              </w:rPr>
              <w:t>Loans not past due</w:t>
            </w:r>
          </w:p>
        </w:tc>
      </w:tr>
      <w:tr w:rsidR="00AF2CAF" w:rsidRPr="005D0F91" w:rsidTr="00EE41D7">
        <w:trPr>
          <w:cantSplit/>
        </w:trPr>
        <w:tc>
          <w:tcPr>
            <w:tcW w:w="14628" w:type="dxa"/>
            <w:gridSpan w:val="13"/>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643" w:name="BBOPC0500002" w:colFirst="0" w:colLast="0"/>
            <w:bookmarkStart w:id="5644" w:name="BBOPC05AA002" w:colFirst="0" w:colLast="0"/>
            <w:bookmarkStart w:id="5645" w:name="BBOPC05AB002" w:colFirst="0" w:colLast="0"/>
            <w:bookmarkStart w:id="5646" w:name="BBOPC05AC002" w:colFirst="0" w:colLast="0"/>
            <w:bookmarkStart w:id="5647" w:name="BBOPC05AD002" w:colFirst="0" w:colLast="0"/>
            <w:bookmarkStart w:id="5648" w:name="BBOPC05AE002" w:colFirst="0" w:colLast="0"/>
            <w:bookmarkStart w:id="5649" w:name="BBOPC05AF002" w:colFirst="0" w:colLast="0"/>
            <w:bookmarkStart w:id="5650" w:name="BBOPC05AG002" w:colFirst="0" w:colLast="0"/>
            <w:bookmarkStart w:id="5651" w:name="BBOPC05AH002" w:colFirst="0" w:colLast="0"/>
            <w:bookmarkStart w:id="5652" w:name="BBOPC05AI002" w:colFirst="0" w:colLast="0"/>
            <w:bookmarkStart w:id="5653" w:name="BBOPC05AJ002" w:colFirst="0" w:colLast="0"/>
            <w:bookmarkStart w:id="5654" w:name="BBOPC05AK002" w:colFirst="0" w:colLast="0"/>
            <w:bookmarkStart w:id="5655" w:name="BBOPC05AL002" w:colFirst="0" w:colLast="0"/>
            <w:bookmarkEnd w:id="5630"/>
            <w:bookmarkEnd w:id="5631"/>
            <w:bookmarkEnd w:id="5632"/>
            <w:bookmarkEnd w:id="5633"/>
            <w:bookmarkEnd w:id="5634"/>
            <w:bookmarkEnd w:id="5635"/>
            <w:bookmarkEnd w:id="5636"/>
            <w:bookmarkEnd w:id="5637"/>
            <w:bookmarkEnd w:id="5638"/>
            <w:bookmarkEnd w:id="5639"/>
            <w:bookmarkEnd w:id="5640"/>
            <w:bookmarkEnd w:id="5641"/>
            <w:bookmarkEnd w:id="5642"/>
            <w:r>
              <w:rPr>
                <w:b/>
              </w:rPr>
              <w:t>Installments falling due</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656" w:name="BBOPC0500003" w:colFirst="0" w:colLast="0"/>
            <w:bookmarkEnd w:id="5643"/>
            <w:bookmarkEnd w:id="5644"/>
            <w:bookmarkEnd w:id="5645"/>
            <w:bookmarkEnd w:id="5646"/>
            <w:bookmarkEnd w:id="5647"/>
            <w:bookmarkEnd w:id="5648"/>
            <w:bookmarkEnd w:id="5649"/>
            <w:bookmarkEnd w:id="5650"/>
            <w:bookmarkEnd w:id="5651"/>
            <w:bookmarkEnd w:id="5652"/>
            <w:bookmarkEnd w:id="5653"/>
            <w:bookmarkEnd w:id="5654"/>
            <w:bookmarkEnd w:id="5655"/>
            <w:r>
              <w:t>01 to 30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57" w:name="BBOPC05AA003"/>
            <w:bookmarkEnd w:id="5657"/>
            <w:r>
              <w:t>16,029,552</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58" w:name="BBOPC05AB003"/>
            <w:bookmarkEnd w:id="5658"/>
            <w:r>
              <w:t>5,904,126</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59" w:name="BBOPC05AC003"/>
            <w:bookmarkEnd w:id="5659"/>
            <w:r>
              <w:t>12,940,117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0" w:name="BBOPC05AD003"/>
            <w:bookmarkEnd w:id="5660"/>
            <w:r>
              <w:t>7,316,299</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1" w:name="BBOPC05AE003"/>
            <w:bookmarkEnd w:id="5661"/>
            <w:r>
              <w:t>364,798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2" w:name="BBOPC05AF003"/>
            <w:bookmarkEnd w:id="5662"/>
            <w:r>
              <w:t>292,186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3" w:name="BBOPC05AG003"/>
            <w:bookmarkEnd w:id="5663"/>
            <w:r>
              <w:t>48,926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4" w:name="BBOPC05AH003"/>
            <w:bookmarkEnd w:id="5664"/>
            <w:r>
              <w:t>135,032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5" w:name="BBOPC05AI003"/>
            <w:bookmarkEnd w:id="5665"/>
            <w:r>
              <w:t>201,409</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6" w:name="BBOPC05AJ003"/>
            <w:bookmarkEnd w:id="5666"/>
            <w:r>
              <w:t>43,232,445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7" w:name="BBOPC05AK003"/>
            <w:bookmarkEnd w:id="5667"/>
            <w:r>
              <w:t>39,944,551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68" w:name="BBOPC05AL003"/>
            <w:bookmarkEnd w:id="5668"/>
            <w:r>
              <w:t>40,546,300</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669" w:name="BBOPC0500004" w:colFirst="0" w:colLast="0"/>
            <w:bookmarkEnd w:id="5656"/>
            <w:r>
              <w:t>31 to 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0" w:name="BBOPC05AA004"/>
            <w:bookmarkEnd w:id="5670"/>
            <w:r>
              <w:t>11,871,540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1" w:name="BBOPC05AB004"/>
            <w:bookmarkEnd w:id="5671"/>
            <w:r>
              <w:t>3,172,205</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2" w:name="BBOPC05AC004"/>
            <w:bookmarkEnd w:id="5672"/>
            <w:r>
              <w:t>4,846,844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3" w:name="BBOPC05AD004"/>
            <w:bookmarkEnd w:id="5673"/>
            <w:r>
              <w:t>2,177,199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4" w:name="BBOPC05AE004"/>
            <w:bookmarkEnd w:id="5674"/>
            <w:r>
              <w:t>261,902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5" w:name="BBOPC05AF004"/>
            <w:bookmarkEnd w:id="5675"/>
            <w:r>
              <w:t>278,988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6" w:name="BBOPC05AG004"/>
            <w:bookmarkEnd w:id="5676"/>
            <w:r>
              <w:t>31,020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7" w:name="BBOPC05AH004"/>
            <w:bookmarkEnd w:id="5677"/>
            <w:r>
              <w:t>22,139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8" w:name="BBOPC05AI004"/>
            <w:bookmarkEnd w:id="5678"/>
            <w:r>
              <w:t>191,560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79" w:name="BBOPC05AJ004"/>
            <w:bookmarkEnd w:id="5679"/>
            <w:r>
              <w:t>22,853,397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80" w:name="BBOPC05AK004"/>
            <w:bookmarkEnd w:id="5680"/>
            <w:r>
              <w:t>21,718,116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81" w:name="BBOPC05AL004"/>
            <w:bookmarkEnd w:id="5681"/>
            <w:r>
              <w:t>22,419,378</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682" w:name="BBOPC0500005" w:colFirst="0" w:colLast="0"/>
            <w:bookmarkEnd w:id="5669"/>
            <w:r>
              <w:t>61 to 90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3" w:name="BBOPC05AA005"/>
            <w:bookmarkEnd w:id="5683"/>
            <w:r>
              <w:t>11,295,794</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4" w:name="BBOPC05AB005"/>
            <w:bookmarkEnd w:id="5684"/>
            <w:r>
              <w:t>3,071,128</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5" w:name="BBOPC05AC005"/>
            <w:bookmarkEnd w:id="5685"/>
            <w:r>
              <w:t>4,349,863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6" w:name="BBOPC05AD005"/>
            <w:bookmarkEnd w:id="5686"/>
            <w:r>
              <w:t>1,933,482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7" w:name="BBOPC05AE005"/>
            <w:bookmarkEnd w:id="5687"/>
            <w:r>
              <w:t>210,239</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8" w:name="BBOPC05AF005"/>
            <w:bookmarkEnd w:id="5688"/>
            <w:r>
              <w:t>127,552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89" w:name="BBOPC05AG005"/>
            <w:bookmarkEnd w:id="5689"/>
            <w:r>
              <w:t>38,782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90" w:name="BBOPC05AH005"/>
            <w:bookmarkEnd w:id="5690"/>
            <w:r>
              <w:t>23,784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91" w:name="BBOPC05AI005"/>
            <w:bookmarkEnd w:id="5691"/>
            <w:r>
              <w:t>139,188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92" w:name="BBOPC05AJ005"/>
            <w:bookmarkEnd w:id="5692"/>
            <w:r>
              <w:t>21,189,812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93" w:name="BBOPC05AK005"/>
            <w:bookmarkEnd w:id="5693"/>
            <w:r>
              <w:t>17,938,729</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694" w:name="BBOPC05AL005"/>
            <w:bookmarkEnd w:id="5694"/>
            <w:r>
              <w:t>24,238,484</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695" w:name="BBOPC0500006" w:colFirst="0" w:colLast="0"/>
            <w:bookmarkEnd w:id="5682"/>
            <w:r>
              <w:t>91 to 180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96" w:name="BBOPC05AA006"/>
            <w:bookmarkEnd w:id="5696"/>
            <w:r>
              <w:t>22,685,432</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97" w:name="BBOPC05AB006"/>
            <w:bookmarkEnd w:id="5697"/>
            <w:r>
              <w:t>7,959,943</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98" w:name="BBOPC05AC006"/>
            <w:bookmarkEnd w:id="5698"/>
            <w:r>
              <w:t>9,078,364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699" w:name="BBOPC05AD006"/>
            <w:bookmarkEnd w:id="5699"/>
            <w:r>
              <w:t>5,192,229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0" w:name="BBOPC05AE006"/>
            <w:bookmarkEnd w:id="5700"/>
            <w:r>
              <w:t>638,894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1" w:name="BBOPC05AF006"/>
            <w:bookmarkEnd w:id="5701"/>
            <w:r>
              <w:t>301,245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2" w:name="BBOPC05AG006"/>
            <w:bookmarkEnd w:id="5702"/>
            <w:r>
              <w:t>52,386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3" w:name="BBOPC05AH006"/>
            <w:bookmarkEnd w:id="5703"/>
            <w:r>
              <w:t>374,812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4" w:name="BBOPC05AI006"/>
            <w:bookmarkEnd w:id="5704"/>
            <w:r>
              <w:t>312,747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5" w:name="BBOPC05AJ006"/>
            <w:bookmarkEnd w:id="5705"/>
            <w:r>
              <w:t>46,596,052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6" w:name="BBOPC05AK006"/>
            <w:bookmarkEnd w:id="5706"/>
            <w:r>
              <w:t>55,289,705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07" w:name="BBOPC05AL006"/>
            <w:bookmarkEnd w:id="5707"/>
            <w:r>
              <w:t>46,425,595</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708" w:name="BBOPC0500007" w:colFirst="0" w:colLast="0"/>
            <w:bookmarkEnd w:id="5695"/>
            <w:r>
              <w:t>181 to 360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09" w:name="BBOPC05AA007"/>
            <w:bookmarkEnd w:id="5709"/>
            <w:r>
              <w:t>45,150,994</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0" w:name="BBOPC05AB007"/>
            <w:bookmarkEnd w:id="5710"/>
            <w:r>
              <w:t>8,003,043</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1" w:name="BBOPC05AC007"/>
            <w:bookmarkEnd w:id="5711"/>
            <w:r>
              <w:t>22,959,457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2" w:name="BBOPC05AD007"/>
            <w:bookmarkEnd w:id="5712"/>
            <w:r>
              <w:t>6,760,035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3" w:name="BBOPC05AE007"/>
            <w:bookmarkEnd w:id="5713"/>
            <w:r>
              <w:t>1,255,220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4" w:name="BBOPC05AF007"/>
            <w:bookmarkEnd w:id="5714"/>
            <w:r>
              <w:t>601,030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5" w:name="BBOPC05AG007"/>
            <w:bookmarkEnd w:id="5715"/>
            <w:r>
              <w:t>143,611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6" w:name="BBOPC05AH007"/>
            <w:bookmarkEnd w:id="5716"/>
            <w:r>
              <w:t>95,814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7" w:name="BBOPC05AI007"/>
            <w:bookmarkEnd w:id="5717"/>
            <w:r>
              <w:t>585,383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8" w:name="BBOPC05AJ007"/>
            <w:bookmarkEnd w:id="5718"/>
            <w:r>
              <w:t>85,554,587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19" w:name="BBOPC05AK007"/>
            <w:bookmarkEnd w:id="5719"/>
            <w:r>
              <w:t>90,581,578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20" w:name="BBOPC05AL007"/>
            <w:bookmarkEnd w:id="5720"/>
            <w:r>
              <w:t>84,587,978</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721" w:name="BBOPC0500008" w:colFirst="0" w:colLast="0"/>
            <w:bookmarkEnd w:id="5708"/>
            <w:r>
              <w:t>More than 360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2" w:name="BBOPC05AA008"/>
            <w:bookmarkEnd w:id="5722"/>
            <w:r>
              <w:t>218,458,459</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3" w:name="BBOPC05AB008"/>
            <w:bookmarkEnd w:id="5723"/>
            <w:r>
              <w:t>36,878,801</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4" w:name="BBOPC05AC008"/>
            <w:bookmarkEnd w:id="5724"/>
            <w:r>
              <w:t>77,066,361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5" w:name="BBOPC05AD008"/>
            <w:bookmarkEnd w:id="5725"/>
            <w:r>
              <w:t>26,717,144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6" w:name="BBOPC05AE008"/>
            <w:bookmarkEnd w:id="5726"/>
            <w:r>
              <w:t>7,645,890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7" w:name="BBOPC05AF008"/>
            <w:bookmarkEnd w:id="5727"/>
            <w:r>
              <w:t>5,683,247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8" w:name="BBOPC05AG008"/>
            <w:bookmarkEnd w:id="5728"/>
            <w:r>
              <w:t>1,567,826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29" w:name="BBOPC05AH008"/>
            <w:bookmarkEnd w:id="5729"/>
            <w:r>
              <w:t>1,545,885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30" w:name="BBOPC05AI008"/>
            <w:bookmarkEnd w:id="5730"/>
            <w:r>
              <w:t>6,947,620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31" w:name="BBOPC05AJ008"/>
            <w:bookmarkEnd w:id="5731"/>
            <w:r>
              <w:t>382,511,233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32" w:name="BBOPC05AK008"/>
            <w:bookmarkEnd w:id="5732"/>
            <w:r>
              <w:t>374,037,552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33" w:name="BBOPC05AL008"/>
            <w:bookmarkEnd w:id="5733"/>
            <w:r>
              <w:t>376,954,577</w:t>
            </w:r>
          </w:p>
        </w:tc>
      </w:tr>
      <w:tr w:rsidR="00AF2CAF" w:rsidRPr="005D0F91" w:rsidTr="00EE41D7">
        <w:trPr>
          <w:cantSplit/>
        </w:trPr>
        <w:tc>
          <w:tcPr>
            <w:tcW w:w="14628" w:type="dxa"/>
            <w:gridSpan w:val="13"/>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5734" w:name="BBOPC0500009" w:colFirst="0" w:colLast="0"/>
            <w:bookmarkStart w:id="5735" w:name="BBOPC05AA009" w:colFirst="0" w:colLast="0"/>
            <w:bookmarkStart w:id="5736" w:name="BBOPC05AB009" w:colFirst="0" w:colLast="0"/>
            <w:bookmarkStart w:id="5737" w:name="BBOPC05AC009" w:colFirst="0" w:colLast="0"/>
            <w:bookmarkStart w:id="5738" w:name="BBOPC05AD009" w:colFirst="0" w:colLast="0"/>
            <w:bookmarkStart w:id="5739" w:name="BBOPC05AE009" w:colFirst="0" w:colLast="0"/>
            <w:bookmarkStart w:id="5740" w:name="BBOPC05AF009" w:colFirst="0" w:colLast="0"/>
            <w:bookmarkStart w:id="5741" w:name="BBOPC05AG009" w:colFirst="0" w:colLast="0"/>
            <w:bookmarkStart w:id="5742" w:name="BBOPC05AH009" w:colFirst="0" w:colLast="0"/>
            <w:bookmarkStart w:id="5743" w:name="BBOPC05AI009" w:colFirst="0" w:colLast="0"/>
            <w:bookmarkStart w:id="5744" w:name="BBOPC05AJ009" w:colFirst="0" w:colLast="0"/>
            <w:bookmarkStart w:id="5745" w:name="BBOPC05AK009" w:colFirst="0" w:colLast="0"/>
            <w:bookmarkStart w:id="5746" w:name="BBOPC05AL009" w:colFirst="0" w:colLast="0"/>
            <w:bookmarkEnd w:id="5721"/>
            <w:r>
              <w:rPr>
                <w:b/>
              </w:rPr>
              <w:t>Installments overdue</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747" w:name="BBOPC0500010" w:colFirst="0" w:colLast="0"/>
            <w:bookmarkEnd w:id="5734"/>
            <w:bookmarkEnd w:id="5735"/>
            <w:bookmarkEnd w:id="5736"/>
            <w:bookmarkEnd w:id="5737"/>
            <w:bookmarkEnd w:id="5738"/>
            <w:bookmarkEnd w:id="5739"/>
            <w:bookmarkEnd w:id="5740"/>
            <w:bookmarkEnd w:id="5741"/>
            <w:bookmarkEnd w:id="5742"/>
            <w:bookmarkEnd w:id="5743"/>
            <w:bookmarkEnd w:id="5744"/>
            <w:bookmarkEnd w:id="5745"/>
            <w:bookmarkEnd w:id="5746"/>
            <w:r>
              <w:t>Up to 14 days</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48" w:name="BBOPC05AA010"/>
            <w:bookmarkEnd w:id="5748"/>
            <w:r>
              <w:t>445,224</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49" w:name="BBOPC05AB010"/>
            <w:bookmarkEnd w:id="5749"/>
            <w:r>
              <w:t>1,011,350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0" w:name="BBOPC05AC010"/>
            <w:bookmarkEnd w:id="5750"/>
            <w:r>
              <w:t>335,053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1" w:name="BBOPC05AD010"/>
            <w:bookmarkEnd w:id="5751"/>
            <w:r>
              <w:t>157,287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2" w:name="BBOPC05AE010"/>
            <w:bookmarkEnd w:id="5752"/>
            <w:r>
              <w:t>52,940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3" w:name="BBOPC05AF010"/>
            <w:bookmarkEnd w:id="5753"/>
            <w:r>
              <w:t>52,191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4" w:name="BBOPC05AG010"/>
            <w:bookmarkEnd w:id="5754"/>
            <w:r>
              <w:t>5,034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5" w:name="BBOPC05AH010"/>
            <w:bookmarkEnd w:id="5755"/>
            <w:r>
              <w:t>3,705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6" w:name="BBOPC05AI010"/>
            <w:bookmarkEnd w:id="5756"/>
            <w:r>
              <w:t>96,137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7" w:name="BBOPC05AJ010"/>
            <w:bookmarkEnd w:id="5757"/>
            <w:r>
              <w:t>2,158,921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8" w:name="BBOPC05AK010"/>
            <w:bookmarkEnd w:id="5758"/>
            <w:r>
              <w:t>2,654,780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759" w:name="BBOPC05AL010"/>
            <w:bookmarkEnd w:id="5759"/>
            <w:r>
              <w:t>1,634,961</w:t>
            </w:r>
          </w:p>
        </w:tc>
      </w:tr>
      <w:bookmarkEnd w:id="5747"/>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r>
              <w:t>Other</w:t>
            </w:r>
            <w:bookmarkStart w:id="5760" w:name="BBOPC0500011"/>
            <w:r w:rsidRPr="005D0F91">
              <w:rPr>
                <w:vertAlign w:val="superscript"/>
              </w:rPr>
              <w:t xml:space="preserve"> (1)</w:t>
            </w:r>
            <w:bookmarkEnd w:id="5760"/>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1" w:name="BBOPC05AA011"/>
            <w:bookmarkEnd w:id="5761"/>
            <w:r>
              <w:t>425,095</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2" w:name="BBOPC05AB011"/>
            <w:bookmarkEnd w:id="5762"/>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3" w:name="BBOPC05AC011"/>
            <w:bookmarkEnd w:id="5763"/>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4" w:name="BBOPC05AD011"/>
            <w:bookmarkEnd w:id="5764"/>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5" w:name="BBOPC05AE011"/>
            <w:bookmarkEnd w:id="5765"/>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6" w:name="BBOPC05AF011"/>
            <w:bookmarkEnd w:id="5766"/>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7" w:name="BBOPC05AG011"/>
            <w:bookmarkEnd w:id="5767"/>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8" w:name="BBOPC05AH011"/>
            <w:bookmarkEnd w:id="5768"/>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69" w:name="BBOPC05AI011"/>
            <w:bookmarkEnd w:id="5769"/>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70" w:name="BBOPC05AJ011"/>
            <w:bookmarkEnd w:id="5770"/>
            <w:r>
              <w:t>425,095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71" w:name="BBOPC05AK011"/>
            <w:bookmarkEnd w:id="5771"/>
            <w:r>
              <w:t>405,564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772" w:name="BBOPC05AL011"/>
            <w:bookmarkEnd w:id="5772"/>
            <w:r>
              <w:t>396,869</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773" w:name="BBOPC0500012" w:colFirst="0" w:colLast="0"/>
            <w:r>
              <w:rPr>
                <w:b/>
              </w:rPr>
              <w:t>Subtotal</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4" w:name="BBOPC05AA012"/>
            <w:bookmarkEnd w:id="5774"/>
            <w:r>
              <w:rPr>
                <w:b/>
              </w:rPr>
              <w:t>326,362,090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5" w:name="BBOPC05AB012"/>
            <w:bookmarkEnd w:id="5775"/>
            <w:r>
              <w:rPr>
                <w:b/>
              </w:rPr>
              <w:t>66,000,596</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6" w:name="BBOPC05AC012"/>
            <w:bookmarkEnd w:id="5776"/>
            <w:r>
              <w:rPr>
                <w:b/>
              </w:rPr>
              <w:t>131,576,059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7" w:name="BBOPC05AD012"/>
            <w:bookmarkEnd w:id="5777"/>
            <w:r>
              <w:rPr>
                <w:b/>
              </w:rPr>
              <w:t>50,253,675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8" w:name="BBOPC05AE012"/>
            <w:bookmarkEnd w:id="5778"/>
            <w:r>
              <w:rPr>
                <w:b/>
              </w:rPr>
              <w:t>10,429,883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79" w:name="BBOPC05AF012"/>
            <w:bookmarkEnd w:id="5779"/>
            <w:r>
              <w:rPr>
                <w:b/>
              </w:rPr>
              <w:t>7,336,439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0" w:name="BBOPC05AG012"/>
            <w:bookmarkEnd w:id="5780"/>
            <w:r>
              <w:rPr>
                <w:b/>
              </w:rPr>
              <w:t>1,887,585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1" w:name="BBOPC05AH012"/>
            <w:bookmarkEnd w:id="5781"/>
            <w:r>
              <w:rPr>
                <w:b/>
              </w:rPr>
              <w:t>2,201,171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2" w:name="BBOPC05AI012"/>
            <w:bookmarkEnd w:id="5782"/>
            <w:r>
              <w:rPr>
                <w:b/>
              </w:rPr>
              <w:t>8,474,044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3" w:name="BBOPC05AJ012"/>
            <w:bookmarkEnd w:id="5783"/>
            <w:r>
              <w:rPr>
                <w:b/>
              </w:rPr>
              <w:t>604,521,542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4" w:name="BBOPC05AK012"/>
            <w:bookmarkEnd w:id="5784"/>
            <w:r>
              <w:rPr>
                <w:b/>
              </w:rPr>
              <w:t>602,570,575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5785" w:name="BBOPC05AL012"/>
            <w:bookmarkEnd w:id="5785"/>
            <w:r>
              <w:rPr>
                <w:b/>
              </w:rPr>
              <w:t>597,204,142</w:t>
            </w:r>
          </w:p>
        </w:tc>
      </w:tr>
      <w:tr w:rsidR="00AF2CAF" w:rsidRPr="005D0F91" w:rsidTr="00EE41D7">
        <w:trPr>
          <w:cantSplit/>
        </w:trPr>
        <w:tc>
          <w:tcPr>
            <w:tcW w:w="14628" w:type="dxa"/>
            <w:gridSpan w:val="13"/>
            <w:tcBorders>
              <w:bottom w:val="single" w:sz="4" w:space="0" w:color="FFFFFF" w:themeColor="background1"/>
            </w:tcBorders>
            <w:shd w:val="solid" w:color="F3F3F3" w:fill="auto"/>
            <w:vAlign w:val="center"/>
          </w:tcPr>
          <w:p w:rsidR="00AF2CAF" w:rsidRPr="005D0F91" w:rsidRDefault="00AF2CAF" w:rsidP="00EE41D7">
            <w:pPr>
              <w:pStyle w:val="070-TabelaPadro"/>
              <w:jc w:val="center"/>
              <w:rPr>
                <w:b/>
              </w:rPr>
            </w:pPr>
            <w:bookmarkStart w:id="5786" w:name="BBOPC0500013" w:colFirst="0" w:colLast="0"/>
            <w:bookmarkStart w:id="5787" w:name="BBOPC05AA013" w:colFirst="0" w:colLast="0"/>
            <w:bookmarkStart w:id="5788" w:name="BBOPC05AB013" w:colFirst="0" w:colLast="0"/>
            <w:bookmarkStart w:id="5789" w:name="BBOPC05AC013" w:colFirst="0" w:colLast="0"/>
            <w:bookmarkStart w:id="5790" w:name="BBOPC05AD013" w:colFirst="0" w:colLast="0"/>
            <w:bookmarkStart w:id="5791" w:name="BBOPC05AE013" w:colFirst="0" w:colLast="0"/>
            <w:bookmarkStart w:id="5792" w:name="BBOPC05AF013" w:colFirst="0" w:colLast="0"/>
            <w:bookmarkStart w:id="5793" w:name="BBOPC05AG013" w:colFirst="0" w:colLast="0"/>
            <w:bookmarkStart w:id="5794" w:name="BBOPC05AH013" w:colFirst="0" w:colLast="0"/>
            <w:bookmarkStart w:id="5795" w:name="BBOPC05AI013" w:colFirst="0" w:colLast="0"/>
            <w:bookmarkStart w:id="5796" w:name="BBOPC05AJ013" w:colFirst="0" w:colLast="0"/>
            <w:bookmarkStart w:id="5797" w:name="BBOPC05AK013" w:colFirst="0" w:colLast="0"/>
            <w:bookmarkStart w:id="5798" w:name="BBOPC05AL013" w:colFirst="0" w:colLast="0"/>
            <w:bookmarkEnd w:id="5773"/>
            <w:r>
              <w:rPr>
                <w:b/>
              </w:rPr>
              <w:t>Loans past due</w:t>
            </w:r>
          </w:p>
        </w:tc>
      </w:tr>
      <w:tr w:rsidR="00AF2CAF" w:rsidRPr="005D0F91" w:rsidTr="00EE41D7">
        <w:trPr>
          <w:cantSplit/>
        </w:trPr>
        <w:tc>
          <w:tcPr>
            <w:tcW w:w="14628" w:type="dxa"/>
            <w:gridSpan w:val="13"/>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5799" w:name="BBOPC0500014" w:colFirst="0" w:colLast="0"/>
            <w:bookmarkStart w:id="5800" w:name="BBOPC05AA014" w:colFirst="0" w:colLast="0"/>
            <w:bookmarkStart w:id="5801" w:name="BBOPC05AB014" w:colFirst="0" w:colLast="0"/>
            <w:bookmarkStart w:id="5802" w:name="BBOPC05AC014" w:colFirst="0" w:colLast="0"/>
            <w:bookmarkStart w:id="5803" w:name="BBOPC05AD014" w:colFirst="0" w:colLast="0"/>
            <w:bookmarkStart w:id="5804" w:name="BBOPC05AE014" w:colFirst="0" w:colLast="0"/>
            <w:bookmarkStart w:id="5805" w:name="BBOPC05AF014" w:colFirst="0" w:colLast="0"/>
            <w:bookmarkStart w:id="5806" w:name="BBOPC05AG014" w:colFirst="0" w:colLast="0"/>
            <w:bookmarkStart w:id="5807" w:name="BBOPC05AH014" w:colFirst="0" w:colLast="0"/>
            <w:bookmarkStart w:id="5808" w:name="BBOPC05AI014" w:colFirst="0" w:colLast="0"/>
            <w:bookmarkStart w:id="5809" w:name="BBOPC05AJ014" w:colFirst="0" w:colLast="0"/>
            <w:bookmarkStart w:id="5810" w:name="BBOPC05AK014" w:colFirst="0" w:colLast="0"/>
            <w:bookmarkStart w:id="5811" w:name="BBOPC05AL014" w:colFirst="0" w:colLast="0"/>
            <w:bookmarkEnd w:id="5786"/>
            <w:bookmarkEnd w:id="5787"/>
            <w:bookmarkEnd w:id="5788"/>
            <w:bookmarkEnd w:id="5789"/>
            <w:bookmarkEnd w:id="5790"/>
            <w:bookmarkEnd w:id="5791"/>
            <w:bookmarkEnd w:id="5792"/>
            <w:bookmarkEnd w:id="5793"/>
            <w:bookmarkEnd w:id="5794"/>
            <w:bookmarkEnd w:id="5795"/>
            <w:bookmarkEnd w:id="5796"/>
            <w:bookmarkEnd w:id="5797"/>
            <w:bookmarkEnd w:id="5798"/>
            <w:r>
              <w:rPr>
                <w:b/>
              </w:rPr>
              <w:t>Installments falling due</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812" w:name="BBOPC0500015" w:colFirst="0" w:colLast="0"/>
            <w:bookmarkEnd w:id="5799"/>
            <w:bookmarkEnd w:id="5800"/>
            <w:bookmarkEnd w:id="5801"/>
            <w:bookmarkEnd w:id="5802"/>
            <w:bookmarkEnd w:id="5803"/>
            <w:bookmarkEnd w:id="5804"/>
            <w:bookmarkEnd w:id="5805"/>
            <w:bookmarkEnd w:id="5806"/>
            <w:bookmarkEnd w:id="5807"/>
            <w:bookmarkEnd w:id="5808"/>
            <w:bookmarkEnd w:id="5809"/>
            <w:bookmarkEnd w:id="5810"/>
            <w:bookmarkEnd w:id="5811"/>
            <w:r>
              <w:t>01 to 30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3" w:name="BBOPC05AA015"/>
            <w:bookmarkEnd w:id="5813"/>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4" w:name="BBOPC05AB015"/>
            <w:bookmarkEnd w:id="5814"/>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5" w:name="BBOPC05AC015"/>
            <w:bookmarkEnd w:id="5815"/>
            <w:r>
              <w:t>30,133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6" w:name="BBOPC05AD015"/>
            <w:bookmarkEnd w:id="5816"/>
            <w:r>
              <w:t>159,917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7" w:name="BBOPC05AE015"/>
            <w:bookmarkEnd w:id="5817"/>
            <w:r>
              <w:t>61,241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8" w:name="BBOPC05AF015"/>
            <w:bookmarkEnd w:id="5818"/>
            <w:r>
              <w:t>60,120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19" w:name="BBOPC05AG015"/>
            <w:bookmarkEnd w:id="5819"/>
            <w:r>
              <w:t>67,464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20" w:name="BBOPC05AH015"/>
            <w:bookmarkEnd w:id="5820"/>
            <w:r>
              <w:t>37,367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21" w:name="BBOPC05AI015"/>
            <w:bookmarkEnd w:id="5821"/>
            <w:r>
              <w:t>230,336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22" w:name="BBOPC05AJ015"/>
            <w:bookmarkEnd w:id="5822"/>
            <w:r>
              <w:t>646,578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23" w:name="BBOPC05AK015"/>
            <w:bookmarkEnd w:id="5823"/>
            <w:r>
              <w:t>994,910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24" w:name="BBOPC05AL015"/>
            <w:bookmarkEnd w:id="5824"/>
            <w:r>
              <w:t>1,156,301</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825" w:name="BBOPC0500016" w:colFirst="0" w:colLast="0"/>
            <w:bookmarkEnd w:id="5812"/>
            <w:r>
              <w:t>31 to 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26" w:name="BBOPC05AA016"/>
            <w:bookmarkEnd w:id="5826"/>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27" w:name="BBOPC05AB016"/>
            <w:bookmarkEnd w:id="5827"/>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28" w:name="BBOPC05AC016"/>
            <w:bookmarkEnd w:id="5828"/>
            <w:r>
              <w:t>18,175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29" w:name="BBOPC05AD016"/>
            <w:bookmarkEnd w:id="5829"/>
            <w:r>
              <w:t>63,281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0" w:name="BBOPC05AE016"/>
            <w:bookmarkEnd w:id="5830"/>
            <w:r>
              <w:t>36,799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1" w:name="BBOPC05AF016"/>
            <w:bookmarkEnd w:id="5831"/>
            <w:r>
              <w:t>36,482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2" w:name="BBOPC05AG016"/>
            <w:bookmarkEnd w:id="5832"/>
            <w:r>
              <w:t>32,336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3" w:name="BBOPC05AH016"/>
            <w:bookmarkEnd w:id="5833"/>
            <w:r>
              <w:t>30,589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4" w:name="BBOPC05AI016"/>
            <w:bookmarkEnd w:id="5834"/>
            <w:r>
              <w:t>147,263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5" w:name="BBOPC05AJ016"/>
            <w:bookmarkEnd w:id="5835"/>
            <w:r>
              <w:t>364,925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6" w:name="BBOPC05AK016"/>
            <w:bookmarkEnd w:id="5836"/>
            <w:r>
              <w:t>499,599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37" w:name="BBOPC05AL016"/>
            <w:bookmarkEnd w:id="5837"/>
            <w:r>
              <w:t>1,120,152</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838" w:name="BBOPC0500017" w:colFirst="0" w:colLast="0"/>
            <w:bookmarkEnd w:id="5825"/>
            <w:r>
              <w:t>61 to 90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39" w:name="BBOPC05AA017"/>
            <w:bookmarkEnd w:id="5839"/>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0" w:name="BBOPC05AB017"/>
            <w:bookmarkEnd w:id="5840"/>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1" w:name="BBOPC05AC017"/>
            <w:bookmarkEnd w:id="5841"/>
            <w:r>
              <w:t>17,031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2" w:name="BBOPC05AD017"/>
            <w:bookmarkEnd w:id="5842"/>
            <w:r>
              <w:t>58,204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3" w:name="BBOPC05AE017"/>
            <w:bookmarkEnd w:id="5843"/>
            <w:r>
              <w:t>36,654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4" w:name="BBOPC05AF017"/>
            <w:bookmarkEnd w:id="5844"/>
            <w:r>
              <w:t>35,903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5" w:name="BBOPC05AG017"/>
            <w:bookmarkEnd w:id="5845"/>
            <w:r>
              <w:t>44,438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6" w:name="BBOPC05AH017"/>
            <w:bookmarkEnd w:id="5846"/>
            <w:r>
              <w:t>21,044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7" w:name="BBOPC05AI017"/>
            <w:bookmarkEnd w:id="5847"/>
            <w:r>
              <w:t>142,433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8" w:name="BBOPC05AJ017"/>
            <w:bookmarkEnd w:id="5848"/>
            <w:r>
              <w:t>355,707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49" w:name="BBOPC05AK017"/>
            <w:bookmarkEnd w:id="5849"/>
            <w:r>
              <w:t>433,550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50" w:name="BBOPC05AL017"/>
            <w:bookmarkEnd w:id="5850"/>
            <w:r>
              <w:t>517,192</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851" w:name="BBOPC0500018" w:colFirst="0" w:colLast="0"/>
            <w:bookmarkEnd w:id="5838"/>
            <w:r>
              <w:t>91 to 180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2" w:name="BBOPC05AA018"/>
            <w:bookmarkEnd w:id="5852"/>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3" w:name="BBOPC05AB018"/>
            <w:bookmarkEnd w:id="5853"/>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4" w:name="BBOPC05AC018"/>
            <w:bookmarkEnd w:id="5854"/>
            <w:r>
              <w:t>44,119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5" w:name="BBOPC05AD018"/>
            <w:bookmarkEnd w:id="5855"/>
            <w:r>
              <w:t>141,590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6" w:name="BBOPC05AE018"/>
            <w:bookmarkEnd w:id="5856"/>
            <w:r>
              <w:t>95,969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7" w:name="BBOPC05AF018"/>
            <w:bookmarkEnd w:id="5857"/>
            <w:r>
              <w:t>122,218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8" w:name="BBOPC05AG018"/>
            <w:bookmarkEnd w:id="5858"/>
            <w:r>
              <w:t>96,148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59" w:name="BBOPC05AH018"/>
            <w:bookmarkEnd w:id="5859"/>
            <w:r>
              <w:t>49,873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60" w:name="BBOPC05AI018"/>
            <w:bookmarkEnd w:id="5860"/>
            <w:r>
              <w:t>414,047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61" w:name="BBOPC05AJ018"/>
            <w:bookmarkEnd w:id="5861"/>
            <w:r>
              <w:t>963,964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62" w:name="BBOPC05AK018"/>
            <w:bookmarkEnd w:id="5862"/>
            <w:r>
              <w:t>1,166,918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63" w:name="BBOPC05AL018"/>
            <w:bookmarkEnd w:id="5863"/>
            <w:r>
              <w:t>1,321,567</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864" w:name="BBOPC0500019" w:colFirst="0" w:colLast="0"/>
            <w:bookmarkEnd w:id="5851"/>
            <w:r>
              <w:t>181 to 360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65" w:name="BBOPC05AA019"/>
            <w:bookmarkEnd w:id="5865"/>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66" w:name="BBOPC05AB019"/>
            <w:bookmarkEnd w:id="5866"/>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67" w:name="BBOPC05AC019"/>
            <w:bookmarkEnd w:id="5867"/>
            <w:r>
              <w:t>99,922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68" w:name="BBOPC05AD019"/>
            <w:bookmarkEnd w:id="5868"/>
            <w:r>
              <w:t>293,223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69" w:name="BBOPC05AE019"/>
            <w:bookmarkEnd w:id="5869"/>
            <w:r>
              <w:t>212,173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0" w:name="BBOPC05AF019"/>
            <w:bookmarkEnd w:id="5870"/>
            <w:r>
              <w:t>213,436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1" w:name="BBOPC05AG019"/>
            <w:bookmarkEnd w:id="5871"/>
            <w:r>
              <w:t>150,556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2" w:name="BBOPC05AH019"/>
            <w:bookmarkEnd w:id="5872"/>
            <w:r>
              <w:t>112,411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3" w:name="BBOPC05AI019"/>
            <w:bookmarkEnd w:id="5873"/>
            <w:r>
              <w:t>770,312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4" w:name="BBOPC05AJ019"/>
            <w:bookmarkEnd w:id="5874"/>
            <w:r>
              <w:t>1,852,033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5" w:name="BBOPC05AK019"/>
            <w:bookmarkEnd w:id="5875"/>
            <w:r>
              <w:t>2,245,079</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876" w:name="BBOPC05AL019"/>
            <w:bookmarkEnd w:id="5876"/>
            <w:r>
              <w:t>2,559,303</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877" w:name="BBOPC0500020" w:colFirst="0" w:colLast="0"/>
            <w:bookmarkEnd w:id="5864"/>
            <w:r>
              <w:t>More than 360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78" w:name="BBOPC05AA020"/>
            <w:bookmarkEnd w:id="5878"/>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79" w:name="BBOPC05AB020"/>
            <w:bookmarkEnd w:id="5879"/>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0" w:name="BBOPC05AC020"/>
            <w:bookmarkEnd w:id="5880"/>
            <w:r>
              <w:t>1,219,027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1" w:name="BBOPC05AD020"/>
            <w:bookmarkEnd w:id="5881"/>
            <w:r>
              <w:t>2,225,281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2" w:name="BBOPC05AE020"/>
            <w:bookmarkEnd w:id="5882"/>
            <w:r>
              <w:t>1,568,259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3" w:name="BBOPC05AF020"/>
            <w:bookmarkEnd w:id="5883"/>
            <w:r>
              <w:t>1,358,118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4" w:name="BBOPC05AG020"/>
            <w:bookmarkEnd w:id="5884"/>
            <w:r>
              <w:t>1,349,985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5" w:name="BBOPC05AH020"/>
            <w:bookmarkEnd w:id="5885"/>
            <w:r>
              <w:t>1,143,734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6" w:name="BBOPC05AI020"/>
            <w:bookmarkEnd w:id="5886"/>
            <w:r>
              <w:t>5,305,194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7" w:name="BBOPC05AJ020"/>
            <w:bookmarkEnd w:id="5887"/>
            <w:r>
              <w:t>14,169,598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8" w:name="BBOPC05AK020"/>
            <w:bookmarkEnd w:id="5888"/>
            <w:r>
              <w:t>15,666,394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889" w:name="BBOPC05AL020"/>
            <w:bookmarkEnd w:id="5889"/>
            <w:r>
              <w:t>16,764,673</w:t>
            </w:r>
          </w:p>
        </w:tc>
      </w:tr>
      <w:tr w:rsidR="00AF2CAF" w:rsidRPr="005D0F91" w:rsidTr="00EE41D7">
        <w:trPr>
          <w:cantSplit/>
        </w:trPr>
        <w:tc>
          <w:tcPr>
            <w:tcW w:w="14628" w:type="dxa"/>
            <w:gridSpan w:val="13"/>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5890" w:name="BBOPC0500021" w:colFirst="0" w:colLast="0"/>
            <w:bookmarkStart w:id="5891" w:name="BBOPC05AA021" w:colFirst="0" w:colLast="0"/>
            <w:bookmarkStart w:id="5892" w:name="BBOPC05AB021" w:colFirst="0" w:colLast="0"/>
            <w:bookmarkStart w:id="5893" w:name="BBOPC05AC021" w:colFirst="0" w:colLast="0"/>
            <w:bookmarkStart w:id="5894" w:name="BBOPC05AD021" w:colFirst="0" w:colLast="0"/>
            <w:bookmarkStart w:id="5895" w:name="BBOPC05AE021" w:colFirst="0" w:colLast="0"/>
            <w:bookmarkStart w:id="5896" w:name="BBOPC05AF021" w:colFirst="0" w:colLast="0"/>
            <w:bookmarkStart w:id="5897" w:name="BBOPC05AG021" w:colFirst="0" w:colLast="0"/>
            <w:bookmarkStart w:id="5898" w:name="BBOPC05AH021" w:colFirst="0" w:colLast="0"/>
            <w:bookmarkStart w:id="5899" w:name="BBOPC05AI021" w:colFirst="0" w:colLast="0"/>
            <w:bookmarkStart w:id="5900" w:name="BBOPC05AJ021" w:colFirst="0" w:colLast="0"/>
            <w:bookmarkStart w:id="5901" w:name="BBOPC05AK021" w:colFirst="0" w:colLast="0"/>
            <w:bookmarkStart w:id="5902" w:name="BBOPC05AL021" w:colFirst="0" w:colLast="0"/>
            <w:bookmarkEnd w:id="5877"/>
            <w:r>
              <w:rPr>
                <w:b/>
              </w:rPr>
              <w:t>Installments overdue</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903" w:name="BBOPC0500022" w:colFirst="0" w:colLast="0"/>
            <w:bookmarkEnd w:id="5890"/>
            <w:bookmarkEnd w:id="5891"/>
            <w:bookmarkEnd w:id="5892"/>
            <w:bookmarkEnd w:id="5893"/>
            <w:bookmarkEnd w:id="5894"/>
            <w:bookmarkEnd w:id="5895"/>
            <w:bookmarkEnd w:id="5896"/>
            <w:bookmarkEnd w:id="5897"/>
            <w:bookmarkEnd w:id="5898"/>
            <w:bookmarkEnd w:id="5899"/>
            <w:bookmarkEnd w:id="5900"/>
            <w:bookmarkEnd w:id="5901"/>
            <w:bookmarkEnd w:id="5902"/>
            <w:r>
              <w:t>01 to 14</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4" w:name="BBOPC05AA022"/>
            <w:bookmarkEnd w:id="5904"/>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5" w:name="BBOPC05AB022"/>
            <w:bookmarkEnd w:id="5905"/>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6" w:name="BBOPC05AC022"/>
            <w:bookmarkEnd w:id="5906"/>
            <w:r>
              <w:t>59,525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7" w:name="BBOPC05AD022"/>
            <w:bookmarkEnd w:id="5907"/>
            <w:r>
              <w:t>26,218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8" w:name="BBOPC05AE022"/>
            <w:bookmarkEnd w:id="5908"/>
            <w:r>
              <w:t>19,844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09" w:name="BBOPC05AF022"/>
            <w:bookmarkEnd w:id="5909"/>
            <w:r>
              <w:t>14,288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0" w:name="BBOPC05AG022"/>
            <w:bookmarkEnd w:id="5910"/>
            <w:r>
              <w:t>21,157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1" w:name="BBOPC05AH022"/>
            <w:bookmarkEnd w:id="5911"/>
            <w:r>
              <w:t>7,235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2" w:name="BBOPC05AI022"/>
            <w:bookmarkEnd w:id="5912"/>
            <w:r>
              <w:t>59,449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3" w:name="BBOPC05AJ022"/>
            <w:bookmarkEnd w:id="5913"/>
            <w:r>
              <w:t>207,716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4" w:name="BBOPC05AK022"/>
            <w:bookmarkEnd w:id="5914"/>
            <w:r>
              <w:t>205,093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15" w:name="BBOPC05AL022"/>
            <w:bookmarkEnd w:id="5915"/>
            <w:r>
              <w:t>266,332</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916" w:name="BBOPC0500023" w:colFirst="0" w:colLast="0"/>
            <w:bookmarkEnd w:id="5903"/>
            <w:r>
              <w:t>15 to 30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17" w:name="BBOPC05AA023"/>
            <w:bookmarkEnd w:id="5917"/>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18" w:name="BBOPC05AB023"/>
            <w:bookmarkEnd w:id="5918"/>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19" w:name="BBOPC05AC023"/>
            <w:bookmarkEnd w:id="5919"/>
            <w:r>
              <w:t>92,962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0" w:name="BBOPC05AD023"/>
            <w:bookmarkEnd w:id="5920"/>
            <w:r>
              <w:t>154,232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1" w:name="BBOPC05AE023"/>
            <w:bookmarkEnd w:id="5921"/>
            <w:r>
              <w:t>46,453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2" w:name="BBOPC05AF023"/>
            <w:bookmarkEnd w:id="5922"/>
            <w:r>
              <w:t>29,353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3" w:name="BBOPC05AG023"/>
            <w:bookmarkEnd w:id="5923"/>
            <w:r>
              <w:t>15,950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4" w:name="BBOPC05AH023"/>
            <w:bookmarkEnd w:id="5924"/>
            <w:r>
              <w:t>12,460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5" w:name="BBOPC05AI023"/>
            <w:bookmarkEnd w:id="5925"/>
            <w:r>
              <w:t>96,107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6" w:name="BBOPC05AJ023"/>
            <w:bookmarkEnd w:id="5926"/>
            <w:r>
              <w:t>447,517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7" w:name="BBOPC05AK023"/>
            <w:bookmarkEnd w:id="5927"/>
            <w:r>
              <w:t>517,247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28" w:name="BBOPC05AL023"/>
            <w:bookmarkEnd w:id="5928"/>
            <w:r>
              <w:t>621,021</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929" w:name="BBOPC0500024" w:colFirst="0" w:colLast="0"/>
            <w:bookmarkEnd w:id="5916"/>
            <w:r>
              <w:t>31 to 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0" w:name="BBOPC05AA024"/>
            <w:bookmarkEnd w:id="5930"/>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1" w:name="BBOPC05AB024"/>
            <w:bookmarkEnd w:id="5931"/>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2" w:name="BBOPC05AC024"/>
            <w:bookmarkEnd w:id="5932"/>
            <w:r>
              <w:t>25,472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3" w:name="BBOPC05AD024"/>
            <w:bookmarkEnd w:id="5933"/>
            <w:r>
              <w:t>331,172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4" w:name="BBOPC05AE024"/>
            <w:bookmarkEnd w:id="5934"/>
            <w:r>
              <w:t>83,288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5" w:name="BBOPC05AF024"/>
            <w:bookmarkEnd w:id="5935"/>
            <w:r>
              <w:t>65,064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6" w:name="BBOPC05AG024"/>
            <w:bookmarkEnd w:id="5936"/>
            <w:r>
              <w:t>56,221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7" w:name="BBOPC05AH024"/>
            <w:bookmarkEnd w:id="5937"/>
            <w:r>
              <w:t>36,111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8" w:name="BBOPC05AI024"/>
            <w:bookmarkEnd w:id="5938"/>
            <w:r>
              <w:t>191,974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39" w:name="BBOPC05AJ024"/>
            <w:bookmarkEnd w:id="5939"/>
            <w:r>
              <w:t>789,302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40" w:name="BBOPC05AK024"/>
            <w:bookmarkEnd w:id="5940"/>
            <w:r>
              <w:t>1,597,972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41" w:name="BBOPC05AL024"/>
            <w:bookmarkEnd w:id="5941"/>
            <w:r>
              <w:t>1,211,166</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942" w:name="BBOPC0500025" w:colFirst="0" w:colLast="0"/>
            <w:bookmarkEnd w:id="5929"/>
            <w:r>
              <w:t>61 to 90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3" w:name="BBOPC05AA025"/>
            <w:bookmarkEnd w:id="5943"/>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4" w:name="BBOPC05AB025"/>
            <w:bookmarkEnd w:id="5944"/>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5" w:name="BBOPC05AC025"/>
            <w:bookmarkEnd w:id="5945"/>
            <w:r>
              <w:t>297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6" w:name="BBOPC05AD025"/>
            <w:bookmarkEnd w:id="5946"/>
            <w:r>
              <w:t>157,706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7" w:name="BBOPC05AE025"/>
            <w:bookmarkEnd w:id="5947"/>
            <w:r>
              <w:t>208,451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8" w:name="BBOPC05AF025"/>
            <w:bookmarkEnd w:id="5948"/>
            <w:r>
              <w:t>67,913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49" w:name="BBOPC05AG025"/>
            <w:bookmarkEnd w:id="5949"/>
            <w:r>
              <w:t>50,242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50" w:name="BBOPC05AH025"/>
            <w:bookmarkEnd w:id="5950"/>
            <w:r>
              <w:t>79,023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51" w:name="BBOPC05AI025"/>
            <w:bookmarkEnd w:id="5951"/>
            <w:r>
              <w:t>282,905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52" w:name="BBOPC05AJ025"/>
            <w:bookmarkEnd w:id="5952"/>
            <w:r>
              <w:t>846,537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53" w:name="BBOPC05AK025"/>
            <w:bookmarkEnd w:id="5953"/>
            <w:r>
              <w:t>792,680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54" w:name="BBOPC05AL025"/>
            <w:bookmarkEnd w:id="5954"/>
            <w:r>
              <w:t>844,631</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955" w:name="BBOPC0500026" w:colFirst="0" w:colLast="0"/>
            <w:bookmarkEnd w:id="5942"/>
            <w:r>
              <w:t>91 to 180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56" w:name="BBOPC05AA026"/>
            <w:bookmarkEnd w:id="5956"/>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57" w:name="BBOPC05AB026"/>
            <w:bookmarkEnd w:id="5957"/>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58" w:name="BBOPC05AC026"/>
            <w:bookmarkEnd w:id="5958"/>
            <w:r>
              <w:t>--</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59" w:name="BBOPC05AD026"/>
            <w:bookmarkEnd w:id="5959"/>
            <w:r>
              <w:t>20,800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0" w:name="BBOPC05AE026"/>
            <w:bookmarkEnd w:id="5960"/>
            <w:r>
              <w:t>59,134</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1" w:name="BBOPC05AF026"/>
            <w:bookmarkEnd w:id="5961"/>
            <w:r>
              <w:t>239,228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2" w:name="BBOPC05AG026"/>
            <w:bookmarkEnd w:id="5962"/>
            <w:r>
              <w:t>252,286</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3" w:name="BBOPC05AH026"/>
            <w:bookmarkEnd w:id="5963"/>
            <w:r>
              <w:t>316,093</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4" w:name="BBOPC05AI026"/>
            <w:bookmarkEnd w:id="5964"/>
            <w:r>
              <w:t>780,241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5" w:name="BBOPC05AJ026"/>
            <w:bookmarkEnd w:id="5965"/>
            <w:r>
              <w:t>1,667,782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6" w:name="BBOPC05AK026"/>
            <w:bookmarkEnd w:id="5966"/>
            <w:r>
              <w:t>1,931,197</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67" w:name="BBOPC05AL026"/>
            <w:bookmarkEnd w:id="5967"/>
            <w:r>
              <w:t>2,087,649</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5968" w:name="BBOPC0500027" w:colFirst="0" w:colLast="0"/>
            <w:bookmarkEnd w:id="5955"/>
            <w:r>
              <w:t>181 to 360</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69" w:name="BBOPC05AA027"/>
            <w:bookmarkEnd w:id="5969"/>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0" w:name="BBOPC05AB027"/>
            <w:bookmarkEnd w:id="5970"/>
            <w: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1" w:name="BBOPC05AC027"/>
            <w:bookmarkEnd w:id="5971"/>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2" w:name="BBOPC05AD027"/>
            <w:bookmarkEnd w:id="5972"/>
            <w:r>
              <w:t>--</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3" w:name="BBOPC05AE027"/>
            <w:bookmarkEnd w:id="5973"/>
            <w:r>
              <w:t>1,566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4" w:name="BBOPC05AF027"/>
            <w:bookmarkEnd w:id="5974"/>
            <w:r>
              <w:t>104,090</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5" w:name="BBOPC05AG027"/>
            <w:bookmarkEnd w:id="5975"/>
            <w:r>
              <w:t>138,712</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6" w:name="BBOPC05AH027"/>
            <w:bookmarkEnd w:id="5976"/>
            <w:r>
              <w:t>77,728</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7" w:name="BBOPC05AI027"/>
            <w:bookmarkEnd w:id="5977"/>
            <w:r>
              <w:t>1,726,067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8" w:name="BBOPC05AJ027"/>
            <w:bookmarkEnd w:id="5978"/>
            <w:r>
              <w:t>2,048,163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79" w:name="BBOPC05AK027"/>
            <w:bookmarkEnd w:id="5979"/>
            <w:r>
              <w:t>2,780,445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5980" w:name="BBOPC05AL027"/>
            <w:bookmarkEnd w:id="5980"/>
            <w:r>
              <w:t>2,816,992</w:t>
            </w:r>
          </w:p>
        </w:tc>
      </w:tr>
      <w:tr w:rsidR="00AF2CAF" w:rsidRPr="005D0F91" w:rsidTr="00EE41D7">
        <w:trPr>
          <w:cantSplit/>
        </w:trPr>
        <w:tc>
          <w:tcPr>
            <w:tcW w:w="1845"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5981" w:name="BBOPC0500028" w:colFirst="0" w:colLast="0"/>
            <w:bookmarkEnd w:id="5968"/>
            <w:r>
              <w:t>More than 360</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2" w:name="BBOPC05AA028"/>
            <w:bookmarkEnd w:id="5982"/>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3" w:name="BBOPC05AB028"/>
            <w:bookmarkEnd w:id="5983"/>
            <w:r>
              <w:t>--</w:t>
            </w:r>
          </w:p>
        </w:tc>
        <w:tc>
          <w:tcPr>
            <w:tcW w:w="1066"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4" w:name="BBOPC05AC028"/>
            <w:bookmarkEnd w:id="5984"/>
            <w:r>
              <w:t>11</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5" w:name="BBOPC05AD028"/>
            <w:bookmarkEnd w:id="5985"/>
            <w:r>
              <w:t>10</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6" w:name="BBOPC05AE028"/>
            <w:bookmarkEnd w:id="5986"/>
            <w:r>
              <w:t>--</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7" w:name="BBOPC05AF028"/>
            <w:bookmarkEnd w:id="5987"/>
            <w:r>
              <w:t>109,862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8" w:name="BBOPC05AG028"/>
            <w:bookmarkEnd w:id="5988"/>
            <w:r>
              <w:t>586,429</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89" w:name="BBOPC05AH028"/>
            <w:bookmarkEnd w:id="5989"/>
            <w:r>
              <w:t>2,348</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90" w:name="BBOPC05AI028"/>
            <w:bookmarkEnd w:id="5990"/>
            <w:r>
              <w:t>799,055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91" w:name="BBOPC05AJ028"/>
            <w:bookmarkEnd w:id="5991"/>
            <w:r>
              <w:t>1,497,715</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92" w:name="BBOPC05AK028"/>
            <w:bookmarkEnd w:id="5992"/>
            <w:r>
              <w:t>1,041,762</w:t>
            </w:r>
          </w:p>
        </w:tc>
        <w:tc>
          <w:tcPr>
            <w:tcW w:w="1065"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5993" w:name="BBOPC05AL028"/>
            <w:bookmarkEnd w:id="5993"/>
            <w:r>
              <w:t>880,693</w:t>
            </w:r>
          </w:p>
        </w:tc>
      </w:tr>
      <w:tr w:rsidR="00AF2CAF" w:rsidRPr="005D0F91" w:rsidTr="00EE41D7">
        <w:trPr>
          <w:cantSplit/>
        </w:trPr>
        <w:tc>
          <w:tcPr>
            <w:tcW w:w="1845"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5994" w:name="BBOPC0500029" w:colFirst="0" w:colLast="0"/>
            <w:bookmarkEnd w:id="5981"/>
            <w:r>
              <w:rPr>
                <w:b/>
              </w:rPr>
              <w:t>Subtotal</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995" w:name="BBOPC05AA029"/>
            <w:bookmarkEnd w:id="5995"/>
            <w:r>
              <w:rPr>
                <w:b/>
              </w:rP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996" w:name="BBOPC05AB029"/>
            <w:bookmarkEnd w:id="5996"/>
            <w:r>
              <w:rPr>
                <w:b/>
              </w:rPr>
              <w:t>--</w:t>
            </w:r>
          </w:p>
        </w:tc>
        <w:tc>
          <w:tcPr>
            <w:tcW w:w="1066"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997" w:name="BBOPC05AC029"/>
            <w:bookmarkEnd w:id="5997"/>
            <w:r>
              <w:rPr>
                <w:b/>
              </w:rPr>
              <w:t>1,606,674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998" w:name="BBOPC05AD029"/>
            <w:bookmarkEnd w:id="5998"/>
            <w:r>
              <w:rPr>
                <w:b/>
              </w:rPr>
              <w:t>3,631,634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5999" w:name="BBOPC05AE029"/>
            <w:bookmarkEnd w:id="5999"/>
            <w:r>
              <w:rPr>
                <w:b/>
              </w:rPr>
              <w:t>2,429,831</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0" w:name="BBOPC05AF029"/>
            <w:bookmarkEnd w:id="6000"/>
            <w:r>
              <w:rPr>
                <w:b/>
              </w:rPr>
              <w:t>2,456,075</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1" w:name="BBOPC05AG029"/>
            <w:bookmarkEnd w:id="6001"/>
            <w:r>
              <w:rPr>
                <w:b/>
              </w:rPr>
              <w:t>2,861,924</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2" w:name="BBOPC05AH029"/>
            <w:bookmarkEnd w:id="6002"/>
            <w:r>
              <w:rPr>
                <w:b/>
              </w:rPr>
              <w:t>1,926,016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3" w:name="BBOPC05AI029"/>
            <w:bookmarkEnd w:id="6003"/>
            <w:r>
              <w:rPr>
                <w:b/>
              </w:rPr>
              <w:t>10,945,383</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4" w:name="BBOPC05AJ029"/>
            <w:bookmarkEnd w:id="6004"/>
            <w:r>
              <w:rPr>
                <w:b/>
              </w:rPr>
              <w:t>25,857,537</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5" w:name="BBOPC05AK029"/>
            <w:bookmarkEnd w:id="6005"/>
            <w:r>
              <w:rPr>
                <w:b/>
              </w:rPr>
              <w:t>29,872,846</w:t>
            </w:r>
          </w:p>
        </w:tc>
        <w:tc>
          <w:tcPr>
            <w:tcW w:w="1065"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006" w:name="BBOPC05AL029"/>
            <w:bookmarkEnd w:id="6006"/>
            <w:r>
              <w:rPr>
                <w:b/>
              </w:rPr>
              <w:t>32,167,672</w:t>
            </w:r>
          </w:p>
        </w:tc>
      </w:tr>
      <w:tr w:rsidR="00AF2CAF" w:rsidRPr="005D0F91" w:rsidTr="00EE41D7">
        <w:trPr>
          <w:cantSplit/>
        </w:trPr>
        <w:tc>
          <w:tcPr>
            <w:tcW w:w="1845" w:type="dxa"/>
            <w:tcBorders>
              <w:bottom w:val="single" w:sz="4" w:space="0" w:color="CCCCCC"/>
            </w:tcBorders>
            <w:shd w:val="solid" w:color="E6E6E6" w:fill="auto"/>
            <w:vAlign w:val="center"/>
          </w:tcPr>
          <w:p w:rsidR="00AF2CAF" w:rsidRPr="005D0F91" w:rsidRDefault="00AF2CAF" w:rsidP="00EE41D7">
            <w:pPr>
              <w:pStyle w:val="070-TabelaPadro"/>
              <w:jc w:val="left"/>
              <w:rPr>
                <w:b/>
              </w:rPr>
            </w:pPr>
            <w:bookmarkStart w:id="6007" w:name="BBOPC0500030" w:colFirst="0" w:colLast="0"/>
            <w:bookmarkEnd w:id="5994"/>
            <w:r>
              <w:rPr>
                <w:b/>
              </w:rPr>
              <w:t>Total</w:t>
            </w:r>
          </w:p>
        </w:tc>
        <w:tc>
          <w:tcPr>
            <w:tcW w:w="1066"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08" w:name="BBOPC05AA030"/>
            <w:bookmarkEnd w:id="6008"/>
            <w:r>
              <w:rPr>
                <w:b/>
              </w:rPr>
              <w:t>326,362,090</w:t>
            </w:r>
          </w:p>
        </w:tc>
        <w:tc>
          <w:tcPr>
            <w:tcW w:w="1066"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09" w:name="BBOPC05AB030"/>
            <w:bookmarkEnd w:id="6009"/>
            <w:r>
              <w:rPr>
                <w:b/>
              </w:rPr>
              <w:t>66,000,596</w:t>
            </w:r>
          </w:p>
        </w:tc>
        <w:tc>
          <w:tcPr>
            <w:tcW w:w="1066"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0" w:name="BBOPC05AC030"/>
            <w:bookmarkEnd w:id="6010"/>
            <w:r>
              <w:rPr>
                <w:b/>
              </w:rPr>
              <w:t>133,182,733</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1" w:name="BBOPC05AD030"/>
            <w:bookmarkEnd w:id="6011"/>
            <w:r>
              <w:rPr>
                <w:b/>
              </w:rPr>
              <w:t>53,885,309</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2" w:name="BBOPC05AE030"/>
            <w:bookmarkEnd w:id="6012"/>
            <w:r>
              <w:rPr>
                <w:b/>
              </w:rPr>
              <w:t>12,859,714</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3" w:name="BBOPC05AF030"/>
            <w:bookmarkEnd w:id="6013"/>
            <w:r>
              <w:rPr>
                <w:b/>
              </w:rPr>
              <w:t>9,792,514</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4" w:name="BBOPC05AG030"/>
            <w:bookmarkEnd w:id="6014"/>
            <w:r>
              <w:rPr>
                <w:b/>
              </w:rPr>
              <w:t>4,749,509</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5" w:name="BBOPC05AH030"/>
            <w:bookmarkEnd w:id="6015"/>
            <w:r>
              <w:rPr>
                <w:b/>
              </w:rPr>
              <w:t>4,127,187</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6" w:name="BBOPC05AI030"/>
            <w:bookmarkEnd w:id="6016"/>
            <w:r>
              <w:rPr>
                <w:b/>
              </w:rPr>
              <w:t>19,419,427</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7" w:name="BBOPC05AJ030"/>
            <w:bookmarkEnd w:id="6017"/>
            <w:r>
              <w:rPr>
                <w:b/>
              </w:rPr>
              <w:t>630,379,079</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8" w:name="BBOPC05AK030"/>
            <w:bookmarkEnd w:id="6018"/>
            <w:r>
              <w:rPr>
                <w:b/>
              </w:rPr>
              <w:t>632,443,421</w:t>
            </w:r>
          </w:p>
        </w:tc>
        <w:tc>
          <w:tcPr>
            <w:tcW w:w="1065"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019" w:name="BBOPC05AL030"/>
            <w:bookmarkEnd w:id="6019"/>
            <w:r>
              <w:rPr>
                <w:b/>
              </w:rPr>
              <w:t>629,371,814</w:t>
            </w:r>
          </w:p>
        </w:tc>
      </w:tr>
    </w:tbl>
    <w:bookmarkEnd w:id="5629"/>
    <w:bookmarkEnd w:id="6007"/>
    <w:p w:rsidR="00AF2CAF" w:rsidRPr="00F624BD" w:rsidRDefault="00AF2CAF" w:rsidP="00EE41D7">
      <w:pPr>
        <w:pStyle w:val="072-Rodapdatabela"/>
        <w:rPr>
          <w:lang w:val="en-US"/>
        </w:rPr>
      </w:pPr>
      <w:r w:rsidRPr="00F624BD">
        <w:rPr>
          <w:lang w:val="en-US"/>
        </w:rPr>
        <w:t>(1)</w:t>
      </w:r>
      <w:r w:rsidRPr="00F624BD">
        <w:rPr>
          <w:lang w:val="en-US"/>
        </w:rPr>
        <w:tab/>
        <w:t>Transactions with third party risk linked to government funds and programs, primarily Pronaf, Procera, FAT, BNDES and FCO. They include 43,534 thousand of overdue installments, which comply with rules defined in each program for reimbursement by the program managers and, therefore, do not represent a credit risk for the Bank.</w:t>
      </w:r>
    </w:p>
    <w:p w:rsidR="00AF2CAF" w:rsidRPr="00F624BD" w:rsidRDefault="00AF2CAF" w:rsidP="00EE41D7">
      <w:pPr>
        <w:pStyle w:val="072-Rodapdatabela"/>
        <w:rPr>
          <w:lang w:val="en-US"/>
        </w:rPr>
        <w:sectPr w:rsidR="00AF2CAF" w:rsidRPr="00F624BD" w:rsidSect="00EE41D7">
          <w:pgSz w:w="16840" w:h="11907" w:orient="landscape" w:code="9"/>
          <w:pgMar w:top="2126" w:right="851" w:bottom="1134" w:left="1418" w:header="425" w:footer="425" w:gutter="0"/>
          <w:cols w:space="283"/>
          <w:docGrid w:linePitch="326"/>
        </w:sectPr>
      </w:pPr>
    </w:p>
    <w:p w:rsidR="00AF2CAF" w:rsidRPr="00A65A88" w:rsidRDefault="00AF2CAF" w:rsidP="00EE41D7">
      <w:pPr>
        <w:pStyle w:val="030-SubttulodeDocumento"/>
        <w:rPr>
          <w:lang w:val="en-US"/>
        </w:rPr>
      </w:pPr>
      <w:bookmarkStart w:id="6020" w:name="BBOPC06_Titulo"/>
      <w:r w:rsidRPr="002D6BA7">
        <w:rPr>
          <w:lang w:val="en-US"/>
        </w:rPr>
        <w:t>) Allowance for loan losses by risk level</w:t>
      </w:r>
      <w:bookmarkEnd w:id="6020"/>
    </w:p>
    <w:tbl>
      <w:tblPr>
        <w:tblW w:w="1470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7 - Allowance for loan losses by risk level"/>
        <w:tblDescription w:val="PubliCon - Sistema de Gerenciamento do Documentos Contábeis para Publicação&#10;&#10;Última atualização do mapa do quadro em: "/>
      </w:tblPr>
      <w:tblGrid>
        <w:gridCol w:w="637"/>
        <w:gridCol w:w="851"/>
        <w:gridCol w:w="992"/>
        <w:gridCol w:w="1201"/>
        <w:gridCol w:w="1067"/>
        <w:gridCol w:w="992"/>
        <w:gridCol w:w="993"/>
        <w:gridCol w:w="1200"/>
        <w:gridCol w:w="1209"/>
        <w:gridCol w:w="993"/>
        <w:gridCol w:w="992"/>
        <w:gridCol w:w="1201"/>
        <w:gridCol w:w="1273"/>
        <w:gridCol w:w="1095"/>
        <w:gridCol w:w="6"/>
      </w:tblGrid>
      <w:tr w:rsidR="00AF2CAF" w:rsidRPr="007A2E3F" w:rsidTr="00EE41D7">
        <w:trPr>
          <w:cantSplit/>
          <w:trHeight w:val="235"/>
          <w:tblHeader/>
        </w:trPr>
        <w:tc>
          <w:tcPr>
            <w:tcW w:w="637" w:type="dxa"/>
            <w:vMerge w:val="restart"/>
            <w:shd w:val="solid" w:color="C3D7F0" w:fill="auto"/>
            <w:vAlign w:val="center"/>
          </w:tcPr>
          <w:p w:rsidR="00AF2CAF" w:rsidRPr="007A2E3F" w:rsidRDefault="00AF2CAF" w:rsidP="00EE41D7">
            <w:pPr>
              <w:pStyle w:val="070-TabelaPadro"/>
              <w:jc w:val="center"/>
              <w:rPr>
                <w:b/>
                <w:sz w:val="12"/>
                <w:szCs w:val="12"/>
              </w:rPr>
            </w:pPr>
            <w:bookmarkStart w:id="6021" w:name="BBOPC07"/>
            <w:r w:rsidRPr="007A2E3F">
              <w:rPr>
                <w:b/>
                <w:sz w:val="12"/>
                <w:szCs w:val="12"/>
              </w:rPr>
              <w:t>Level of risk</w:t>
            </w:r>
          </w:p>
        </w:tc>
        <w:tc>
          <w:tcPr>
            <w:tcW w:w="851" w:type="dxa"/>
            <w:vMerge w:val="restart"/>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 Minimum provision</w:t>
            </w:r>
          </w:p>
        </w:tc>
        <w:tc>
          <w:tcPr>
            <w:tcW w:w="4252" w:type="dxa"/>
            <w:gridSpan w:val="4"/>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Sep 30, 2018</w:t>
            </w:r>
          </w:p>
        </w:tc>
        <w:tc>
          <w:tcPr>
            <w:tcW w:w="4395" w:type="dxa"/>
            <w:gridSpan w:val="4"/>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Dec 31, 2017</w:t>
            </w:r>
          </w:p>
        </w:tc>
        <w:tc>
          <w:tcPr>
            <w:tcW w:w="4567" w:type="dxa"/>
            <w:gridSpan w:val="5"/>
            <w:tcBorders>
              <w:bottom w:val="single" w:sz="4" w:space="0" w:color="FFFFFF" w:themeColor="background1"/>
            </w:tcBorders>
            <w:shd w:val="solid" w:color="C3D7F0" w:fill="auto"/>
          </w:tcPr>
          <w:p w:rsidR="00AF2CAF" w:rsidRPr="007A2E3F" w:rsidRDefault="00AF2CAF" w:rsidP="00EE41D7">
            <w:pPr>
              <w:pStyle w:val="070-TabelaPadro"/>
              <w:jc w:val="center"/>
              <w:rPr>
                <w:b/>
                <w:sz w:val="12"/>
                <w:szCs w:val="12"/>
              </w:rPr>
            </w:pPr>
            <w:r w:rsidRPr="007A2E3F">
              <w:rPr>
                <w:b/>
                <w:sz w:val="12"/>
                <w:szCs w:val="12"/>
              </w:rPr>
              <w:t>Sep 30, 2017</w:t>
            </w:r>
          </w:p>
        </w:tc>
      </w:tr>
      <w:tr w:rsidR="00AF2CAF" w:rsidRPr="007A2E3F" w:rsidTr="007A2E3F">
        <w:trPr>
          <w:gridAfter w:val="1"/>
          <w:wAfter w:w="6" w:type="dxa"/>
          <w:cantSplit/>
          <w:trHeight w:val="560"/>
          <w:tblHeader/>
        </w:trPr>
        <w:tc>
          <w:tcPr>
            <w:tcW w:w="637" w:type="dxa"/>
            <w:vMerge/>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p>
        </w:tc>
        <w:tc>
          <w:tcPr>
            <w:tcW w:w="851" w:type="dxa"/>
            <w:vMerge/>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p>
        </w:tc>
        <w:tc>
          <w:tcPr>
            <w:tcW w:w="992"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Value of loans</w:t>
            </w:r>
          </w:p>
        </w:tc>
        <w:tc>
          <w:tcPr>
            <w:tcW w:w="1201"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Minimum required allowance</w:t>
            </w:r>
          </w:p>
        </w:tc>
        <w:tc>
          <w:tcPr>
            <w:tcW w:w="1067" w:type="dxa"/>
            <w:tcBorders>
              <w:bottom w:val="single" w:sz="4" w:space="0" w:color="FFFFFF" w:themeColor="background1"/>
            </w:tcBorders>
            <w:shd w:val="solid" w:color="C3D7F0" w:fill="auto"/>
            <w:vAlign w:val="center"/>
          </w:tcPr>
          <w:p w:rsidR="00AF2CAF" w:rsidRPr="007A2E3F" w:rsidRDefault="00AF2CAF" w:rsidP="00EE41D7">
            <w:pPr>
              <w:pStyle w:val="Pr-formataoHTML"/>
              <w:divId w:val="1222210704"/>
              <w:rPr>
                <w:b/>
                <w:sz w:val="12"/>
                <w:szCs w:val="12"/>
              </w:rPr>
            </w:pPr>
            <w:r w:rsidRPr="007A2E3F">
              <w:rPr>
                <w:b/>
                <w:sz w:val="12"/>
                <w:szCs w:val="12"/>
              </w:rPr>
              <w:t>Supplementary allowance</w:t>
            </w:r>
            <w:r w:rsidRPr="007A2E3F">
              <w:rPr>
                <w:b/>
                <w:sz w:val="12"/>
                <w:szCs w:val="12"/>
                <w:vertAlign w:val="superscript"/>
              </w:rPr>
              <w:t xml:space="preserve"> (1)</w:t>
            </w:r>
            <w:r w:rsidRPr="007A2E3F">
              <w:rPr>
                <w:b/>
                <w:sz w:val="12"/>
                <w:szCs w:val="12"/>
              </w:rPr>
              <w:t xml:space="preserve"> </w:t>
            </w:r>
          </w:p>
        </w:tc>
        <w:tc>
          <w:tcPr>
            <w:tcW w:w="992"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Total</w:t>
            </w:r>
          </w:p>
        </w:tc>
        <w:tc>
          <w:tcPr>
            <w:tcW w:w="993"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Value of loans</w:t>
            </w:r>
          </w:p>
        </w:tc>
        <w:tc>
          <w:tcPr>
            <w:tcW w:w="1200"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Minimum required allowance</w:t>
            </w:r>
          </w:p>
        </w:tc>
        <w:tc>
          <w:tcPr>
            <w:tcW w:w="1209" w:type="dxa"/>
            <w:tcBorders>
              <w:bottom w:val="single" w:sz="4" w:space="0" w:color="FFFFFF" w:themeColor="background1"/>
            </w:tcBorders>
            <w:shd w:val="solid" w:color="C3D7F0" w:fill="auto"/>
            <w:vAlign w:val="center"/>
          </w:tcPr>
          <w:p w:rsidR="00AF2CAF" w:rsidRPr="007A2E3F" w:rsidRDefault="00AF2CAF" w:rsidP="00EE41D7">
            <w:pPr>
              <w:pStyle w:val="Pr-formataoHTML"/>
              <w:divId w:val="556401901"/>
              <w:rPr>
                <w:b/>
                <w:sz w:val="12"/>
                <w:szCs w:val="12"/>
              </w:rPr>
            </w:pPr>
            <w:r w:rsidRPr="007A2E3F">
              <w:rPr>
                <w:b/>
                <w:sz w:val="12"/>
                <w:szCs w:val="12"/>
              </w:rPr>
              <w:t>Supplementary allowance</w:t>
            </w:r>
            <w:r w:rsidRPr="007A2E3F">
              <w:rPr>
                <w:b/>
                <w:sz w:val="12"/>
                <w:szCs w:val="12"/>
                <w:vertAlign w:val="superscript"/>
              </w:rPr>
              <w:t xml:space="preserve"> (1)</w:t>
            </w:r>
            <w:r w:rsidRPr="007A2E3F">
              <w:rPr>
                <w:b/>
                <w:sz w:val="12"/>
                <w:szCs w:val="12"/>
              </w:rPr>
              <w:t xml:space="preserve"> </w:t>
            </w:r>
          </w:p>
        </w:tc>
        <w:tc>
          <w:tcPr>
            <w:tcW w:w="993"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Total</w:t>
            </w:r>
          </w:p>
        </w:tc>
        <w:tc>
          <w:tcPr>
            <w:tcW w:w="992"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Value of loans</w:t>
            </w:r>
          </w:p>
        </w:tc>
        <w:tc>
          <w:tcPr>
            <w:tcW w:w="1201"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Minimum required allowance</w:t>
            </w:r>
          </w:p>
        </w:tc>
        <w:tc>
          <w:tcPr>
            <w:tcW w:w="1273"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Supplementary allowance</w:t>
            </w:r>
            <w:r w:rsidRPr="007A2E3F">
              <w:rPr>
                <w:b/>
                <w:sz w:val="12"/>
                <w:szCs w:val="12"/>
                <w:vertAlign w:val="superscript"/>
              </w:rPr>
              <w:t xml:space="preserve"> (1)</w:t>
            </w:r>
          </w:p>
        </w:tc>
        <w:tc>
          <w:tcPr>
            <w:tcW w:w="1095" w:type="dxa"/>
            <w:tcBorders>
              <w:bottom w:val="single" w:sz="4" w:space="0" w:color="FFFFFF" w:themeColor="background1"/>
            </w:tcBorders>
            <w:shd w:val="solid" w:color="C3D7F0" w:fill="auto"/>
            <w:vAlign w:val="center"/>
          </w:tcPr>
          <w:p w:rsidR="00AF2CAF" w:rsidRPr="007A2E3F" w:rsidRDefault="00AF2CAF" w:rsidP="00EE41D7">
            <w:pPr>
              <w:pStyle w:val="070-TabelaPadro"/>
              <w:jc w:val="center"/>
              <w:rPr>
                <w:b/>
                <w:sz w:val="12"/>
                <w:szCs w:val="12"/>
              </w:rPr>
            </w:pPr>
            <w:r w:rsidRPr="007A2E3F">
              <w:rPr>
                <w:b/>
                <w:sz w:val="12"/>
                <w:szCs w:val="12"/>
              </w:rPr>
              <w:t>Total</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jc w:val="left"/>
              <w:rPr>
                <w:sz w:val="12"/>
                <w:szCs w:val="12"/>
              </w:rPr>
            </w:pPr>
            <w:bookmarkStart w:id="6022" w:name="BBOPC0700001" w:colFirst="0" w:colLast="0"/>
            <w:r w:rsidRPr="007A2E3F">
              <w:rPr>
                <w:sz w:val="12"/>
                <w:szCs w:val="12"/>
              </w:rPr>
              <w:t>AA</w:t>
            </w:r>
          </w:p>
        </w:tc>
        <w:tc>
          <w:tcPr>
            <w:tcW w:w="85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3" w:name="BBOPC07AA001"/>
            <w:bookmarkEnd w:id="6023"/>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4" w:name="BBOPC07AB001"/>
            <w:bookmarkEnd w:id="6024"/>
            <w:r w:rsidRPr="007A2E3F">
              <w:rPr>
                <w:sz w:val="12"/>
                <w:szCs w:val="12"/>
              </w:rPr>
              <w:t>326,362,090</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5" w:name="BBOPC07AC001"/>
            <w:bookmarkEnd w:id="6025"/>
            <w:r w:rsidRPr="007A2E3F">
              <w:rPr>
                <w:sz w:val="12"/>
                <w:szCs w:val="12"/>
              </w:rPr>
              <w:t>--</w:t>
            </w:r>
          </w:p>
        </w:tc>
        <w:tc>
          <w:tcPr>
            <w:tcW w:w="106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6" w:name="BBOPC07AD001"/>
            <w:bookmarkEnd w:id="6026"/>
            <w:r w:rsidRPr="007A2E3F">
              <w:rPr>
                <w:sz w:val="12"/>
                <w:szCs w:val="12"/>
              </w:rPr>
              <w:t>--</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7" w:name="BBOPC07AE001"/>
            <w:bookmarkEnd w:id="6027"/>
            <w:r w:rsidRPr="007A2E3F">
              <w:rPr>
                <w:sz w:val="12"/>
                <w:szCs w:val="12"/>
              </w:rPr>
              <w:t>--</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8" w:name="BBOPC07AF001"/>
            <w:bookmarkEnd w:id="6028"/>
            <w:r w:rsidRPr="007A2E3F">
              <w:rPr>
                <w:sz w:val="12"/>
                <w:szCs w:val="12"/>
              </w:rPr>
              <w:t>314,632,467</w:t>
            </w:r>
          </w:p>
        </w:tc>
        <w:tc>
          <w:tcPr>
            <w:tcW w:w="1200"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29" w:name="BBOPC07AG001"/>
            <w:bookmarkEnd w:id="6029"/>
            <w:r w:rsidRPr="007A2E3F">
              <w:rPr>
                <w:sz w:val="12"/>
                <w:szCs w:val="12"/>
              </w:rPr>
              <w:t>--</w:t>
            </w:r>
          </w:p>
        </w:tc>
        <w:tc>
          <w:tcPr>
            <w:tcW w:w="1209"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30" w:name="BBOPC07AH001"/>
            <w:bookmarkEnd w:id="6030"/>
            <w:r w:rsidRPr="007A2E3F">
              <w:rPr>
                <w:sz w:val="12"/>
                <w:szCs w:val="12"/>
              </w:rPr>
              <w:t>--</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31" w:name="BBOPC07AI001"/>
            <w:bookmarkEnd w:id="6031"/>
            <w:r w:rsidRPr="007A2E3F">
              <w:rPr>
                <w:sz w:val="12"/>
                <w:szCs w:val="12"/>
              </w:rPr>
              <w:t>--</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32" w:name="BBOPC07AJ001"/>
            <w:bookmarkEnd w:id="6032"/>
            <w:r w:rsidRPr="007A2E3F">
              <w:rPr>
                <w:sz w:val="12"/>
                <w:szCs w:val="12"/>
              </w:rPr>
              <w:t>311,567,974</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33" w:name="BBOPC07AK001"/>
            <w:bookmarkEnd w:id="6033"/>
            <w:r w:rsidRPr="007A2E3F">
              <w:rPr>
                <w:sz w:val="12"/>
                <w:szCs w:val="12"/>
              </w:rPr>
              <w:t>--</w:t>
            </w:r>
          </w:p>
        </w:tc>
        <w:tc>
          <w:tcPr>
            <w:tcW w:w="127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b/>
                <w:sz w:val="12"/>
                <w:szCs w:val="12"/>
              </w:rPr>
            </w:pPr>
            <w:r w:rsidRPr="007A2E3F">
              <w:rPr>
                <w:sz w:val="12"/>
                <w:szCs w:val="12"/>
              </w:rPr>
              <w:t>--</w:t>
            </w:r>
          </w:p>
        </w:tc>
        <w:tc>
          <w:tcPr>
            <w:tcW w:w="1095"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34" w:name="BBOPC07AM001"/>
            <w:bookmarkEnd w:id="6034"/>
            <w:r w:rsidRPr="007A2E3F">
              <w:rPr>
                <w:sz w:val="12"/>
                <w:szCs w:val="12"/>
              </w:rPr>
              <w:t>--</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jc w:val="left"/>
              <w:rPr>
                <w:sz w:val="12"/>
                <w:szCs w:val="12"/>
              </w:rPr>
            </w:pPr>
            <w:bookmarkStart w:id="6035" w:name="BBOPC0700002" w:colFirst="0" w:colLast="0"/>
            <w:bookmarkEnd w:id="6022"/>
            <w:r w:rsidRPr="007A2E3F">
              <w:rPr>
                <w:sz w:val="12"/>
                <w:szCs w:val="12"/>
              </w:rPr>
              <w:t>A</w:t>
            </w:r>
          </w:p>
        </w:tc>
        <w:tc>
          <w:tcPr>
            <w:tcW w:w="85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36" w:name="BBOPC07AA002"/>
            <w:bookmarkEnd w:id="6036"/>
            <w:r w:rsidRPr="007A2E3F">
              <w:rPr>
                <w:sz w:val="12"/>
                <w:szCs w:val="12"/>
              </w:rPr>
              <w:t>0.5</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37" w:name="BBOPC07AB002"/>
            <w:bookmarkEnd w:id="6037"/>
            <w:r w:rsidRPr="007A2E3F">
              <w:rPr>
                <w:sz w:val="12"/>
                <w:szCs w:val="12"/>
              </w:rPr>
              <w:t>66,000,596</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38" w:name="BBOPC07AC002"/>
            <w:bookmarkEnd w:id="6038"/>
            <w:r w:rsidRPr="007A2E3F">
              <w:rPr>
                <w:sz w:val="12"/>
                <w:szCs w:val="12"/>
              </w:rPr>
              <w:t>330,003</w:t>
            </w:r>
          </w:p>
        </w:tc>
        <w:tc>
          <w:tcPr>
            <w:tcW w:w="106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39" w:name="BBOPC07AD002"/>
            <w:bookmarkEnd w:id="6039"/>
            <w:r w:rsidRPr="007A2E3F">
              <w:rPr>
                <w:sz w:val="12"/>
                <w:szCs w:val="12"/>
              </w:rPr>
              <w:t>37,913</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0" w:name="BBOPC07AE002"/>
            <w:bookmarkEnd w:id="6040"/>
            <w:r w:rsidRPr="007A2E3F">
              <w:rPr>
                <w:sz w:val="12"/>
                <w:szCs w:val="12"/>
              </w:rPr>
              <w:t>367,916</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1" w:name="BBOPC07AF002"/>
            <w:bookmarkEnd w:id="6041"/>
            <w:r w:rsidRPr="007A2E3F">
              <w:rPr>
                <w:sz w:val="12"/>
                <w:szCs w:val="12"/>
              </w:rPr>
              <w:t>68,404,912</w:t>
            </w:r>
          </w:p>
        </w:tc>
        <w:tc>
          <w:tcPr>
            <w:tcW w:w="1200"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2" w:name="BBOPC07AG002"/>
            <w:bookmarkEnd w:id="6042"/>
            <w:r w:rsidRPr="007A2E3F">
              <w:rPr>
                <w:sz w:val="12"/>
                <w:szCs w:val="12"/>
              </w:rPr>
              <w:t>342,025</w:t>
            </w:r>
          </w:p>
        </w:tc>
        <w:tc>
          <w:tcPr>
            <w:tcW w:w="1209"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3" w:name="BBOPC07AH002"/>
            <w:bookmarkEnd w:id="6043"/>
            <w:r w:rsidRPr="007A2E3F">
              <w:rPr>
                <w:sz w:val="12"/>
                <w:szCs w:val="12"/>
              </w:rPr>
              <w:t>38,593</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4" w:name="BBOPC07AI002"/>
            <w:bookmarkEnd w:id="6044"/>
            <w:r w:rsidRPr="007A2E3F">
              <w:rPr>
                <w:sz w:val="12"/>
                <w:szCs w:val="12"/>
              </w:rPr>
              <w:t>380,618</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5" w:name="BBOPC07AJ002"/>
            <w:bookmarkEnd w:id="6045"/>
            <w:r w:rsidRPr="007A2E3F">
              <w:rPr>
                <w:sz w:val="12"/>
                <w:szCs w:val="12"/>
              </w:rPr>
              <w:t>65,859,887</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6" w:name="BBOPC07AK002"/>
            <w:bookmarkEnd w:id="6046"/>
            <w:r w:rsidRPr="007A2E3F">
              <w:rPr>
                <w:sz w:val="12"/>
                <w:szCs w:val="12"/>
              </w:rPr>
              <w:t>329,299</w:t>
            </w:r>
          </w:p>
        </w:tc>
        <w:tc>
          <w:tcPr>
            <w:tcW w:w="127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r w:rsidRPr="007A2E3F">
              <w:rPr>
                <w:rFonts w:cs="Arial"/>
                <w:sz w:val="12"/>
                <w:szCs w:val="12"/>
              </w:rPr>
              <w:t>39,715</w:t>
            </w:r>
          </w:p>
        </w:tc>
        <w:tc>
          <w:tcPr>
            <w:tcW w:w="1095"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47" w:name="BBOPC07AM002"/>
            <w:bookmarkEnd w:id="6047"/>
            <w:r w:rsidRPr="007A2E3F">
              <w:rPr>
                <w:sz w:val="12"/>
                <w:szCs w:val="12"/>
              </w:rPr>
              <w:t>369,014</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jc w:val="left"/>
              <w:rPr>
                <w:sz w:val="12"/>
                <w:szCs w:val="12"/>
              </w:rPr>
            </w:pPr>
            <w:bookmarkStart w:id="6048" w:name="BBOPC0700003" w:colFirst="0" w:colLast="0"/>
            <w:bookmarkEnd w:id="6035"/>
            <w:r w:rsidRPr="007A2E3F">
              <w:rPr>
                <w:sz w:val="12"/>
                <w:szCs w:val="12"/>
              </w:rPr>
              <w:t>B</w:t>
            </w:r>
          </w:p>
        </w:tc>
        <w:tc>
          <w:tcPr>
            <w:tcW w:w="85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49" w:name="BBOPC07AA003"/>
            <w:bookmarkEnd w:id="6049"/>
            <w:r w:rsidRPr="007A2E3F">
              <w:rPr>
                <w:sz w:val="12"/>
                <w:szCs w:val="12"/>
              </w:rPr>
              <w:t>1</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0" w:name="BBOPC07AB003"/>
            <w:bookmarkEnd w:id="6050"/>
            <w:r w:rsidRPr="007A2E3F">
              <w:rPr>
                <w:sz w:val="12"/>
                <w:szCs w:val="12"/>
              </w:rPr>
              <w:t>133,182,733</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1" w:name="BBOPC07AC003"/>
            <w:bookmarkEnd w:id="6051"/>
            <w:r w:rsidRPr="007A2E3F">
              <w:rPr>
                <w:sz w:val="12"/>
                <w:szCs w:val="12"/>
              </w:rPr>
              <w:t>1,331,827</w:t>
            </w:r>
          </w:p>
        </w:tc>
        <w:tc>
          <w:tcPr>
            <w:tcW w:w="106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2" w:name="BBOPC07AD003"/>
            <w:bookmarkEnd w:id="6052"/>
            <w:r w:rsidRPr="007A2E3F">
              <w:rPr>
                <w:sz w:val="12"/>
                <w:szCs w:val="12"/>
              </w:rPr>
              <w:t>468,278</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3" w:name="BBOPC07AE003"/>
            <w:bookmarkEnd w:id="6053"/>
            <w:r w:rsidRPr="007A2E3F">
              <w:rPr>
                <w:sz w:val="12"/>
                <w:szCs w:val="12"/>
              </w:rPr>
              <w:t>1,800,105</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4" w:name="BBOPC07AF003"/>
            <w:bookmarkEnd w:id="6054"/>
            <w:r w:rsidRPr="007A2E3F">
              <w:rPr>
                <w:sz w:val="12"/>
                <w:szCs w:val="12"/>
              </w:rPr>
              <w:t>134,631,206</w:t>
            </w:r>
          </w:p>
        </w:tc>
        <w:tc>
          <w:tcPr>
            <w:tcW w:w="1200"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5" w:name="BBOPC07AG003"/>
            <w:bookmarkEnd w:id="6055"/>
            <w:r w:rsidRPr="007A2E3F">
              <w:rPr>
                <w:sz w:val="12"/>
                <w:szCs w:val="12"/>
              </w:rPr>
              <w:t>1,346,312</w:t>
            </w:r>
          </w:p>
        </w:tc>
        <w:tc>
          <w:tcPr>
            <w:tcW w:w="1209"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6" w:name="BBOPC07AH003"/>
            <w:bookmarkEnd w:id="6056"/>
            <w:r w:rsidRPr="007A2E3F">
              <w:rPr>
                <w:sz w:val="12"/>
                <w:szCs w:val="12"/>
              </w:rPr>
              <w:t>491,807</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7" w:name="BBOPC07AI003"/>
            <w:bookmarkEnd w:id="6057"/>
            <w:r w:rsidRPr="007A2E3F">
              <w:rPr>
                <w:sz w:val="12"/>
                <w:szCs w:val="12"/>
              </w:rPr>
              <w:t>1,838,119</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8" w:name="BBOPC07AJ003"/>
            <w:bookmarkEnd w:id="6058"/>
            <w:r w:rsidRPr="007A2E3F">
              <w:rPr>
                <w:sz w:val="12"/>
                <w:szCs w:val="12"/>
              </w:rPr>
              <w:t>131,710,317</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59" w:name="BBOPC07AK003"/>
            <w:bookmarkEnd w:id="6059"/>
            <w:r w:rsidRPr="007A2E3F">
              <w:rPr>
                <w:sz w:val="12"/>
                <w:szCs w:val="12"/>
              </w:rPr>
              <w:t>1,317,103</w:t>
            </w:r>
          </w:p>
        </w:tc>
        <w:tc>
          <w:tcPr>
            <w:tcW w:w="127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r w:rsidRPr="007A2E3F">
              <w:rPr>
                <w:rFonts w:cs="Arial"/>
                <w:sz w:val="12"/>
                <w:szCs w:val="12"/>
              </w:rPr>
              <w:t>487,491</w:t>
            </w:r>
          </w:p>
        </w:tc>
        <w:tc>
          <w:tcPr>
            <w:tcW w:w="1095"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60" w:name="BBOPC07AM003"/>
            <w:bookmarkEnd w:id="6060"/>
            <w:r w:rsidRPr="007A2E3F">
              <w:rPr>
                <w:sz w:val="12"/>
                <w:szCs w:val="12"/>
              </w:rPr>
              <w:t>1,804,594</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jc w:val="left"/>
              <w:rPr>
                <w:sz w:val="12"/>
                <w:szCs w:val="12"/>
              </w:rPr>
            </w:pPr>
            <w:bookmarkStart w:id="6061" w:name="BBOPC0700004" w:colFirst="0" w:colLast="0"/>
            <w:bookmarkEnd w:id="6048"/>
            <w:r w:rsidRPr="007A2E3F">
              <w:rPr>
                <w:sz w:val="12"/>
                <w:szCs w:val="12"/>
              </w:rPr>
              <w:t>C</w:t>
            </w:r>
          </w:p>
        </w:tc>
        <w:tc>
          <w:tcPr>
            <w:tcW w:w="85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2" w:name="BBOPC07AA004"/>
            <w:bookmarkEnd w:id="6062"/>
            <w:r w:rsidRPr="007A2E3F">
              <w:rPr>
                <w:sz w:val="12"/>
                <w:szCs w:val="12"/>
              </w:rPr>
              <w:t>3</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3" w:name="BBOPC07AB004"/>
            <w:bookmarkEnd w:id="6063"/>
            <w:r w:rsidRPr="007A2E3F">
              <w:rPr>
                <w:sz w:val="12"/>
                <w:szCs w:val="12"/>
              </w:rPr>
              <w:t>53,885,309</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4" w:name="BBOPC07AC004"/>
            <w:bookmarkEnd w:id="6064"/>
            <w:r w:rsidRPr="007A2E3F">
              <w:rPr>
                <w:sz w:val="12"/>
                <w:szCs w:val="12"/>
              </w:rPr>
              <w:t>1,616,559</w:t>
            </w:r>
          </w:p>
        </w:tc>
        <w:tc>
          <w:tcPr>
            <w:tcW w:w="106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5" w:name="BBOPC07AD004"/>
            <w:bookmarkEnd w:id="6065"/>
            <w:r w:rsidRPr="007A2E3F">
              <w:rPr>
                <w:sz w:val="12"/>
                <w:szCs w:val="12"/>
              </w:rPr>
              <w:t>1,040,633</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6" w:name="BBOPC07AE004"/>
            <w:bookmarkEnd w:id="6066"/>
            <w:r w:rsidRPr="007A2E3F">
              <w:rPr>
                <w:sz w:val="12"/>
                <w:szCs w:val="12"/>
              </w:rPr>
              <w:t>2,657,192</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7" w:name="BBOPC07AF004"/>
            <w:bookmarkEnd w:id="6067"/>
            <w:r w:rsidRPr="007A2E3F">
              <w:rPr>
                <w:sz w:val="12"/>
                <w:szCs w:val="12"/>
              </w:rPr>
              <w:t>61,251,622</w:t>
            </w:r>
          </w:p>
        </w:tc>
        <w:tc>
          <w:tcPr>
            <w:tcW w:w="1200"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8" w:name="BBOPC07AG004"/>
            <w:bookmarkEnd w:id="6068"/>
            <w:r w:rsidRPr="007A2E3F">
              <w:rPr>
                <w:sz w:val="12"/>
                <w:szCs w:val="12"/>
              </w:rPr>
              <w:t>1,837,549</w:t>
            </w:r>
          </w:p>
        </w:tc>
        <w:tc>
          <w:tcPr>
            <w:tcW w:w="1209"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69" w:name="BBOPC07AH004"/>
            <w:bookmarkEnd w:id="6069"/>
            <w:r w:rsidRPr="007A2E3F">
              <w:rPr>
                <w:sz w:val="12"/>
                <w:szCs w:val="12"/>
              </w:rPr>
              <w:t>1,057,932</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70" w:name="BBOPC07AI004"/>
            <w:bookmarkEnd w:id="6070"/>
            <w:r w:rsidRPr="007A2E3F">
              <w:rPr>
                <w:sz w:val="12"/>
                <w:szCs w:val="12"/>
              </w:rPr>
              <w:t>2,895,481</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71" w:name="BBOPC07AJ004"/>
            <w:bookmarkEnd w:id="6071"/>
            <w:r w:rsidRPr="007A2E3F">
              <w:rPr>
                <w:sz w:val="12"/>
                <w:szCs w:val="12"/>
              </w:rPr>
              <w:t>63,875,974</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72" w:name="BBOPC07AK004"/>
            <w:bookmarkEnd w:id="6072"/>
            <w:r w:rsidRPr="007A2E3F">
              <w:rPr>
                <w:sz w:val="12"/>
                <w:szCs w:val="12"/>
              </w:rPr>
              <w:t>1,916,279</w:t>
            </w:r>
          </w:p>
        </w:tc>
        <w:tc>
          <w:tcPr>
            <w:tcW w:w="127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r w:rsidRPr="007A2E3F">
              <w:rPr>
                <w:rFonts w:cs="Arial"/>
                <w:sz w:val="12"/>
                <w:szCs w:val="12"/>
              </w:rPr>
              <w:t>1,106,091</w:t>
            </w:r>
          </w:p>
        </w:tc>
        <w:tc>
          <w:tcPr>
            <w:tcW w:w="1095"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73" w:name="BBOPC07AM004"/>
            <w:bookmarkEnd w:id="6073"/>
            <w:r w:rsidRPr="007A2E3F">
              <w:rPr>
                <w:sz w:val="12"/>
                <w:szCs w:val="12"/>
              </w:rPr>
              <w:t>3,022,370</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jc w:val="left"/>
              <w:rPr>
                <w:sz w:val="12"/>
                <w:szCs w:val="12"/>
              </w:rPr>
            </w:pPr>
            <w:bookmarkStart w:id="6074" w:name="BBOPC0700005" w:colFirst="0" w:colLast="0"/>
            <w:bookmarkEnd w:id="6061"/>
            <w:r w:rsidRPr="007A2E3F">
              <w:rPr>
                <w:sz w:val="12"/>
                <w:szCs w:val="12"/>
              </w:rPr>
              <w:t>D</w:t>
            </w:r>
          </w:p>
        </w:tc>
        <w:tc>
          <w:tcPr>
            <w:tcW w:w="85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75" w:name="BBOPC07AA005"/>
            <w:bookmarkEnd w:id="6075"/>
            <w:r w:rsidRPr="007A2E3F">
              <w:rPr>
                <w:sz w:val="12"/>
                <w:szCs w:val="12"/>
              </w:rPr>
              <w:t>10</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76" w:name="BBOPC07AB005"/>
            <w:bookmarkEnd w:id="6076"/>
            <w:r w:rsidRPr="007A2E3F">
              <w:rPr>
                <w:sz w:val="12"/>
                <w:szCs w:val="12"/>
              </w:rPr>
              <w:t>12,859,714</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77" w:name="BBOPC07AC005"/>
            <w:bookmarkEnd w:id="6077"/>
            <w:r w:rsidRPr="007A2E3F">
              <w:rPr>
                <w:sz w:val="12"/>
                <w:szCs w:val="12"/>
              </w:rPr>
              <w:t>1,285,971</w:t>
            </w:r>
          </w:p>
        </w:tc>
        <w:tc>
          <w:tcPr>
            <w:tcW w:w="106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78" w:name="BBOPC07AD005"/>
            <w:bookmarkEnd w:id="6078"/>
            <w:r w:rsidRPr="007A2E3F">
              <w:rPr>
                <w:sz w:val="12"/>
                <w:szCs w:val="12"/>
              </w:rPr>
              <w:t>574,422</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79" w:name="BBOPC07AE005"/>
            <w:bookmarkEnd w:id="6079"/>
            <w:r w:rsidRPr="007A2E3F">
              <w:rPr>
                <w:sz w:val="12"/>
                <w:szCs w:val="12"/>
              </w:rPr>
              <w:t>1,860,393</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0" w:name="BBOPC07AF005"/>
            <w:bookmarkEnd w:id="6080"/>
            <w:r w:rsidRPr="007A2E3F">
              <w:rPr>
                <w:sz w:val="12"/>
                <w:szCs w:val="12"/>
              </w:rPr>
              <w:t>10,193,686</w:t>
            </w:r>
          </w:p>
        </w:tc>
        <w:tc>
          <w:tcPr>
            <w:tcW w:w="1200"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1" w:name="BBOPC07AG005"/>
            <w:bookmarkEnd w:id="6081"/>
            <w:r w:rsidRPr="007A2E3F">
              <w:rPr>
                <w:sz w:val="12"/>
                <w:szCs w:val="12"/>
              </w:rPr>
              <w:t>1,019,369</w:t>
            </w:r>
          </w:p>
        </w:tc>
        <w:tc>
          <w:tcPr>
            <w:tcW w:w="1209"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2" w:name="BBOPC07AH005"/>
            <w:bookmarkEnd w:id="6082"/>
            <w:r w:rsidRPr="007A2E3F">
              <w:rPr>
                <w:sz w:val="12"/>
                <w:szCs w:val="12"/>
              </w:rPr>
              <w:t>118,152</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3" w:name="BBOPC07AI005"/>
            <w:bookmarkEnd w:id="6083"/>
            <w:r w:rsidRPr="007A2E3F">
              <w:rPr>
                <w:sz w:val="12"/>
                <w:szCs w:val="12"/>
              </w:rPr>
              <w:t>1,137,521</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4" w:name="BBOPC07AJ005"/>
            <w:bookmarkEnd w:id="6084"/>
            <w:r w:rsidRPr="007A2E3F">
              <w:rPr>
                <w:sz w:val="12"/>
                <w:szCs w:val="12"/>
              </w:rPr>
              <w:t>11,562,278</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5" w:name="BBOPC07AK005"/>
            <w:bookmarkEnd w:id="6085"/>
            <w:r w:rsidRPr="007A2E3F">
              <w:rPr>
                <w:sz w:val="12"/>
                <w:szCs w:val="12"/>
              </w:rPr>
              <w:t>1,156,228</w:t>
            </w:r>
          </w:p>
        </w:tc>
        <w:tc>
          <w:tcPr>
            <w:tcW w:w="127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r w:rsidRPr="007A2E3F">
              <w:rPr>
                <w:rFonts w:cs="Arial"/>
                <w:sz w:val="12"/>
                <w:szCs w:val="12"/>
              </w:rPr>
              <w:t>131,518</w:t>
            </w:r>
          </w:p>
        </w:tc>
        <w:tc>
          <w:tcPr>
            <w:tcW w:w="1095"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086" w:name="BBOPC07AM005"/>
            <w:bookmarkEnd w:id="6086"/>
            <w:r w:rsidRPr="007A2E3F">
              <w:rPr>
                <w:sz w:val="12"/>
                <w:szCs w:val="12"/>
              </w:rPr>
              <w:t>1,287,746</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jc w:val="left"/>
              <w:rPr>
                <w:sz w:val="12"/>
                <w:szCs w:val="12"/>
              </w:rPr>
            </w:pPr>
            <w:bookmarkStart w:id="6087" w:name="BBOPC0700006" w:colFirst="0" w:colLast="0"/>
            <w:bookmarkEnd w:id="6074"/>
            <w:r w:rsidRPr="007A2E3F">
              <w:rPr>
                <w:sz w:val="12"/>
                <w:szCs w:val="12"/>
              </w:rPr>
              <w:t>E</w:t>
            </w:r>
          </w:p>
        </w:tc>
        <w:tc>
          <w:tcPr>
            <w:tcW w:w="85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88" w:name="BBOPC07AA006"/>
            <w:bookmarkEnd w:id="6088"/>
            <w:r w:rsidRPr="007A2E3F">
              <w:rPr>
                <w:sz w:val="12"/>
                <w:szCs w:val="12"/>
              </w:rPr>
              <w:t>30</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89" w:name="BBOPC07AB006"/>
            <w:bookmarkEnd w:id="6089"/>
            <w:r w:rsidRPr="007A2E3F">
              <w:rPr>
                <w:sz w:val="12"/>
                <w:szCs w:val="12"/>
              </w:rPr>
              <w:t>9,792,514</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0" w:name="BBOPC07AC006"/>
            <w:bookmarkEnd w:id="6090"/>
            <w:r w:rsidRPr="007A2E3F">
              <w:rPr>
                <w:sz w:val="12"/>
                <w:szCs w:val="12"/>
              </w:rPr>
              <w:t>2,937,754</w:t>
            </w:r>
          </w:p>
        </w:tc>
        <w:tc>
          <w:tcPr>
            <w:tcW w:w="106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1" w:name="BBOPC07AD006"/>
            <w:bookmarkEnd w:id="6091"/>
            <w:r w:rsidRPr="007A2E3F">
              <w:rPr>
                <w:sz w:val="12"/>
                <w:szCs w:val="12"/>
              </w:rPr>
              <w:t>57,900</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2" w:name="BBOPC07AE006"/>
            <w:bookmarkEnd w:id="6092"/>
            <w:r w:rsidRPr="007A2E3F">
              <w:rPr>
                <w:sz w:val="12"/>
                <w:szCs w:val="12"/>
              </w:rPr>
              <w:t>2,995,654</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3" w:name="BBOPC07AF006"/>
            <w:bookmarkEnd w:id="6093"/>
            <w:r w:rsidRPr="007A2E3F">
              <w:rPr>
                <w:sz w:val="12"/>
                <w:szCs w:val="12"/>
              </w:rPr>
              <w:t>12,644,509</w:t>
            </w:r>
          </w:p>
        </w:tc>
        <w:tc>
          <w:tcPr>
            <w:tcW w:w="1200"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4" w:name="BBOPC07AG006"/>
            <w:bookmarkEnd w:id="6094"/>
            <w:r w:rsidRPr="007A2E3F">
              <w:rPr>
                <w:sz w:val="12"/>
                <w:szCs w:val="12"/>
              </w:rPr>
              <w:t>3,793,353</w:t>
            </w:r>
          </w:p>
        </w:tc>
        <w:tc>
          <w:tcPr>
            <w:tcW w:w="1209"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5" w:name="BBOPC07AH006"/>
            <w:bookmarkEnd w:id="6095"/>
            <w:r w:rsidRPr="007A2E3F">
              <w:rPr>
                <w:sz w:val="12"/>
                <w:szCs w:val="12"/>
              </w:rPr>
              <w:t>298,094</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6" w:name="BBOPC07AI006"/>
            <w:bookmarkEnd w:id="6096"/>
            <w:r w:rsidRPr="007A2E3F">
              <w:rPr>
                <w:sz w:val="12"/>
                <w:szCs w:val="12"/>
              </w:rPr>
              <w:t>4,091,447</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7" w:name="BBOPC07AJ006"/>
            <w:bookmarkEnd w:id="6097"/>
            <w:r w:rsidRPr="007A2E3F">
              <w:rPr>
                <w:sz w:val="12"/>
                <w:szCs w:val="12"/>
              </w:rPr>
              <w:t>14,020,779</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8" w:name="BBOPC07AK006"/>
            <w:bookmarkEnd w:id="6098"/>
            <w:r w:rsidRPr="007A2E3F">
              <w:rPr>
                <w:sz w:val="12"/>
                <w:szCs w:val="12"/>
              </w:rPr>
              <w:t>4,206,234</w:t>
            </w:r>
          </w:p>
        </w:tc>
        <w:tc>
          <w:tcPr>
            <w:tcW w:w="127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r w:rsidRPr="007A2E3F">
              <w:rPr>
                <w:rFonts w:cs="Arial"/>
                <w:sz w:val="12"/>
                <w:szCs w:val="12"/>
              </w:rPr>
              <w:t>299,817</w:t>
            </w:r>
          </w:p>
        </w:tc>
        <w:tc>
          <w:tcPr>
            <w:tcW w:w="1095"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099" w:name="BBOPC07AM006"/>
            <w:bookmarkEnd w:id="6099"/>
            <w:r w:rsidRPr="007A2E3F">
              <w:rPr>
                <w:sz w:val="12"/>
                <w:szCs w:val="12"/>
              </w:rPr>
              <w:t>4,506,051</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jc w:val="left"/>
              <w:rPr>
                <w:sz w:val="12"/>
                <w:szCs w:val="12"/>
              </w:rPr>
            </w:pPr>
            <w:bookmarkStart w:id="6100" w:name="BBOPC0700007" w:colFirst="0" w:colLast="0"/>
            <w:bookmarkEnd w:id="6087"/>
            <w:r w:rsidRPr="007A2E3F">
              <w:rPr>
                <w:sz w:val="12"/>
                <w:szCs w:val="12"/>
              </w:rPr>
              <w:t>F</w:t>
            </w:r>
          </w:p>
        </w:tc>
        <w:tc>
          <w:tcPr>
            <w:tcW w:w="85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1" w:name="BBOPC07AA007"/>
            <w:bookmarkEnd w:id="6101"/>
            <w:r w:rsidRPr="007A2E3F">
              <w:rPr>
                <w:sz w:val="12"/>
                <w:szCs w:val="12"/>
              </w:rPr>
              <w:t>50</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2" w:name="BBOPC07AB007"/>
            <w:bookmarkEnd w:id="6102"/>
            <w:r w:rsidRPr="007A2E3F">
              <w:rPr>
                <w:sz w:val="12"/>
                <w:szCs w:val="12"/>
              </w:rPr>
              <w:t>4,749,509</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3" w:name="BBOPC07AC007"/>
            <w:bookmarkEnd w:id="6103"/>
            <w:r w:rsidRPr="007A2E3F">
              <w:rPr>
                <w:sz w:val="12"/>
                <w:szCs w:val="12"/>
              </w:rPr>
              <w:t>2,374,755</w:t>
            </w:r>
          </w:p>
        </w:tc>
        <w:tc>
          <w:tcPr>
            <w:tcW w:w="106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4" w:name="BBOPC07AD007"/>
            <w:bookmarkEnd w:id="6104"/>
            <w:r w:rsidRPr="007A2E3F">
              <w:rPr>
                <w:sz w:val="12"/>
                <w:szCs w:val="12"/>
              </w:rPr>
              <w:t>62,675</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5" w:name="BBOPC07AE007"/>
            <w:bookmarkEnd w:id="6105"/>
            <w:r w:rsidRPr="007A2E3F">
              <w:rPr>
                <w:sz w:val="12"/>
                <w:szCs w:val="12"/>
              </w:rPr>
              <w:t>2,437,430</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6" w:name="BBOPC07AF007"/>
            <w:bookmarkEnd w:id="6106"/>
            <w:r w:rsidRPr="007A2E3F">
              <w:rPr>
                <w:sz w:val="12"/>
                <w:szCs w:val="12"/>
              </w:rPr>
              <w:t>5,260,850</w:t>
            </w:r>
          </w:p>
        </w:tc>
        <w:tc>
          <w:tcPr>
            <w:tcW w:w="1200"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7" w:name="BBOPC07AG007"/>
            <w:bookmarkEnd w:id="6107"/>
            <w:r w:rsidRPr="007A2E3F">
              <w:rPr>
                <w:sz w:val="12"/>
                <w:szCs w:val="12"/>
              </w:rPr>
              <w:t>2,630,425</w:t>
            </w:r>
          </w:p>
        </w:tc>
        <w:tc>
          <w:tcPr>
            <w:tcW w:w="1209"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8" w:name="BBOPC07AH007"/>
            <w:bookmarkEnd w:id="6108"/>
            <w:r w:rsidRPr="007A2E3F">
              <w:rPr>
                <w:sz w:val="12"/>
                <w:szCs w:val="12"/>
              </w:rPr>
              <w:t>69,503</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09" w:name="BBOPC07AI007"/>
            <w:bookmarkEnd w:id="6109"/>
            <w:r w:rsidRPr="007A2E3F">
              <w:rPr>
                <w:sz w:val="12"/>
                <w:szCs w:val="12"/>
              </w:rPr>
              <w:t>2,699,928</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10" w:name="BBOPC07AJ007"/>
            <w:bookmarkEnd w:id="6110"/>
            <w:r w:rsidRPr="007A2E3F">
              <w:rPr>
                <w:sz w:val="12"/>
                <w:szCs w:val="12"/>
              </w:rPr>
              <w:t>5,088,210</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11" w:name="BBOPC07AK007"/>
            <w:bookmarkEnd w:id="6111"/>
            <w:r w:rsidRPr="007A2E3F">
              <w:rPr>
                <w:sz w:val="12"/>
                <w:szCs w:val="12"/>
              </w:rPr>
              <w:t>2,544,105</w:t>
            </w:r>
          </w:p>
        </w:tc>
        <w:tc>
          <w:tcPr>
            <w:tcW w:w="127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r w:rsidRPr="007A2E3F">
              <w:rPr>
                <w:rFonts w:cs="Arial"/>
                <w:sz w:val="12"/>
                <w:szCs w:val="12"/>
              </w:rPr>
              <w:t>64,998</w:t>
            </w:r>
          </w:p>
        </w:tc>
        <w:tc>
          <w:tcPr>
            <w:tcW w:w="1095"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12" w:name="BBOPC07AM007"/>
            <w:bookmarkEnd w:id="6112"/>
            <w:r w:rsidRPr="007A2E3F">
              <w:rPr>
                <w:sz w:val="12"/>
                <w:szCs w:val="12"/>
              </w:rPr>
              <w:t>2,609,103</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jc w:val="left"/>
              <w:rPr>
                <w:sz w:val="12"/>
                <w:szCs w:val="12"/>
              </w:rPr>
            </w:pPr>
            <w:bookmarkStart w:id="6113" w:name="BBOPC0700008" w:colFirst="0" w:colLast="0"/>
            <w:bookmarkEnd w:id="6100"/>
            <w:r w:rsidRPr="007A2E3F">
              <w:rPr>
                <w:sz w:val="12"/>
                <w:szCs w:val="12"/>
              </w:rPr>
              <w:t>G</w:t>
            </w:r>
          </w:p>
        </w:tc>
        <w:tc>
          <w:tcPr>
            <w:tcW w:w="85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4" w:name="BBOPC07AA008"/>
            <w:bookmarkEnd w:id="6114"/>
            <w:r w:rsidRPr="007A2E3F">
              <w:rPr>
                <w:sz w:val="12"/>
                <w:szCs w:val="12"/>
              </w:rPr>
              <w:t>70</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5" w:name="BBOPC07AB008"/>
            <w:bookmarkEnd w:id="6115"/>
            <w:r w:rsidRPr="007A2E3F">
              <w:rPr>
                <w:sz w:val="12"/>
                <w:szCs w:val="12"/>
              </w:rPr>
              <w:t>4,127,187</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6" w:name="BBOPC07AC008"/>
            <w:bookmarkEnd w:id="6116"/>
            <w:r w:rsidRPr="007A2E3F">
              <w:rPr>
                <w:sz w:val="12"/>
                <w:szCs w:val="12"/>
              </w:rPr>
              <w:t>2,889,031</w:t>
            </w:r>
          </w:p>
        </w:tc>
        <w:tc>
          <w:tcPr>
            <w:tcW w:w="1067"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7" w:name="BBOPC07AD008"/>
            <w:bookmarkEnd w:id="6117"/>
            <w:r w:rsidRPr="007A2E3F">
              <w:rPr>
                <w:sz w:val="12"/>
                <w:szCs w:val="12"/>
              </w:rPr>
              <w:t>2,693</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8" w:name="BBOPC07AE008"/>
            <w:bookmarkEnd w:id="6118"/>
            <w:r w:rsidRPr="007A2E3F">
              <w:rPr>
                <w:sz w:val="12"/>
                <w:szCs w:val="12"/>
              </w:rPr>
              <w:t>2,891,724</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19" w:name="BBOPC07AF008"/>
            <w:bookmarkEnd w:id="6119"/>
            <w:r w:rsidRPr="007A2E3F">
              <w:rPr>
                <w:sz w:val="12"/>
                <w:szCs w:val="12"/>
              </w:rPr>
              <w:t>5,938,862</w:t>
            </w:r>
          </w:p>
        </w:tc>
        <w:tc>
          <w:tcPr>
            <w:tcW w:w="1200"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0" w:name="BBOPC07AG008"/>
            <w:bookmarkEnd w:id="6120"/>
            <w:r w:rsidRPr="007A2E3F">
              <w:rPr>
                <w:sz w:val="12"/>
                <w:szCs w:val="12"/>
              </w:rPr>
              <w:t>4,157,203</w:t>
            </w:r>
          </w:p>
        </w:tc>
        <w:tc>
          <w:tcPr>
            <w:tcW w:w="1209"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1" w:name="BBOPC07AH008"/>
            <w:bookmarkEnd w:id="6121"/>
            <w:r w:rsidRPr="007A2E3F">
              <w:rPr>
                <w:sz w:val="12"/>
                <w:szCs w:val="12"/>
              </w:rPr>
              <w:t>816</w:t>
            </w:r>
          </w:p>
        </w:tc>
        <w:tc>
          <w:tcPr>
            <w:tcW w:w="99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2" w:name="BBOPC07AI008"/>
            <w:bookmarkEnd w:id="6122"/>
            <w:r w:rsidRPr="007A2E3F">
              <w:rPr>
                <w:sz w:val="12"/>
                <w:szCs w:val="12"/>
              </w:rPr>
              <w:t>4,158,019</w:t>
            </w:r>
          </w:p>
        </w:tc>
        <w:tc>
          <w:tcPr>
            <w:tcW w:w="992"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3" w:name="BBOPC07AJ008"/>
            <w:bookmarkEnd w:id="6123"/>
            <w:r w:rsidRPr="007A2E3F">
              <w:rPr>
                <w:sz w:val="12"/>
                <w:szCs w:val="12"/>
              </w:rPr>
              <w:t>4,934,515</w:t>
            </w:r>
          </w:p>
        </w:tc>
        <w:tc>
          <w:tcPr>
            <w:tcW w:w="1201"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4" w:name="BBOPC07AK008"/>
            <w:bookmarkEnd w:id="6124"/>
            <w:r w:rsidRPr="007A2E3F">
              <w:rPr>
                <w:sz w:val="12"/>
                <w:szCs w:val="12"/>
              </w:rPr>
              <w:t>3,454,161</w:t>
            </w:r>
          </w:p>
        </w:tc>
        <w:tc>
          <w:tcPr>
            <w:tcW w:w="1273"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r w:rsidRPr="007A2E3F">
              <w:rPr>
                <w:rFonts w:cs="Arial"/>
                <w:sz w:val="12"/>
                <w:szCs w:val="12"/>
              </w:rPr>
              <w:t>815</w:t>
            </w:r>
          </w:p>
        </w:tc>
        <w:tc>
          <w:tcPr>
            <w:tcW w:w="1095" w:type="dxa"/>
            <w:tcBorders>
              <w:bottom w:val="single" w:sz="4" w:space="0" w:color="FFFFFF" w:themeColor="background1"/>
            </w:tcBorders>
            <w:shd w:val="solid" w:color="E6E6E6" w:fill="auto"/>
            <w:vAlign w:val="center"/>
          </w:tcPr>
          <w:p w:rsidR="00AF2CAF" w:rsidRPr="007A2E3F" w:rsidRDefault="00AF2CAF" w:rsidP="00EE41D7">
            <w:pPr>
              <w:pStyle w:val="070-TabelaPadro"/>
              <w:spacing w:before="0" w:after="0"/>
              <w:rPr>
                <w:sz w:val="12"/>
                <w:szCs w:val="12"/>
              </w:rPr>
            </w:pPr>
            <w:bookmarkStart w:id="6125" w:name="BBOPC07AM008"/>
            <w:bookmarkEnd w:id="6125"/>
            <w:r w:rsidRPr="007A2E3F">
              <w:rPr>
                <w:sz w:val="12"/>
                <w:szCs w:val="12"/>
              </w:rPr>
              <w:t>3,454,976</w:t>
            </w:r>
          </w:p>
        </w:tc>
      </w:tr>
      <w:tr w:rsidR="00AF2CAF" w:rsidRPr="007A2E3F" w:rsidTr="007A2E3F">
        <w:trPr>
          <w:gridAfter w:val="1"/>
          <w:wAfter w:w="6" w:type="dxa"/>
          <w:cantSplit/>
          <w:trHeight w:val="318"/>
        </w:trPr>
        <w:tc>
          <w:tcPr>
            <w:tcW w:w="63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jc w:val="left"/>
              <w:rPr>
                <w:sz w:val="12"/>
                <w:szCs w:val="12"/>
              </w:rPr>
            </w:pPr>
            <w:bookmarkStart w:id="6126" w:name="BBOPC0700009" w:colFirst="0" w:colLast="0"/>
            <w:bookmarkEnd w:id="6113"/>
            <w:r w:rsidRPr="007A2E3F">
              <w:rPr>
                <w:sz w:val="12"/>
                <w:szCs w:val="12"/>
              </w:rPr>
              <w:t>H</w:t>
            </w:r>
          </w:p>
        </w:tc>
        <w:tc>
          <w:tcPr>
            <w:tcW w:w="85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27" w:name="BBOPC07AA009"/>
            <w:bookmarkEnd w:id="6127"/>
            <w:r w:rsidRPr="007A2E3F">
              <w:rPr>
                <w:sz w:val="12"/>
                <w:szCs w:val="12"/>
              </w:rPr>
              <w:t>100</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28" w:name="BBOPC07AB009"/>
            <w:bookmarkEnd w:id="6128"/>
            <w:r w:rsidRPr="007A2E3F">
              <w:rPr>
                <w:sz w:val="12"/>
                <w:szCs w:val="12"/>
              </w:rPr>
              <w:t>19,419,427</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29" w:name="BBOPC07AC009"/>
            <w:bookmarkEnd w:id="6129"/>
            <w:r w:rsidRPr="007A2E3F">
              <w:rPr>
                <w:sz w:val="12"/>
                <w:szCs w:val="12"/>
              </w:rPr>
              <w:t>19,419,427</w:t>
            </w:r>
          </w:p>
        </w:tc>
        <w:tc>
          <w:tcPr>
            <w:tcW w:w="1067"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0" w:name="BBOPC07AD009"/>
            <w:bookmarkEnd w:id="6130"/>
            <w:r w:rsidRPr="007A2E3F">
              <w:rPr>
                <w:sz w:val="12"/>
                <w:szCs w:val="12"/>
              </w:rPr>
              <w:t>--</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1" w:name="BBOPC07AE009"/>
            <w:bookmarkEnd w:id="6131"/>
            <w:r w:rsidRPr="007A2E3F">
              <w:rPr>
                <w:sz w:val="12"/>
                <w:szCs w:val="12"/>
              </w:rPr>
              <w:t>19,419,427</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2" w:name="BBOPC07AF009"/>
            <w:bookmarkEnd w:id="6132"/>
            <w:r w:rsidRPr="007A2E3F">
              <w:rPr>
                <w:sz w:val="12"/>
                <w:szCs w:val="12"/>
              </w:rPr>
              <w:t>19,485,307</w:t>
            </w:r>
          </w:p>
        </w:tc>
        <w:tc>
          <w:tcPr>
            <w:tcW w:w="1200"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3" w:name="BBOPC07AG009"/>
            <w:bookmarkEnd w:id="6133"/>
            <w:r w:rsidRPr="007A2E3F">
              <w:rPr>
                <w:sz w:val="12"/>
                <w:szCs w:val="12"/>
              </w:rPr>
              <w:t>19,485,307</w:t>
            </w:r>
          </w:p>
        </w:tc>
        <w:tc>
          <w:tcPr>
            <w:tcW w:w="1209"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4" w:name="BBOPC07AH009"/>
            <w:bookmarkEnd w:id="6134"/>
            <w:r w:rsidRPr="007A2E3F">
              <w:rPr>
                <w:sz w:val="12"/>
                <w:szCs w:val="12"/>
              </w:rPr>
              <w:t>--</w:t>
            </w:r>
          </w:p>
        </w:tc>
        <w:tc>
          <w:tcPr>
            <w:tcW w:w="99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5" w:name="BBOPC07AI009"/>
            <w:bookmarkEnd w:id="6135"/>
            <w:r w:rsidRPr="007A2E3F">
              <w:rPr>
                <w:sz w:val="12"/>
                <w:szCs w:val="12"/>
              </w:rPr>
              <w:t>19,485,307</w:t>
            </w:r>
          </w:p>
        </w:tc>
        <w:tc>
          <w:tcPr>
            <w:tcW w:w="992"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6" w:name="BBOPC07AJ009"/>
            <w:bookmarkEnd w:id="6136"/>
            <w:r w:rsidRPr="007A2E3F">
              <w:rPr>
                <w:sz w:val="12"/>
                <w:szCs w:val="12"/>
              </w:rPr>
              <w:t>20,751,880</w:t>
            </w:r>
          </w:p>
        </w:tc>
        <w:tc>
          <w:tcPr>
            <w:tcW w:w="1201"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7" w:name="BBOPC07AK009"/>
            <w:bookmarkEnd w:id="6137"/>
            <w:r w:rsidRPr="007A2E3F">
              <w:rPr>
                <w:sz w:val="12"/>
                <w:szCs w:val="12"/>
              </w:rPr>
              <w:t>20,751,880</w:t>
            </w:r>
          </w:p>
        </w:tc>
        <w:tc>
          <w:tcPr>
            <w:tcW w:w="1273"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r w:rsidRPr="007A2E3F">
              <w:rPr>
                <w:sz w:val="12"/>
                <w:szCs w:val="12"/>
              </w:rPr>
              <w:t>--</w:t>
            </w:r>
          </w:p>
        </w:tc>
        <w:tc>
          <w:tcPr>
            <w:tcW w:w="1095" w:type="dxa"/>
            <w:tcBorders>
              <w:bottom w:val="single" w:sz="4" w:space="0" w:color="FFFFFF" w:themeColor="background1"/>
            </w:tcBorders>
            <w:shd w:val="solid" w:color="F3F3F3" w:fill="auto"/>
            <w:vAlign w:val="center"/>
          </w:tcPr>
          <w:p w:rsidR="00AF2CAF" w:rsidRPr="007A2E3F" w:rsidRDefault="00AF2CAF" w:rsidP="00EE41D7">
            <w:pPr>
              <w:pStyle w:val="070-TabelaPadro"/>
              <w:spacing w:before="0" w:after="0"/>
              <w:rPr>
                <w:sz w:val="12"/>
                <w:szCs w:val="12"/>
              </w:rPr>
            </w:pPr>
            <w:bookmarkStart w:id="6138" w:name="BBOPC07AM009"/>
            <w:bookmarkEnd w:id="6138"/>
            <w:r w:rsidRPr="007A2E3F">
              <w:rPr>
                <w:sz w:val="12"/>
                <w:szCs w:val="12"/>
              </w:rPr>
              <w:t>20,751,880</w:t>
            </w:r>
          </w:p>
        </w:tc>
      </w:tr>
      <w:tr w:rsidR="00AF2CAF" w:rsidRPr="007A2E3F" w:rsidTr="007A2E3F">
        <w:trPr>
          <w:gridAfter w:val="1"/>
          <w:wAfter w:w="6" w:type="dxa"/>
          <w:cantSplit/>
          <w:trHeight w:val="318"/>
        </w:trPr>
        <w:tc>
          <w:tcPr>
            <w:tcW w:w="637" w:type="dxa"/>
            <w:tcBorders>
              <w:bottom w:val="single" w:sz="4" w:space="0" w:color="CCCCCC"/>
            </w:tcBorders>
            <w:shd w:val="solid" w:color="E6E6E6" w:fill="auto"/>
            <w:vAlign w:val="center"/>
          </w:tcPr>
          <w:p w:rsidR="00AF2CAF" w:rsidRPr="007A2E3F" w:rsidRDefault="00AF2CAF" w:rsidP="00EE41D7">
            <w:pPr>
              <w:pStyle w:val="070-TabelaPadro"/>
              <w:spacing w:before="0" w:after="0"/>
              <w:jc w:val="left"/>
              <w:rPr>
                <w:b/>
                <w:sz w:val="12"/>
                <w:szCs w:val="12"/>
              </w:rPr>
            </w:pPr>
            <w:bookmarkStart w:id="6139" w:name="BBOPC0700010" w:colFirst="0" w:colLast="0"/>
            <w:bookmarkEnd w:id="6126"/>
            <w:r w:rsidRPr="007A2E3F">
              <w:rPr>
                <w:b/>
                <w:sz w:val="12"/>
                <w:szCs w:val="12"/>
              </w:rPr>
              <w:t>Total</w:t>
            </w:r>
          </w:p>
        </w:tc>
        <w:tc>
          <w:tcPr>
            <w:tcW w:w="851"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0" w:name="BBOPC07AA010"/>
            <w:bookmarkEnd w:id="6140"/>
          </w:p>
        </w:tc>
        <w:tc>
          <w:tcPr>
            <w:tcW w:w="992"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1" w:name="BBOPC07AB010"/>
            <w:bookmarkEnd w:id="6141"/>
            <w:r w:rsidRPr="007A2E3F">
              <w:rPr>
                <w:b/>
                <w:sz w:val="12"/>
                <w:szCs w:val="12"/>
              </w:rPr>
              <w:t>630,379,079</w:t>
            </w:r>
          </w:p>
        </w:tc>
        <w:tc>
          <w:tcPr>
            <w:tcW w:w="1201"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2" w:name="BBOPC07AC010"/>
            <w:bookmarkEnd w:id="6142"/>
            <w:r w:rsidRPr="007A2E3F">
              <w:rPr>
                <w:b/>
                <w:sz w:val="12"/>
                <w:szCs w:val="12"/>
              </w:rPr>
              <w:t>32,185,327</w:t>
            </w:r>
          </w:p>
        </w:tc>
        <w:tc>
          <w:tcPr>
            <w:tcW w:w="1067"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3" w:name="BBOPC07AD010"/>
            <w:bookmarkEnd w:id="6143"/>
            <w:r w:rsidRPr="007A2E3F">
              <w:rPr>
                <w:b/>
                <w:sz w:val="12"/>
                <w:szCs w:val="12"/>
              </w:rPr>
              <w:t>2,244,514</w:t>
            </w:r>
          </w:p>
        </w:tc>
        <w:tc>
          <w:tcPr>
            <w:tcW w:w="992"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4" w:name="BBOPC07AE010"/>
            <w:bookmarkEnd w:id="6144"/>
            <w:r w:rsidRPr="007A2E3F">
              <w:rPr>
                <w:b/>
                <w:sz w:val="12"/>
                <w:szCs w:val="12"/>
              </w:rPr>
              <w:t>34,429,841</w:t>
            </w:r>
          </w:p>
        </w:tc>
        <w:tc>
          <w:tcPr>
            <w:tcW w:w="993"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5" w:name="BBOPC07AF010"/>
            <w:bookmarkEnd w:id="6145"/>
            <w:r w:rsidRPr="007A2E3F">
              <w:rPr>
                <w:b/>
                <w:sz w:val="12"/>
                <w:szCs w:val="12"/>
              </w:rPr>
              <w:t>632,443,421</w:t>
            </w:r>
          </w:p>
        </w:tc>
        <w:tc>
          <w:tcPr>
            <w:tcW w:w="1200"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6" w:name="BBOPC07AG010"/>
            <w:bookmarkEnd w:id="6146"/>
            <w:r w:rsidRPr="007A2E3F">
              <w:rPr>
                <w:b/>
                <w:sz w:val="12"/>
                <w:szCs w:val="12"/>
              </w:rPr>
              <w:t>34,611,543</w:t>
            </w:r>
          </w:p>
        </w:tc>
        <w:tc>
          <w:tcPr>
            <w:tcW w:w="1209"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7" w:name="BBOPC07AH010"/>
            <w:bookmarkEnd w:id="6147"/>
            <w:r w:rsidRPr="007A2E3F">
              <w:rPr>
                <w:b/>
                <w:sz w:val="12"/>
                <w:szCs w:val="12"/>
              </w:rPr>
              <w:t>2,074,897</w:t>
            </w:r>
          </w:p>
        </w:tc>
        <w:tc>
          <w:tcPr>
            <w:tcW w:w="993"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8" w:name="BBOPC07AI010"/>
            <w:bookmarkEnd w:id="6148"/>
            <w:r w:rsidRPr="007A2E3F">
              <w:rPr>
                <w:b/>
                <w:sz w:val="12"/>
                <w:szCs w:val="12"/>
              </w:rPr>
              <w:t>36,686,440</w:t>
            </w:r>
          </w:p>
        </w:tc>
        <w:tc>
          <w:tcPr>
            <w:tcW w:w="992"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49" w:name="BBOPC07AJ010"/>
            <w:bookmarkEnd w:id="6149"/>
            <w:r w:rsidRPr="007A2E3F">
              <w:rPr>
                <w:b/>
                <w:sz w:val="12"/>
                <w:szCs w:val="12"/>
              </w:rPr>
              <w:t>629,371,814</w:t>
            </w:r>
          </w:p>
        </w:tc>
        <w:tc>
          <w:tcPr>
            <w:tcW w:w="1201"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50" w:name="BBOPC07AK010"/>
            <w:bookmarkEnd w:id="6150"/>
            <w:r w:rsidRPr="007A2E3F">
              <w:rPr>
                <w:b/>
                <w:sz w:val="12"/>
                <w:szCs w:val="12"/>
              </w:rPr>
              <w:t>35,675,289</w:t>
            </w:r>
          </w:p>
        </w:tc>
        <w:tc>
          <w:tcPr>
            <w:tcW w:w="1273"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r w:rsidRPr="007A2E3F">
              <w:rPr>
                <w:rFonts w:cs="Arial"/>
                <w:b/>
                <w:bCs/>
                <w:sz w:val="12"/>
                <w:szCs w:val="12"/>
              </w:rPr>
              <w:t>2,130,445</w:t>
            </w:r>
          </w:p>
        </w:tc>
        <w:tc>
          <w:tcPr>
            <w:tcW w:w="1095" w:type="dxa"/>
            <w:tcBorders>
              <w:bottom w:val="single" w:sz="4" w:space="0" w:color="CCCCCC"/>
            </w:tcBorders>
            <w:shd w:val="solid" w:color="E6E6E6" w:fill="auto"/>
            <w:vAlign w:val="center"/>
          </w:tcPr>
          <w:p w:rsidR="00AF2CAF" w:rsidRPr="007A2E3F" w:rsidRDefault="00AF2CAF" w:rsidP="00EE41D7">
            <w:pPr>
              <w:pStyle w:val="070-TabelaPadro"/>
              <w:spacing w:before="0" w:after="0"/>
              <w:rPr>
                <w:b/>
                <w:sz w:val="12"/>
                <w:szCs w:val="12"/>
              </w:rPr>
            </w:pPr>
            <w:bookmarkStart w:id="6151" w:name="BBOPC07AM010"/>
            <w:bookmarkEnd w:id="6151"/>
            <w:r w:rsidRPr="007A2E3F">
              <w:rPr>
                <w:b/>
                <w:sz w:val="12"/>
                <w:szCs w:val="12"/>
              </w:rPr>
              <w:t>37,805,734</w:t>
            </w:r>
          </w:p>
        </w:tc>
      </w:tr>
    </w:tbl>
    <w:bookmarkEnd w:id="6021"/>
    <w:bookmarkEnd w:id="6139"/>
    <w:p w:rsidR="00AF2CAF" w:rsidRPr="00F624BD" w:rsidRDefault="00AF2CAF" w:rsidP="00EE41D7">
      <w:pPr>
        <w:pStyle w:val="072-Rodapdatabela"/>
        <w:rPr>
          <w:lang w:val="en-US"/>
        </w:rPr>
      </w:pPr>
      <w:r w:rsidRPr="00F624BD">
        <w:rPr>
          <w:lang w:val="en-US"/>
        </w:rPr>
        <w:t>(1)</w:t>
      </w:r>
      <w:r w:rsidRPr="00F624BD">
        <w:rPr>
          <w:lang w:val="en-US"/>
        </w:rPr>
        <w:tab/>
        <w:t>Refers to the supplementary allowance over and above the minimum required by CMN Resolution 2,682/1999. This provision is established based on the internal scale of risk level.</w:t>
      </w:r>
    </w:p>
    <w:p w:rsidR="00AF2CAF" w:rsidRPr="00F624BD" w:rsidRDefault="00AF2CAF" w:rsidP="00EE41D7">
      <w:pPr>
        <w:pStyle w:val="072-Rodapdatabela"/>
        <w:rPr>
          <w:lang w:val="en-US"/>
        </w:rPr>
        <w:sectPr w:rsidR="00AF2CAF" w:rsidRPr="00F624BD" w:rsidSect="00EE41D7">
          <w:pgSz w:w="16840" w:h="11907" w:orient="landscape" w:code="9"/>
          <w:pgMar w:top="2126" w:right="851" w:bottom="1134" w:left="1418" w:header="425" w:footer="425" w:gutter="0"/>
          <w:cols w:space="283"/>
          <w:docGrid w:linePitch="326"/>
        </w:sectPr>
      </w:pPr>
    </w:p>
    <w:p w:rsidR="00AF2CAF" w:rsidRPr="00E57E96" w:rsidRDefault="00AF2CAF" w:rsidP="00EE41D7">
      <w:pPr>
        <w:pStyle w:val="030-SubttulodeDocumento"/>
        <w:rPr>
          <w:lang w:val="en-US"/>
        </w:rPr>
      </w:pPr>
      <w:bookmarkStart w:id="6152" w:name="BBOPC08_Titulo"/>
      <w:r w:rsidRPr="002D6BA7">
        <w:rPr>
          <w:lang w:val="en-US"/>
        </w:rPr>
        <w:t>) Changes in allowance for loan losses</w:t>
      </w:r>
      <w:bookmarkEnd w:id="6152"/>
    </w:p>
    <w:p w:rsidR="00AF2CAF" w:rsidRPr="00E57E96" w:rsidRDefault="00AF2CAF" w:rsidP="00EE41D7">
      <w:pPr>
        <w:pStyle w:val="050-TextoPadro"/>
        <w:rPr>
          <w:lang w:val="en-US"/>
        </w:rPr>
      </w:pPr>
      <w:r w:rsidRPr="00E57E96">
        <w:rPr>
          <w:lang w:val="en-US"/>
        </w:rPr>
        <w:t>Includes loans, leases and other receivables with characteristics of credit.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8 - Changes in allowance for loan loss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5D0F91" w:rsidTr="00EE41D7">
        <w:trPr>
          <w:cantSplit/>
          <w:tblHeader/>
        </w:trPr>
        <w:tc>
          <w:tcPr>
            <w:tcW w:w="3400" w:type="dxa"/>
            <w:tcBorders>
              <w:bottom w:val="single" w:sz="4" w:space="0" w:color="FFFFFF" w:themeColor="background1"/>
            </w:tcBorders>
            <w:shd w:val="solid" w:color="C3D7F0" w:fill="auto"/>
            <w:vAlign w:val="center"/>
          </w:tcPr>
          <w:p w:rsidR="00AF2CAF" w:rsidRPr="00F624BD" w:rsidRDefault="00AF2CAF" w:rsidP="00EE41D7">
            <w:pPr>
              <w:pStyle w:val="070-TabelaPadro"/>
              <w:jc w:val="center"/>
              <w:rPr>
                <w:b/>
                <w:lang w:val="en-US"/>
              </w:rPr>
            </w:pPr>
            <w:bookmarkStart w:id="6153" w:name="BBOPC08"/>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2017</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154" w:name="BBOPC0800001" w:colFirst="0" w:colLast="0"/>
            <w:r>
              <w:rPr>
                <w:b/>
              </w:rPr>
              <w:t>Opening balance</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55" w:name="BBOPC08AD001"/>
            <w:bookmarkEnd w:id="6155"/>
            <w:r>
              <w:rPr>
                <w:b/>
              </w:rPr>
              <w:t>35,178,548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56" w:name="BBOPC08AK001"/>
            <w:bookmarkEnd w:id="6156"/>
            <w:r>
              <w:rPr>
                <w:b/>
              </w:rPr>
              <w:t>37,881,410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57" w:name="BBOPC08AE001"/>
            <w:bookmarkEnd w:id="6157"/>
            <w:r>
              <w:rPr>
                <w:b/>
              </w:rPr>
              <w:t>36,686,440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58" w:name="BBOPC08AF001"/>
            <w:bookmarkEnd w:id="6158"/>
            <w:r>
              <w:rPr>
                <w:b/>
              </w:rPr>
              <w:t>36,070,120</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159" w:name="BBOPC0800002" w:colFirst="0" w:colLast="0"/>
            <w:bookmarkEnd w:id="6154"/>
            <w:r>
              <w:t>Addition/(reversal)</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60" w:name="BBOPC08AD002"/>
            <w:bookmarkEnd w:id="6160"/>
            <w:r>
              <w:t>4,278,485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61" w:name="BBOPC08AK002"/>
            <w:bookmarkEnd w:id="6161"/>
            <w:r>
              <w:t>6,257,185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62" w:name="BBOPC08AE002"/>
            <w:bookmarkEnd w:id="6162"/>
            <w:r>
              <w:t>14,860,593</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63" w:name="BBOPC08AF002"/>
            <w:bookmarkEnd w:id="6163"/>
            <w:r>
              <w:t>19,628,388</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164" w:name="BBOPC0800003" w:colFirst="0" w:colLast="0"/>
            <w:bookmarkEnd w:id="6159"/>
            <w:r>
              <w:t>Minimum required allowance</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65" w:name="BBOPC08AD003"/>
            <w:bookmarkEnd w:id="6165"/>
            <w:r>
              <w:t>4,101,072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66" w:name="BBOPC08AK003"/>
            <w:bookmarkEnd w:id="6166"/>
            <w:r>
              <w:t>5,977,664</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67" w:name="BBOPC08AE003"/>
            <w:bookmarkEnd w:id="6167"/>
            <w:r>
              <w:t>14,690,976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68" w:name="BBOPC08AF003"/>
            <w:bookmarkEnd w:id="6168"/>
            <w:r>
              <w:t>19,032,985</w:t>
            </w:r>
          </w:p>
        </w:tc>
      </w:tr>
      <w:bookmarkEnd w:id="6164"/>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r>
              <w:t>Supplementary allowance</w:t>
            </w:r>
            <w:bookmarkStart w:id="6169" w:name="BBOPC0800010"/>
            <w:r w:rsidRPr="005D0F91">
              <w:rPr>
                <w:vertAlign w:val="superscript"/>
              </w:rPr>
              <w:t xml:space="preserve"> (1)</w:t>
            </w:r>
            <w:bookmarkEnd w:id="6169"/>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70" w:name="BBOPC08AD010"/>
            <w:bookmarkEnd w:id="6170"/>
            <w:r>
              <w:t>177,413</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71" w:name="BBOPC08AK010"/>
            <w:bookmarkEnd w:id="6171"/>
            <w:r>
              <w:t>279,521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72" w:name="BBOPC08AE010"/>
            <w:bookmarkEnd w:id="6172"/>
            <w:r>
              <w:t>169,617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73" w:name="BBOPC08AF010"/>
            <w:bookmarkEnd w:id="6173"/>
            <w:r>
              <w:t>595,403</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174" w:name="BBOPC0800005" w:colFirst="0" w:colLast="0"/>
            <w:r>
              <w:t>Exchange fluctuation - foreign allowances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75" w:name="BBOPC08AD005"/>
            <w:bookmarkEnd w:id="6175"/>
            <w:r>
              <w:t>(5,381)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76" w:name="BBOPC08AK005"/>
            <w:bookmarkEnd w:id="6176"/>
            <w:r>
              <w:t>(41,170)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77" w:name="BBOPC08AE005"/>
            <w:bookmarkEnd w:id="6177"/>
            <w:r>
              <w:t>96,596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178" w:name="BBOPC08AF005"/>
            <w:bookmarkEnd w:id="6178"/>
            <w:r>
              <w:t>56,864</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179" w:name="BBOPC0800006" w:colFirst="0" w:colLast="0"/>
            <w:bookmarkEnd w:id="6174"/>
            <w:r>
              <w:t>Write off</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80" w:name="BBOPC08AD006"/>
            <w:bookmarkEnd w:id="6180"/>
            <w:r>
              <w:t>(5,021,811)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81" w:name="BBOPC08AK006"/>
            <w:bookmarkEnd w:id="6181"/>
            <w:r>
              <w:t>(6,291,691)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82" w:name="BBOPC08AE006"/>
            <w:bookmarkEnd w:id="6182"/>
            <w:r>
              <w:t>(17,213,788)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83" w:name="BBOPC08AF006"/>
            <w:bookmarkEnd w:id="6183"/>
            <w:r>
              <w:t>(17,949,638)</w:t>
            </w:r>
          </w:p>
        </w:tc>
      </w:tr>
      <w:tr w:rsidR="00AF2CAF" w:rsidRPr="005D0F91" w:rsidTr="00EE41D7">
        <w:trPr>
          <w:cantSplit/>
        </w:trPr>
        <w:tc>
          <w:tcPr>
            <w:tcW w:w="3400" w:type="dxa"/>
            <w:tcBorders>
              <w:bottom w:val="single" w:sz="4" w:space="0" w:color="CCCCCC"/>
            </w:tcBorders>
            <w:shd w:val="solid" w:color="F3F3F3" w:fill="auto"/>
            <w:vAlign w:val="center"/>
          </w:tcPr>
          <w:p w:rsidR="00AF2CAF" w:rsidRPr="005D0F91" w:rsidRDefault="00AF2CAF" w:rsidP="00EE41D7">
            <w:pPr>
              <w:pStyle w:val="070-TabelaPadro"/>
              <w:jc w:val="left"/>
              <w:rPr>
                <w:b/>
              </w:rPr>
            </w:pPr>
            <w:bookmarkStart w:id="6184" w:name="BBOPC0800008" w:colFirst="0" w:colLast="0"/>
            <w:bookmarkEnd w:id="6179"/>
            <w:r>
              <w:rPr>
                <w:b/>
              </w:rPr>
              <w:t>Closing balance</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185" w:name="BBOPC08AD008"/>
            <w:bookmarkEnd w:id="6185"/>
            <w:r>
              <w:rPr>
                <w:b/>
              </w:rPr>
              <w:t>34,429,841</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186" w:name="BBOPC08AK008"/>
            <w:bookmarkEnd w:id="6186"/>
            <w:r>
              <w:rPr>
                <w:b/>
              </w:rPr>
              <w:t>37,805,734</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187" w:name="BBOPC08AE008"/>
            <w:bookmarkEnd w:id="6187"/>
            <w:r>
              <w:rPr>
                <w:b/>
              </w:rPr>
              <w:t>34,429,841</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188" w:name="BBOPC08AF008"/>
            <w:bookmarkEnd w:id="6188"/>
            <w:r>
              <w:rPr>
                <w:b/>
              </w:rPr>
              <w:t>37,805,734</w:t>
            </w:r>
          </w:p>
        </w:tc>
      </w:tr>
    </w:tbl>
    <w:bookmarkEnd w:id="6153"/>
    <w:bookmarkEnd w:id="6184"/>
    <w:p w:rsidR="00AF2CAF" w:rsidRPr="00F624BD" w:rsidRDefault="00AF2CAF" w:rsidP="00EE41D7">
      <w:pPr>
        <w:pStyle w:val="072-Rodapdatabela"/>
        <w:rPr>
          <w:lang w:val="en-US"/>
        </w:rPr>
      </w:pPr>
      <w:r w:rsidRPr="00F624BD">
        <w:rPr>
          <w:lang w:val="en-US"/>
        </w:rPr>
        <w:t>(1)</w:t>
      </w:r>
      <w:r w:rsidRPr="00F624BD">
        <w:rPr>
          <w:lang w:val="en-US"/>
        </w:rPr>
        <w:tab/>
        <w:t>Refers to the supplementary allowance over and above the minimum required by CMN Resolution 2,682/1999. This provision is established based on the internal scale of risk level.</w:t>
      </w:r>
    </w:p>
    <w:p w:rsidR="00AF2CAF" w:rsidRPr="00F624BD" w:rsidRDefault="00AF2CAF" w:rsidP="00EE41D7">
      <w:pPr>
        <w:pStyle w:val="072-Rodapdatabela"/>
        <w:rPr>
          <w:lang w:val="en-US"/>
        </w:rPr>
      </w:pPr>
    </w:p>
    <w:p w:rsidR="00AF2CAF" w:rsidRPr="00E57E96" w:rsidRDefault="00AF2CAF" w:rsidP="00EE41D7">
      <w:pPr>
        <w:pStyle w:val="030-SubttulodeDocumento"/>
        <w:rPr>
          <w:lang w:val="en-US"/>
        </w:rPr>
      </w:pPr>
      <w:bookmarkStart w:id="6189" w:name="BBOPC09_Titulo"/>
      <w:r w:rsidRPr="002D6BA7">
        <w:rPr>
          <w:lang w:val="en-US"/>
        </w:rPr>
        <w:t>) Changes in allowance for other loan losses</w:t>
      </w:r>
      <w:bookmarkEnd w:id="6189"/>
    </w:p>
    <w:p w:rsidR="00AF2CAF" w:rsidRPr="00E57E96" w:rsidRDefault="00AF2CAF" w:rsidP="00EE41D7">
      <w:pPr>
        <w:pStyle w:val="050-TextoPadro"/>
        <w:rPr>
          <w:lang w:val="en-US"/>
        </w:rPr>
      </w:pPr>
      <w:r w:rsidRPr="00E57E96">
        <w:rPr>
          <w:lang w:val="en-US"/>
        </w:rPr>
        <w:t>Includes provisions for other receivables without characteristics of credit.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9 - Changes in allowance for other loan loss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5D0F91" w:rsidTr="00EE41D7">
        <w:trPr>
          <w:cantSplit/>
          <w:tblHeader/>
        </w:trPr>
        <w:tc>
          <w:tcPr>
            <w:tcW w:w="3400" w:type="dxa"/>
            <w:tcBorders>
              <w:bottom w:val="single" w:sz="4" w:space="0" w:color="FFFFFF" w:themeColor="background1"/>
            </w:tcBorders>
            <w:shd w:val="solid" w:color="C3D7F0" w:fill="auto"/>
            <w:vAlign w:val="center"/>
          </w:tcPr>
          <w:p w:rsidR="00AF2CAF" w:rsidRPr="00F624BD" w:rsidRDefault="00AF2CAF" w:rsidP="00EE41D7">
            <w:pPr>
              <w:pStyle w:val="070-TabelaPadro"/>
              <w:jc w:val="center"/>
              <w:rPr>
                <w:b/>
                <w:lang w:val="en-US"/>
              </w:rPr>
            </w:pPr>
            <w:bookmarkStart w:id="6190" w:name="BBOPC09"/>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2017</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191" w:name="BBOPC0900001" w:colFirst="0" w:colLast="0"/>
            <w:r>
              <w:rPr>
                <w:b/>
              </w:rPr>
              <w:t>Opening balance</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92" w:name="BBOPC09AD001"/>
            <w:bookmarkEnd w:id="6192"/>
            <w:r>
              <w:rPr>
                <w:b/>
              </w:rPr>
              <w:t>1,838,903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93" w:name="BBOPC09AK001"/>
            <w:bookmarkEnd w:id="6193"/>
            <w:r>
              <w:rPr>
                <w:b/>
              </w:rPr>
              <w:t>1,555,497</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94" w:name="BBOPC09AE001"/>
            <w:bookmarkEnd w:id="6194"/>
            <w:r>
              <w:rPr>
                <w:b/>
              </w:rPr>
              <w:t>1,758,435</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195" w:name="BBOPC09AF001"/>
            <w:bookmarkEnd w:id="6195"/>
            <w:r>
              <w:rPr>
                <w:b/>
              </w:rPr>
              <w:t>1,566,638</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196" w:name="BBOPC0900002" w:colFirst="0" w:colLast="0"/>
            <w:bookmarkEnd w:id="6191"/>
            <w:r>
              <w:t>Addition/(reversal)</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97" w:name="BBOPC09AD002"/>
            <w:bookmarkEnd w:id="6197"/>
            <w:r>
              <w:t>258,539</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98" w:name="BBOPC09AK002"/>
            <w:bookmarkEnd w:id="6198"/>
            <w:r>
              <w:t>57,035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199" w:name="BBOPC09AE002"/>
            <w:bookmarkEnd w:id="6199"/>
            <w:r>
              <w:t>457,968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00" w:name="BBOPC09AF002"/>
            <w:bookmarkEnd w:id="6200"/>
            <w:r>
              <w:t>67,395</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201" w:name="BBOPC0900003" w:colFirst="0" w:colLast="0"/>
            <w:bookmarkEnd w:id="6196"/>
            <w:r>
              <w:t>Exchange fluctuation - foreign allowances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02" w:name="BBOPC09AD003"/>
            <w:bookmarkEnd w:id="6202"/>
            <w:r>
              <w:t>(1,538)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03" w:name="BBOPC09AK003"/>
            <w:bookmarkEnd w:id="6203"/>
            <w:r>
              <w:t>141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04" w:name="BBOPC09AE003"/>
            <w:bookmarkEnd w:id="6204"/>
            <w:r>
              <w:t>(16,087)</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05" w:name="BBOPC09AF003"/>
            <w:bookmarkEnd w:id="6205"/>
            <w:r>
              <w:t>(1,972)</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206" w:name="BBOPC0900004" w:colFirst="0" w:colLast="0"/>
            <w:bookmarkEnd w:id="6201"/>
            <w:r>
              <w:t>Write-off/other adjustments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07" w:name="BBOPC09AD004"/>
            <w:bookmarkEnd w:id="6207"/>
            <w:r>
              <w:t>(9,759)</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08" w:name="BBOPC09AK004"/>
            <w:bookmarkEnd w:id="6208"/>
            <w:r>
              <w:t>(2,817)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09" w:name="BBOPC09AE004"/>
            <w:bookmarkEnd w:id="6209"/>
            <w:r>
              <w:t>(114,171)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10" w:name="BBOPC09AF004"/>
            <w:bookmarkEnd w:id="6210"/>
            <w:r>
              <w:t>(22,205)</w:t>
            </w:r>
          </w:p>
        </w:tc>
      </w:tr>
      <w:tr w:rsidR="00AF2CAF" w:rsidRPr="005D0F91" w:rsidTr="00EE41D7">
        <w:trPr>
          <w:cantSplit/>
        </w:trPr>
        <w:tc>
          <w:tcPr>
            <w:tcW w:w="3400" w:type="dxa"/>
            <w:tcBorders>
              <w:bottom w:val="single" w:sz="4" w:space="0" w:color="CCCCCC"/>
            </w:tcBorders>
            <w:shd w:val="solid" w:color="F3F3F3" w:fill="auto"/>
            <w:vAlign w:val="center"/>
          </w:tcPr>
          <w:p w:rsidR="00AF2CAF" w:rsidRPr="005D0F91" w:rsidRDefault="00AF2CAF" w:rsidP="00EE41D7">
            <w:pPr>
              <w:pStyle w:val="070-TabelaPadro"/>
              <w:jc w:val="left"/>
              <w:rPr>
                <w:b/>
              </w:rPr>
            </w:pPr>
            <w:bookmarkStart w:id="6211" w:name="BBOPC0900005" w:colFirst="0" w:colLast="0"/>
            <w:bookmarkEnd w:id="6206"/>
            <w:r>
              <w:rPr>
                <w:b/>
              </w:rPr>
              <w:t>Closing balance</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12" w:name="BBOPC09AD005"/>
            <w:bookmarkEnd w:id="6212"/>
            <w:r>
              <w:rPr>
                <w:b/>
              </w:rPr>
              <w:t>2,086,145</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13" w:name="BBOPC09AK005"/>
            <w:bookmarkEnd w:id="6213"/>
            <w:r>
              <w:rPr>
                <w:b/>
              </w:rPr>
              <w:t>1,609,856</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14" w:name="BBOPC09AE005"/>
            <w:bookmarkEnd w:id="6214"/>
            <w:r>
              <w:rPr>
                <w:b/>
              </w:rPr>
              <w:t>2,086,145</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15" w:name="BBOPC09AF005"/>
            <w:bookmarkEnd w:id="6215"/>
            <w:r>
              <w:rPr>
                <w:b/>
              </w:rPr>
              <w:t>1,609,856</w:t>
            </w:r>
          </w:p>
        </w:tc>
      </w:tr>
      <w:bookmarkEnd w:id="6190"/>
      <w:bookmarkEnd w:id="6211"/>
    </w:tbl>
    <w:p w:rsidR="00AF2CAF" w:rsidRDefault="00AF2CAF" w:rsidP="00EE41D7">
      <w:pPr>
        <w:pStyle w:val="072-Rodapdatabela"/>
      </w:pPr>
    </w:p>
    <w:p w:rsidR="00AF2CAF" w:rsidRDefault="00AF2CAF" w:rsidP="00EE41D7">
      <w:pPr>
        <w:pStyle w:val="030-SubttulodeDocumento"/>
      </w:pPr>
      <w:bookmarkStart w:id="6216" w:name="BBOPC10_Titulo"/>
      <w:r>
        <w:t>) Leasing portfolio by maturity</w:t>
      </w:r>
      <w:bookmarkEnd w:id="621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0 - Leasing portfolio by maturity"/>
        <w:tblDescription w:val="PubliCon - Sistema de Gerenciamento do Documentos Contábeis para Publicação&#10;&#10;Última atualização do mapa do quadro em: "/>
      </w:tblPr>
      <w:tblGrid>
        <w:gridCol w:w="4988"/>
        <w:gridCol w:w="1588"/>
        <w:gridCol w:w="1588"/>
        <w:gridCol w:w="1588"/>
      </w:tblGrid>
      <w:tr w:rsidR="00AF2CAF" w:rsidRPr="005D0F91" w:rsidTr="00EE41D7">
        <w:trPr>
          <w:cantSplit/>
          <w:tblHeader/>
        </w:trPr>
        <w:tc>
          <w:tcPr>
            <w:tcW w:w="49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217" w:name="BBOPC10"/>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r>
              <w:t>Up to 1 year</w:t>
            </w:r>
            <w:bookmarkStart w:id="6218" w:name="BBOPC1000001"/>
            <w:r w:rsidRPr="005D0F91">
              <w:rPr>
                <w:vertAlign w:val="superscript"/>
              </w:rPr>
              <w:t xml:space="preserve"> (1)</w:t>
            </w:r>
            <w:bookmarkEnd w:id="6218"/>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19" w:name="BBOPC10AD001"/>
            <w:bookmarkEnd w:id="6219"/>
            <w:r>
              <w:t>124,133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20" w:name="BBOPC10AE001"/>
            <w:bookmarkEnd w:id="6220"/>
            <w:r>
              <w:t>183,601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21" w:name="BBOPC10AF001"/>
            <w:bookmarkEnd w:id="6221"/>
            <w:r>
              <w:t>196,566</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lang w:val="en-US"/>
              </w:rPr>
            </w:pPr>
            <w:bookmarkStart w:id="6222" w:name="BBOPC1000002" w:colFirst="0" w:colLast="0"/>
            <w:r w:rsidRPr="00F624BD">
              <w:rPr>
                <w:lang w:val="en-US"/>
              </w:rPr>
              <w:t>More than 1 year and up to 5 years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23" w:name="BBOPC10AD002"/>
            <w:bookmarkEnd w:id="6223"/>
            <w:r>
              <w:t>103,524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24" w:name="BBOPC10AE002"/>
            <w:bookmarkEnd w:id="6224"/>
            <w:r>
              <w:t>214,687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25" w:name="BBOPC10AF002"/>
            <w:bookmarkEnd w:id="6225"/>
            <w:r>
              <w:t>253,336</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226" w:name="BBOPC1000003" w:colFirst="0" w:colLast="0"/>
            <w:bookmarkEnd w:id="6222"/>
            <w:r>
              <w:t>Over 5 years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27" w:name="BBOPC10AD003"/>
            <w:bookmarkEnd w:id="6227"/>
            <w:r>
              <w:t>136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28" w:name="BBOPC10AE003"/>
            <w:bookmarkEnd w:id="6228"/>
            <w:r>
              <w:t>269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29" w:name="BBOPC10AF003"/>
            <w:bookmarkEnd w:id="6229"/>
            <w:r>
              <w:t>599</w:t>
            </w:r>
          </w:p>
        </w:tc>
      </w:tr>
      <w:tr w:rsidR="00AF2CAF" w:rsidRPr="005D0F91" w:rsidTr="00EE41D7">
        <w:trPr>
          <w:cantSplit/>
        </w:trPr>
        <w:tc>
          <w:tcPr>
            <w:tcW w:w="4988" w:type="dxa"/>
            <w:tcBorders>
              <w:bottom w:val="single" w:sz="4" w:space="0" w:color="CCCCCC"/>
            </w:tcBorders>
            <w:shd w:val="solid" w:color="E6E6E6" w:fill="auto"/>
            <w:vAlign w:val="center"/>
          </w:tcPr>
          <w:p w:rsidR="00AF2CAF" w:rsidRPr="005D0F91" w:rsidRDefault="00AF2CAF" w:rsidP="00EE41D7">
            <w:pPr>
              <w:pStyle w:val="070-TabelaPadro"/>
              <w:jc w:val="left"/>
              <w:rPr>
                <w:b/>
              </w:rPr>
            </w:pPr>
            <w:bookmarkStart w:id="6230" w:name="BBOPC1000004" w:colFirst="0" w:colLast="0"/>
            <w:bookmarkEnd w:id="6226"/>
            <w:r>
              <w:rPr>
                <w:b/>
              </w:rPr>
              <w:t>Total present value</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231" w:name="BBOPC10AD004"/>
            <w:bookmarkEnd w:id="6231"/>
            <w:r>
              <w:rPr>
                <w:b/>
              </w:rPr>
              <w:t>227,793</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232" w:name="BBOPC10AE004"/>
            <w:bookmarkEnd w:id="6232"/>
            <w:r>
              <w:rPr>
                <w:b/>
              </w:rPr>
              <w:t>398,557</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233" w:name="BBOPC10AF004"/>
            <w:bookmarkEnd w:id="6233"/>
            <w:r>
              <w:rPr>
                <w:b/>
              </w:rPr>
              <w:t>450,501</w:t>
            </w:r>
          </w:p>
        </w:tc>
      </w:tr>
    </w:tbl>
    <w:bookmarkEnd w:id="6217"/>
    <w:bookmarkEnd w:id="6230"/>
    <w:p w:rsidR="00AF2CAF" w:rsidRPr="00F624BD" w:rsidRDefault="00AF2CAF" w:rsidP="00EE41D7">
      <w:pPr>
        <w:pStyle w:val="072-Rodapdatabela"/>
        <w:rPr>
          <w:lang w:val="en-US"/>
        </w:rPr>
      </w:pPr>
      <w:r w:rsidRPr="00F624BD">
        <w:rPr>
          <w:lang w:val="en-US"/>
        </w:rPr>
        <w:t>(1)</w:t>
      </w:r>
      <w:r w:rsidRPr="00F624BD">
        <w:rPr>
          <w:lang w:val="en-US"/>
        </w:rPr>
        <w:tab/>
        <w:t>Includes amounts related to overdue installments.</w:t>
      </w:r>
    </w:p>
    <w:p w:rsidR="00AF2CAF" w:rsidRPr="00F624BD" w:rsidRDefault="00AF2CAF" w:rsidP="00EE41D7">
      <w:pPr>
        <w:pStyle w:val="072-Rodapdatabela"/>
        <w:rPr>
          <w:lang w:val="en-US"/>
        </w:rPr>
      </w:pPr>
    </w:p>
    <w:p w:rsidR="00AF2CAF" w:rsidRPr="008D3109" w:rsidRDefault="00AF2CAF" w:rsidP="00EE41D7">
      <w:pPr>
        <w:pStyle w:val="030-SubttulodeDocumento"/>
        <w:rPr>
          <w:lang w:val="en-US"/>
        </w:rPr>
      </w:pPr>
      <w:bookmarkStart w:id="6234" w:name="BBOPC11_Titulo"/>
      <w:r w:rsidRPr="008D3109">
        <w:rPr>
          <w:lang w:val="en-US"/>
        </w:rPr>
        <w:t>) Income from leasing transactions</w:t>
      </w:r>
      <w:bookmarkEnd w:id="623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1 - Income from leasing transaction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5D0F91" w:rsidTr="00EE41D7">
        <w:trPr>
          <w:cantSplit/>
          <w:tblHeader/>
        </w:trPr>
        <w:tc>
          <w:tcPr>
            <w:tcW w:w="3400"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235" w:name="BBOPC11"/>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2017</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236" w:name="BBOPC1100001" w:colFirst="0" w:colLast="0"/>
            <w:r>
              <w:rPr>
                <w:b/>
              </w:rPr>
              <w:t>Lease revenue</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37" w:name="BBOPC11AD001"/>
            <w:bookmarkEnd w:id="6237"/>
            <w:r>
              <w:rPr>
                <w:b/>
              </w:rPr>
              <w:t>44,958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38" w:name="BBOPC11AK001"/>
            <w:bookmarkEnd w:id="6238"/>
            <w:r>
              <w:rPr>
                <w:b/>
              </w:rPr>
              <w:t>61,990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39" w:name="BBOPC11AE001"/>
            <w:bookmarkEnd w:id="6239"/>
            <w:r>
              <w:rPr>
                <w:b/>
              </w:rPr>
              <w:t>151,792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40" w:name="BBOPC11AF001"/>
            <w:bookmarkEnd w:id="6240"/>
            <w:r>
              <w:rPr>
                <w:b/>
              </w:rPr>
              <w:t>199,701</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241" w:name="BBOPC1100002" w:colFirst="0" w:colLast="0"/>
            <w:bookmarkEnd w:id="6236"/>
            <w:r>
              <w:t>Leasing</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42" w:name="BBOPC11AD002"/>
            <w:bookmarkEnd w:id="6242"/>
            <w:r>
              <w:t>44,958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43" w:name="BBOPC11AK002"/>
            <w:bookmarkEnd w:id="6243"/>
            <w:r>
              <w:t>61,990</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44" w:name="BBOPC11AE002"/>
            <w:bookmarkEnd w:id="6244"/>
            <w:r>
              <w:t>151,792</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45" w:name="BBOPC11AF002"/>
            <w:bookmarkEnd w:id="6245"/>
            <w:r>
              <w:t>199,701</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246" w:name="BBOPC1100003" w:colFirst="0" w:colLast="0"/>
            <w:bookmarkEnd w:id="6241"/>
            <w:r>
              <w:rPr>
                <w:b/>
              </w:rPr>
              <w:t>Lease expenses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47" w:name="BBOPC11AD003"/>
            <w:bookmarkEnd w:id="6247"/>
            <w:r>
              <w:rPr>
                <w:b/>
              </w:rPr>
              <w:t>(29,219)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48" w:name="BBOPC11AK003"/>
            <w:bookmarkEnd w:id="6248"/>
            <w:r>
              <w:rPr>
                <w:b/>
              </w:rPr>
              <w:t>(36,698)</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49" w:name="BBOPC11AE003"/>
            <w:bookmarkEnd w:id="6249"/>
            <w:r>
              <w:rPr>
                <w:b/>
              </w:rPr>
              <w:t>(98,052)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250" w:name="BBOPC11AF003"/>
            <w:bookmarkEnd w:id="6250"/>
            <w:r>
              <w:rPr>
                <w:b/>
              </w:rPr>
              <w:t>(114,703)</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251" w:name="BBOPC1100004" w:colFirst="0" w:colLast="0"/>
            <w:bookmarkEnd w:id="6246"/>
            <w:r>
              <w:t>Leasing</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52" w:name="BBOPC11AD004"/>
            <w:bookmarkEnd w:id="6252"/>
            <w:r>
              <w:t>(29,017)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53" w:name="BBOPC11AK004"/>
            <w:bookmarkEnd w:id="6253"/>
            <w:r>
              <w:t>(36,664)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54" w:name="BBOPC11AE004"/>
            <w:bookmarkEnd w:id="6254"/>
            <w:r>
              <w:t>(97,332)</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55" w:name="BBOPC11AF004"/>
            <w:bookmarkEnd w:id="6255"/>
            <w:r>
              <w:t>(114,606)</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256" w:name="BBOPC1100005" w:colFirst="0" w:colLast="0"/>
            <w:bookmarkEnd w:id="6251"/>
            <w:r>
              <w:t>Operating leases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57" w:name="BBOPC11AD005"/>
            <w:bookmarkEnd w:id="6257"/>
            <w:r>
              <w:t>(191)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58" w:name="BBOPC11AK005"/>
            <w:bookmarkEnd w:id="6258"/>
            <w:r>
              <w:t>--</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59" w:name="BBOPC11AE005"/>
            <w:bookmarkEnd w:id="6259"/>
            <w:r>
              <w:t>(567)</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60" w:name="BBOPC11AF005"/>
            <w:bookmarkEnd w:id="6260"/>
            <w:r>
              <w:t>--</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bookmarkStart w:id="6261" w:name="BBOPC1100006" w:colFirst="0" w:colLast="0"/>
            <w:bookmarkEnd w:id="6256"/>
            <w:r w:rsidRPr="00F624BD">
              <w:rPr>
                <w:lang w:val="en-US"/>
              </w:rPr>
              <w:t>Loss on disposal of leased assets</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62" w:name="BBOPC11AD006"/>
            <w:bookmarkEnd w:id="6262"/>
            <w:r>
              <w:t>(11)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63" w:name="BBOPC11AK006"/>
            <w:bookmarkEnd w:id="6263"/>
            <w:r>
              <w:t>(34)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64" w:name="BBOPC11AE006"/>
            <w:bookmarkEnd w:id="6264"/>
            <w:r>
              <w:t>(153)</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65" w:name="BBOPC11AF006"/>
            <w:bookmarkEnd w:id="6265"/>
            <w:r>
              <w:t>(97)</w:t>
            </w:r>
          </w:p>
        </w:tc>
      </w:tr>
      <w:tr w:rsidR="00AF2CAF" w:rsidRPr="005D0F91" w:rsidTr="00EE41D7">
        <w:trPr>
          <w:cantSplit/>
        </w:trPr>
        <w:tc>
          <w:tcPr>
            <w:tcW w:w="3400" w:type="dxa"/>
            <w:tcBorders>
              <w:bottom w:val="single" w:sz="4" w:space="0" w:color="CCCCCC"/>
            </w:tcBorders>
            <w:shd w:val="solid" w:color="F3F3F3" w:fill="auto"/>
            <w:vAlign w:val="center"/>
          </w:tcPr>
          <w:p w:rsidR="00AF2CAF" w:rsidRPr="005D0F91" w:rsidRDefault="00AF2CAF" w:rsidP="00EE41D7">
            <w:pPr>
              <w:pStyle w:val="070-TabelaPadro"/>
              <w:jc w:val="left"/>
              <w:rPr>
                <w:b/>
              </w:rPr>
            </w:pPr>
            <w:bookmarkStart w:id="6266" w:name="BBOPC1100007" w:colFirst="0" w:colLast="0"/>
            <w:bookmarkEnd w:id="6261"/>
            <w:r>
              <w:rPr>
                <w:b/>
              </w:rPr>
              <w:t>Total</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67" w:name="BBOPC11AD007"/>
            <w:bookmarkEnd w:id="6267"/>
            <w:r>
              <w:rPr>
                <w:b/>
              </w:rPr>
              <w:t>15,739</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68" w:name="BBOPC11AK007"/>
            <w:bookmarkEnd w:id="6268"/>
            <w:r>
              <w:rPr>
                <w:b/>
              </w:rPr>
              <w:t>25,292</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69" w:name="BBOPC11AE007"/>
            <w:bookmarkEnd w:id="6269"/>
            <w:r>
              <w:rPr>
                <w:b/>
              </w:rPr>
              <w:t>53,740</w:t>
            </w:r>
          </w:p>
        </w:tc>
        <w:tc>
          <w:tcPr>
            <w:tcW w:w="1588" w:type="dxa"/>
            <w:tcBorders>
              <w:bottom w:val="single" w:sz="4" w:space="0" w:color="CCCCCC"/>
            </w:tcBorders>
            <w:shd w:val="solid" w:color="F3F3F3" w:fill="auto"/>
            <w:vAlign w:val="center"/>
          </w:tcPr>
          <w:p w:rsidR="00AF2CAF" w:rsidRPr="005D0F91" w:rsidRDefault="00AF2CAF" w:rsidP="00EE41D7">
            <w:pPr>
              <w:pStyle w:val="070-TabelaPadro"/>
              <w:rPr>
                <w:b/>
              </w:rPr>
            </w:pPr>
            <w:bookmarkStart w:id="6270" w:name="BBOPC11AF007"/>
            <w:bookmarkEnd w:id="6270"/>
            <w:r>
              <w:rPr>
                <w:b/>
              </w:rPr>
              <w:t>84,998</w:t>
            </w:r>
          </w:p>
        </w:tc>
      </w:tr>
      <w:bookmarkEnd w:id="6235"/>
      <w:bookmarkEnd w:id="6266"/>
    </w:tbl>
    <w:p w:rsidR="00AF2CAF" w:rsidRDefault="00AF2CAF" w:rsidP="00EE41D7">
      <w:pPr>
        <w:pStyle w:val="072-Rodapdatabela"/>
      </w:pPr>
    </w:p>
    <w:p w:rsidR="00AF2CAF" w:rsidRDefault="00AF2CAF" w:rsidP="00EE41D7">
      <w:pPr>
        <w:pStyle w:val="030-SubttulodeDocumento"/>
      </w:pPr>
      <w:bookmarkStart w:id="6271" w:name="BBOPC12_Titulo"/>
      <w:r>
        <w:t>) Concentration of loans</w:t>
      </w:r>
      <w:bookmarkEnd w:id="627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2 - Concentration of loans"/>
        <w:tblDescription w:val="PubliCon - Sistema de Gerenciamento do Documentos Contábeis para Publicação&#10;&#10;Última atualização do mapa do quadro em: "/>
      </w:tblPr>
      <w:tblGrid>
        <w:gridCol w:w="1489"/>
        <w:gridCol w:w="1378"/>
        <w:gridCol w:w="1377"/>
        <w:gridCol w:w="1377"/>
        <w:gridCol w:w="1377"/>
        <w:gridCol w:w="1377"/>
        <w:gridCol w:w="1377"/>
      </w:tblGrid>
      <w:tr w:rsidR="00AF2CAF" w:rsidRPr="005D0F91" w:rsidTr="00EE41D7">
        <w:trPr>
          <w:cantSplit/>
          <w:tblHeader/>
        </w:trPr>
        <w:tc>
          <w:tcPr>
            <w:tcW w:w="1489"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272" w:name="BBOPC12"/>
          </w:p>
        </w:tc>
        <w:tc>
          <w:tcPr>
            <w:tcW w:w="137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377"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 of credit portfolio</w:t>
            </w:r>
          </w:p>
        </w:tc>
        <w:tc>
          <w:tcPr>
            <w:tcW w:w="1377"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377"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 of credit portfolio</w:t>
            </w:r>
          </w:p>
        </w:tc>
        <w:tc>
          <w:tcPr>
            <w:tcW w:w="1377"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c>
          <w:tcPr>
            <w:tcW w:w="1377"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 of credit portfolio</w:t>
            </w:r>
          </w:p>
        </w:tc>
      </w:tr>
      <w:tr w:rsidR="00AF2CAF" w:rsidRPr="005D0F91" w:rsidTr="00EE41D7">
        <w:trPr>
          <w:cantSplit/>
        </w:trPr>
        <w:tc>
          <w:tcPr>
            <w:tcW w:w="1489"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273" w:name="BBOPC1200001" w:colFirst="0" w:colLast="0"/>
            <w:r>
              <w:t>Largest debtor</w:t>
            </w:r>
          </w:p>
        </w:tc>
        <w:tc>
          <w:tcPr>
            <w:tcW w:w="137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4" w:name="BBOPC12AA001"/>
            <w:bookmarkEnd w:id="6274"/>
            <w:r>
              <w:t>23,916,953</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5" w:name="BBOPC12AB001"/>
            <w:bookmarkEnd w:id="6275"/>
            <w:r>
              <w:t>3.8</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6" w:name="BBOPC12AC001"/>
            <w:bookmarkEnd w:id="6276"/>
            <w:r>
              <w:t>25,032,029</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7" w:name="BBOPC12AD001"/>
            <w:bookmarkEnd w:id="6277"/>
            <w:r>
              <w:t>4.0</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8" w:name="BBOPC12AE001"/>
            <w:bookmarkEnd w:id="6278"/>
            <w:r>
              <w:t>25,615,736</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79" w:name="BBOPC12AF001"/>
            <w:bookmarkEnd w:id="6279"/>
            <w:r>
              <w:t>4.1</w:t>
            </w:r>
          </w:p>
        </w:tc>
      </w:tr>
      <w:tr w:rsidR="00AF2CAF" w:rsidRPr="005D0F91" w:rsidTr="00EE41D7">
        <w:trPr>
          <w:cantSplit/>
        </w:trPr>
        <w:tc>
          <w:tcPr>
            <w:tcW w:w="1489"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280" w:name="BBOPC1200002" w:colFirst="0" w:colLast="0"/>
            <w:bookmarkEnd w:id="6273"/>
            <w:r>
              <w:t>10 largest debtors</w:t>
            </w:r>
          </w:p>
        </w:tc>
        <w:tc>
          <w:tcPr>
            <w:tcW w:w="137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1" w:name="BBOPC12AA002"/>
            <w:bookmarkEnd w:id="6281"/>
            <w:r>
              <w:t>75,573,439</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2" w:name="BBOPC12AB002"/>
            <w:bookmarkEnd w:id="6282"/>
            <w:r>
              <w:t>12.0</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3" w:name="BBOPC12AC002"/>
            <w:bookmarkEnd w:id="6283"/>
            <w:r>
              <w:t>74,153,914</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4" w:name="BBOPC12AD002"/>
            <w:bookmarkEnd w:id="6284"/>
            <w:r>
              <w:t>11.7</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5" w:name="BBOPC12AE002"/>
            <w:bookmarkEnd w:id="6285"/>
            <w:r>
              <w:t>78,232,777</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86" w:name="BBOPC12AF002"/>
            <w:bookmarkEnd w:id="6286"/>
            <w:r>
              <w:t>12.4</w:t>
            </w:r>
          </w:p>
        </w:tc>
      </w:tr>
      <w:tr w:rsidR="00AF2CAF" w:rsidRPr="005D0F91" w:rsidTr="00EE41D7">
        <w:trPr>
          <w:cantSplit/>
        </w:trPr>
        <w:tc>
          <w:tcPr>
            <w:tcW w:w="1489"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287" w:name="BBOPC1200003" w:colFirst="0" w:colLast="0"/>
            <w:bookmarkEnd w:id="6280"/>
            <w:r>
              <w:t>20 largest debtors</w:t>
            </w:r>
          </w:p>
        </w:tc>
        <w:tc>
          <w:tcPr>
            <w:tcW w:w="137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88" w:name="BBOPC12AA003"/>
            <w:bookmarkEnd w:id="6288"/>
            <w:r>
              <w:t>98,546,151</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89" w:name="BBOPC12AB003"/>
            <w:bookmarkEnd w:id="6289"/>
            <w:r>
              <w:t>15.6</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90" w:name="BBOPC12AC003"/>
            <w:bookmarkEnd w:id="6290"/>
            <w:r>
              <w:t>100,040,118</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91" w:name="BBOPC12AD003"/>
            <w:bookmarkEnd w:id="6291"/>
            <w:r>
              <w:t>15.8</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92" w:name="BBOPC12AE003"/>
            <w:bookmarkEnd w:id="6292"/>
            <w:r>
              <w:t>103,945,219</w:t>
            </w:r>
          </w:p>
        </w:tc>
        <w:tc>
          <w:tcPr>
            <w:tcW w:w="1377"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293" w:name="BBOPC12AF003"/>
            <w:bookmarkEnd w:id="6293"/>
            <w:r>
              <w:t>16.5</w:t>
            </w:r>
          </w:p>
        </w:tc>
      </w:tr>
      <w:tr w:rsidR="00AF2CAF" w:rsidRPr="005D0F91" w:rsidTr="00EE41D7">
        <w:trPr>
          <w:cantSplit/>
        </w:trPr>
        <w:tc>
          <w:tcPr>
            <w:tcW w:w="1489"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bookmarkStart w:id="6294" w:name="BBOPC1200004" w:colFirst="0" w:colLast="0"/>
            <w:bookmarkEnd w:id="6287"/>
            <w:r>
              <w:t>50 largest debtors</w:t>
            </w:r>
          </w:p>
        </w:tc>
        <w:tc>
          <w:tcPr>
            <w:tcW w:w="137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95" w:name="BBOPC12AA004"/>
            <w:bookmarkEnd w:id="6295"/>
            <w:r>
              <w:t>134,616,685</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96" w:name="BBOPC12AB004"/>
            <w:bookmarkEnd w:id="6296"/>
            <w:r>
              <w:t>21.4</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97" w:name="BBOPC12AC004"/>
            <w:bookmarkEnd w:id="6297"/>
            <w:r>
              <w:t>137,784,192</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98" w:name="BBOPC12AD004"/>
            <w:bookmarkEnd w:id="6298"/>
            <w:r>
              <w:t>21.8</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299" w:name="BBOPC12AE004"/>
            <w:bookmarkEnd w:id="6299"/>
            <w:r>
              <w:t>139,157,908</w:t>
            </w:r>
          </w:p>
        </w:tc>
        <w:tc>
          <w:tcPr>
            <w:tcW w:w="1377"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00" w:name="BBOPC12AF004"/>
            <w:bookmarkEnd w:id="6300"/>
            <w:r>
              <w:t>22.1</w:t>
            </w:r>
          </w:p>
        </w:tc>
      </w:tr>
      <w:tr w:rsidR="00AF2CAF" w:rsidRPr="005D0F91" w:rsidTr="00EE41D7">
        <w:trPr>
          <w:cantSplit/>
        </w:trPr>
        <w:tc>
          <w:tcPr>
            <w:tcW w:w="1489" w:type="dxa"/>
            <w:tcBorders>
              <w:bottom w:val="single" w:sz="4" w:space="0" w:color="CCCCCC"/>
            </w:tcBorders>
            <w:shd w:val="solid" w:color="F3F3F3" w:fill="auto"/>
            <w:vAlign w:val="center"/>
          </w:tcPr>
          <w:p w:rsidR="00AF2CAF" w:rsidRPr="005D0F91" w:rsidRDefault="00AF2CAF" w:rsidP="00EE41D7">
            <w:pPr>
              <w:pStyle w:val="070-TabelaPadro"/>
              <w:jc w:val="left"/>
            </w:pPr>
            <w:bookmarkStart w:id="6301" w:name="BBOPC1200005" w:colFirst="0" w:colLast="0"/>
            <w:bookmarkEnd w:id="6294"/>
            <w:r>
              <w:t>100 largest debtors</w:t>
            </w:r>
          </w:p>
        </w:tc>
        <w:tc>
          <w:tcPr>
            <w:tcW w:w="1378" w:type="dxa"/>
            <w:tcBorders>
              <w:bottom w:val="single" w:sz="4" w:space="0" w:color="CCCCCC"/>
            </w:tcBorders>
            <w:shd w:val="solid" w:color="F3F3F3" w:fill="auto"/>
            <w:vAlign w:val="center"/>
          </w:tcPr>
          <w:p w:rsidR="00AF2CAF" w:rsidRPr="005D0F91" w:rsidRDefault="00AF2CAF" w:rsidP="00EE41D7">
            <w:pPr>
              <w:pStyle w:val="070-TabelaPadro"/>
            </w:pPr>
            <w:bookmarkStart w:id="6302" w:name="BBOPC12AA005"/>
            <w:bookmarkEnd w:id="6302"/>
            <w:r>
              <w:t>158,159,425</w:t>
            </w:r>
          </w:p>
        </w:tc>
        <w:tc>
          <w:tcPr>
            <w:tcW w:w="1377" w:type="dxa"/>
            <w:tcBorders>
              <w:bottom w:val="single" w:sz="4" w:space="0" w:color="CCCCCC"/>
            </w:tcBorders>
            <w:shd w:val="solid" w:color="F3F3F3" w:fill="auto"/>
            <w:vAlign w:val="center"/>
          </w:tcPr>
          <w:p w:rsidR="00AF2CAF" w:rsidRPr="005D0F91" w:rsidRDefault="00AF2CAF" w:rsidP="00EE41D7">
            <w:pPr>
              <w:pStyle w:val="070-TabelaPadro"/>
            </w:pPr>
            <w:bookmarkStart w:id="6303" w:name="BBOPC12AB005"/>
            <w:bookmarkEnd w:id="6303"/>
            <w:r>
              <w:t>25.1</w:t>
            </w:r>
          </w:p>
        </w:tc>
        <w:tc>
          <w:tcPr>
            <w:tcW w:w="1377" w:type="dxa"/>
            <w:tcBorders>
              <w:bottom w:val="single" w:sz="4" w:space="0" w:color="CCCCCC"/>
            </w:tcBorders>
            <w:shd w:val="solid" w:color="F3F3F3" w:fill="auto"/>
            <w:vAlign w:val="center"/>
          </w:tcPr>
          <w:p w:rsidR="00AF2CAF" w:rsidRPr="005D0F91" w:rsidRDefault="00AF2CAF" w:rsidP="00EE41D7">
            <w:pPr>
              <w:pStyle w:val="070-TabelaPadro"/>
            </w:pPr>
            <w:bookmarkStart w:id="6304" w:name="BBOPC12AC005"/>
            <w:bookmarkEnd w:id="6304"/>
            <w:r>
              <w:t>161,081,892</w:t>
            </w:r>
          </w:p>
        </w:tc>
        <w:tc>
          <w:tcPr>
            <w:tcW w:w="1377" w:type="dxa"/>
            <w:tcBorders>
              <w:bottom w:val="single" w:sz="4" w:space="0" w:color="CCCCCC"/>
            </w:tcBorders>
            <w:shd w:val="solid" w:color="F3F3F3" w:fill="auto"/>
            <w:vAlign w:val="center"/>
          </w:tcPr>
          <w:p w:rsidR="00AF2CAF" w:rsidRPr="005D0F91" w:rsidRDefault="00AF2CAF" w:rsidP="00EE41D7">
            <w:pPr>
              <w:pStyle w:val="070-TabelaPadro"/>
            </w:pPr>
            <w:bookmarkStart w:id="6305" w:name="BBOPC12AD005"/>
            <w:bookmarkEnd w:id="6305"/>
            <w:r>
              <w:t>25.5</w:t>
            </w:r>
          </w:p>
        </w:tc>
        <w:tc>
          <w:tcPr>
            <w:tcW w:w="1377" w:type="dxa"/>
            <w:tcBorders>
              <w:bottom w:val="single" w:sz="4" w:space="0" w:color="CCCCCC"/>
            </w:tcBorders>
            <w:shd w:val="solid" w:color="F3F3F3" w:fill="auto"/>
            <w:vAlign w:val="center"/>
          </w:tcPr>
          <w:p w:rsidR="00AF2CAF" w:rsidRPr="005D0F91" w:rsidRDefault="00AF2CAF" w:rsidP="00EE41D7">
            <w:pPr>
              <w:pStyle w:val="070-TabelaPadro"/>
            </w:pPr>
            <w:bookmarkStart w:id="6306" w:name="BBOPC12AE005"/>
            <w:bookmarkEnd w:id="6306"/>
            <w:r>
              <w:t>162,422,725</w:t>
            </w:r>
          </w:p>
        </w:tc>
        <w:tc>
          <w:tcPr>
            <w:tcW w:w="1377" w:type="dxa"/>
            <w:tcBorders>
              <w:bottom w:val="single" w:sz="4" w:space="0" w:color="CCCCCC"/>
            </w:tcBorders>
            <w:shd w:val="solid" w:color="F3F3F3" w:fill="auto"/>
            <w:vAlign w:val="center"/>
          </w:tcPr>
          <w:p w:rsidR="00AF2CAF" w:rsidRPr="005D0F91" w:rsidRDefault="00AF2CAF" w:rsidP="00EE41D7">
            <w:pPr>
              <w:pStyle w:val="070-TabelaPadro"/>
            </w:pPr>
            <w:bookmarkStart w:id="6307" w:name="BBOPC12AF005"/>
            <w:bookmarkEnd w:id="6307"/>
            <w:r>
              <w:t>25.8</w:t>
            </w:r>
          </w:p>
        </w:tc>
      </w:tr>
      <w:bookmarkEnd w:id="6272"/>
      <w:bookmarkEnd w:id="6301"/>
    </w:tbl>
    <w:p w:rsidR="00EE41D7" w:rsidRDefault="00EE41D7" w:rsidP="00EE41D7">
      <w:pPr>
        <w:pStyle w:val="072-Rodapdatabela"/>
        <w:sectPr w:rsidR="00EE41D7" w:rsidSect="00EE41D7">
          <w:headerReference w:type="even" r:id="rId60"/>
          <w:footerReference w:type="even" r:id="rId61"/>
          <w:headerReference w:type="first" r:id="rId62"/>
          <w:footerReference w:type="first" r:id="rId63"/>
          <w:pgSz w:w="11907" w:h="16840" w:code="9"/>
          <w:pgMar w:top="2126" w:right="851" w:bottom="1134" w:left="1418" w:header="425" w:footer="425" w:gutter="0"/>
          <w:cols w:space="283"/>
          <w:docGrid w:linePitch="326"/>
        </w:sectPr>
      </w:pPr>
    </w:p>
    <w:p w:rsidR="00AF2CAF" w:rsidRDefault="00AF2CAF" w:rsidP="00EE41D7">
      <w:pPr>
        <w:pStyle w:val="030-SubttulodeDocumento"/>
      </w:pPr>
      <w:bookmarkStart w:id="6308" w:name="BBOPC13_Titulo"/>
      <w:r>
        <w:t>) Renegotiated credits</w:t>
      </w:r>
      <w:bookmarkEnd w:id="630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3 - Renegotiated credits"/>
        <w:tblDescription w:val="PubliCon - Sistema de Gerenciamento do Documentos Contábeis para Publicação&#10;&#10;Última atualização do mapa do quadro em: "/>
      </w:tblPr>
      <w:tblGrid>
        <w:gridCol w:w="4820"/>
        <w:gridCol w:w="1233"/>
        <w:gridCol w:w="1233"/>
        <w:gridCol w:w="1233"/>
        <w:gridCol w:w="1233"/>
      </w:tblGrid>
      <w:tr w:rsidR="00AF2CAF" w:rsidRPr="005D0F91" w:rsidTr="00EE41D7">
        <w:trPr>
          <w:cantSplit/>
          <w:tblHeader/>
        </w:trPr>
        <w:tc>
          <w:tcPr>
            <w:tcW w:w="4820"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309" w:name="BBOPC13"/>
          </w:p>
        </w:tc>
        <w:tc>
          <w:tcPr>
            <w:tcW w:w="1233"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quarter/2018</w:t>
            </w:r>
          </w:p>
        </w:tc>
        <w:tc>
          <w:tcPr>
            <w:tcW w:w="1233"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3rd quarter/2017</w:t>
            </w:r>
          </w:p>
        </w:tc>
        <w:tc>
          <w:tcPr>
            <w:tcW w:w="1233"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2018</w:t>
            </w:r>
          </w:p>
        </w:tc>
        <w:tc>
          <w:tcPr>
            <w:tcW w:w="1233"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Jan 1 to Sep 30, 2017</w:t>
            </w:r>
          </w:p>
        </w:tc>
      </w:tr>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F624BD" w:rsidRDefault="00AF2CAF" w:rsidP="00EE41D7">
            <w:pPr>
              <w:pStyle w:val="070-TabelaPadro"/>
              <w:jc w:val="left"/>
              <w:rPr>
                <w:b/>
                <w:lang w:val="en-US"/>
              </w:rPr>
            </w:pPr>
            <w:r w:rsidRPr="00F624BD">
              <w:rPr>
                <w:b/>
                <w:lang w:val="en-US"/>
              </w:rPr>
              <w:t>Credits renegotiated during the period</w:t>
            </w:r>
            <w:bookmarkStart w:id="6310" w:name="BBOPC1300001"/>
            <w:r w:rsidRPr="00F624BD">
              <w:rPr>
                <w:b/>
                <w:vertAlign w:val="superscript"/>
                <w:lang w:val="en-US"/>
              </w:rPr>
              <w:t xml:space="preserve"> (1)</w:t>
            </w:r>
            <w:bookmarkEnd w:id="6310"/>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11" w:name="BBOPC13AD001"/>
            <w:bookmarkEnd w:id="6311"/>
            <w:r>
              <w:rPr>
                <w:b/>
              </w:rPr>
              <w:t>14,709,545</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12" w:name="BBOPC13AK001"/>
            <w:bookmarkEnd w:id="6312"/>
            <w:r>
              <w:rPr>
                <w:b/>
              </w:rPr>
              <w:t>12,103,551</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13" w:name="BBOPC13AE001"/>
            <w:bookmarkEnd w:id="6313"/>
            <w:r>
              <w:rPr>
                <w:b/>
              </w:rPr>
              <w:t>41,287,056</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14" w:name="BBOPC13AF001"/>
            <w:bookmarkEnd w:id="6314"/>
            <w:r>
              <w:rPr>
                <w:b/>
              </w:rPr>
              <w:t>35,590,507</w:t>
            </w:r>
          </w:p>
        </w:tc>
      </w:tr>
      <w:tr w:rsidR="00AF2CAF" w:rsidRPr="005D0F91" w:rsidTr="00EE41D7">
        <w:trPr>
          <w:cantSplit/>
        </w:trPr>
        <w:tc>
          <w:tcPr>
            <w:tcW w:w="482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r>
              <w:t>Renegotiated when past due</w:t>
            </w:r>
            <w:bookmarkStart w:id="6315" w:name="BBOPC1300002"/>
            <w:r w:rsidRPr="005D0F91">
              <w:rPr>
                <w:vertAlign w:val="superscript"/>
              </w:rPr>
              <w:t xml:space="preserve"> (2)</w:t>
            </w:r>
            <w:bookmarkEnd w:id="6315"/>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16" w:name="BBOPC13AD002"/>
            <w:bookmarkEnd w:id="6316"/>
            <w:r>
              <w:t>2,402,938</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17" w:name="BBOPC13AK002"/>
            <w:bookmarkEnd w:id="6317"/>
            <w:r>
              <w:t>1,869,962</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18" w:name="BBOPC13AE002"/>
            <w:bookmarkEnd w:id="6318"/>
            <w:r>
              <w:t>6,687,823</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19" w:name="BBOPC13AF002"/>
            <w:bookmarkEnd w:id="6319"/>
            <w:r>
              <w:t>7,823,512</w:t>
            </w:r>
          </w:p>
        </w:tc>
      </w:tr>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r>
              <w:t>Renovated</w:t>
            </w:r>
            <w:bookmarkStart w:id="6320" w:name="BBOPC1300003"/>
            <w:r w:rsidRPr="005D0F91">
              <w:rPr>
                <w:vertAlign w:val="superscript"/>
              </w:rPr>
              <w:t xml:space="preserve"> (3)</w:t>
            </w:r>
            <w:bookmarkEnd w:id="6320"/>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21" w:name="BBOPC13AD003"/>
            <w:bookmarkEnd w:id="6321"/>
            <w:r>
              <w:t>12,306,607</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22" w:name="BBOPC13AK003"/>
            <w:bookmarkEnd w:id="6322"/>
            <w:r>
              <w:t>10,233,589</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23" w:name="BBOPC13AE003"/>
            <w:bookmarkEnd w:id="6323"/>
            <w:r>
              <w:t>34,599,233</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24" w:name="BBOPC13AF003"/>
            <w:bookmarkEnd w:id="6324"/>
            <w:r>
              <w:t>27,766,995</w:t>
            </w:r>
          </w:p>
        </w:tc>
      </w:tr>
      <w:tr w:rsidR="00AF2CAF" w:rsidRPr="0028632A" w:rsidTr="00EE41D7">
        <w:trPr>
          <w:cantSplit/>
        </w:trPr>
        <w:tc>
          <w:tcPr>
            <w:tcW w:w="4820"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b/>
                <w:lang w:val="en-US"/>
              </w:rPr>
            </w:pPr>
            <w:bookmarkStart w:id="6325" w:name="BBOPC1300004" w:colFirst="0" w:colLast="0"/>
            <w:bookmarkStart w:id="6326" w:name="BBOPC13AD004" w:colFirst="0" w:colLast="0"/>
            <w:bookmarkStart w:id="6327" w:name="BBOPC13AK004" w:colFirst="0" w:colLast="0"/>
            <w:bookmarkStart w:id="6328" w:name="BBOPC13AE004" w:colFirst="0" w:colLast="0"/>
            <w:bookmarkStart w:id="6329" w:name="BBOPC13AF004" w:colFirst="0" w:colLast="0"/>
            <w:r w:rsidRPr="00F624BD">
              <w:rPr>
                <w:b/>
                <w:lang w:val="en-US"/>
              </w:rPr>
              <w:t>Changes on credits renegotiated when past due</w:t>
            </w: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b/>
                <w:lang w:val="en-US"/>
              </w:rPr>
            </w:pP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b/>
                <w:lang w:val="en-US"/>
              </w:rPr>
            </w:pP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b/>
                <w:lang w:val="en-US"/>
              </w:rPr>
            </w:pP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b/>
                <w:lang w:val="en-US"/>
              </w:rPr>
            </w:pPr>
          </w:p>
        </w:tc>
      </w:tr>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330" w:name="BBOPC1300005" w:colFirst="0" w:colLast="0"/>
            <w:bookmarkEnd w:id="6325"/>
            <w:bookmarkEnd w:id="6326"/>
            <w:bookmarkEnd w:id="6327"/>
            <w:bookmarkEnd w:id="6328"/>
            <w:bookmarkEnd w:id="6329"/>
            <w:r>
              <w:rPr>
                <w:b/>
              </w:rPr>
              <w:t>Opening balance</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31" w:name="BBOPC13AD005"/>
            <w:bookmarkEnd w:id="6331"/>
            <w:r>
              <w:rPr>
                <w:b/>
              </w:rPr>
              <w:t>22,914,066</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32" w:name="BBOPC13AK005"/>
            <w:bookmarkEnd w:id="6332"/>
            <w:r>
              <w:rPr>
                <w:b/>
              </w:rPr>
              <w:t>27,042,478</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33" w:name="BBOPC13AE005"/>
            <w:bookmarkEnd w:id="6333"/>
            <w:r>
              <w:rPr>
                <w:b/>
              </w:rPr>
              <w:t>25,297,378</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34" w:name="BBOPC13AF005"/>
            <w:bookmarkEnd w:id="6334"/>
            <w:r>
              <w:rPr>
                <w:b/>
              </w:rPr>
              <w:t>27,086,224</w:t>
            </w:r>
          </w:p>
        </w:tc>
      </w:tr>
      <w:bookmarkEnd w:id="6330"/>
      <w:tr w:rsidR="00AF2CAF" w:rsidRPr="005D0F91" w:rsidTr="00EE41D7">
        <w:trPr>
          <w:cantSplit/>
        </w:trPr>
        <w:tc>
          <w:tcPr>
            <w:tcW w:w="482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r>
              <w:t>Contracts</w:t>
            </w:r>
            <w:bookmarkStart w:id="6335" w:name="BBOPC1300006"/>
            <w:r w:rsidRPr="005D0F91">
              <w:rPr>
                <w:vertAlign w:val="superscript"/>
              </w:rPr>
              <w:t xml:space="preserve"> (2)</w:t>
            </w:r>
            <w:bookmarkEnd w:id="6335"/>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36" w:name="BBOPC13AD006"/>
            <w:bookmarkEnd w:id="6336"/>
            <w:r>
              <w:t>2,402,938</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37" w:name="BBOPC13AK006"/>
            <w:bookmarkEnd w:id="6337"/>
            <w:r>
              <w:t>1,869,962</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38" w:name="BBOPC13AE006"/>
            <w:bookmarkEnd w:id="6338"/>
            <w:r>
              <w:t>6,687,823</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39" w:name="BBOPC13AF006"/>
            <w:bookmarkEnd w:id="6339"/>
            <w:r>
              <w:t>7,823,512</w:t>
            </w:r>
          </w:p>
        </w:tc>
      </w:tr>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340" w:name="BBOPC1300007" w:colFirst="0" w:colLast="0"/>
            <w:r>
              <w:t>Interest (received) and appropriated</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41" w:name="BBOPC13AD007"/>
            <w:bookmarkEnd w:id="6341"/>
            <w:r>
              <w:t>(995,841)</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42" w:name="BBOPC13AK007"/>
            <w:bookmarkEnd w:id="6342"/>
            <w:r>
              <w:t>(772,943)</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43" w:name="BBOPC13AE007"/>
            <w:bookmarkEnd w:id="6343"/>
            <w:r>
              <w:t>(3,173,933)</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44" w:name="BBOPC13AF007"/>
            <w:bookmarkEnd w:id="6344"/>
            <w:r>
              <w:t>(2,845,476)</w:t>
            </w:r>
          </w:p>
        </w:tc>
      </w:tr>
      <w:tr w:rsidR="00AF2CAF" w:rsidRPr="005D0F91" w:rsidTr="00EE41D7">
        <w:trPr>
          <w:cantSplit/>
        </w:trPr>
        <w:tc>
          <w:tcPr>
            <w:tcW w:w="482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345" w:name="BBOPC1300008" w:colFirst="0" w:colLast="0"/>
            <w:bookmarkEnd w:id="6340"/>
            <w:r>
              <w:t>Write off</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46" w:name="BBOPC13AD008"/>
            <w:bookmarkEnd w:id="6346"/>
            <w:r>
              <w:t>(1,410,036)</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47" w:name="BBOPC13AK008"/>
            <w:bookmarkEnd w:id="6347"/>
            <w:r>
              <w:t>(2,272,620)</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48" w:name="BBOPC13AE008"/>
            <w:bookmarkEnd w:id="6348"/>
            <w:r>
              <w:t>(5,900,141)</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49" w:name="BBOPC13AF008"/>
            <w:bookmarkEnd w:id="6349"/>
            <w:r>
              <w:t>(6,197,383)</w:t>
            </w:r>
          </w:p>
        </w:tc>
      </w:tr>
      <w:bookmarkEnd w:id="6345"/>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r>
              <w:rPr>
                <w:b/>
              </w:rPr>
              <w:t>Closing balance</w:t>
            </w:r>
            <w:bookmarkStart w:id="6350" w:name="BBOPC1300009"/>
            <w:r w:rsidRPr="005D0F91">
              <w:rPr>
                <w:b/>
                <w:vertAlign w:val="superscript"/>
              </w:rPr>
              <w:t xml:space="preserve"> (4)</w:t>
            </w:r>
            <w:bookmarkEnd w:id="6350"/>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51" w:name="BBOPC13AD009"/>
            <w:bookmarkEnd w:id="6351"/>
            <w:r>
              <w:rPr>
                <w:b/>
              </w:rPr>
              <w:t>22,911,127</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52" w:name="BBOPC13AK009"/>
            <w:bookmarkEnd w:id="6352"/>
            <w:r>
              <w:rPr>
                <w:b/>
              </w:rPr>
              <w:t>25,866,877</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53" w:name="BBOPC13AE009"/>
            <w:bookmarkEnd w:id="6353"/>
            <w:r>
              <w:rPr>
                <w:b/>
              </w:rPr>
              <w:t>22,911,127</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354" w:name="BBOPC13AF009"/>
            <w:bookmarkEnd w:id="6354"/>
            <w:r>
              <w:rPr>
                <w:b/>
              </w:rPr>
              <w:t>25,866,877</w:t>
            </w:r>
          </w:p>
        </w:tc>
      </w:tr>
      <w:tr w:rsidR="00AF2CAF" w:rsidRPr="005D0F91" w:rsidTr="00EE41D7">
        <w:trPr>
          <w:cantSplit/>
        </w:trPr>
        <w:tc>
          <w:tcPr>
            <w:tcW w:w="4820"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bookmarkStart w:id="6355" w:name="BBOPC1300010" w:colFirst="0" w:colLast="0"/>
            <w:r w:rsidRPr="00F624BD">
              <w:rPr>
                <w:lang w:val="en-US"/>
              </w:rPr>
              <w:t>Allowance for loan losses of the portfolio renegotiated when past due</w:t>
            </w: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lang w:val="en-US"/>
              </w:rPr>
            </w:pPr>
            <w:bookmarkStart w:id="6356" w:name="BBOPC13AD010"/>
            <w:bookmarkEnd w:id="6356"/>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lang w:val="en-US"/>
              </w:rPr>
            </w:pPr>
            <w:bookmarkStart w:id="6357" w:name="BBOPC13AK010"/>
            <w:bookmarkEnd w:id="6357"/>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58" w:name="BBOPC13AE010"/>
            <w:bookmarkEnd w:id="6358"/>
            <w:r>
              <w:t>12,071,511</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59" w:name="BBOPC13AF010"/>
            <w:bookmarkEnd w:id="6359"/>
            <w:r>
              <w:t>12,415,292</w:t>
            </w:r>
          </w:p>
        </w:tc>
      </w:tr>
      <w:tr w:rsidR="00AF2CAF" w:rsidRPr="005D0F91" w:rsidTr="00EE41D7">
        <w:trPr>
          <w:cantSplit/>
        </w:trPr>
        <w:tc>
          <w:tcPr>
            <w:tcW w:w="4820" w:type="dxa"/>
            <w:tcBorders>
              <w:bottom w:val="single" w:sz="4" w:space="0" w:color="FFFFFF" w:themeColor="background1"/>
            </w:tcBorders>
            <w:shd w:val="solid" w:color="F3F3F3" w:fill="auto"/>
            <w:vAlign w:val="center"/>
          </w:tcPr>
          <w:p w:rsidR="00AF2CAF" w:rsidRPr="00F624BD" w:rsidRDefault="00AF2CAF" w:rsidP="00EE41D7">
            <w:pPr>
              <w:pStyle w:val="070-TabelaPadro"/>
              <w:ind w:left="60"/>
              <w:jc w:val="left"/>
              <w:rPr>
                <w:lang w:val="en-US"/>
              </w:rPr>
            </w:pPr>
            <w:bookmarkStart w:id="6360" w:name="BBOPC1300011" w:colFirst="0" w:colLast="0"/>
            <w:bookmarkEnd w:id="6355"/>
            <w:r w:rsidRPr="00F624BD">
              <w:rPr>
                <w:lang w:val="en-US"/>
              </w:rPr>
              <w:t>(%) Allowance for loan losses on the portfolio</w:t>
            </w:r>
          </w:p>
        </w:tc>
        <w:tc>
          <w:tcPr>
            <w:tcW w:w="1233" w:type="dxa"/>
            <w:tcBorders>
              <w:bottom w:val="single" w:sz="4" w:space="0" w:color="FFFFFF" w:themeColor="background1"/>
            </w:tcBorders>
            <w:shd w:val="solid" w:color="F3F3F3" w:fill="auto"/>
            <w:vAlign w:val="center"/>
          </w:tcPr>
          <w:p w:rsidR="00AF2CAF" w:rsidRPr="00F624BD" w:rsidRDefault="00AF2CAF" w:rsidP="00EE41D7">
            <w:pPr>
              <w:pStyle w:val="070-TabelaPadro"/>
              <w:rPr>
                <w:lang w:val="en-US"/>
              </w:rPr>
            </w:pPr>
            <w:bookmarkStart w:id="6361" w:name="BBOPC13AD011"/>
            <w:bookmarkEnd w:id="6361"/>
          </w:p>
        </w:tc>
        <w:tc>
          <w:tcPr>
            <w:tcW w:w="1233" w:type="dxa"/>
            <w:tcBorders>
              <w:bottom w:val="single" w:sz="4" w:space="0" w:color="FFFFFF" w:themeColor="background1"/>
            </w:tcBorders>
            <w:shd w:val="solid" w:color="F3F3F3" w:fill="auto"/>
            <w:vAlign w:val="center"/>
          </w:tcPr>
          <w:p w:rsidR="00AF2CAF" w:rsidRPr="00F624BD" w:rsidRDefault="00AF2CAF" w:rsidP="00EE41D7">
            <w:pPr>
              <w:pStyle w:val="070-TabelaPadro"/>
              <w:rPr>
                <w:lang w:val="en-US"/>
              </w:rPr>
            </w:pPr>
            <w:bookmarkStart w:id="6362" w:name="BBOPC13AK011"/>
            <w:bookmarkEnd w:id="6362"/>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63" w:name="BBOPC13AE011"/>
            <w:bookmarkEnd w:id="6363"/>
            <w:r>
              <w:t>52.7%</w:t>
            </w:r>
          </w:p>
        </w:tc>
        <w:tc>
          <w:tcPr>
            <w:tcW w:w="1233"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64" w:name="BBOPC13AF011"/>
            <w:bookmarkEnd w:id="6364"/>
            <w:r>
              <w:t>48.0%</w:t>
            </w:r>
          </w:p>
        </w:tc>
      </w:tr>
      <w:tr w:rsidR="00AF2CAF" w:rsidRPr="005D0F91" w:rsidTr="00EE41D7">
        <w:trPr>
          <w:cantSplit/>
        </w:trPr>
        <w:tc>
          <w:tcPr>
            <w:tcW w:w="4820"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lang w:val="en-US"/>
              </w:rPr>
            </w:pPr>
            <w:bookmarkStart w:id="6365" w:name="BBOPC1300012" w:colFirst="0" w:colLast="0"/>
            <w:bookmarkEnd w:id="6360"/>
            <w:r w:rsidRPr="00F624BD">
              <w:rPr>
                <w:lang w:val="en-US"/>
              </w:rPr>
              <w:t>90 days default of the portfolio renegotiated when past due</w:t>
            </w:r>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lang w:val="en-US"/>
              </w:rPr>
            </w:pPr>
            <w:bookmarkStart w:id="6366" w:name="BBOPC13AD012"/>
            <w:bookmarkEnd w:id="6366"/>
          </w:p>
        </w:tc>
        <w:tc>
          <w:tcPr>
            <w:tcW w:w="1233" w:type="dxa"/>
            <w:tcBorders>
              <w:bottom w:val="single" w:sz="4" w:space="0" w:color="FFFFFF" w:themeColor="background1"/>
            </w:tcBorders>
            <w:shd w:val="solid" w:color="E6E6E6" w:fill="auto"/>
            <w:vAlign w:val="center"/>
          </w:tcPr>
          <w:p w:rsidR="00AF2CAF" w:rsidRPr="00F624BD" w:rsidRDefault="00AF2CAF" w:rsidP="00EE41D7">
            <w:pPr>
              <w:pStyle w:val="070-TabelaPadro"/>
              <w:rPr>
                <w:lang w:val="en-US"/>
              </w:rPr>
            </w:pPr>
            <w:bookmarkStart w:id="6367" w:name="BBOPC13AK012"/>
            <w:bookmarkEnd w:id="6367"/>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68" w:name="BBOPC13AE012"/>
            <w:bookmarkEnd w:id="6368"/>
            <w:r>
              <w:t>4,476,276</w:t>
            </w:r>
          </w:p>
        </w:tc>
        <w:tc>
          <w:tcPr>
            <w:tcW w:w="1233"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69" w:name="BBOPC13AF012"/>
            <w:bookmarkEnd w:id="6369"/>
            <w:r>
              <w:t>6,360,211</w:t>
            </w:r>
          </w:p>
        </w:tc>
      </w:tr>
      <w:tr w:rsidR="00AF2CAF" w:rsidRPr="005D0F91" w:rsidTr="00EE41D7">
        <w:trPr>
          <w:cantSplit/>
        </w:trPr>
        <w:tc>
          <w:tcPr>
            <w:tcW w:w="4820" w:type="dxa"/>
            <w:tcBorders>
              <w:bottom w:val="single" w:sz="4" w:space="0" w:color="CCCCCC"/>
            </w:tcBorders>
            <w:shd w:val="solid" w:color="F3F3F3" w:fill="auto"/>
            <w:vAlign w:val="center"/>
          </w:tcPr>
          <w:p w:rsidR="00AF2CAF" w:rsidRPr="005D0F91" w:rsidRDefault="00AF2CAF" w:rsidP="00EE41D7">
            <w:pPr>
              <w:pStyle w:val="070-TabelaPadro"/>
              <w:ind w:left="60"/>
              <w:jc w:val="left"/>
            </w:pPr>
            <w:bookmarkStart w:id="6370" w:name="BBOPC1300013" w:colFirst="0" w:colLast="0"/>
            <w:bookmarkEnd w:id="6365"/>
            <w:r>
              <w:t>(%) Portfolio default</w:t>
            </w:r>
          </w:p>
        </w:tc>
        <w:tc>
          <w:tcPr>
            <w:tcW w:w="1233" w:type="dxa"/>
            <w:tcBorders>
              <w:bottom w:val="single" w:sz="4" w:space="0" w:color="CCCCCC"/>
            </w:tcBorders>
            <w:shd w:val="solid" w:color="F3F3F3" w:fill="auto"/>
            <w:vAlign w:val="center"/>
          </w:tcPr>
          <w:p w:rsidR="00AF2CAF" w:rsidRPr="005D0F91" w:rsidRDefault="00AF2CAF" w:rsidP="00EE41D7">
            <w:pPr>
              <w:pStyle w:val="070-TabelaPadro"/>
            </w:pPr>
            <w:bookmarkStart w:id="6371" w:name="BBOPC13AD013"/>
            <w:bookmarkEnd w:id="6371"/>
          </w:p>
        </w:tc>
        <w:tc>
          <w:tcPr>
            <w:tcW w:w="1233" w:type="dxa"/>
            <w:tcBorders>
              <w:bottom w:val="single" w:sz="4" w:space="0" w:color="CCCCCC"/>
            </w:tcBorders>
            <w:shd w:val="solid" w:color="F3F3F3" w:fill="auto"/>
            <w:vAlign w:val="center"/>
          </w:tcPr>
          <w:p w:rsidR="00AF2CAF" w:rsidRPr="005D0F91" w:rsidRDefault="00AF2CAF" w:rsidP="00EE41D7">
            <w:pPr>
              <w:pStyle w:val="070-TabelaPadro"/>
            </w:pPr>
            <w:bookmarkStart w:id="6372" w:name="BBOPC13AK013"/>
            <w:bookmarkEnd w:id="6372"/>
          </w:p>
        </w:tc>
        <w:tc>
          <w:tcPr>
            <w:tcW w:w="1233" w:type="dxa"/>
            <w:tcBorders>
              <w:bottom w:val="single" w:sz="4" w:space="0" w:color="CCCCCC"/>
            </w:tcBorders>
            <w:shd w:val="solid" w:color="F3F3F3" w:fill="auto"/>
            <w:vAlign w:val="center"/>
          </w:tcPr>
          <w:p w:rsidR="00AF2CAF" w:rsidRPr="005D0F91" w:rsidRDefault="00AF2CAF" w:rsidP="00EE41D7">
            <w:pPr>
              <w:pStyle w:val="070-TabelaPadro"/>
            </w:pPr>
            <w:bookmarkStart w:id="6373" w:name="BBOPC13AE013"/>
            <w:bookmarkEnd w:id="6373"/>
            <w:r>
              <w:t>19.5%</w:t>
            </w:r>
          </w:p>
        </w:tc>
        <w:tc>
          <w:tcPr>
            <w:tcW w:w="1233" w:type="dxa"/>
            <w:tcBorders>
              <w:bottom w:val="single" w:sz="4" w:space="0" w:color="CCCCCC"/>
            </w:tcBorders>
            <w:shd w:val="solid" w:color="F3F3F3" w:fill="auto"/>
            <w:vAlign w:val="center"/>
          </w:tcPr>
          <w:p w:rsidR="00AF2CAF" w:rsidRPr="005D0F91" w:rsidRDefault="00AF2CAF" w:rsidP="00EE41D7">
            <w:pPr>
              <w:pStyle w:val="070-TabelaPadro"/>
            </w:pPr>
            <w:bookmarkStart w:id="6374" w:name="BBOPC13AF013"/>
            <w:bookmarkEnd w:id="6374"/>
            <w:r>
              <w:t>24.6%</w:t>
            </w:r>
          </w:p>
        </w:tc>
      </w:tr>
    </w:tbl>
    <w:bookmarkEnd w:id="6309"/>
    <w:bookmarkEnd w:id="6370"/>
    <w:p w:rsidR="00AF2CAF" w:rsidRPr="00F624BD" w:rsidRDefault="00AF2CAF" w:rsidP="00EE41D7">
      <w:pPr>
        <w:pStyle w:val="072-Rodapdatabela"/>
        <w:rPr>
          <w:lang w:val="en-US"/>
        </w:rPr>
      </w:pPr>
      <w:r w:rsidRPr="00F624BD">
        <w:rPr>
          <w:lang w:val="en-US"/>
        </w:rPr>
        <w:t>(1)</w:t>
      </w:r>
      <w:r w:rsidRPr="00F624BD">
        <w:rPr>
          <w:lang w:val="en-US"/>
        </w:rPr>
        <w:tab/>
        <w:t>Represents the balance of all installments (past due and future) of loans renegotiated during the period using the internet, automated teller machines (ATM) or branch network.</w:t>
      </w:r>
    </w:p>
    <w:p w:rsidR="00AF2CAF" w:rsidRPr="00F624BD" w:rsidRDefault="00AF2CAF" w:rsidP="00EE41D7">
      <w:pPr>
        <w:pStyle w:val="072-Rodapdatabela"/>
        <w:rPr>
          <w:lang w:val="en-US"/>
        </w:rPr>
      </w:pPr>
      <w:r w:rsidRPr="00F624BD">
        <w:rPr>
          <w:lang w:val="en-US"/>
        </w:rPr>
        <w:t>(2)</w:t>
      </w:r>
      <w:r w:rsidRPr="00F624BD">
        <w:rPr>
          <w:lang w:val="en-US"/>
        </w:rPr>
        <w:tab/>
        <w:t>Renegotiated credit under debt composition as a result of payment delay by the clients.</w:t>
      </w:r>
    </w:p>
    <w:p w:rsidR="00AF2CAF" w:rsidRPr="00F624BD" w:rsidRDefault="00AF2CAF" w:rsidP="00EE41D7">
      <w:pPr>
        <w:pStyle w:val="072-Rodapdatabela"/>
        <w:rPr>
          <w:lang w:val="en-US"/>
        </w:rPr>
      </w:pPr>
      <w:r w:rsidRPr="00F624BD">
        <w:rPr>
          <w:lang w:val="en-US"/>
        </w:rPr>
        <w:t>(3)</w:t>
      </w:r>
      <w:r w:rsidRPr="00F624BD">
        <w:rPr>
          <w:lang w:val="en-US"/>
        </w:rPr>
        <w:tab/>
        <w:t>Renegotiated current credits (i.e. not past due) in the form of the extension or renewal of the credit or the granting of new loans for partial or full settlement of previous contracts or any other type of agreement that changes the maturity or the payment terms, originally agreed.</w:t>
      </w:r>
    </w:p>
    <w:p w:rsidR="00AF2CAF" w:rsidRPr="00F624BD" w:rsidRDefault="00AF2CAF" w:rsidP="00EE41D7">
      <w:pPr>
        <w:pStyle w:val="072-Rodapdatabela"/>
        <w:rPr>
          <w:lang w:val="en-US"/>
        </w:rPr>
      </w:pPr>
      <w:r w:rsidRPr="00F624BD">
        <w:rPr>
          <w:lang w:val="en-US"/>
        </w:rPr>
        <w:t>(4)</w:t>
      </w:r>
      <w:r w:rsidRPr="00F624BD">
        <w:rPr>
          <w:lang w:val="en-US"/>
        </w:rPr>
        <w:tab/>
        <w:t>Includes the amount of R$ 55,508 thousand (R$ 77,868 thousand as of September 30, 2017) related to renegotiated rural credits. The amount of R$  9,687,078 thousand (R$ 8,095,172 thousand as of September 30, 2017), related to deferred credits from rural portfolio governed by specific legislation, is not included.</w:t>
      </w:r>
    </w:p>
    <w:p w:rsidR="00AF2CAF" w:rsidRPr="00F624BD" w:rsidRDefault="00AF2CAF" w:rsidP="00EE41D7">
      <w:pPr>
        <w:pStyle w:val="072-Rodapdatabela"/>
        <w:rPr>
          <w:lang w:val="en-US"/>
        </w:rPr>
      </w:pPr>
    </w:p>
    <w:p w:rsidR="00AF2CAF" w:rsidRDefault="00AF2CAF" w:rsidP="00EE41D7">
      <w:pPr>
        <w:pStyle w:val="030-SubttulodeDocumento"/>
      </w:pPr>
      <w:bookmarkStart w:id="6375" w:name="BBOPC14_Titulo"/>
      <w:r>
        <w:t>) Supplementary information</w:t>
      </w:r>
      <w:bookmarkEnd w:id="637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4 - Supplementary information"/>
        <w:tblDescription w:val="PubliCon - Sistema de Gerenciamento do Documentos Contábeis para Publicação&#10;&#10;Última atualização do mapa do quadro em: "/>
      </w:tblPr>
      <w:tblGrid>
        <w:gridCol w:w="4988"/>
        <w:gridCol w:w="1588"/>
        <w:gridCol w:w="1588"/>
        <w:gridCol w:w="1588"/>
      </w:tblGrid>
      <w:tr w:rsidR="00AF2CAF" w:rsidRPr="005D0F91" w:rsidTr="00EE41D7">
        <w:trPr>
          <w:cantSplit/>
          <w:tblHeader/>
        </w:trPr>
        <w:tc>
          <w:tcPr>
            <w:tcW w:w="49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376" w:name="BBOPC14"/>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377" w:name="BBOPC1400001" w:colFirst="0" w:colLast="0"/>
            <w:r>
              <w:t>Undrawn credit lines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78" w:name="BBOPC14AD001"/>
            <w:bookmarkEnd w:id="6378"/>
            <w:r>
              <w:t>121,268,560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79" w:name="BBOPC14AE001"/>
            <w:bookmarkEnd w:id="6379"/>
            <w:r>
              <w:t>117,609,174</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80" w:name="BBOPC14AF001"/>
            <w:bookmarkEnd w:id="6380"/>
            <w:r>
              <w:t>119,708,579</w:t>
            </w:r>
          </w:p>
        </w:tc>
      </w:tr>
      <w:bookmarkEnd w:id="6377"/>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pPr>
            <w:r>
              <w:t>Guarantees provided</w:t>
            </w:r>
            <w:bookmarkStart w:id="6381" w:name="BBOPC1400002"/>
            <w:r w:rsidRPr="005D0F91">
              <w:rPr>
                <w:vertAlign w:val="superscript"/>
              </w:rPr>
              <w:t xml:space="preserve"> (1)</w:t>
            </w:r>
            <w:bookmarkEnd w:id="6381"/>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82" w:name="BBOPC14AD002"/>
            <w:bookmarkEnd w:id="6382"/>
            <w:r>
              <w:t>6,791,750</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83" w:name="BBOPC14AE002"/>
            <w:bookmarkEnd w:id="6383"/>
            <w:r>
              <w:t>3,977,234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84" w:name="BBOPC14AF002"/>
            <w:bookmarkEnd w:id="6384"/>
            <w:r>
              <w:t>4,430,273</w:t>
            </w:r>
          </w:p>
        </w:tc>
      </w:tr>
      <w:tr w:rsidR="00AF2CAF" w:rsidRPr="005D0F91" w:rsidTr="00EE41D7">
        <w:trPr>
          <w:cantSplit/>
        </w:trPr>
        <w:tc>
          <w:tcPr>
            <w:tcW w:w="4988"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pPr>
            <w:bookmarkStart w:id="6385" w:name="BBOPC1400003" w:colFirst="0" w:colLast="0"/>
            <w:r>
              <w:t>Confirmed export credit</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86" w:name="BBOPC14AD003"/>
            <w:bookmarkEnd w:id="6386"/>
            <w:r>
              <w:t>279,156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87" w:name="BBOPC14AE003"/>
            <w:bookmarkEnd w:id="6387"/>
            <w:r>
              <w:t>221,115</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388" w:name="BBOPC14AF003"/>
            <w:bookmarkEnd w:id="6388"/>
            <w:r>
              <w:t>213,670</w:t>
            </w:r>
          </w:p>
        </w:tc>
      </w:tr>
      <w:tr w:rsidR="00AF2CAF" w:rsidRPr="005D0F91"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lang w:val="en-US"/>
              </w:rPr>
            </w:pPr>
            <w:bookmarkStart w:id="6389" w:name="BBOPC1400004" w:colFirst="0" w:colLast="0"/>
            <w:bookmarkEnd w:id="6385"/>
            <w:r w:rsidRPr="00F624BD">
              <w:rPr>
                <w:lang w:val="en-US"/>
              </w:rPr>
              <w:t>Contracted credit opened for import</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90" w:name="BBOPC14AD004"/>
            <w:bookmarkEnd w:id="6390"/>
            <w:r>
              <w:t>285,567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91" w:name="BBOPC14AE004"/>
            <w:bookmarkEnd w:id="6391"/>
            <w:r>
              <w:t>176,766</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392" w:name="BBOPC14AF004"/>
            <w:bookmarkEnd w:id="6392"/>
            <w:r>
              <w:t>206,891</w:t>
            </w:r>
          </w:p>
        </w:tc>
      </w:tr>
      <w:tr w:rsidR="00AF2CAF" w:rsidRPr="005D0F91" w:rsidTr="00EE41D7">
        <w:trPr>
          <w:cantSplit/>
        </w:trPr>
        <w:tc>
          <w:tcPr>
            <w:tcW w:w="4988" w:type="dxa"/>
            <w:tcBorders>
              <w:bottom w:val="single" w:sz="4" w:space="0" w:color="CCCCCC"/>
            </w:tcBorders>
            <w:shd w:val="solid" w:color="F3F3F3" w:fill="auto"/>
            <w:vAlign w:val="center"/>
          </w:tcPr>
          <w:p w:rsidR="00AF2CAF" w:rsidRPr="005D0F91" w:rsidRDefault="00AF2CAF" w:rsidP="00EE41D7">
            <w:pPr>
              <w:pStyle w:val="070-TabelaPadro"/>
              <w:jc w:val="left"/>
            </w:pPr>
            <w:bookmarkStart w:id="6393" w:name="BBOPC1400005" w:colFirst="0" w:colLast="0"/>
            <w:bookmarkEnd w:id="6389"/>
            <w:r>
              <w:t>Linked resources</w:t>
            </w:r>
          </w:p>
        </w:tc>
        <w:tc>
          <w:tcPr>
            <w:tcW w:w="1588" w:type="dxa"/>
            <w:tcBorders>
              <w:bottom w:val="single" w:sz="4" w:space="0" w:color="CCCCCC"/>
            </w:tcBorders>
            <w:shd w:val="solid" w:color="F3F3F3" w:fill="auto"/>
            <w:vAlign w:val="center"/>
          </w:tcPr>
          <w:p w:rsidR="00AF2CAF" w:rsidRPr="005D0F91" w:rsidRDefault="00AF2CAF" w:rsidP="00EE41D7">
            <w:pPr>
              <w:pStyle w:val="070-TabelaPadro"/>
            </w:pPr>
            <w:bookmarkStart w:id="6394" w:name="BBOPC14AD005"/>
            <w:bookmarkEnd w:id="6394"/>
            <w:r>
              <w:t>1,675,733</w:t>
            </w:r>
          </w:p>
        </w:tc>
        <w:tc>
          <w:tcPr>
            <w:tcW w:w="1588" w:type="dxa"/>
            <w:tcBorders>
              <w:bottom w:val="single" w:sz="4" w:space="0" w:color="CCCCCC"/>
            </w:tcBorders>
            <w:shd w:val="solid" w:color="F3F3F3" w:fill="auto"/>
            <w:vAlign w:val="center"/>
          </w:tcPr>
          <w:p w:rsidR="00AF2CAF" w:rsidRPr="005D0F91" w:rsidRDefault="00AF2CAF" w:rsidP="00EE41D7">
            <w:pPr>
              <w:pStyle w:val="070-TabelaPadro"/>
            </w:pPr>
            <w:bookmarkStart w:id="6395" w:name="BBOPC14AE005"/>
            <w:bookmarkEnd w:id="6395"/>
            <w:r>
              <w:t>2,422,714</w:t>
            </w:r>
          </w:p>
        </w:tc>
        <w:tc>
          <w:tcPr>
            <w:tcW w:w="1588" w:type="dxa"/>
            <w:tcBorders>
              <w:bottom w:val="single" w:sz="4" w:space="0" w:color="CCCCCC"/>
            </w:tcBorders>
            <w:shd w:val="solid" w:color="F3F3F3" w:fill="auto"/>
            <w:vAlign w:val="center"/>
          </w:tcPr>
          <w:p w:rsidR="00AF2CAF" w:rsidRPr="005D0F91" w:rsidRDefault="00AF2CAF" w:rsidP="00EE41D7">
            <w:pPr>
              <w:pStyle w:val="070-TabelaPadro"/>
            </w:pPr>
            <w:bookmarkStart w:id="6396" w:name="BBOPC14AF005"/>
            <w:bookmarkEnd w:id="6396"/>
            <w:r>
              <w:t>2,794,439</w:t>
            </w:r>
          </w:p>
        </w:tc>
      </w:tr>
    </w:tbl>
    <w:bookmarkEnd w:id="6376"/>
    <w:bookmarkEnd w:id="6393"/>
    <w:p w:rsidR="00AF2CAF" w:rsidRPr="00F624BD" w:rsidRDefault="00AF2CAF" w:rsidP="00EE41D7">
      <w:pPr>
        <w:pStyle w:val="072-Rodapdatabela"/>
        <w:rPr>
          <w:lang w:val="en-US"/>
        </w:rPr>
      </w:pPr>
      <w:r w:rsidRPr="00F624BD">
        <w:rPr>
          <w:lang w:val="en-US"/>
        </w:rPr>
        <w:t>(1)</w:t>
      </w:r>
      <w:r w:rsidRPr="00F624BD">
        <w:rPr>
          <w:lang w:val="en-US"/>
        </w:rPr>
        <w:tab/>
        <w:t>For these operations, the Bank maintains an allowance recorded in Other liabilities - sundry, (Note 20,f).</w:t>
      </w:r>
    </w:p>
    <w:p w:rsidR="00AF2CAF" w:rsidRPr="00F624BD" w:rsidRDefault="00AF2CAF" w:rsidP="00EE41D7">
      <w:pPr>
        <w:pStyle w:val="072-Rodapdatabela"/>
        <w:rPr>
          <w:lang w:val="en-US"/>
        </w:rPr>
      </w:pPr>
    </w:p>
    <w:p w:rsidR="00AF2CAF" w:rsidRPr="006E6A54" w:rsidRDefault="00AF2CAF" w:rsidP="00EE41D7">
      <w:pPr>
        <w:pStyle w:val="030-SubttulodeDocumento"/>
        <w:rPr>
          <w:lang w:val="en-US"/>
        </w:rPr>
      </w:pPr>
      <w:bookmarkStart w:id="6397" w:name="BBOPC15_Titulo"/>
      <w:r>
        <w:rPr>
          <w:lang w:val="en-US"/>
        </w:rPr>
        <w:t>) Loan</w:t>
      </w:r>
      <w:r w:rsidRPr="00AB34DB">
        <w:rPr>
          <w:lang w:val="en-US"/>
        </w:rPr>
        <w:t xml:space="preserve">s by line of credit from </w:t>
      </w:r>
      <w:r>
        <w:rPr>
          <w:lang w:val="en-US"/>
        </w:rPr>
        <w:t>Fund for Workers’ Assistance (</w:t>
      </w:r>
      <w:r w:rsidRPr="00AB34DB">
        <w:rPr>
          <w:lang w:val="en-US"/>
        </w:rPr>
        <w:t>Fundo de Amparo ao Trabalhador</w:t>
      </w:r>
      <w:r w:rsidRPr="006E6A54">
        <w:rPr>
          <w:lang w:val="en-US"/>
        </w:rPr>
        <w:t xml:space="preserve"> </w:t>
      </w:r>
      <w:r>
        <w:rPr>
          <w:lang w:val="en-US"/>
        </w:rPr>
        <w:t>–</w:t>
      </w:r>
      <w:r w:rsidRPr="006E6A54">
        <w:rPr>
          <w:lang w:val="en-US"/>
        </w:rPr>
        <w:t xml:space="preserve"> FAT</w:t>
      </w:r>
      <w:bookmarkEnd w:id="6397"/>
      <w:r>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5 - Loans by line of credit from Fund for Workers’ Assistance - FAT"/>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5D0F91" w:rsidTr="00EE41D7">
        <w:trPr>
          <w:cantSplit/>
          <w:tblHeader/>
        </w:trPr>
        <w:tc>
          <w:tcPr>
            <w:tcW w:w="3400"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bookmarkStart w:id="6398" w:name="BBOPC15"/>
            <w:r>
              <w:rPr>
                <w:b/>
              </w:rPr>
              <w:t>Lines of FAT</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Pr-formataoHTML"/>
              <w:divId w:val="1740245688"/>
              <w:rPr>
                <w:b/>
              </w:rPr>
            </w:pPr>
            <w:r>
              <w:rPr>
                <w:b/>
              </w:rPr>
              <w:t>TADE</w:t>
            </w:r>
            <w:r w:rsidRPr="005D0F91">
              <w:rPr>
                <w:b/>
                <w:vertAlign w:val="superscript"/>
              </w:rPr>
              <w:t xml:space="preserve"> (1)</w:t>
            </w:r>
            <w:r w:rsidRPr="005D0F91">
              <w:rPr>
                <w:b/>
              </w:rPr>
              <w:t xml:space="preserve"> </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D0F91" w:rsidRDefault="00AF2CAF" w:rsidP="00EE41D7">
            <w:pPr>
              <w:pStyle w:val="070-TabelaPadro"/>
              <w:jc w:val="center"/>
              <w:rPr>
                <w:b/>
              </w:rPr>
            </w:pPr>
            <w:r>
              <w:rPr>
                <w:b/>
              </w:rPr>
              <w:t>Sep 30, 2017</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399" w:name="BBOPC1500002" w:colFirst="0" w:colLast="0"/>
            <w:r>
              <w:rPr>
                <w:b/>
              </w:rPr>
              <w:t>Loans and discounted securities</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00" w:name="BBOPC15AA002"/>
            <w:bookmarkEnd w:id="6400"/>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01" w:name="BBOPC15AB002"/>
            <w:bookmarkEnd w:id="6401"/>
            <w:r>
              <w:rPr>
                <w:b/>
              </w:rPr>
              <w:t>1,301,263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02" w:name="BBOPC15AC002"/>
            <w:bookmarkEnd w:id="6402"/>
            <w:r>
              <w:rPr>
                <w:b/>
              </w:rPr>
              <w:t>1,136,832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03" w:name="BBOPC15AD002"/>
            <w:bookmarkEnd w:id="6403"/>
            <w:r>
              <w:rPr>
                <w:b/>
              </w:rPr>
              <w:t>1,114,505</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404" w:name="BBOPC1500004" w:colFirst="0" w:colLast="0"/>
            <w:bookmarkEnd w:id="6399"/>
            <w:r>
              <w:t>Proger Urbano Capital de Giro</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05" w:name="BBOPC15AA004"/>
            <w:bookmarkEnd w:id="6405"/>
            <w:r>
              <w:t>15/2005 e 01/2016</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06" w:name="BBOPC15AB004"/>
            <w:bookmarkEnd w:id="6406"/>
            <w:r>
              <w:t>1,293,802</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07" w:name="BBOPC15AC004"/>
            <w:bookmarkEnd w:id="6407"/>
            <w:r>
              <w:t>1,128,091</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08" w:name="BBOPC15AD004"/>
            <w:bookmarkEnd w:id="6408"/>
            <w:r>
              <w:t>1,106,791</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409" w:name="BBOPC1500017" w:colFirst="0" w:colLast="0"/>
            <w:bookmarkEnd w:id="6404"/>
            <w:r>
              <w:t>FAT Turismo - Capital de Giro</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10" w:name="BBOPC15AA017"/>
            <w:bookmarkEnd w:id="6410"/>
            <w:r>
              <w:t>02/2012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11" w:name="BBOPC15AB017"/>
            <w:bookmarkEnd w:id="6411"/>
            <w:r>
              <w:t>7,461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12" w:name="BBOPC15AC017"/>
            <w:bookmarkEnd w:id="6412"/>
            <w:r>
              <w:t>8,741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13" w:name="BBOPC15AD017"/>
            <w:bookmarkEnd w:id="6413"/>
            <w:r>
              <w:t>7,714</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jc w:val="left"/>
              <w:rPr>
                <w:b/>
              </w:rPr>
            </w:pPr>
            <w:bookmarkStart w:id="6414" w:name="BBOPC1500006" w:colFirst="0" w:colLast="0"/>
            <w:bookmarkEnd w:id="6409"/>
            <w:r>
              <w:rPr>
                <w:b/>
              </w:rPr>
              <w:t>Financing</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6415" w:name="BBOPC15AA006"/>
            <w:bookmarkEnd w:id="6415"/>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6416" w:name="BBOPC15AB006"/>
            <w:bookmarkEnd w:id="6416"/>
            <w:r>
              <w:rPr>
                <w:b/>
              </w:rPr>
              <w:t>2,115,275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6417" w:name="BBOPC15AC006"/>
            <w:bookmarkEnd w:id="6417"/>
            <w:r>
              <w:rPr>
                <w:b/>
              </w:rPr>
              <w:t>2,306,663</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rPr>
                <w:b/>
              </w:rPr>
            </w:pPr>
            <w:bookmarkStart w:id="6418" w:name="BBOPC15AD006"/>
            <w:bookmarkEnd w:id="6418"/>
            <w:r>
              <w:rPr>
                <w:b/>
              </w:rPr>
              <w:t>2,384,877</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419" w:name="BBOPC1500003" w:colFirst="0" w:colLast="0"/>
            <w:bookmarkEnd w:id="6414"/>
            <w:r>
              <w:t>Proger Urbano Investimento</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20" w:name="BBOPC15AA003"/>
            <w:bookmarkEnd w:id="6420"/>
            <w:r>
              <w:t>18/2005</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21" w:name="BBOPC15AB003"/>
            <w:bookmarkEnd w:id="6421"/>
            <w:r>
              <w:t>1,801,692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22" w:name="BBOPC15AC003"/>
            <w:bookmarkEnd w:id="6422"/>
            <w:r>
              <w:t>1,911,334</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23" w:name="BBOPC15AD003"/>
            <w:bookmarkEnd w:id="6423"/>
            <w:r>
              <w:t>1,972,628</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424" w:name="BBOPC1500015" w:colFirst="0" w:colLast="0"/>
            <w:bookmarkEnd w:id="6419"/>
            <w:r>
              <w:t>FAT Taxista</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25" w:name="BBOPC15AA015"/>
            <w:bookmarkEnd w:id="6425"/>
            <w:r>
              <w:t>02/2009</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26" w:name="BBOPC15AB015"/>
            <w:bookmarkEnd w:id="6426"/>
            <w:r>
              <w:t>260,614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27" w:name="BBOPC15AC015"/>
            <w:bookmarkEnd w:id="6427"/>
            <w:r>
              <w:t>311,647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28" w:name="BBOPC15AD015"/>
            <w:bookmarkEnd w:id="6428"/>
            <w:r>
              <w:t>318,183</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429" w:name="BBOPC1500016" w:colFirst="0" w:colLast="0"/>
            <w:bookmarkEnd w:id="6424"/>
            <w:r>
              <w:t>FAT Turismo - Investimento</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30" w:name="BBOPC15AA016"/>
            <w:bookmarkEnd w:id="6430"/>
            <w:r>
              <w:t>01/2012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31" w:name="BBOPC15AB016"/>
            <w:bookmarkEnd w:id="6431"/>
            <w:r>
              <w:t>42,587</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32" w:name="BBOPC15AC016"/>
            <w:bookmarkEnd w:id="6432"/>
            <w:r>
              <w:t>64,492</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33" w:name="BBOPC15AD016"/>
            <w:bookmarkEnd w:id="6433"/>
            <w:r>
              <w:t>73,684</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434" w:name="BBOPC1500007" w:colFirst="0" w:colLast="0"/>
            <w:bookmarkEnd w:id="6429"/>
            <w:r>
              <w:t>Proger Exportação</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35" w:name="BBOPC15AA007"/>
            <w:bookmarkEnd w:id="6435"/>
            <w:r>
              <w:t>27/2005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36" w:name="BBOPC15AB007"/>
            <w:bookmarkEnd w:id="6436"/>
            <w:r>
              <w:t>10,382</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37" w:name="BBOPC15AC007"/>
            <w:bookmarkEnd w:id="6437"/>
            <w:r>
              <w:t>19,190</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38" w:name="BBOPC15AD007"/>
            <w:bookmarkEnd w:id="6438"/>
            <w:r>
              <w:t>20,382</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jc w:val="left"/>
              <w:rPr>
                <w:b/>
              </w:rPr>
            </w:pPr>
            <w:bookmarkStart w:id="6439" w:name="BBOPC1500018" w:colFirst="0" w:colLast="0"/>
            <w:bookmarkEnd w:id="6434"/>
            <w:r>
              <w:rPr>
                <w:b/>
              </w:rPr>
              <w:t>Rural financing</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40" w:name="BBOPC15AA018"/>
            <w:bookmarkEnd w:id="6440"/>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41" w:name="BBOPC15AB018"/>
            <w:bookmarkEnd w:id="6441"/>
            <w:r>
              <w:rPr>
                <w:b/>
              </w:rPr>
              <w:t>23,711</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42" w:name="BBOPC15AC018"/>
            <w:bookmarkEnd w:id="6442"/>
            <w:r>
              <w:rPr>
                <w:b/>
              </w:rPr>
              <w:t>36,613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rPr>
                <w:b/>
              </w:rPr>
            </w:pPr>
            <w:bookmarkStart w:id="6443" w:name="BBOPC15AD018"/>
            <w:bookmarkEnd w:id="6443"/>
            <w:r>
              <w:rPr>
                <w:b/>
              </w:rPr>
              <w:t>45,668</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444" w:name="BBOPC1500022" w:colFirst="0" w:colLast="0"/>
            <w:bookmarkEnd w:id="6439"/>
            <w:r>
              <w:t>Pronaf Investimento</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45" w:name="BBOPC15AA022"/>
            <w:bookmarkEnd w:id="6445"/>
            <w:r>
              <w:t>05/2005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46" w:name="BBOPC15AB022"/>
            <w:bookmarkEnd w:id="6446"/>
            <w:r>
              <w:t>19,118</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47" w:name="BBOPC15AC022"/>
            <w:bookmarkEnd w:id="6447"/>
            <w:r>
              <w:t>30,364</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48" w:name="BBOPC15AD022"/>
            <w:bookmarkEnd w:id="6448"/>
            <w:r>
              <w:t>37,961</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449" w:name="BBOPC1500020" w:colFirst="0" w:colLast="0"/>
            <w:bookmarkEnd w:id="6444"/>
            <w:r>
              <w:t>Proger Rural Investimento</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50" w:name="BBOPC15AA020"/>
            <w:bookmarkEnd w:id="6450"/>
            <w:r>
              <w:t>13/2005</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51" w:name="BBOPC15AB020"/>
            <w:bookmarkEnd w:id="6451"/>
            <w:r>
              <w:t>3,183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52" w:name="BBOPC15AC020"/>
            <w:bookmarkEnd w:id="6452"/>
            <w:r>
              <w:t>4,709</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53" w:name="BBOPC15AD020"/>
            <w:bookmarkEnd w:id="6453"/>
            <w:r>
              <w:t>5,714</w:t>
            </w:r>
          </w:p>
        </w:tc>
      </w:tr>
      <w:tr w:rsidR="00AF2CAF" w:rsidRPr="005D0F91" w:rsidTr="00EE41D7">
        <w:trPr>
          <w:cantSplit/>
        </w:trPr>
        <w:tc>
          <w:tcPr>
            <w:tcW w:w="3400" w:type="dxa"/>
            <w:tcBorders>
              <w:bottom w:val="single" w:sz="4" w:space="0" w:color="FFFFFF" w:themeColor="background1"/>
            </w:tcBorders>
            <w:shd w:val="solid" w:color="E6E6E6" w:fill="auto"/>
            <w:vAlign w:val="center"/>
          </w:tcPr>
          <w:p w:rsidR="00AF2CAF" w:rsidRPr="005D0F91" w:rsidRDefault="00AF2CAF" w:rsidP="00EE41D7">
            <w:pPr>
              <w:pStyle w:val="070-TabelaPadro"/>
              <w:ind w:left="60"/>
              <w:jc w:val="left"/>
            </w:pPr>
            <w:bookmarkStart w:id="6454" w:name="BBOPC1500021" w:colFirst="0" w:colLast="0"/>
            <w:bookmarkEnd w:id="6449"/>
            <w:r>
              <w:t>Pronaf Custeio</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55" w:name="BBOPC15AA021"/>
            <w:bookmarkEnd w:id="6455"/>
            <w:r>
              <w:t>04/2005</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56" w:name="BBOPC15AB021"/>
            <w:bookmarkEnd w:id="6456"/>
            <w:r>
              <w:t>1,240</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57" w:name="BBOPC15AC021"/>
            <w:bookmarkEnd w:id="6457"/>
            <w:r>
              <w:t>1,367</w:t>
            </w:r>
          </w:p>
        </w:tc>
        <w:tc>
          <w:tcPr>
            <w:tcW w:w="1588" w:type="dxa"/>
            <w:tcBorders>
              <w:bottom w:val="single" w:sz="4" w:space="0" w:color="FFFFFF" w:themeColor="background1"/>
            </w:tcBorders>
            <w:shd w:val="solid" w:color="E6E6E6" w:fill="auto"/>
            <w:vAlign w:val="center"/>
          </w:tcPr>
          <w:p w:rsidR="00AF2CAF" w:rsidRPr="005D0F91" w:rsidRDefault="00AF2CAF" w:rsidP="00EE41D7">
            <w:pPr>
              <w:pStyle w:val="070-TabelaPadro"/>
            </w:pPr>
            <w:bookmarkStart w:id="6458" w:name="BBOPC15AD021"/>
            <w:bookmarkEnd w:id="6458"/>
            <w:r>
              <w:t>1,730</w:t>
            </w:r>
          </w:p>
        </w:tc>
      </w:tr>
      <w:tr w:rsidR="00AF2CAF" w:rsidRPr="005D0F91" w:rsidTr="00EE41D7">
        <w:trPr>
          <w:cantSplit/>
        </w:trPr>
        <w:tc>
          <w:tcPr>
            <w:tcW w:w="3400" w:type="dxa"/>
            <w:tcBorders>
              <w:bottom w:val="single" w:sz="4" w:space="0" w:color="FFFFFF" w:themeColor="background1"/>
            </w:tcBorders>
            <w:shd w:val="solid" w:color="F3F3F3" w:fill="auto"/>
            <w:vAlign w:val="center"/>
          </w:tcPr>
          <w:p w:rsidR="00AF2CAF" w:rsidRPr="005D0F91" w:rsidRDefault="00AF2CAF" w:rsidP="00EE41D7">
            <w:pPr>
              <w:pStyle w:val="070-TabelaPadro"/>
              <w:ind w:left="60"/>
              <w:jc w:val="left"/>
            </w:pPr>
            <w:bookmarkStart w:id="6459" w:name="BBOPC1500019" w:colFirst="0" w:colLast="0"/>
            <w:bookmarkEnd w:id="6454"/>
            <w:r>
              <w:t>Proger Rural Custeio</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60" w:name="BBOPC15AA019"/>
            <w:bookmarkEnd w:id="6460"/>
            <w:r>
              <w:t>02/2006</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61" w:name="BBOPC15AB019"/>
            <w:bookmarkEnd w:id="6461"/>
            <w:r>
              <w:t>170</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62" w:name="BBOPC15AC019"/>
            <w:bookmarkEnd w:id="6462"/>
            <w:r>
              <w:t>173</w:t>
            </w:r>
          </w:p>
        </w:tc>
        <w:tc>
          <w:tcPr>
            <w:tcW w:w="1588" w:type="dxa"/>
            <w:tcBorders>
              <w:bottom w:val="single" w:sz="4" w:space="0" w:color="FFFFFF" w:themeColor="background1"/>
            </w:tcBorders>
            <w:shd w:val="solid" w:color="F3F3F3" w:fill="auto"/>
            <w:vAlign w:val="center"/>
          </w:tcPr>
          <w:p w:rsidR="00AF2CAF" w:rsidRPr="005D0F91" w:rsidRDefault="00AF2CAF" w:rsidP="00EE41D7">
            <w:pPr>
              <w:pStyle w:val="070-TabelaPadro"/>
            </w:pPr>
            <w:bookmarkStart w:id="6463" w:name="BBOPC15AD019"/>
            <w:bookmarkEnd w:id="6463"/>
            <w:r>
              <w:t>263</w:t>
            </w:r>
          </w:p>
        </w:tc>
      </w:tr>
      <w:tr w:rsidR="00AF2CAF" w:rsidRPr="005D0F91" w:rsidTr="00EE41D7">
        <w:trPr>
          <w:cantSplit/>
        </w:trPr>
        <w:tc>
          <w:tcPr>
            <w:tcW w:w="3400" w:type="dxa"/>
            <w:tcBorders>
              <w:bottom w:val="single" w:sz="4" w:space="0" w:color="CCCCCC"/>
            </w:tcBorders>
            <w:shd w:val="solid" w:color="E6E6E6" w:fill="auto"/>
            <w:vAlign w:val="center"/>
          </w:tcPr>
          <w:p w:rsidR="00AF2CAF" w:rsidRPr="005D0F91" w:rsidRDefault="00AF2CAF" w:rsidP="00EE41D7">
            <w:pPr>
              <w:pStyle w:val="070-TabelaPadro"/>
              <w:jc w:val="left"/>
              <w:rPr>
                <w:b/>
              </w:rPr>
            </w:pPr>
            <w:bookmarkStart w:id="6464" w:name="BBOPC1500026" w:colFirst="0" w:colLast="0"/>
            <w:bookmarkEnd w:id="6459"/>
            <w:r>
              <w:rPr>
                <w:b/>
              </w:rPr>
              <w:t>Total</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465" w:name="BBOPC15AA026"/>
            <w:bookmarkEnd w:id="6465"/>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466" w:name="BBOPC15AB026"/>
            <w:bookmarkEnd w:id="6466"/>
            <w:r>
              <w:rPr>
                <w:b/>
              </w:rPr>
              <w:t>3,440,249</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467" w:name="BBOPC15AC026"/>
            <w:bookmarkEnd w:id="6467"/>
            <w:r>
              <w:rPr>
                <w:b/>
              </w:rPr>
              <w:t>3,480,108</w:t>
            </w:r>
          </w:p>
        </w:tc>
        <w:tc>
          <w:tcPr>
            <w:tcW w:w="1588" w:type="dxa"/>
            <w:tcBorders>
              <w:bottom w:val="single" w:sz="4" w:space="0" w:color="CCCCCC"/>
            </w:tcBorders>
            <w:shd w:val="solid" w:color="E6E6E6" w:fill="auto"/>
            <w:vAlign w:val="center"/>
          </w:tcPr>
          <w:p w:rsidR="00AF2CAF" w:rsidRPr="005D0F91" w:rsidRDefault="00AF2CAF" w:rsidP="00EE41D7">
            <w:pPr>
              <w:pStyle w:val="070-TabelaPadro"/>
              <w:rPr>
                <w:b/>
              </w:rPr>
            </w:pPr>
            <w:bookmarkStart w:id="6468" w:name="BBOPC15AD026"/>
            <w:bookmarkEnd w:id="6468"/>
            <w:r>
              <w:rPr>
                <w:b/>
              </w:rPr>
              <w:t>3,545,050</w:t>
            </w:r>
          </w:p>
        </w:tc>
      </w:tr>
    </w:tbl>
    <w:bookmarkEnd w:id="6398"/>
    <w:bookmarkEnd w:id="6464"/>
    <w:p w:rsidR="00AF2CAF" w:rsidRPr="00F624BD" w:rsidRDefault="00AF2CAF" w:rsidP="00EE41D7">
      <w:pPr>
        <w:pStyle w:val="072-Rodapdatabela"/>
        <w:rPr>
          <w:lang w:val="en-US"/>
        </w:rPr>
      </w:pPr>
      <w:r w:rsidRPr="00F624BD">
        <w:rPr>
          <w:lang w:val="en-US"/>
        </w:rPr>
        <w:t>(1)</w:t>
      </w:r>
      <w:r w:rsidRPr="00F624BD">
        <w:rPr>
          <w:lang w:val="en-US"/>
        </w:rPr>
        <w:tab/>
        <w:t>TADE - Allocation Term of Special Deposits.</w:t>
      </w:r>
    </w:p>
    <w:p w:rsidR="00AF2CAF" w:rsidRPr="00F624BD" w:rsidRDefault="00AF2CAF" w:rsidP="00EE41D7">
      <w:pPr>
        <w:pStyle w:val="072-Rodapdatabela"/>
        <w:rPr>
          <w:lang w:val="en-US"/>
        </w:rPr>
      </w:pPr>
    </w:p>
    <w:p w:rsidR="00AF2CAF" w:rsidRPr="00F624BD" w:rsidRDefault="00AF2CAF" w:rsidP="00AF2CAF">
      <w:pPr>
        <w:pStyle w:val="050-TextoPadro"/>
        <w:rPr>
          <w:lang w:val="en-US"/>
        </w:rPr>
      </w:pPr>
    </w:p>
    <w:p w:rsidR="00AF2CAF" w:rsidRDefault="00AF2CAF" w:rsidP="00EE41D7">
      <w:pPr>
        <w:pStyle w:val="020-TtulodeDocumento"/>
      </w:pPr>
      <w:bookmarkStart w:id="6469" w:name="BBCCM_Titulo"/>
      <w:r w:rsidRPr="00F624BD">
        <w:rPr>
          <w:lang w:val="en-US"/>
        </w:rPr>
        <w:t xml:space="preserve"> </w:t>
      </w:r>
      <w:bookmarkStart w:id="6470" w:name="_Toc529380879"/>
      <w:r>
        <w:t>- FOREIGN EXCHANGE PORTFOLIO</w:t>
      </w:r>
      <w:bookmarkEnd w:id="6470"/>
      <w:bookmarkEnd w:id="6469"/>
    </w:p>
    <w:p w:rsidR="00AF2CAF" w:rsidRDefault="00AF2CAF" w:rsidP="00EE41D7">
      <w:pPr>
        <w:pStyle w:val="030-SubttulodeDocumento"/>
      </w:pPr>
      <w:bookmarkStart w:id="6471" w:name="BBCCM01_Titulo"/>
      <w:r>
        <w:t>) Breakdown</w:t>
      </w:r>
      <w:bookmarkEnd w:id="647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CM.01 - Breakdown"/>
        <w:tblDescription w:val="PubliCon - Sistema de Gerenciamento do Documentos Contábeis para Publicação&#10;&#10;Última atualização do mapa do quadro em: "/>
      </w:tblPr>
      <w:tblGrid>
        <w:gridCol w:w="4988"/>
        <w:gridCol w:w="1588"/>
        <w:gridCol w:w="1588"/>
        <w:gridCol w:w="1588"/>
      </w:tblGrid>
      <w:tr w:rsidR="00AF2CAF" w:rsidRPr="000A0D7F" w:rsidTr="00EE41D7">
        <w:trPr>
          <w:cantSplit/>
          <w:tblHeader/>
        </w:trPr>
        <w:tc>
          <w:tcPr>
            <w:tcW w:w="49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bookmarkStart w:id="6472" w:name="BBCCM01"/>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Sep 30, 2017</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b/>
              </w:rPr>
            </w:pPr>
            <w:bookmarkStart w:id="6473" w:name="BBCCM0100001" w:colFirst="0" w:colLast="0"/>
            <w:bookmarkStart w:id="6474" w:name="BBCCM01AD001" w:colFirst="0" w:colLast="0"/>
            <w:bookmarkStart w:id="6475" w:name="BBCCM01AE001" w:colFirst="0" w:colLast="0"/>
            <w:bookmarkStart w:id="6476" w:name="BBCCM01AF001" w:colFirst="0" w:colLast="0"/>
            <w:r>
              <w:rPr>
                <w:b/>
              </w:rPr>
              <w:t>Other receivables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rPr>
            </w:pP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pPr>
            <w:bookmarkStart w:id="6477" w:name="BBCCM0100002" w:colFirst="0" w:colLast="0"/>
            <w:bookmarkEnd w:id="6473"/>
            <w:bookmarkEnd w:id="6474"/>
            <w:bookmarkEnd w:id="6475"/>
            <w:bookmarkEnd w:id="6476"/>
            <w:r>
              <w:t>Exchange purchases pending settlement</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478" w:name="BBCCM01AD002"/>
            <w:bookmarkEnd w:id="6478"/>
            <w:r>
              <w:t>22,961,260</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479" w:name="BBCCM01AE002"/>
            <w:bookmarkEnd w:id="6479"/>
            <w:r>
              <w:t>17,875,671</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480" w:name="BBCCM01AF002"/>
            <w:bookmarkEnd w:id="6480"/>
            <w:r>
              <w:t>15,244,200</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481" w:name="BBCCM0100003" w:colFirst="0" w:colLast="0"/>
            <w:bookmarkEnd w:id="6477"/>
            <w:r w:rsidRPr="000A0D7F">
              <w:rPr>
                <w:lang w:val="en-US"/>
              </w:rPr>
              <w:t>Bills of exchange and time drafts in foreign currency</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82" w:name="BBCCM01AD003"/>
            <w:bookmarkEnd w:id="6482"/>
            <w:r>
              <w:rPr>
                <w:lang w:val="en-US"/>
              </w:rPr>
              <w:t>49,428</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83" w:name="BBCCM01AE003"/>
            <w:bookmarkEnd w:id="6483"/>
            <w:r>
              <w:rPr>
                <w:lang w:val="en-US"/>
              </w:rPr>
              <w:t>40,836</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84" w:name="BBCCM01AF003"/>
            <w:bookmarkEnd w:id="6484"/>
            <w:r>
              <w:rPr>
                <w:lang w:val="en-US"/>
              </w:rPr>
              <w:t>39,107</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485" w:name="BBCCM0100004" w:colFirst="0" w:colLast="0"/>
            <w:bookmarkEnd w:id="6481"/>
            <w:r>
              <w:rPr>
                <w:lang w:val="en-US"/>
              </w:rPr>
              <w:t>Receivables from sales of foreign exchange</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86" w:name="BBCCM01AD004"/>
            <w:bookmarkEnd w:id="6486"/>
            <w:r>
              <w:rPr>
                <w:lang w:val="en-US"/>
              </w:rPr>
              <w:t>8,710,243</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87" w:name="BBCCM01AE004"/>
            <w:bookmarkEnd w:id="6487"/>
            <w:r>
              <w:rPr>
                <w:lang w:val="en-US"/>
              </w:rPr>
              <w:t>6,941,737</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88" w:name="BBCCM01AF004"/>
            <w:bookmarkEnd w:id="6488"/>
            <w:r>
              <w:rPr>
                <w:lang w:val="en-US"/>
              </w:rPr>
              <w:t>10,711,076</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489" w:name="BBCCM0100005" w:colFirst="0" w:colLast="0"/>
            <w:bookmarkEnd w:id="6485"/>
            <w:r>
              <w:rPr>
                <w:lang w:val="en-US"/>
              </w:rPr>
              <w:t>(Advances received in national/foreign currency)</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90" w:name="BBCCM01AD005"/>
            <w:bookmarkEnd w:id="6490"/>
            <w:r>
              <w:rPr>
                <w:lang w:val="en-US"/>
              </w:rPr>
              <w:t>(7,099,769)</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91" w:name="BBCCM01AE005"/>
            <w:bookmarkEnd w:id="6491"/>
            <w:r>
              <w:rPr>
                <w:lang w:val="en-US"/>
              </w:rPr>
              <w:t>(6,086,813)</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92" w:name="BBCCM01AF005"/>
            <w:bookmarkEnd w:id="6492"/>
            <w:r>
              <w:rPr>
                <w:lang w:val="en-US"/>
              </w:rPr>
              <w:t>(9,694,507)</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493" w:name="BBCCM0100006" w:colFirst="0" w:colLast="0"/>
            <w:bookmarkEnd w:id="6489"/>
            <w:r>
              <w:rPr>
                <w:lang w:val="en-US"/>
              </w:rPr>
              <w:t>Foreign currency receivables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94" w:name="BBCCM01AD006"/>
            <w:bookmarkEnd w:id="6494"/>
            <w:r>
              <w:rPr>
                <w:lang w:val="en-US"/>
              </w:rPr>
              <w:t>830</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95" w:name="BBCCM01AE006"/>
            <w:bookmarkEnd w:id="6495"/>
            <w:r>
              <w:rPr>
                <w:lang w:val="en-US"/>
              </w:rPr>
              <w:t>506</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496" w:name="BBCCM01AF006"/>
            <w:bookmarkEnd w:id="6496"/>
            <w:r>
              <w:rPr>
                <w:lang w:val="en-US"/>
              </w:rPr>
              <w:t>499</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497" w:name="BBCCM0100007" w:colFirst="0" w:colLast="0"/>
            <w:bookmarkEnd w:id="6493"/>
            <w:r>
              <w:rPr>
                <w:lang w:val="en-US"/>
              </w:rPr>
              <w:t>Income receivable on advances granted and on financed imports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98" w:name="BBCCM01AD007"/>
            <w:bookmarkEnd w:id="6498"/>
            <w:r>
              <w:rPr>
                <w:lang w:val="en-US"/>
              </w:rPr>
              <w:t>313,616</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499" w:name="BBCCM01AE007"/>
            <w:bookmarkEnd w:id="6499"/>
            <w:r>
              <w:rPr>
                <w:lang w:val="en-US"/>
              </w:rPr>
              <w:t>285,777</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00" w:name="BBCCM01AF007"/>
            <w:bookmarkEnd w:id="6500"/>
            <w:r>
              <w:rPr>
                <w:lang w:val="en-US"/>
              </w:rPr>
              <w:t>267,293</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rPr>
                <w:b/>
                <w:lang w:val="en-US"/>
              </w:rPr>
            </w:pPr>
            <w:bookmarkStart w:id="6501" w:name="BBCCM0100008" w:colFirst="0" w:colLast="0"/>
            <w:bookmarkEnd w:id="6497"/>
            <w:r>
              <w:rPr>
                <w:b/>
                <w:lang w:val="en-US"/>
              </w:rPr>
              <w:t>Total</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02" w:name="BBCCM01AD008"/>
            <w:bookmarkEnd w:id="6502"/>
            <w:r>
              <w:rPr>
                <w:b/>
                <w:lang w:val="en-US"/>
              </w:rPr>
              <w:t>24,935,608</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03" w:name="BBCCM01AE008"/>
            <w:bookmarkEnd w:id="6503"/>
            <w:r>
              <w:rPr>
                <w:b/>
                <w:lang w:val="en-US"/>
              </w:rPr>
              <w:t>19,057,714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04" w:name="BBCCM01AF008"/>
            <w:bookmarkEnd w:id="6504"/>
            <w:r>
              <w:rPr>
                <w:b/>
                <w:lang w:val="en-US"/>
              </w:rPr>
              <w:t>16,567,668</w:t>
            </w:r>
          </w:p>
        </w:tc>
      </w:tr>
      <w:bookmarkEnd w:id="6501"/>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05" w:name="BBCCM0100010" w:colFirst="0" w:colLast="0"/>
            <w:r>
              <w:rPr>
                <w:lang w:val="en-US"/>
              </w:rPr>
              <w:t>Current assets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06" w:name="BBCCM01AD010"/>
            <w:bookmarkEnd w:id="6506"/>
            <w:r>
              <w:rPr>
                <w:lang w:val="en-US"/>
              </w:rPr>
              <w:t>24,741,556</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07" w:name="BBCCM01AE010"/>
            <w:bookmarkEnd w:id="6507"/>
            <w:r>
              <w:rPr>
                <w:lang w:val="en-US"/>
              </w:rPr>
              <w:t>19,057,714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08" w:name="BBCCM01AF010"/>
            <w:bookmarkEnd w:id="6508"/>
            <w:r>
              <w:rPr>
                <w:lang w:val="en-US"/>
              </w:rPr>
              <w:t>16,567,668</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509" w:name="BBCCM0100011" w:colFirst="0" w:colLast="0"/>
            <w:bookmarkEnd w:id="6505"/>
            <w:r>
              <w:rPr>
                <w:lang w:val="en-US"/>
              </w:rPr>
              <w:t>Non-current assets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10" w:name="BBCCM01AD011"/>
            <w:bookmarkEnd w:id="6510"/>
            <w:r>
              <w:rPr>
                <w:lang w:val="en-US"/>
              </w:rPr>
              <w:t>194,052</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11" w:name="BBCCM01AE011"/>
            <w:bookmarkEnd w:id="6511"/>
            <w:r>
              <w:rPr>
                <w:lang w:val="en-US"/>
              </w:rPr>
              <w:t>--</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12" w:name="BBCCM01AF011"/>
            <w:bookmarkEnd w:id="6512"/>
            <w:r>
              <w:rPr>
                <w:lang w:val="en-US"/>
              </w:rPr>
              <w:t>--</w:t>
            </w:r>
          </w:p>
        </w:tc>
      </w:tr>
      <w:bookmarkEnd w:id="6509"/>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b/>
                <w:lang w:val="en-US"/>
              </w:rPr>
            </w:pPr>
            <w:bookmarkStart w:id="6513" w:name="BBCCM0100013" w:colFirst="0" w:colLast="0"/>
            <w:bookmarkStart w:id="6514" w:name="BBCCM01AD013" w:colFirst="0" w:colLast="0"/>
            <w:bookmarkStart w:id="6515" w:name="BBCCM01AE013" w:colFirst="0" w:colLast="0"/>
            <w:bookmarkStart w:id="6516" w:name="BBCCM01AF013" w:colFirst="0" w:colLast="0"/>
            <w:r>
              <w:rPr>
                <w:b/>
                <w:lang w:val="en-US"/>
              </w:rPr>
              <w:t>Other liabilities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17" w:name="BBCCM0100014" w:colFirst="0" w:colLast="0"/>
            <w:bookmarkEnd w:id="6513"/>
            <w:bookmarkEnd w:id="6514"/>
            <w:bookmarkEnd w:id="6515"/>
            <w:bookmarkEnd w:id="6516"/>
            <w:r>
              <w:rPr>
                <w:lang w:val="en-US"/>
              </w:rPr>
              <w:t>Exchange sales pending settlement</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18" w:name="BBCCM01AD014"/>
            <w:bookmarkEnd w:id="6518"/>
            <w:r>
              <w:rPr>
                <w:lang w:val="en-US"/>
              </w:rPr>
              <w:t>10,147,784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19" w:name="BBCCM01AE014"/>
            <w:bookmarkEnd w:id="6519"/>
            <w:r>
              <w:rPr>
                <w:lang w:val="en-US"/>
              </w:rPr>
              <w:t>7,109,167</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20" w:name="BBCCM01AF014"/>
            <w:bookmarkEnd w:id="6520"/>
            <w:r>
              <w:rPr>
                <w:lang w:val="en-US"/>
              </w:rPr>
              <w:t>10,338,242</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521" w:name="BBCCM0100015" w:colFirst="0" w:colLast="0"/>
            <w:bookmarkEnd w:id="6517"/>
            <w:r>
              <w:rPr>
                <w:lang w:val="en-US"/>
              </w:rPr>
              <w:t>(Financed imports)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22" w:name="BBCCM01AD015"/>
            <w:bookmarkEnd w:id="6522"/>
            <w:r>
              <w:rPr>
                <w:lang w:val="en-US"/>
              </w:rPr>
              <w:t>(1,342)</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23" w:name="BBCCM01AE015"/>
            <w:bookmarkEnd w:id="6523"/>
            <w:r>
              <w:rPr>
                <w:lang w:val="en-US"/>
              </w:rPr>
              <w:t>(297)</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24" w:name="BBCCM01AF015"/>
            <w:bookmarkEnd w:id="6524"/>
            <w:r>
              <w:rPr>
                <w:lang w:val="en-US"/>
              </w:rPr>
              <w:t>(488)</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25" w:name="BBCCM0100016" w:colFirst="0" w:colLast="0"/>
            <w:bookmarkEnd w:id="6521"/>
            <w:r>
              <w:rPr>
                <w:lang w:val="en-US"/>
              </w:rPr>
              <w:t>Exchange purchase liabilities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26" w:name="BBCCM01AD016"/>
            <w:bookmarkEnd w:id="6526"/>
            <w:r>
              <w:rPr>
                <w:lang w:val="en-US"/>
              </w:rPr>
              <w:t>21,107,584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27" w:name="BBCCM01AE016"/>
            <w:bookmarkEnd w:id="6527"/>
            <w:r>
              <w:rPr>
                <w:lang w:val="en-US"/>
              </w:rPr>
              <w:t>17,470,004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28" w:name="BBCCM01AF016"/>
            <w:bookmarkEnd w:id="6528"/>
            <w:r>
              <w:rPr>
                <w:lang w:val="en-US"/>
              </w:rPr>
              <w:t>15,451,003</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529" w:name="BBCCM0100017" w:colFirst="0" w:colLast="0"/>
            <w:bookmarkEnd w:id="6525"/>
            <w:r>
              <w:rPr>
                <w:lang w:val="en-US"/>
              </w:rPr>
              <w:t>(Advances on exchange contracts)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30" w:name="BBCCM01AD017"/>
            <w:bookmarkEnd w:id="6530"/>
            <w:r>
              <w:rPr>
                <w:lang w:val="en-US"/>
              </w:rPr>
              <w:t>(16,776,547)</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31" w:name="BBCCM01AE017"/>
            <w:bookmarkEnd w:id="6531"/>
            <w:r>
              <w:rPr>
                <w:lang w:val="en-US"/>
              </w:rPr>
              <w:t>(14,904,402)</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32" w:name="BBCCM01AF017"/>
            <w:bookmarkEnd w:id="6532"/>
            <w:r>
              <w:rPr>
                <w:lang w:val="en-US"/>
              </w:rPr>
              <w:t>(13,745,932)</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33" w:name="BBCCM0100018" w:colFirst="0" w:colLast="0"/>
            <w:bookmarkEnd w:id="6529"/>
            <w:r>
              <w:rPr>
                <w:lang w:val="en-US"/>
              </w:rPr>
              <w:t>Foreign currency payables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34" w:name="BBCCM01AD018"/>
            <w:bookmarkEnd w:id="6534"/>
            <w:r>
              <w:rPr>
                <w:lang w:val="en-US"/>
              </w:rPr>
              <w:t>57,924</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35" w:name="BBCCM01AE018"/>
            <w:bookmarkEnd w:id="6535"/>
            <w:r>
              <w:rPr>
                <w:lang w:val="en-US"/>
              </w:rPr>
              <w:t>51,476</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36" w:name="BBCCM01AF018"/>
            <w:bookmarkEnd w:id="6536"/>
            <w:r>
              <w:rPr>
                <w:lang w:val="en-US"/>
              </w:rPr>
              <w:t>49,874</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537" w:name="BBCCM0100019" w:colFirst="0" w:colLast="0"/>
            <w:bookmarkEnd w:id="6533"/>
            <w:r>
              <w:rPr>
                <w:lang w:val="en-US"/>
              </w:rPr>
              <w:t>Unearned income on advances granted</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38" w:name="BBCCM01AD019"/>
            <w:bookmarkEnd w:id="6538"/>
            <w:r>
              <w:rPr>
                <w:lang w:val="en-US"/>
              </w:rPr>
              <w:t>7,047</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39" w:name="BBCCM01AE019"/>
            <w:bookmarkEnd w:id="6539"/>
            <w:r>
              <w:rPr>
                <w:lang w:val="en-US"/>
              </w:rPr>
              <w:t>14,079</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40" w:name="BBCCM01AF019"/>
            <w:bookmarkEnd w:id="6540"/>
            <w:r>
              <w:rPr>
                <w:lang w:val="en-US"/>
              </w:rPr>
              <w:t>11,401</w:t>
            </w: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rPr>
                <w:b/>
                <w:lang w:val="en-US"/>
              </w:rPr>
            </w:pPr>
            <w:bookmarkStart w:id="6541" w:name="BBCCM0100020" w:colFirst="0" w:colLast="0"/>
            <w:bookmarkEnd w:id="6537"/>
            <w:r>
              <w:rPr>
                <w:b/>
                <w:lang w:val="en-US"/>
              </w:rPr>
              <w:t>Total</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42" w:name="BBCCM01AD020"/>
            <w:bookmarkEnd w:id="6542"/>
            <w:r>
              <w:rPr>
                <w:b/>
                <w:lang w:val="en-US"/>
              </w:rPr>
              <w:t>14,542,450</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43" w:name="BBCCM01AE020"/>
            <w:bookmarkEnd w:id="6543"/>
            <w:r>
              <w:rPr>
                <w:b/>
                <w:lang w:val="en-US"/>
              </w:rPr>
              <w:t>9,740,027</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b/>
                <w:lang w:val="en-US"/>
              </w:rPr>
            </w:pPr>
            <w:bookmarkStart w:id="6544" w:name="BBCCM01AF020"/>
            <w:bookmarkEnd w:id="6544"/>
            <w:r>
              <w:rPr>
                <w:b/>
                <w:lang w:val="en-US"/>
              </w:rPr>
              <w:t>12,104,100</w:t>
            </w:r>
          </w:p>
        </w:tc>
      </w:tr>
      <w:bookmarkEnd w:id="6541"/>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45" w:name="BBCCM0100022" w:colFirst="0" w:colLast="0"/>
            <w:r>
              <w:rPr>
                <w:lang w:val="en-US"/>
              </w:rPr>
              <w:t>Current liabilities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46" w:name="BBCCM01AD022"/>
            <w:bookmarkEnd w:id="6546"/>
            <w:r>
              <w:rPr>
                <w:lang w:val="en-US"/>
              </w:rPr>
              <w:t>10,297,851</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47" w:name="BBCCM01AE022"/>
            <w:bookmarkEnd w:id="6547"/>
            <w:r>
              <w:rPr>
                <w:lang w:val="en-US"/>
              </w:rPr>
              <w:t>8,134,346</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48" w:name="BBCCM01AF022"/>
            <w:bookmarkEnd w:id="6548"/>
            <w:r>
              <w:rPr>
                <w:lang w:val="en-US"/>
              </w:rPr>
              <w:t>7,740,131</w:t>
            </w: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ind w:left="60"/>
              <w:jc w:val="left"/>
              <w:rPr>
                <w:lang w:val="en-US"/>
              </w:rPr>
            </w:pPr>
            <w:bookmarkStart w:id="6549" w:name="BBCCM0100023" w:colFirst="0" w:colLast="0"/>
            <w:bookmarkEnd w:id="6545"/>
            <w:r>
              <w:rPr>
                <w:lang w:val="en-US"/>
              </w:rPr>
              <w:t>Non-current liabilities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50" w:name="BBCCM01AD023"/>
            <w:bookmarkEnd w:id="6550"/>
            <w:r>
              <w:rPr>
                <w:lang w:val="en-US"/>
              </w:rPr>
              <w:t>4,244,599</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51" w:name="BBCCM01AE023"/>
            <w:bookmarkEnd w:id="6551"/>
            <w:r>
              <w:rPr>
                <w:lang w:val="en-US"/>
              </w:rPr>
              <w:t>1,605,681</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lang w:val="en-US"/>
              </w:rPr>
            </w:pPr>
            <w:bookmarkStart w:id="6552" w:name="BBCCM01AF023"/>
            <w:bookmarkEnd w:id="6552"/>
            <w:r>
              <w:rPr>
                <w:lang w:val="en-US"/>
              </w:rPr>
              <w:t>4,363,969</w:t>
            </w:r>
          </w:p>
        </w:tc>
      </w:tr>
      <w:bookmarkEnd w:id="6549"/>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b/>
                <w:lang w:val="en-US"/>
              </w:rPr>
            </w:pPr>
            <w:bookmarkStart w:id="6553" w:name="BBCCM0100025" w:colFirst="0" w:colLast="0"/>
            <w:r>
              <w:rPr>
                <w:b/>
                <w:lang w:val="en-US"/>
              </w:rPr>
              <w:t>Net foreign exchange portfolio</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54" w:name="BBCCM01AD025"/>
            <w:bookmarkEnd w:id="6554"/>
            <w:r>
              <w:rPr>
                <w:b/>
                <w:lang w:val="en-US"/>
              </w:rPr>
              <w:t>10,393,158</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55" w:name="BBCCM01AE025"/>
            <w:bookmarkEnd w:id="6555"/>
            <w:r>
              <w:rPr>
                <w:b/>
                <w:lang w:val="en-US"/>
              </w:rPr>
              <w:t>9,317,687</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56" w:name="BBCCM01AF025"/>
            <w:bookmarkEnd w:id="6556"/>
            <w:r>
              <w:rPr>
                <w:b/>
                <w:lang w:val="en-US"/>
              </w:rPr>
              <w:t>4,463,568</w:t>
            </w:r>
          </w:p>
        </w:tc>
      </w:tr>
      <w:bookmarkEnd w:id="6553"/>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p>
        </w:tc>
      </w:tr>
      <w:tr w:rsidR="00AF2CAF" w:rsidRPr="000A0D7F" w:rsidTr="00EE41D7">
        <w:trPr>
          <w:cantSplit/>
        </w:trPr>
        <w:tc>
          <w:tcPr>
            <w:tcW w:w="4988"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rPr>
                <w:b/>
                <w:lang w:val="en-US"/>
              </w:rPr>
            </w:pPr>
            <w:bookmarkStart w:id="6557" w:name="BBCCM0100027" w:colFirst="0" w:colLast="0"/>
            <w:r>
              <w:rPr>
                <w:b/>
                <w:lang w:val="en-US"/>
              </w:rPr>
              <w:t>Off balance accounts</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58" w:name="BBCCM01AD027"/>
            <w:bookmarkEnd w:id="6558"/>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59" w:name="BBCCM01AE027"/>
            <w:bookmarkEnd w:id="6559"/>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rPr>
                <w:b/>
                <w:lang w:val="en-US"/>
              </w:rPr>
            </w:pPr>
            <w:bookmarkStart w:id="6560" w:name="BBCCM01AF027"/>
            <w:bookmarkEnd w:id="6560"/>
          </w:p>
        </w:tc>
      </w:tr>
      <w:tr w:rsidR="00AF2CAF" w:rsidRPr="000A0D7F" w:rsidTr="00EE41D7">
        <w:trPr>
          <w:cantSplit/>
        </w:trPr>
        <w:tc>
          <w:tcPr>
            <w:tcW w:w="4988" w:type="dxa"/>
            <w:tcBorders>
              <w:bottom w:val="single" w:sz="4" w:space="0" w:color="FFFFFF" w:themeColor="background1"/>
            </w:tcBorders>
            <w:shd w:val="solid" w:color="E6E6E6" w:fill="auto"/>
            <w:vAlign w:val="center"/>
          </w:tcPr>
          <w:p w:rsidR="00AF2CAF" w:rsidRPr="000A0D7F" w:rsidRDefault="00AF2CAF" w:rsidP="00EE41D7">
            <w:pPr>
              <w:pStyle w:val="070-TabelaPadro"/>
              <w:ind w:left="60"/>
              <w:jc w:val="left"/>
              <w:rPr>
                <w:lang w:val="en-US"/>
              </w:rPr>
            </w:pPr>
            <w:bookmarkStart w:id="6561" w:name="BBCCM0100028" w:colFirst="0" w:colLast="0"/>
            <w:bookmarkEnd w:id="6557"/>
            <w:r>
              <w:rPr>
                <w:lang w:val="en-US"/>
              </w:rPr>
              <w:t>Credit opened for imports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62" w:name="BBCCM01AD028"/>
            <w:bookmarkEnd w:id="6562"/>
            <w:r>
              <w:rPr>
                <w:lang w:val="en-US"/>
              </w:rPr>
              <w:t>409,635</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63" w:name="BBCCM01AE028"/>
            <w:bookmarkEnd w:id="6563"/>
            <w:r>
              <w:rPr>
                <w:lang w:val="en-US"/>
              </w:rPr>
              <w:t>249,031</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rPr>
                <w:lang w:val="en-US"/>
              </w:rPr>
            </w:pPr>
            <w:bookmarkStart w:id="6564" w:name="BBCCM01AF028"/>
            <w:bookmarkEnd w:id="6564"/>
            <w:r>
              <w:rPr>
                <w:lang w:val="en-US"/>
              </w:rPr>
              <w:t>234,647</w:t>
            </w:r>
          </w:p>
        </w:tc>
      </w:tr>
      <w:tr w:rsidR="00AF2CAF" w:rsidRPr="000A0D7F" w:rsidTr="00EE41D7">
        <w:trPr>
          <w:cantSplit/>
        </w:trPr>
        <w:tc>
          <w:tcPr>
            <w:tcW w:w="4988" w:type="dxa"/>
            <w:tcBorders>
              <w:bottom w:val="single" w:sz="4" w:space="0" w:color="CCCCCC"/>
            </w:tcBorders>
            <w:shd w:val="solid" w:color="F3F3F3" w:fill="auto"/>
            <w:vAlign w:val="center"/>
          </w:tcPr>
          <w:p w:rsidR="00AF2CAF" w:rsidRPr="000A0D7F" w:rsidRDefault="00AF2CAF" w:rsidP="00EE41D7">
            <w:pPr>
              <w:pStyle w:val="070-TabelaPadro"/>
              <w:ind w:left="60"/>
              <w:jc w:val="left"/>
              <w:rPr>
                <w:lang w:val="en-US"/>
              </w:rPr>
            </w:pPr>
            <w:bookmarkStart w:id="6565" w:name="BBCCM0100029" w:colFirst="0" w:colLast="0"/>
            <w:bookmarkEnd w:id="6561"/>
            <w:r>
              <w:rPr>
                <w:lang w:val="en-US"/>
              </w:rPr>
              <w:t>Confirmed export credit</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lang w:val="en-US"/>
              </w:rPr>
            </w:pPr>
            <w:bookmarkStart w:id="6566" w:name="BBCCM01AD029"/>
            <w:bookmarkEnd w:id="6566"/>
            <w:r>
              <w:rPr>
                <w:lang w:val="en-US"/>
              </w:rPr>
              <w:t>279,156</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lang w:val="en-US"/>
              </w:rPr>
            </w:pPr>
            <w:bookmarkStart w:id="6567" w:name="BBCCM01AE029"/>
            <w:bookmarkEnd w:id="6567"/>
            <w:r>
              <w:rPr>
                <w:lang w:val="en-US"/>
              </w:rPr>
              <w:t>221,115</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lang w:val="en-US"/>
              </w:rPr>
            </w:pPr>
            <w:bookmarkStart w:id="6568" w:name="BBCCM01AF029"/>
            <w:bookmarkEnd w:id="6568"/>
            <w:r>
              <w:rPr>
                <w:lang w:val="en-US"/>
              </w:rPr>
              <w:t>213,670</w:t>
            </w:r>
          </w:p>
        </w:tc>
      </w:tr>
      <w:bookmarkEnd w:id="6472"/>
      <w:bookmarkEnd w:id="6565"/>
    </w:tbl>
    <w:p w:rsidR="00AF2CAF" w:rsidRDefault="00AF2CAF" w:rsidP="00EE41D7">
      <w:pPr>
        <w:pStyle w:val="072-Rodapdatabela"/>
      </w:pPr>
    </w:p>
    <w:p w:rsidR="00AF2CAF" w:rsidRDefault="00AF2CAF" w:rsidP="00EE41D7">
      <w:pPr>
        <w:pStyle w:val="030-SubttulodeDocumento"/>
      </w:pPr>
      <w:bookmarkStart w:id="6569" w:name="BBCCM02_Titulo"/>
      <w:r>
        <w:t>) Foreign exchange results</w:t>
      </w:r>
      <w:bookmarkEnd w:id="656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CM.02 - Foreign exchange result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0A0D7F" w:rsidTr="00EE41D7">
        <w:trPr>
          <w:cantSplit/>
          <w:tblHeader/>
        </w:trPr>
        <w:tc>
          <w:tcPr>
            <w:tcW w:w="3400"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bookmarkStart w:id="6570" w:name="BBCCM02"/>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0A0D7F" w:rsidRDefault="00AF2CAF" w:rsidP="00EE41D7">
            <w:pPr>
              <w:pStyle w:val="070-TabelaPadro"/>
              <w:jc w:val="center"/>
              <w:rPr>
                <w:b/>
              </w:rPr>
            </w:pPr>
            <w:r>
              <w:rPr>
                <w:b/>
              </w:rPr>
              <w:t>Jan 1 to Sep 30, 2017</w:t>
            </w:r>
          </w:p>
        </w:tc>
      </w:tr>
      <w:tr w:rsidR="00AF2CAF" w:rsidRPr="000A0D7F" w:rsidTr="00EE41D7">
        <w:trPr>
          <w:cantSplit/>
        </w:trPr>
        <w:tc>
          <w:tcPr>
            <w:tcW w:w="3400" w:type="dxa"/>
            <w:tcBorders>
              <w:bottom w:val="single" w:sz="4" w:space="0" w:color="FFFFFF" w:themeColor="background1"/>
            </w:tcBorders>
            <w:shd w:val="solid" w:color="F3F3F3" w:fill="auto"/>
            <w:vAlign w:val="center"/>
          </w:tcPr>
          <w:p w:rsidR="00AF2CAF" w:rsidRPr="000A0D7F" w:rsidRDefault="00AF2CAF" w:rsidP="00EE41D7">
            <w:pPr>
              <w:pStyle w:val="070-TabelaPadro"/>
              <w:jc w:val="left"/>
            </w:pPr>
            <w:bookmarkStart w:id="6571" w:name="BBCCM0200001" w:colFirst="0" w:colLast="0"/>
            <w:r>
              <w:t>Exchange income</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pPr>
            <w:bookmarkStart w:id="6572" w:name="BBCCM02AD001"/>
            <w:bookmarkEnd w:id="6572"/>
            <w:r>
              <w:t>4,128,859</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pPr>
            <w:bookmarkStart w:id="6573" w:name="BBCCM02AK001"/>
            <w:bookmarkEnd w:id="6573"/>
            <w:r>
              <w:t>1,618,464</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pPr>
            <w:bookmarkStart w:id="6574" w:name="BBCCM02AE001"/>
            <w:bookmarkEnd w:id="6574"/>
            <w:r>
              <w:t>10,142,454</w:t>
            </w:r>
          </w:p>
        </w:tc>
        <w:tc>
          <w:tcPr>
            <w:tcW w:w="1588" w:type="dxa"/>
            <w:tcBorders>
              <w:bottom w:val="single" w:sz="4" w:space="0" w:color="FFFFFF" w:themeColor="background1"/>
            </w:tcBorders>
            <w:shd w:val="solid" w:color="F3F3F3" w:fill="auto"/>
            <w:vAlign w:val="center"/>
          </w:tcPr>
          <w:p w:rsidR="00AF2CAF" w:rsidRPr="000A0D7F" w:rsidRDefault="00AF2CAF" w:rsidP="00EE41D7">
            <w:pPr>
              <w:pStyle w:val="070-TabelaPadro"/>
            </w:pPr>
            <w:bookmarkStart w:id="6575" w:name="BBCCM02AF001"/>
            <w:bookmarkEnd w:id="6575"/>
            <w:r>
              <w:t>5,340,566</w:t>
            </w:r>
          </w:p>
        </w:tc>
      </w:tr>
      <w:tr w:rsidR="00AF2CAF" w:rsidRPr="000A0D7F" w:rsidTr="00EE41D7">
        <w:trPr>
          <w:cantSplit/>
        </w:trPr>
        <w:tc>
          <w:tcPr>
            <w:tcW w:w="3400" w:type="dxa"/>
            <w:tcBorders>
              <w:bottom w:val="single" w:sz="4" w:space="0" w:color="FFFFFF" w:themeColor="background1"/>
            </w:tcBorders>
            <w:shd w:val="solid" w:color="E6E6E6" w:fill="auto"/>
            <w:vAlign w:val="center"/>
          </w:tcPr>
          <w:p w:rsidR="00AF2CAF" w:rsidRPr="000A0D7F" w:rsidRDefault="00AF2CAF" w:rsidP="00EE41D7">
            <w:pPr>
              <w:pStyle w:val="070-TabelaPadro"/>
              <w:jc w:val="left"/>
            </w:pPr>
            <w:bookmarkStart w:id="6576" w:name="BBCCM0200002" w:colFirst="0" w:colLast="0"/>
            <w:bookmarkEnd w:id="6571"/>
            <w:r>
              <w:t>Exchange expenses</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577" w:name="BBCCM02AD002"/>
            <w:bookmarkEnd w:id="6577"/>
            <w:r>
              <w:t>(3,274,387)</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578" w:name="BBCCM02AK002"/>
            <w:bookmarkEnd w:id="6578"/>
            <w:r>
              <w:t>(1,479,920)</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579" w:name="BBCCM02AE002"/>
            <w:bookmarkEnd w:id="6579"/>
            <w:r>
              <w:t>(7,857,425)</w:t>
            </w:r>
          </w:p>
        </w:tc>
        <w:tc>
          <w:tcPr>
            <w:tcW w:w="1588" w:type="dxa"/>
            <w:tcBorders>
              <w:bottom w:val="single" w:sz="4" w:space="0" w:color="FFFFFF" w:themeColor="background1"/>
            </w:tcBorders>
            <w:shd w:val="solid" w:color="E6E6E6" w:fill="auto"/>
            <w:vAlign w:val="center"/>
          </w:tcPr>
          <w:p w:rsidR="00AF2CAF" w:rsidRPr="000A0D7F" w:rsidRDefault="00AF2CAF" w:rsidP="00EE41D7">
            <w:pPr>
              <w:pStyle w:val="070-TabelaPadro"/>
            </w:pPr>
            <w:bookmarkStart w:id="6580" w:name="BBCCM02AF002"/>
            <w:bookmarkEnd w:id="6580"/>
            <w:r>
              <w:t>(4,751,997)</w:t>
            </w:r>
          </w:p>
        </w:tc>
      </w:tr>
      <w:tr w:rsidR="00AF2CAF" w:rsidRPr="000A0D7F" w:rsidTr="00EE41D7">
        <w:trPr>
          <w:cantSplit/>
        </w:trPr>
        <w:tc>
          <w:tcPr>
            <w:tcW w:w="3400" w:type="dxa"/>
            <w:tcBorders>
              <w:bottom w:val="single" w:sz="4" w:space="0" w:color="CCCCCC"/>
            </w:tcBorders>
            <w:shd w:val="solid" w:color="F3F3F3" w:fill="auto"/>
            <w:vAlign w:val="center"/>
          </w:tcPr>
          <w:p w:rsidR="00AF2CAF" w:rsidRPr="000A0D7F" w:rsidRDefault="00AF2CAF" w:rsidP="00EE41D7">
            <w:pPr>
              <w:pStyle w:val="070-TabelaPadro"/>
              <w:jc w:val="left"/>
              <w:rPr>
                <w:b/>
              </w:rPr>
            </w:pPr>
            <w:bookmarkStart w:id="6581" w:name="BBCCM0200003" w:colFirst="0" w:colLast="0"/>
            <w:bookmarkEnd w:id="6576"/>
            <w:r>
              <w:rPr>
                <w:b/>
              </w:rPr>
              <w:t>Foreign exchange results</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b/>
              </w:rPr>
            </w:pPr>
            <w:bookmarkStart w:id="6582" w:name="BBCCM02AD003"/>
            <w:bookmarkEnd w:id="6582"/>
            <w:r>
              <w:rPr>
                <w:b/>
              </w:rPr>
              <w:t>854,472</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b/>
              </w:rPr>
            </w:pPr>
            <w:bookmarkStart w:id="6583" w:name="BBCCM02AK003"/>
            <w:bookmarkEnd w:id="6583"/>
            <w:r>
              <w:rPr>
                <w:b/>
              </w:rPr>
              <w:t>138,544</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b/>
              </w:rPr>
            </w:pPr>
            <w:bookmarkStart w:id="6584" w:name="BBCCM02AE003"/>
            <w:bookmarkEnd w:id="6584"/>
            <w:r>
              <w:rPr>
                <w:b/>
              </w:rPr>
              <w:t>2,285,029</w:t>
            </w:r>
          </w:p>
        </w:tc>
        <w:tc>
          <w:tcPr>
            <w:tcW w:w="1588" w:type="dxa"/>
            <w:tcBorders>
              <w:bottom w:val="single" w:sz="4" w:space="0" w:color="CCCCCC"/>
            </w:tcBorders>
            <w:shd w:val="solid" w:color="F3F3F3" w:fill="auto"/>
            <w:vAlign w:val="center"/>
          </w:tcPr>
          <w:p w:rsidR="00AF2CAF" w:rsidRPr="000A0D7F" w:rsidRDefault="00AF2CAF" w:rsidP="00EE41D7">
            <w:pPr>
              <w:pStyle w:val="070-TabelaPadro"/>
              <w:rPr>
                <w:b/>
              </w:rPr>
            </w:pPr>
            <w:bookmarkStart w:id="6585" w:name="BBCCM02AF003"/>
            <w:bookmarkEnd w:id="6585"/>
            <w:r>
              <w:rPr>
                <w:b/>
              </w:rPr>
              <w:t>588,569</w:t>
            </w:r>
          </w:p>
        </w:tc>
      </w:tr>
      <w:bookmarkEnd w:id="6570"/>
      <w:bookmarkEnd w:id="6581"/>
    </w:tbl>
    <w:p w:rsidR="00AF2CAF" w:rsidRPr="00683462" w:rsidRDefault="00AF2CAF" w:rsidP="00EE41D7">
      <w:pPr>
        <w:pStyle w:val="072-Rodapdatabela"/>
      </w:pPr>
    </w:p>
    <w:p w:rsidR="00AF2CAF" w:rsidRDefault="00AF2CAF" w:rsidP="004911D1">
      <w:pPr>
        <w:pStyle w:val="050-TextoPadro"/>
        <w:keepNext w:val="0"/>
        <w:keepLines w:val="0"/>
      </w:pPr>
    </w:p>
    <w:p w:rsidR="00AF2CAF" w:rsidRPr="00E766EE" w:rsidRDefault="00AF2CAF" w:rsidP="00EE41D7">
      <w:pPr>
        <w:pStyle w:val="020-TtulodeDocumento"/>
      </w:pPr>
      <w:bookmarkStart w:id="6586" w:name="BBOUC_Titulo"/>
      <w:r w:rsidRPr="00E766EE">
        <w:t xml:space="preserve"> </w:t>
      </w:r>
      <w:bookmarkStart w:id="6587" w:name="_Toc529380880"/>
      <w:r w:rsidRPr="00E766EE">
        <w:t>- OTHER RECEIVABLES</w:t>
      </w:r>
      <w:bookmarkEnd w:id="6587"/>
      <w:bookmarkEnd w:id="6586"/>
    </w:p>
    <w:p w:rsidR="00AF2CAF" w:rsidRDefault="00AF2CAF" w:rsidP="00EE41D7">
      <w:pPr>
        <w:pStyle w:val="030-SubttulodeDocumento"/>
      </w:pPr>
      <w:bookmarkStart w:id="6588" w:name="BBOUC01_Titulo"/>
      <w:r>
        <w:t>) Specific credits</w:t>
      </w:r>
      <w:bookmarkEnd w:id="658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C.01 - Specific credits"/>
        <w:tblDescription w:val="PubliCon - Sistema de Gerenciamento do Documentos Contábeis para Publicação&#10;&#10;Última atualização do mapa do quadro em: "/>
      </w:tblPr>
      <w:tblGrid>
        <w:gridCol w:w="4988"/>
        <w:gridCol w:w="1588"/>
        <w:gridCol w:w="1588"/>
        <w:gridCol w:w="1588"/>
      </w:tblGrid>
      <w:tr w:rsidR="00AF2CAF" w:rsidRPr="005A164C" w:rsidTr="00EE41D7">
        <w:trPr>
          <w:cantSplit/>
          <w:tblHeader/>
        </w:trPr>
        <w:tc>
          <w:tcPr>
            <w:tcW w:w="49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bookmarkStart w:id="6589" w:name="BBOUC01"/>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Sep 30, 2017</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590" w:name="BBOUC0100001" w:colFirst="0" w:colLast="0"/>
            <w:r w:rsidRPr="005A164C">
              <w:rPr>
                <w:lang w:val="en-US"/>
              </w:rPr>
              <w:t>Extension of rural credits - National Treasury</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591" w:name="BBOUC01AD001"/>
            <w:bookmarkEnd w:id="6591"/>
            <w:r>
              <w:rPr>
                <w:lang w:val="en-US"/>
              </w:rPr>
              <w:t>387,866</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592" w:name="BBOUC01AE001"/>
            <w:bookmarkEnd w:id="6592"/>
            <w:r>
              <w:rPr>
                <w:lang w:val="en-US"/>
              </w:rPr>
              <w:t>416,269</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593" w:name="BBOUC01AF001"/>
            <w:bookmarkEnd w:id="6593"/>
            <w:r>
              <w:rPr>
                <w:lang w:val="en-US"/>
              </w:rPr>
              <w:t>408,177</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594" w:name="BBOUC0100002" w:colFirst="0" w:colLast="0"/>
            <w:bookmarkEnd w:id="6590"/>
            <w:r>
              <w:rPr>
                <w:lang w:val="en-US"/>
              </w:rPr>
              <w:t>Other</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595" w:name="BBOUC01AD002"/>
            <w:bookmarkEnd w:id="6595"/>
            <w:r>
              <w:rPr>
                <w:lang w:val="en-US"/>
              </w:rPr>
              <w:t>493</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596" w:name="BBOUC01AE002"/>
            <w:bookmarkEnd w:id="6596"/>
            <w:r>
              <w:rPr>
                <w:lang w:val="en-US"/>
              </w:rPr>
              <w:t>533</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597" w:name="BBOUC01AF002"/>
            <w:bookmarkEnd w:id="6597"/>
            <w:r>
              <w:rPr>
                <w:lang w:val="en-US"/>
              </w:rPr>
              <w:t>536</w:t>
            </w:r>
          </w:p>
        </w:tc>
      </w:tr>
      <w:tr w:rsidR="00AF2CAF" w:rsidRPr="005A164C" w:rsidTr="00EE41D7">
        <w:trPr>
          <w:cantSplit/>
        </w:trPr>
        <w:tc>
          <w:tcPr>
            <w:tcW w:w="4988" w:type="dxa"/>
            <w:tcBorders>
              <w:bottom w:val="single" w:sz="4" w:space="0" w:color="CCCCCC"/>
            </w:tcBorders>
            <w:shd w:val="solid" w:color="F3F3F3" w:fill="auto"/>
            <w:vAlign w:val="center"/>
          </w:tcPr>
          <w:p w:rsidR="00AF2CAF" w:rsidRPr="005A164C" w:rsidRDefault="00AF2CAF" w:rsidP="00EE41D7">
            <w:pPr>
              <w:pStyle w:val="070-TabelaPadro"/>
              <w:jc w:val="left"/>
              <w:rPr>
                <w:b/>
                <w:lang w:val="en-US"/>
              </w:rPr>
            </w:pPr>
            <w:bookmarkStart w:id="6598" w:name="BBOUC0100003" w:colFirst="0" w:colLast="0"/>
            <w:bookmarkEnd w:id="6594"/>
            <w:r>
              <w:rPr>
                <w:b/>
                <w:lang w:val="en-US"/>
              </w:rPr>
              <w:t>Total</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b/>
                <w:lang w:val="en-US"/>
              </w:rPr>
            </w:pPr>
            <w:bookmarkStart w:id="6599" w:name="BBOUC01AD003"/>
            <w:bookmarkEnd w:id="6599"/>
            <w:r>
              <w:rPr>
                <w:b/>
                <w:lang w:val="en-US"/>
              </w:rPr>
              <w:t>388,359</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b/>
                <w:lang w:val="en-US"/>
              </w:rPr>
            </w:pPr>
            <w:bookmarkStart w:id="6600" w:name="BBOUC01AE003"/>
            <w:bookmarkEnd w:id="6600"/>
            <w:r>
              <w:rPr>
                <w:b/>
                <w:lang w:val="en-US"/>
              </w:rPr>
              <w:t>416,802</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b/>
                <w:lang w:val="en-US"/>
              </w:rPr>
            </w:pPr>
            <w:bookmarkStart w:id="6601" w:name="BBOUC01AF003"/>
            <w:bookmarkEnd w:id="6601"/>
            <w:r>
              <w:rPr>
                <w:b/>
                <w:lang w:val="en-US"/>
              </w:rPr>
              <w:t>408,713</w:t>
            </w:r>
          </w:p>
        </w:tc>
      </w:tr>
      <w:bookmarkEnd w:id="6589"/>
      <w:bookmarkEnd w:id="6598"/>
    </w:tbl>
    <w:p w:rsidR="00AF2CAF" w:rsidRDefault="00AF2CAF" w:rsidP="00EE41D7">
      <w:pPr>
        <w:pStyle w:val="072-Rodapdatabela"/>
      </w:pPr>
    </w:p>
    <w:p w:rsidR="00AF2CAF" w:rsidRDefault="00AF2CAF" w:rsidP="00EE41D7">
      <w:pPr>
        <w:pStyle w:val="030-SubttulodeDocumento"/>
      </w:pPr>
      <w:bookmarkStart w:id="6602" w:name="BBOUC02_Titulo"/>
      <w:r>
        <w:t>) Sundry</w:t>
      </w:r>
      <w:bookmarkEnd w:id="660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C.02 - Sundry"/>
        <w:tblDescription w:val="PubliCon - Sistema de Gerenciamento do Documentos Contábeis para Publicação&#10;&#10;Última atualização do mapa do quadro em: "/>
      </w:tblPr>
      <w:tblGrid>
        <w:gridCol w:w="4988"/>
        <w:gridCol w:w="1588"/>
        <w:gridCol w:w="1588"/>
        <w:gridCol w:w="1588"/>
      </w:tblGrid>
      <w:tr w:rsidR="00AF2CAF" w:rsidRPr="005A164C" w:rsidTr="00EE41D7">
        <w:trPr>
          <w:cantSplit/>
          <w:tblHeader/>
        </w:trPr>
        <w:tc>
          <w:tcPr>
            <w:tcW w:w="49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bookmarkStart w:id="6603" w:name="BBOUC02"/>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5A164C" w:rsidRDefault="00AF2CAF" w:rsidP="00EE41D7">
            <w:pPr>
              <w:pStyle w:val="070-TabelaPadro"/>
              <w:jc w:val="center"/>
              <w:rPr>
                <w:b/>
              </w:rPr>
            </w:pPr>
            <w:r>
              <w:rPr>
                <w:b/>
              </w:rPr>
              <w:t>Sep 30, 2017</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pPr>
            <w:bookmarkStart w:id="6604" w:name="BBOUC0200001" w:colFirst="0" w:colLast="0"/>
            <w:r>
              <w:t>Deferred tax asset (Note 24.e)</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05" w:name="BBOUC02AD001"/>
            <w:bookmarkEnd w:id="6605"/>
            <w:r>
              <w:t>39,953,338</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06" w:name="BBOUC02AE001"/>
            <w:bookmarkEnd w:id="6606"/>
            <w:r>
              <w:t>39,722,336</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07" w:name="BBOUC02AF001"/>
            <w:bookmarkEnd w:id="6607"/>
            <w:r>
              <w:t>42,152,837</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08" w:name="BBOUC0200003" w:colFirst="0" w:colLast="0"/>
            <w:bookmarkEnd w:id="6604"/>
            <w:r w:rsidRPr="005A164C">
              <w:rPr>
                <w:lang w:val="en-US"/>
              </w:rPr>
              <w:t>Sundry debtors from escrow deposits - contingencies (Note 27.g.1)</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09" w:name="BBOUC02AD003"/>
            <w:bookmarkEnd w:id="6609"/>
            <w:r>
              <w:t>38,230,856</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10" w:name="BBOUC02AE003"/>
            <w:bookmarkEnd w:id="6610"/>
            <w:r>
              <w:t>37,082,595</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11" w:name="BBOUC02AF003"/>
            <w:bookmarkEnd w:id="6611"/>
            <w:r>
              <w:t>36,447,321</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12" w:name="BBOUC0200002" w:colFirst="0" w:colLast="0"/>
            <w:bookmarkEnd w:id="6608"/>
            <w:r w:rsidRPr="005A164C">
              <w:rPr>
                <w:lang w:val="en-US"/>
              </w:rPr>
              <w:t>Credit card operations (Note 10.a)</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13" w:name="BBOUC02AD002"/>
            <w:bookmarkEnd w:id="6613"/>
            <w:r>
              <w:t>24,085,521</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14" w:name="BBOUC02AE002"/>
            <w:bookmarkEnd w:id="6614"/>
            <w:r>
              <w:t>25,296,513</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15" w:name="BBOUC02AF002"/>
            <w:bookmarkEnd w:id="6615"/>
            <w:r>
              <w:t>22,921,274</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16" w:name="BBOUC0200004" w:colFirst="0" w:colLast="0"/>
            <w:bookmarkEnd w:id="6612"/>
            <w:r w:rsidRPr="005A164C">
              <w:rPr>
                <w:lang w:val="en-US"/>
              </w:rPr>
              <w:t>Sundry debtors from escrow deposits - lawsuit (Note 27.h.1)</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17" w:name="BBOUC02AD004"/>
            <w:bookmarkEnd w:id="6617"/>
            <w:r>
              <w:t>18,549,607</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18" w:name="BBOUC02AE004"/>
            <w:bookmarkEnd w:id="6618"/>
            <w:r>
              <w:t>18,180,644</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19" w:name="BBOUC02AF004"/>
            <w:bookmarkEnd w:id="6619"/>
            <w:r>
              <w:t>18,043,846</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20" w:name="BBOUC0200006" w:colFirst="0" w:colLast="0"/>
            <w:bookmarkEnd w:id="6616"/>
            <w:r w:rsidRPr="005A164C">
              <w:rPr>
                <w:lang w:val="en-US"/>
              </w:rPr>
              <w:t>Fund of allocation of surplus - Previ (Note 26.f)</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21" w:name="BBOUC02AD006"/>
            <w:bookmarkEnd w:id="6621"/>
            <w:r>
              <w:t>9,792,208</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22" w:name="BBOUC02AE006"/>
            <w:bookmarkEnd w:id="6622"/>
            <w:r>
              <w:t>9,602,214</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23" w:name="BBOUC02AF006"/>
            <w:bookmarkEnd w:id="6623"/>
            <w:r>
              <w:t>9,613,185</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24" w:name="BBOUC0200005" w:colFirst="0" w:colLast="0"/>
            <w:bookmarkEnd w:id="6620"/>
            <w:r w:rsidRPr="005A164C">
              <w:rPr>
                <w:lang w:val="en-US"/>
              </w:rPr>
              <w:t>Income tax and social contribution to offset</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25" w:name="BBOUC02AD005"/>
            <w:bookmarkEnd w:id="6625"/>
            <w:r>
              <w:t>9,138,122</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26" w:name="BBOUC02AE005"/>
            <w:bookmarkEnd w:id="6626"/>
            <w:r>
              <w:t>8,910,280</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27" w:name="BBOUC02AF005"/>
            <w:bookmarkEnd w:id="6627"/>
            <w:r>
              <w:t>10,257,258</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pPr>
            <w:bookmarkStart w:id="6628" w:name="BBOUC0200008" w:colFirst="0" w:colLast="0"/>
            <w:bookmarkEnd w:id="6624"/>
            <w:r>
              <w:t>Actuarial assets (Note 26.e)</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29" w:name="BBOUC02AD008"/>
            <w:bookmarkEnd w:id="6629"/>
            <w:r>
              <w:t>7,360,904</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30" w:name="BBOUC02AE008"/>
            <w:bookmarkEnd w:id="6630"/>
            <w:r>
              <w:t>4,540,356</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pPr>
            <w:bookmarkStart w:id="6631" w:name="BBOUC02AF008"/>
            <w:bookmarkEnd w:id="6631"/>
            <w:r>
              <w:t>162,754</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pPr>
            <w:bookmarkStart w:id="6632" w:name="BBOUC0200013" w:colFirst="0" w:colLast="0"/>
            <w:bookmarkEnd w:id="6628"/>
            <w:r>
              <w:t>Receivables - other</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33" w:name="BBOUC02AD013"/>
            <w:bookmarkEnd w:id="6633"/>
            <w:r>
              <w:t>7,117,734</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34" w:name="BBOUC02AE013"/>
            <w:bookmarkEnd w:id="6634"/>
            <w:r>
              <w:t>6,500,541</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pPr>
            <w:bookmarkStart w:id="6635" w:name="BBOUC02AF013"/>
            <w:bookmarkEnd w:id="6635"/>
            <w:r>
              <w:t>6,683,703</w:t>
            </w:r>
          </w:p>
        </w:tc>
      </w:tr>
      <w:bookmarkEnd w:id="6632"/>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r w:rsidRPr="005A164C">
              <w:rPr>
                <w:lang w:val="en-US"/>
              </w:rPr>
              <w:t>Credit linked to acquired operations (Note 10.a)</w:t>
            </w:r>
            <w:bookmarkStart w:id="6636" w:name="BBOUC0200007"/>
            <w:r w:rsidRPr="005A164C">
              <w:rPr>
                <w:vertAlign w:val="superscript"/>
                <w:lang w:val="en-US"/>
              </w:rPr>
              <w:t xml:space="preserve"> (1)</w:t>
            </w:r>
            <w:bookmarkEnd w:id="6636"/>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37" w:name="BBOUC02AD007"/>
            <w:bookmarkEnd w:id="6637"/>
            <w:r>
              <w:rPr>
                <w:lang w:val="en-US"/>
              </w:rPr>
              <w:t>6,902,931</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38" w:name="BBOUC02AE007"/>
            <w:bookmarkEnd w:id="6638"/>
            <w:r>
              <w:rPr>
                <w:lang w:val="en-US"/>
              </w:rPr>
              <w:t>10,180,439</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39" w:name="BBOUC02AF007"/>
            <w:bookmarkEnd w:id="6639"/>
            <w:r>
              <w:rPr>
                <w:lang w:val="en-US"/>
              </w:rPr>
              <w:t>12,419,074</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40" w:name="BBOUC0200014" w:colFirst="0" w:colLast="0"/>
            <w:r>
              <w:rPr>
                <w:lang w:val="en-US"/>
              </w:rPr>
              <w:t>Sundry debtors - domestic</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41" w:name="BBOUC02AD014"/>
            <w:bookmarkEnd w:id="6641"/>
            <w:r>
              <w:rPr>
                <w:lang w:val="en-US"/>
              </w:rPr>
              <w:t>3,593,830</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42" w:name="BBOUC02AE014"/>
            <w:bookmarkEnd w:id="6642"/>
            <w:r>
              <w:rPr>
                <w:lang w:val="en-US"/>
              </w:rPr>
              <w:t>3,305,416</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43" w:name="BBOUC02AF014"/>
            <w:bookmarkEnd w:id="6643"/>
            <w:r>
              <w:rPr>
                <w:lang w:val="en-US"/>
              </w:rPr>
              <w:t>2,128,726</w:t>
            </w:r>
          </w:p>
        </w:tc>
      </w:tr>
      <w:bookmarkEnd w:id="6640"/>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r>
              <w:rPr>
                <w:lang w:val="en-US"/>
              </w:rPr>
              <w:t>Receivables - National Treasury</w:t>
            </w:r>
            <w:bookmarkStart w:id="6644" w:name="BBOUC0200016"/>
            <w:r w:rsidRPr="005A164C">
              <w:rPr>
                <w:vertAlign w:val="superscript"/>
                <w:lang w:val="en-US"/>
              </w:rPr>
              <w:t xml:space="preserve"> (2)</w:t>
            </w:r>
            <w:bookmarkEnd w:id="6644"/>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45" w:name="BBOUC02AD016"/>
            <w:bookmarkEnd w:id="6645"/>
            <w:r>
              <w:rPr>
                <w:lang w:val="en-US"/>
              </w:rPr>
              <w:t>1,357,931</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46" w:name="BBOUC02AE016"/>
            <w:bookmarkEnd w:id="6646"/>
            <w:r>
              <w:rPr>
                <w:lang w:val="en-US"/>
              </w:rPr>
              <w:t>1,173,851</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47" w:name="BBOUC02AF016"/>
            <w:bookmarkEnd w:id="6647"/>
            <w:r>
              <w:rPr>
                <w:lang w:val="en-US"/>
              </w:rPr>
              <w:t>1,085,868</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48" w:name="BBOUC0200009" w:colFirst="0" w:colLast="0"/>
            <w:r>
              <w:rPr>
                <w:lang w:val="en-US"/>
              </w:rPr>
              <w:t>National Treasury - interest rate equalization - agricultural crop - Law 8,427/1992</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49" w:name="BBOUC02AD009"/>
            <w:bookmarkEnd w:id="6649"/>
            <w:r>
              <w:rPr>
                <w:lang w:val="en-US"/>
              </w:rPr>
              <w:t>780,860</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50" w:name="BBOUC02AE009"/>
            <w:bookmarkEnd w:id="6650"/>
            <w:r>
              <w:rPr>
                <w:lang w:val="en-US"/>
              </w:rPr>
              <w:t>2,166,453</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51" w:name="BBOUC02AF009"/>
            <w:bookmarkEnd w:id="6651"/>
            <w:r>
              <w:rPr>
                <w:lang w:val="en-US"/>
              </w:rPr>
              <w:t>1,183,582</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52" w:name="BBOUC0200010" w:colFirst="0" w:colLast="0"/>
            <w:bookmarkEnd w:id="6648"/>
            <w:r>
              <w:rPr>
                <w:lang w:val="en-US"/>
              </w:rPr>
              <w:t>Receivables acquisition</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53" w:name="BBOUC02AD010"/>
            <w:bookmarkEnd w:id="6653"/>
            <w:r>
              <w:rPr>
                <w:lang w:val="en-US"/>
              </w:rPr>
              <w:t>418,283</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54" w:name="BBOUC02AE010"/>
            <w:bookmarkEnd w:id="6654"/>
            <w:r>
              <w:rPr>
                <w:lang w:val="en-US"/>
              </w:rPr>
              <w:t>424,193</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55" w:name="BBOUC02AF010"/>
            <w:bookmarkEnd w:id="6655"/>
            <w:r>
              <w:rPr>
                <w:lang w:val="en-US"/>
              </w:rPr>
              <w:t>409,830</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56" w:name="BBOUC0200030" w:colFirst="0" w:colLast="0"/>
            <w:bookmarkEnd w:id="6652"/>
            <w:r>
              <w:rPr>
                <w:lang w:val="en-US"/>
              </w:rPr>
              <w:t>Receivables - ECT - Banco Postal</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57" w:name="BBOUC02AD030"/>
            <w:bookmarkEnd w:id="6657"/>
            <w:r>
              <w:rPr>
                <w:lang w:val="en-US"/>
              </w:rPr>
              <w:t>410,414</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58" w:name="BBOUC02AE030"/>
            <w:bookmarkEnd w:id="6658"/>
            <w:r>
              <w:rPr>
                <w:lang w:val="en-US"/>
              </w:rPr>
              <w:t>626,474</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59" w:name="BBOUC02AF030"/>
            <w:bookmarkEnd w:id="6659"/>
            <w:r>
              <w:rPr>
                <w:lang w:val="en-US"/>
              </w:rPr>
              <w:t>692,557</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60" w:name="BBOUC0200022" w:colFirst="0" w:colLast="0"/>
            <w:bookmarkEnd w:id="6656"/>
            <w:r>
              <w:rPr>
                <w:lang w:val="en-US"/>
              </w:rPr>
              <w:t>Rights for acquisition of royalties and government credits</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61" w:name="BBOUC02AD022"/>
            <w:bookmarkEnd w:id="6661"/>
            <w:r>
              <w:rPr>
                <w:lang w:val="en-US"/>
              </w:rPr>
              <w:t>337,809</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62" w:name="BBOUC02AE022"/>
            <w:bookmarkEnd w:id="6662"/>
            <w:r>
              <w:rPr>
                <w:lang w:val="en-US"/>
              </w:rPr>
              <w:t>494,100</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63" w:name="BBOUC02AF022"/>
            <w:bookmarkEnd w:id="6663"/>
            <w:r>
              <w:rPr>
                <w:lang w:val="en-US"/>
              </w:rPr>
              <w:t>538,035</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64" w:name="BBOUC0200017" w:colFirst="0" w:colLast="0"/>
            <w:bookmarkEnd w:id="6660"/>
            <w:r>
              <w:rPr>
                <w:lang w:val="en-US"/>
              </w:rPr>
              <w:t>Sundry debtors - foreign</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65" w:name="BBOUC02AD017"/>
            <w:bookmarkEnd w:id="6665"/>
            <w:r>
              <w:rPr>
                <w:lang w:val="en-US"/>
              </w:rPr>
              <w:t>280,997</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66" w:name="BBOUC02AE017"/>
            <w:bookmarkEnd w:id="6666"/>
            <w:r>
              <w:rPr>
                <w:lang w:val="en-US"/>
              </w:rPr>
              <w:t>205,213</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67" w:name="BBOUC02AF017"/>
            <w:bookmarkEnd w:id="6667"/>
            <w:r>
              <w:rPr>
                <w:lang w:val="en-US"/>
              </w:rPr>
              <w:t>204,884</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68" w:name="BBOUC0200011" w:colFirst="0" w:colLast="0"/>
            <w:bookmarkEnd w:id="6664"/>
            <w:r>
              <w:rPr>
                <w:lang w:val="en-US"/>
              </w:rPr>
              <w:t>Receivables - non-financial companies</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69" w:name="BBOUC02AD011"/>
            <w:bookmarkEnd w:id="6669"/>
            <w:r>
              <w:rPr>
                <w:lang w:val="en-US"/>
              </w:rPr>
              <w:t>250,783</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70" w:name="BBOUC02AE011"/>
            <w:bookmarkEnd w:id="6670"/>
            <w:r>
              <w:rPr>
                <w:lang w:val="en-US"/>
              </w:rPr>
              <w:t>1,097,039</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71" w:name="BBOUC02AF011"/>
            <w:bookmarkEnd w:id="6671"/>
            <w:r>
              <w:rPr>
                <w:lang w:val="en-US"/>
              </w:rPr>
              <w:t>984,219</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72" w:name="BBOUC0200018" w:colFirst="0" w:colLast="0"/>
            <w:bookmarkEnd w:id="6668"/>
            <w:r>
              <w:rPr>
                <w:lang w:val="en-US"/>
              </w:rPr>
              <w:t>Salary advances and other advances</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73" w:name="BBOUC02AD018"/>
            <w:bookmarkEnd w:id="6673"/>
            <w:r>
              <w:rPr>
                <w:lang w:val="en-US"/>
              </w:rPr>
              <w:t>167,165</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74" w:name="BBOUC02AE018"/>
            <w:bookmarkEnd w:id="6674"/>
            <w:r>
              <w:rPr>
                <w:lang w:val="en-US"/>
              </w:rPr>
              <w:t>256,627</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75" w:name="BBOUC02AF018"/>
            <w:bookmarkEnd w:id="6675"/>
            <w:r>
              <w:rPr>
                <w:lang w:val="en-US"/>
              </w:rPr>
              <w:t>215,506</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76" w:name="BBOUC0200019" w:colFirst="0" w:colLast="0"/>
            <w:bookmarkEnd w:id="6672"/>
            <w:r>
              <w:rPr>
                <w:lang w:val="en-US"/>
              </w:rPr>
              <w:t>Sundry debtors from escrow deposits - other</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77" w:name="BBOUC02AD019"/>
            <w:bookmarkEnd w:id="6677"/>
            <w:r>
              <w:rPr>
                <w:lang w:val="en-US"/>
              </w:rPr>
              <w:t>55,491</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78" w:name="BBOUC02AE019"/>
            <w:bookmarkEnd w:id="6678"/>
            <w:r>
              <w:rPr>
                <w:lang w:val="en-US"/>
              </w:rPr>
              <w:t>73,852</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79" w:name="BBOUC02AF019"/>
            <w:bookmarkEnd w:id="6679"/>
            <w:r>
              <w:rPr>
                <w:lang w:val="en-US"/>
              </w:rPr>
              <w:t>68,837</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80" w:name="BBOUC0200021" w:colFirst="0" w:colLast="0"/>
            <w:bookmarkEnd w:id="6676"/>
            <w:r>
              <w:rPr>
                <w:lang w:val="en-US"/>
              </w:rPr>
              <w:t>Sundry debtors for purchasing assets</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81" w:name="BBOUC02AD021"/>
            <w:bookmarkEnd w:id="6681"/>
            <w:r>
              <w:rPr>
                <w:lang w:val="en-US"/>
              </w:rPr>
              <w:t>2,678</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82" w:name="BBOUC02AE021"/>
            <w:bookmarkEnd w:id="6682"/>
            <w:r>
              <w:rPr>
                <w:lang w:val="en-US"/>
              </w:rPr>
              <w:t>4,445</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83" w:name="BBOUC02AF021"/>
            <w:bookmarkEnd w:id="6683"/>
            <w:r>
              <w:rPr>
                <w:lang w:val="en-US"/>
              </w:rPr>
              <w:t>5,391</w:t>
            </w:r>
          </w:p>
        </w:tc>
      </w:tr>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bookmarkStart w:id="6684" w:name="BBOUC0200023" w:colFirst="0" w:colLast="0"/>
            <w:bookmarkEnd w:id="6680"/>
            <w:r>
              <w:rPr>
                <w:lang w:val="en-US"/>
              </w:rPr>
              <w:t>Other</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85" w:name="BBOUC02AD023"/>
            <w:bookmarkEnd w:id="6685"/>
            <w:r>
              <w:rPr>
                <w:lang w:val="en-US"/>
              </w:rPr>
              <w:t>374,098</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86" w:name="BBOUC02AE023"/>
            <w:bookmarkEnd w:id="6686"/>
            <w:r>
              <w:rPr>
                <w:lang w:val="en-US"/>
              </w:rPr>
              <w:t>370,235</w:t>
            </w: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bookmarkStart w:id="6687" w:name="BBOUC02AF023"/>
            <w:bookmarkEnd w:id="6687"/>
            <w:r>
              <w:rPr>
                <w:lang w:val="en-US"/>
              </w:rPr>
              <w:t>355,282</w:t>
            </w: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b/>
                <w:lang w:val="en-US"/>
              </w:rPr>
            </w:pPr>
            <w:bookmarkStart w:id="6688" w:name="BBOUC0200024" w:colFirst="0" w:colLast="0"/>
            <w:bookmarkEnd w:id="6684"/>
            <w:r>
              <w:rPr>
                <w:b/>
                <w:lang w:val="en-US"/>
              </w:rPr>
              <w:t>Total</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b/>
                <w:lang w:val="en-US"/>
              </w:rPr>
            </w:pPr>
            <w:bookmarkStart w:id="6689" w:name="BBOUC02AD024"/>
            <w:bookmarkEnd w:id="6689"/>
            <w:r>
              <w:rPr>
                <w:b/>
                <w:lang w:val="en-US"/>
              </w:rPr>
              <w:t>169,161,560</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b/>
                <w:lang w:val="en-US"/>
              </w:rPr>
            </w:pPr>
            <w:bookmarkStart w:id="6690" w:name="BBOUC02AE024"/>
            <w:bookmarkEnd w:id="6690"/>
            <w:r>
              <w:rPr>
                <w:b/>
                <w:lang w:val="en-US"/>
              </w:rPr>
              <w:t>170,213,816</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b/>
                <w:lang w:val="en-US"/>
              </w:rPr>
            </w:pPr>
            <w:bookmarkStart w:id="6691" w:name="BBOUC02AF024"/>
            <w:bookmarkEnd w:id="6691"/>
            <w:r>
              <w:rPr>
                <w:b/>
                <w:lang w:val="en-US"/>
              </w:rPr>
              <w:t>166,573,969</w:t>
            </w:r>
          </w:p>
        </w:tc>
      </w:tr>
      <w:bookmarkEnd w:id="6688"/>
      <w:tr w:rsidR="00AF2CAF" w:rsidRPr="005A164C" w:rsidTr="00EE41D7">
        <w:trPr>
          <w:cantSplit/>
        </w:trPr>
        <w:tc>
          <w:tcPr>
            <w:tcW w:w="4988" w:type="dxa"/>
            <w:tcBorders>
              <w:bottom w:val="single" w:sz="4" w:space="0" w:color="FFFFFF" w:themeColor="background1"/>
            </w:tcBorders>
            <w:shd w:val="solid" w:color="F3F3F3" w:fill="auto"/>
            <w:vAlign w:val="center"/>
          </w:tcPr>
          <w:p w:rsidR="00AF2CAF" w:rsidRPr="005A164C"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5A164C" w:rsidRDefault="00AF2CAF" w:rsidP="00EE41D7">
            <w:pPr>
              <w:pStyle w:val="070-TabelaPadro"/>
              <w:rPr>
                <w:lang w:val="en-US"/>
              </w:rPr>
            </w:pPr>
          </w:p>
        </w:tc>
      </w:tr>
      <w:tr w:rsidR="00AF2CAF" w:rsidRPr="005A164C" w:rsidTr="00EE41D7">
        <w:trPr>
          <w:cantSplit/>
        </w:trPr>
        <w:tc>
          <w:tcPr>
            <w:tcW w:w="4988" w:type="dxa"/>
            <w:tcBorders>
              <w:bottom w:val="single" w:sz="4" w:space="0" w:color="FFFFFF" w:themeColor="background1"/>
            </w:tcBorders>
            <w:shd w:val="solid" w:color="E6E6E6" w:fill="auto"/>
            <w:vAlign w:val="center"/>
          </w:tcPr>
          <w:p w:rsidR="00AF2CAF" w:rsidRPr="005A164C" w:rsidRDefault="00AF2CAF" w:rsidP="00EE41D7">
            <w:pPr>
              <w:pStyle w:val="070-TabelaPadro"/>
              <w:jc w:val="left"/>
              <w:rPr>
                <w:lang w:val="en-US"/>
              </w:rPr>
            </w:pPr>
            <w:bookmarkStart w:id="6692" w:name="BBOUC0200026" w:colFirst="0" w:colLast="0"/>
            <w:r>
              <w:rPr>
                <w:lang w:val="en-US"/>
              </w:rPr>
              <w:t>Current assets</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93" w:name="BBOUC02AD026"/>
            <w:bookmarkEnd w:id="6693"/>
            <w:r>
              <w:rPr>
                <w:lang w:val="en-US"/>
              </w:rPr>
              <w:t>99,281,532</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94" w:name="BBOUC02AE026"/>
            <w:bookmarkEnd w:id="6694"/>
            <w:r>
              <w:rPr>
                <w:lang w:val="en-US"/>
              </w:rPr>
              <w:t>91,070,544</w:t>
            </w:r>
          </w:p>
        </w:tc>
        <w:tc>
          <w:tcPr>
            <w:tcW w:w="1588" w:type="dxa"/>
            <w:tcBorders>
              <w:bottom w:val="single" w:sz="4" w:space="0" w:color="FFFFFF" w:themeColor="background1"/>
            </w:tcBorders>
            <w:shd w:val="solid" w:color="E6E6E6" w:fill="auto"/>
            <w:vAlign w:val="center"/>
          </w:tcPr>
          <w:p w:rsidR="00AF2CAF" w:rsidRPr="005A164C" w:rsidRDefault="00AF2CAF" w:rsidP="00EE41D7">
            <w:pPr>
              <w:pStyle w:val="070-TabelaPadro"/>
              <w:rPr>
                <w:lang w:val="en-US"/>
              </w:rPr>
            </w:pPr>
            <w:bookmarkStart w:id="6695" w:name="BBOUC02AF026"/>
            <w:bookmarkEnd w:id="6695"/>
            <w:r>
              <w:rPr>
                <w:lang w:val="en-US"/>
              </w:rPr>
              <w:t>99,816,340</w:t>
            </w:r>
          </w:p>
        </w:tc>
      </w:tr>
      <w:tr w:rsidR="00AF2CAF" w:rsidRPr="005A164C" w:rsidTr="00EE41D7">
        <w:trPr>
          <w:cantSplit/>
        </w:trPr>
        <w:tc>
          <w:tcPr>
            <w:tcW w:w="4988" w:type="dxa"/>
            <w:tcBorders>
              <w:bottom w:val="single" w:sz="4" w:space="0" w:color="CCCCCC"/>
            </w:tcBorders>
            <w:shd w:val="solid" w:color="F3F3F3" w:fill="auto"/>
            <w:vAlign w:val="center"/>
          </w:tcPr>
          <w:p w:rsidR="00AF2CAF" w:rsidRPr="005A164C" w:rsidRDefault="00AF2CAF" w:rsidP="00EE41D7">
            <w:pPr>
              <w:pStyle w:val="070-TabelaPadro"/>
              <w:jc w:val="left"/>
              <w:rPr>
                <w:lang w:val="en-US"/>
              </w:rPr>
            </w:pPr>
            <w:bookmarkStart w:id="6696" w:name="BBOUC0200027" w:colFirst="0" w:colLast="0"/>
            <w:bookmarkEnd w:id="6692"/>
            <w:r>
              <w:rPr>
                <w:lang w:val="en-US"/>
              </w:rPr>
              <w:t>Non-current assets</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lang w:val="en-US"/>
              </w:rPr>
            </w:pPr>
            <w:bookmarkStart w:id="6697" w:name="BBOUC02AD027"/>
            <w:bookmarkEnd w:id="6697"/>
            <w:r>
              <w:rPr>
                <w:lang w:val="en-US"/>
              </w:rPr>
              <w:t>69,880,028</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lang w:val="en-US"/>
              </w:rPr>
            </w:pPr>
            <w:bookmarkStart w:id="6698" w:name="BBOUC02AE027"/>
            <w:bookmarkEnd w:id="6698"/>
            <w:r>
              <w:rPr>
                <w:lang w:val="en-US"/>
              </w:rPr>
              <w:t>79,143,272</w:t>
            </w:r>
          </w:p>
        </w:tc>
        <w:tc>
          <w:tcPr>
            <w:tcW w:w="1588" w:type="dxa"/>
            <w:tcBorders>
              <w:bottom w:val="single" w:sz="4" w:space="0" w:color="CCCCCC"/>
            </w:tcBorders>
            <w:shd w:val="solid" w:color="F3F3F3" w:fill="auto"/>
            <w:vAlign w:val="center"/>
          </w:tcPr>
          <w:p w:rsidR="00AF2CAF" w:rsidRPr="005A164C" w:rsidRDefault="00AF2CAF" w:rsidP="00EE41D7">
            <w:pPr>
              <w:pStyle w:val="070-TabelaPadro"/>
              <w:rPr>
                <w:lang w:val="en-US"/>
              </w:rPr>
            </w:pPr>
            <w:bookmarkStart w:id="6699" w:name="BBOUC02AF027"/>
            <w:bookmarkEnd w:id="6699"/>
            <w:r>
              <w:rPr>
                <w:lang w:val="en-US"/>
              </w:rPr>
              <w:t>66,757,629</w:t>
            </w:r>
          </w:p>
        </w:tc>
      </w:tr>
    </w:tbl>
    <w:bookmarkEnd w:id="6603"/>
    <w:bookmarkEnd w:id="6696"/>
    <w:p w:rsidR="00AF2CAF" w:rsidRPr="005A164C" w:rsidRDefault="00AF2CAF" w:rsidP="00EE41D7">
      <w:pPr>
        <w:pStyle w:val="072-Rodapdatabela"/>
        <w:rPr>
          <w:lang w:val="en-US"/>
        </w:rPr>
      </w:pPr>
      <w:r w:rsidRPr="005A164C">
        <w:rPr>
          <w:lang w:val="en-US"/>
        </w:rPr>
        <w:t>(1)</w:t>
      </w:r>
      <w:r>
        <w:rPr>
          <w:lang w:val="en-US"/>
        </w:rPr>
        <w:tab/>
      </w:r>
      <w:r w:rsidRPr="005A164C">
        <w:rPr>
          <w:lang w:val="en-US"/>
        </w:rPr>
        <w:t>Refers to the portfolios of payroll loans and vehicle financing granted to individuals, acquired by the Bank through assignments with full recourse to the transferor, accounted for in accordance with CMN Resolution 3,533/2008.</w:t>
      </w:r>
    </w:p>
    <w:p w:rsidR="00AF2CAF" w:rsidRPr="005A164C" w:rsidRDefault="00AF2CAF" w:rsidP="00EE41D7">
      <w:pPr>
        <w:pStyle w:val="072-Rodapdatabela"/>
        <w:rPr>
          <w:lang w:val="en-US"/>
        </w:rPr>
      </w:pPr>
      <w:r w:rsidRPr="005A164C">
        <w:rPr>
          <w:lang w:val="en-US"/>
        </w:rPr>
        <w:t>(2)</w:t>
      </w:r>
      <w:r>
        <w:rPr>
          <w:lang w:val="en-US"/>
        </w:rPr>
        <w:tab/>
      </w:r>
      <w:r w:rsidRPr="005A164C">
        <w:rPr>
          <w:lang w:val="en-US"/>
        </w:rPr>
        <w:t>Refers mainly to amounts from subsidies in operations with MCR 6-2 resources, MCR 6-4 (Rural credit manual) and they are supported by specific legislation, like the CMN resolutions, the Program of Bahia's Cocoa Farming Recovery (CMN Resolution No. 2,960/2002) and the regional funds (FDNE and FDCO).</w:t>
      </w:r>
    </w:p>
    <w:p w:rsidR="00AF2CAF" w:rsidRPr="00F624BD" w:rsidRDefault="00AF2CAF" w:rsidP="00EE41D7">
      <w:pPr>
        <w:pStyle w:val="072-Rodapdatabela"/>
        <w:rPr>
          <w:lang w:val="en-US"/>
        </w:rPr>
      </w:pPr>
    </w:p>
    <w:p w:rsidR="00EE41D7" w:rsidRPr="009B3882" w:rsidRDefault="00EE41D7" w:rsidP="00AF2CAF">
      <w:pPr>
        <w:pStyle w:val="050-TextoPadro"/>
        <w:rPr>
          <w:lang w:val="en-US"/>
        </w:rPr>
        <w:sectPr w:rsidR="00EE41D7" w:rsidRPr="009B3882" w:rsidSect="00EE41D7">
          <w:pgSz w:w="11907" w:h="16840" w:code="9"/>
          <w:pgMar w:top="2126" w:right="851" w:bottom="1134" w:left="1418" w:header="425" w:footer="425" w:gutter="0"/>
          <w:cols w:space="283"/>
          <w:docGrid w:linePitch="326"/>
        </w:sectPr>
      </w:pPr>
    </w:p>
    <w:p w:rsidR="00AF2CAF" w:rsidRPr="006853FE" w:rsidRDefault="00AF2CAF" w:rsidP="00EE41D7">
      <w:pPr>
        <w:pStyle w:val="020-TtulodeDocumento"/>
        <w:rPr>
          <w:lang w:val="en-US"/>
        </w:rPr>
      </w:pPr>
      <w:bookmarkStart w:id="6700" w:name="BBOUV_Titulo"/>
      <w:r w:rsidRPr="006853FE">
        <w:rPr>
          <w:lang w:val="en-US"/>
        </w:rPr>
        <w:t xml:space="preserve"> </w:t>
      </w:r>
      <w:bookmarkStart w:id="6701" w:name="_Toc529380881"/>
      <w:r w:rsidRPr="006853FE">
        <w:rPr>
          <w:lang w:val="en-US"/>
        </w:rPr>
        <w:t>- OTHER ASSETS</w:t>
      </w:r>
      <w:bookmarkEnd w:id="6701"/>
      <w:bookmarkEnd w:id="670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V.01 - Other assets"/>
        <w:tblDescription w:val="PubliCon - Sistema de Gerenciamento do Documentos Contábeis para Publicação&#10;&#10;Última atualização do mapa do quadro em: "/>
      </w:tblPr>
      <w:tblGrid>
        <w:gridCol w:w="4988"/>
        <w:gridCol w:w="1588"/>
        <w:gridCol w:w="1588"/>
        <w:gridCol w:w="1588"/>
      </w:tblGrid>
      <w:tr w:rsidR="00AF2CAF" w:rsidRPr="00E63C43" w:rsidTr="00EE41D7">
        <w:trPr>
          <w:cantSplit/>
          <w:tblHeader/>
        </w:trPr>
        <w:tc>
          <w:tcPr>
            <w:tcW w:w="4988" w:type="dxa"/>
            <w:tcBorders>
              <w:bottom w:val="single" w:sz="4" w:space="0" w:color="FFFFFF" w:themeColor="background1"/>
            </w:tcBorders>
            <w:shd w:val="solid" w:color="C3D7F0" w:fill="auto"/>
            <w:vAlign w:val="center"/>
          </w:tcPr>
          <w:p w:rsidR="00AF2CAF" w:rsidRPr="00E63C43" w:rsidRDefault="00AF2CAF" w:rsidP="00EE41D7">
            <w:pPr>
              <w:pStyle w:val="070-TabelaPadro"/>
              <w:jc w:val="center"/>
              <w:rPr>
                <w:b/>
                <w:lang w:val="en-US"/>
              </w:rPr>
            </w:pPr>
            <w:bookmarkStart w:id="6702" w:name="BBOUV01"/>
          </w:p>
        </w:tc>
        <w:tc>
          <w:tcPr>
            <w:tcW w:w="1588" w:type="dxa"/>
            <w:tcBorders>
              <w:bottom w:val="single" w:sz="4" w:space="0" w:color="FFFFFF" w:themeColor="background1"/>
            </w:tcBorders>
            <w:shd w:val="solid" w:color="C3D7F0" w:fill="auto"/>
            <w:vAlign w:val="center"/>
          </w:tcPr>
          <w:p w:rsidR="00AF2CAF" w:rsidRPr="00E63C43"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E63C43"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E63C43" w:rsidRDefault="00AF2CAF" w:rsidP="00EE41D7">
            <w:pPr>
              <w:pStyle w:val="070-TabelaPadro"/>
              <w:jc w:val="center"/>
              <w:rPr>
                <w:b/>
                <w:lang w:val="en-US"/>
              </w:rPr>
            </w:pPr>
            <w:r>
              <w:rPr>
                <w:b/>
                <w:lang w:val="en-US"/>
              </w:rPr>
              <w:t>Sep 30, 2017</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bookmarkStart w:id="6703" w:name="BBOUV0100001" w:colFirst="0" w:colLast="0"/>
            <w:r>
              <w:rPr>
                <w:b/>
                <w:lang w:val="en-US"/>
              </w:rPr>
              <w:t>Non-operating assets</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04" w:name="BBOUV01AD001"/>
            <w:bookmarkEnd w:id="6704"/>
            <w:r>
              <w:rPr>
                <w:b/>
                <w:lang w:val="en-US"/>
              </w:rPr>
              <w:t>453,465</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05" w:name="BBOUV01AE001"/>
            <w:bookmarkEnd w:id="6705"/>
            <w:r>
              <w:rPr>
                <w:b/>
                <w:lang w:val="en-US"/>
              </w:rPr>
              <w:t>356,308</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06" w:name="BBOUV01AF001"/>
            <w:bookmarkEnd w:id="6706"/>
            <w:r>
              <w:rPr>
                <w:b/>
                <w:lang w:val="en-US"/>
              </w:rPr>
              <w:t>300,548</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07" w:name="BBOUV0100002" w:colFirst="0" w:colLast="0"/>
            <w:bookmarkEnd w:id="6703"/>
            <w:r>
              <w:rPr>
                <w:lang w:val="en-US"/>
              </w:rPr>
              <w:t>Assets in special regime</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08" w:name="BBOUV01AD002"/>
            <w:bookmarkEnd w:id="6708"/>
            <w:r>
              <w:rPr>
                <w:lang w:val="en-US"/>
              </w:rPr>
              <w:t>179,360</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09" w:name="BBOUV01AE002"/>
            <w:bookmarkEnd w:id="6709"/>
            <w:r>
              <w:rPr>
                <w:lang w:val="en-US"/>
              </w:rPr>
              <w:t>186,024</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10" w:name="BBOUV01AF002"/>
            <w:bookmarkEnd w:id="6710"/>
            <w:r>
              <w:rPr>
                <w:lang w:val="en-US"/>
              </w:rPr>
              <w:t>175,730</w:t>
            </w:r>
          </w:p>
        </w:tc>
      </w:tr>
      <w:bookmarkEnd w:id="6707"/>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r>
              <w:rPr>
                <w:lang w:val="en-US"/>
              </w:rPr>
              <w:t>Residential properties</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r>
              <w:rPr>
                <w:lang w:val="en-US"/>
              </w:rPr>
              <w:t>126,593</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r>
              <w:rPr>
                <w:lang w:val="en-US"/>
              </w:rPr>
              <w:t>75,474</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r>
              <w:rPr>
                <w:lang w:val="en-US"/>
              </w:rPr>
              <w:t>59,688</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11" w:name="BBOUV0100006" w:colFirst="0" w:colLast="0"/>
            <w:r>
              <w:rPr>
                <w:lang w:val="en-US"/>
              </w:rPr>
              <w:t>Real estate</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r>
              <w:rPr>
                <w:lang w:val="en-US"/>
              </w:rPr>
              <w:t>124,929</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r>
              <w:rPr>
                <w:lang w:val="en-US"/>
              </w:rPr>
              <w:t>79,420</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r>
              <w:rPr>
                <w:lang w:val="en-US"/>
              </w:rPr>
              <w:t>52,047</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12" w:name="BBOUV0100005" w:colFirst="0" w:colLast="0"/>
            <w:bookmarkEnd w:id="6711"/>
            <w:r>
              <w:rPr>
                <w:lang w:val="en-US"/>
              </w:rPr>
              <w:t>Machinery and equipment</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13" w:name="BBOUV01AD005"/>
            <w:bookmarkEnd w:id="6713"/>
            <w:r>
              <w:rPr>
                <w:lang w:val="en-US"/>
              </w:rPr>
              <w:t>1,525</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14" w:name="BBOUV01AE005"/>
            <w:bookmarkEnd w:id="6714"/>
            <w:r>
              <w:rPr>
                <w:lang w:val="en-US"/>
              </w:rPr>
              <w:t>2,765</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15" w:name="BBOUV01AF005"/>
            <w:bookmarkEnd w:id="6715"/>
            <w:r>
              <w:rPr>
                <w:lang w:val="en-US"/>
              </w:rPr>
              <w:t>2,771</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16" w:name="BBOUV0100003" w:colFirst="0" w:colLast="0"/>
            <w:bookmarkEnd w:id="6712"/>
            <w:r>
              <w:rPr>
                <w:lang w:val="en-US"/>
              </w:rPr>
              <w:t>Vehicles</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17" w:name="BBOUV01AD003"/>
            <w:bookmarkEnd w:id="6717"/>
            <w:r>
              <w:rPr>
                <w:lang w:val="en-US"/>
              </w:rPr>
              <w:t>336</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18" w:name="BBOUV01AE003"/>
            <w:bookmarkEnd w:id="6718"/>
            <w:r>
              <w:rPr>
                <w:lang w:val="en-US"/>
              </w:rPr>
              <w:t>411</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19" w:name="BBOUV01AF003"/>
            <w:bookmarkEnd w:id="6719"/>
            <w:r>
              <w:rPr>
                <w:lang w:val="en-US"/>
              </w:rPr>
              <w:t>434</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20" w:name="BBOUV0100007" w:colFirst="0" w:colLast="0"/>
            <w:bookmarkEnd w:id="6716"/>
            <w:r>
              <w:rPr>
                <w:lang w:val="en-US"/>
              </w:rPr>
              <w:t>Other</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21" w:name="BBOUV01AD007"/>
            <w:bookmarkEnd w:id="6721"/>
            <w:r>
              <w:rPr>
                <w:lang w:val="en-US"/>
              </w:rPr>
              <w:t>20,722</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22" w:name="BBOUV01AE007"/>
            <w:bookmarkEnd w:id="6722"/>
            <w:r>
              <w:rPr>
                <w:lang w:val="en-US"/>
              </w:rPr>
              <w:t>12,214</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23" w:name="BBOUV01AF007"/>
            <w:bookmarkEnd w:id="6723"/>
            <w:r>
              <w:rPr>
                <w:lang w:val="en-US"/>
              </w:rPr>
              <w:t>9,878</w:t>
            </w:r>
          </w:p>
        </w:tc>
      </w:tr>
      <w:bookmarkEnd w:id="6720"/>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bookmarkStart w:id="6724" w:name="BBOUV0100009" w:colFirst="0" w:colLast="0"/>
            <w:r>
              <w:rPr>
                <w:b/>
                <w:lang w:val="en-US"/>
              </w:rPr>
              <w:t>Materials in stock</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25" w:name="BBOUV01AD009"/>
            <w:bookmarkEnd w:id="6725"/>
            <w:r>
              <w:rPr>
                <w:b/>
                <w:lang w:val="en-US"/>
              </w:rPr>
              <w:t>71,908</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26" w:name="BBOUV01AE009"/>
            <w:bookmarkEnd w:id="6726"/>
            <w:r>
              <w:rPr>
                <w:b/>
                <w:lang w:val="en-US"/>
              </w:rPr>
              <w:t>56,235</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27" w:name="BBOUV01AF009"/>
            <w:bookmarkEnd w:id="6727"/>
            <w:r>
              <w:rPr>
                <w:b/>
                <w:lang w:val="en-US"/>
              </w:rPr>
              <w:t>65,809</w:t>
            </w:r>
          </w:p>
        </w:tc>
      </w:tr>
      <w:bookmarkEnd w:id="6724"/>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bookmarkStart w:id="6728" w:name="BBOUV0100011" w:colFirst="0" w:colLast="0"/>
            <w:r>
              <w:rPr>
                <w:b/>
                <w:lang w:val="en-US"/>
              </w:rPr>
              <w:t>Subtotal</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29" w:name="BBOUV01AD011"/>
            <w:bookmarkEnd w:id="6729"/>
            <w:r>
              <w:rPr>
                <w:b/>
                <w:lang w:val="en-US"/>
              </w:rPr>
              <w:t>525,373</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0" w:name="BBOUV01AE011"/>
            <w:bookmarkEnd w:id="6730"/>
            <w:r>
              <w:rPr>
                <w:b/>
                <w:lang w:val="en-US"/>
              </w:rPr>
              <w:t>412,543</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1" w:name="BBOUV01AF011"/>
            <w:bookmarkEnd w:id="6731"/>
            <w:r>
              <w:rPr>
                <w:b/>
                <w:lang w:val="en-US"/>
              </w:rPr>
              <w:t>366,357</w:t>
            </w:r>
          </w:p>
        </w:tc>
      </w:tr>
      <w:bookmarkEnd w:id="6728"/>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r>
              <w:rPr>
                <w:b/>
                <w:lang w:val="en-US"/>
              </w:rPr>
              <w:t>(Impairment)</w:t>
            </w:r>
            <w:bookmarkStart w:id="6732" w:name="BBOUV0100013"/>
            <w:r w:rsidRPr="00E63C43">
              <w:rPr>
                <w:b/>
                <w:vertAlign w:val="superscript"/>
                <w:lang w:val="en-US"/>
              </w:rPr>
              <w:t xml:space="preserve"> (1)</w:t>
            </w:r>
            <w:bookmarkEnd w:id="6732"/>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3" w:name="BBOUV01AD013"/>
            <w:bookmarkEnd w:id="6733"/>
            <w:r>
              <w:rPr>
                <w:b/>
                <w:lang w:val="en-US"/>
              </w:rPr>
              <w:t>(147,602)</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4" w:name="BBOUV01AE013"/>
            <w:bookmarkEnd w:id="6734"/>
            <w:r>
              <w:rPr>
                <w:b/>
                <w:lang w:val="en-US"/>
              </w:rPr>
              <w:t>(157,586)</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5" w:name="BBOUV01AF013"/>
            <w:bookmarkEnd w:id="6735"/>
            <w:r>
              <w:rPr>
                <w:b/>
                <w:lang w:val="en-US"/>
              </w:rPr>
              <w:t>(159,858)</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bookmarkStart w:id="6736" w:name="BBOUV0100015" w:colFirst="0" w:colLast="0"/>
            <w:r>
              <w:rPr>
                <w:b/>
                <w:lang w:val="en-US"/>
              </w:rPr>
              <w:t>Prepaid expenses</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7" w:name="BBOUV01AD015"/>
            <w:bookmarkEnd w:id="6737"/>
            <w:r>
              <w:rPr>
                <w:b/>
                <w:lang w:val="en-US"/>
              </w:rPr>
              <w:t>603,626</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8" w:name="BBOUV01AE015"/>
            <w:bookmarkEnd w:id="6738"/>
            <w:r>
              <w:rPr>
                <w:b/>
                <w:lang w:val="en-US"/>
              </w:rPr>
              <w:t>285,716</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39" w:name="BBOUV01AF015"/>
            <w:bookmarkEnd w:id="6739"/>
            <w:r>
              <w:rPr>
                <w:b/>
                <w:lang w:val="en-US"/>
              </w:rPr>
              <w:t>316,085</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40" w:name="BBOUV0100021" w:colFirst="0" w:colLast="0"/>
            <w:bookmarkEnd w:id="6736"/>
            <w:r>
              <w:rPr>
                <w:lang w:val="en-US"/>
              </w:rPr>
              <w:t>Personnel and other administrative expenses</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41" w:name="BBOUV01AD021"/>
            <w:bookmarkEnd w:id="6741"/>
            <w:r>
              <w:rPr>
                <w:lang w:val="en-US"/>
              </w:rPr>
              <w:t>459,603</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42" w:name="BBOUV01AE021"/>
            <w:bookmarkEnd w:id="6742"/>
            <w:r>
              <w:rPr>
                <w:lang w:val="en-US"/>
              </w:rPr>
              <w:t>171,501</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43" w:name="BBOUV01AF021"/>
            <w:bookmarkEnd w:id="6743"/>
            <w:r>
              <w:rPr>
                <w:lang w:val="en-US"/>
              </w:rPr>
              <w:t>167,258</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44" w:name="BBOUV0100035" w:colFirst="0" w:colLast="0"/>
            <w:bookmarkEnd w:id="6740"/>
            <w:r>
              <w:rPr>
                <w:lang w:val="en-US"/>
              </w:rPr>
              <w:t>Entities abroad</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45" w:name="BBOUV01AD035"/>
            <w:bookmarkEnd w:id="6745"/>
            <w:r>
              <w:rPr>
                <w:lang w:val="en-US"/>
              </w:rPr>
              <w:t>67,195</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46" w:name="BBOUV01AE035"/>
            <w:bookmarkEnd w:id="6746"/>
            <w:r>
              <w:rPr>
                <w:lang w:val="en-US"/>
              </w:rPr>
              <w:t>79,042</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47" w:name="BBOUV01AF035"/>
            <w:bookmarkEnd w:id="6747"/>
            <w:r>
              <w:rPr>
                <w:lang w:val="en-US"/>
              </w:rPr>
              <w:t>85,913</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48" w:name="BBOUV0100033" w:colFirst="0" w:colLast="0"/>
            <w:bookmarkEnd w:id="6744"/>
            <w:r>
              <w:rPr>
                <w:lang w:val="en-US"/>
              </w:rPr>
              <w:t>Tax expenses</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49" w:name="BBOUV01AD033"/>
            <w:bookmarkEnd w:id="6749"/>
            <w:r>
              <w:rPr>
                <w:lang w:val="en-US"/>
              </w:rPr>
              <w:t>20,053</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50" w:name="BBOUV01AE033"/>
            <w:bookmarkEnd w:id="6750"/>
            <w:r>
              <w:rPr>
                <w:lang w:val="en-US"/>
              </w:rPr>
              <w:t>26</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51" w:name="BBOUV01AF033"/>
            <w:bookmarkEnd w:id="6751"/>
            <w:r>
              <w:rPr>
                <w:lang w:val="en-US"/>
              </w:rPr>
              <w:t>19,944</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52" w:name="BBOUV0100038" w:colFirst="0" w:colLast="0"/>
            <w:bookmarkEnd w:id="6748"/>
            <w:r>
              <w:rPr>
                <w:lang w:val="en-US"/>
              </w:rPr>
              <w:t>Unearned insurance premiums</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53" w:name="BBOUV01AD038"/>
            <w:bookmarkEnd w:id="6753"/>
            <w:r>
              <w:rPr>
                <w:lang w:val="en-US"/>
              </w:rPr>
              <w:t>19,601</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54" w:name="BBOUV01AE038"/>
            <w:bookmarkEnd w:id="6754"/>
            <w:r>
              <w:rPr>
                <w:lang w:val="en-US"/>
              </w:rPr>
              <w:t>12,566</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55" w:name="BBOUV01AF038"/>
            <w:bookmarkEnd w:id="6755"/>
            <w:r>
              <w:rPr>
                <w:lang w:val="en-US"/>
              </w:rPr>
              <w:t>11,934</w:t>
            </w:r>
          </w:p>
        </w:tc>
      </w:tr>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bookmarkStart w:id="6756" w:name="BBOUV0100034" w:colFirst="0" w:colLast="0"/>
            <w:bookmarkEnd w:id="6752"/>
            <w:r>
              <w:rPr>
                <w:lang w:val="en-US"/>
              </w:rPr>
              <w:t>Promotion and public relations</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57" w:name="BBOUV01AD034"/>
            <w:bookmarkEnd w:id="6757"/>
            <w:r>
              <w:rPr>
                <w:lang w:val="en-US"/>
              </w:rPr>
              <w:t>7,611</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58" w:name="BBOUV01AE034"/>
            <w:bookmarkEnd w:id="6758"/>
            <w:r>
              <w:rPr>
                <w:lang w:val="en-US"/>
              </w:rPr>
              <w:t>--</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59" w:name="BBOUV01AF034"/>
            <w:bookmarkEnd w:id="6759"/>
            <w:r>
              <w:rPr>
                <w:lang w:val="en-US"/>
              </w:rPr>
              <w:t>--</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60" w:name="BBOUV0100019" w:colFirst="0" w:colLast="0"/>
            <w:bookmarkEnd w:id="6756"/>
            <w:r>
              <w:rPr>
                <w:lang w:val="en-US"/>
              </w:rPr>
              <w:t>Rent</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61" w:name="BBOUV01AD019"/>
            <w:bookmarkEnd w:id="6761"/>
            <w:r>
              <w:rPr>
                <w:lang w:val="en-US"/>
              </w:rPr>
              <w:t>4,091</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62" w:name="BBOUV01AE019"/>
            <w:bookmarkEnd w:id="6762"/>
            <w:r>
              <w:rPr>
                <w:lang w:val="en-US"/>
              </w:rPr>
              <w:t>5,494</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63" w:name="BBOUV01AF019"/>
            <w:bookmarkEnd w:id="6763"/>
            <w:r>
              <w:rPr>
                <w:lang w:val="en-US"/>
              </w:rPr>
              <w:t>5,708</w:t>
            </w:r>
          </w:p>
        </w:tc>
      </w:tr>
      <w:bookmarkEnd w:id="6760"/>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ind w:left="60"/>
              <w:jc w:val="left"/>
              <w:rPr>
                <w:lang w:val="en-US"/>
              </w:rPr>
            </w:pPr>
            <w:r>
              <w:rPr>
                <w:lang w:val="en-US"/>
              </w:rPr>
              <w:t>Premiums for purchased payroll credits</w:t>
            </w:r>
            <w:bookmarkStart w:id="6764" w:name="BBOUV0100017"/>
            <w:r w:rsidRPr="00E63C43">
              <w:rPr>
                <w:vertAlign w:val="superscript"/>
                <w:lang w:val="en-US"/>
              </w:rPr>
              <w:t xml:space="preserve"> (2)</w:t>
            </w:r>
            <w:bookmarkEnd w:id="6764"/>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65" w:name="BBOUV01AD017"/>
            <w:bookmarkEnd w:id="6765"/>
            <w:r>
              <w:rPr>
                <w:lang w:val="en-US"/>
              </w:rPr>
              <w:t>153</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66" w:name="BBOUV01AE017"/>
            <w:bookmarkEnd w:id="6766"/>
            <w:r>
              <w:rPr>
                <w:lang w:val="en-US"/>
              </w:rPr>
              <w:t>327</w:t>
            </w: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bookmarkStart w:id="6767" w:name="BBOUV01AF017"/>
            <w:bookmarkEnd w:id="6767"/>
            <w:r>
              <w:rPr>
                <w:lang w:val="en-US"/>
              </w:rPr>
              <w:t>418</w:t>
            </w: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68" w:name="BBOUV0100023" w:colFirst="0" w:colLast="0"/>
            <w:r>
              <w:rPr>
                <w:lang w:val="en-US"/>
              </w:rPr>
              <w:t>Other</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69" w:name="BBOUV01AD023"/>
            <w:bookmarkEnd w:id="6769"/>
            <w:r>
              <w:rPr>
                <w:lang w:val="en-US"/>
              </w:rPr>
              <w:t>25,319</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70" w:name="BBOUV01AE023"/>
            <w:bookmarkEnd w:id="6770"/>
            <w:r>
              <w:rPr>
                <w:lang w:val="en-US"/>
              </w:rPr>
              <w:t>16,760</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71" w:name="BBOUV01AF023"/>
            <w:bookmarkEnd w:id="6771"/>
            <w:r>
              <w:rPr>
                <w:lang w:val="en-US"/>
              </w:rPr>
              <w:t>24,910</w:t>
            </w:r>
          </w:p>
        </w:tc>
      </w:tr>
      <w:bookmarkEnd w:id="6768"/>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jc w:val="left"/>
              <w:rPr>
                <w:b/>
                <w:lang w:val="en-US"/>
              </w:rPr>
            </w:pPr>
            <w:bookmarkStart w:id="6772" w:name="BBOUV0100025" w:colFirst="0" w:colLast="0"/>
            <w:r>
              <w:rPr>
                <w:b/>
                <w:lang w:val="en-US"/>
              </w:rPr>
              <w:t>Total</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73" w:name="BBOUV01AD025"/>
            <w:bookmarkEnd w:id="6773"/>
            <w:r>
              <w:rPr>
                <w:b/>
                <w:lang w:val="en-US"/>
              </w:rPr>
              <w:t>981,397</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74" w:name="BBOUV01AE025"/>
            <w:bookmarkEnd w:id="6774"/>
            <w:r>
              <w:rPr>
                <w:b/>
                <w:lang w:val="en-US"/>
              </w:rPr>
              <w:t>540,673</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b/>
                <w:lang w:val="en-US"/>
              </w:rPr>
            </w:pPr>
            <w:bookmarkStart w:id="6775" w:name="BBOUV01AF025"/>
            <w:bookmarkEnd w:id="6775"/>
            <w:r>
              <w:rPr>
                <w:b/>
                <w:lang w:val="en-US"/>
              </w:rPr>
              <w:t>522,584</w:t>
            </w:r>
          </w:p>
        </w:tc>
      </w:tr>
      <w:bookmarkEnd w:id="6772"/>
      <w:tr w:rsidR="00AF2CAF" w:rsidRPr="00E63C43" w:rsidTr="00EE41D7">
        <w:trPr>
          <w:cantSplit/>
        </w:trPr>
        <w:tc>
          <w:tcPr>
            <w:tcW w:w="4988" w:type="dxa"/>
            <w:tcBorders>
              <w:bottom w:val="single" w:sz="4" w:space="0" w:color="FFFFFF" w:themeColor="background1"/>
            </w:tcBorders>
            <w:shd w:val="solid" w:color="E6E6E6" w:fill="auto"/>
            <w:vAlign w:val="center"/>
          </w:tcPr>
          <w:p w:rsidR="00AF2CAF" w:rsidRPr="00E63C43"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E63C43" w:rsidRDefault="00AF2CAF" w:rsidP="00EE41D7">
            <w:pPr>
              <w:pStyle w:val="070-TabelaPadro"/>
              <w:rPr>
                <w:lang w:val="en-US"/>
              </w:rPr>
            </w:pPr>
          </w:p>
        </w:tc>
      </w:tr>
      <w:tr w:rsidR="00AF2CAF" w:rsidRPr="00E63C43" w:rsidTr="00EE41D7">
        <w:trPr>
          <w:cantSplit/>
        </w:trPr>
        <w:tc>
          <w:tcPr>
            <w:tcW w:w="4988" w:type="dxa"/>
            <w:tcBorders>
              <w:bottom w:val="single" w:sz="4" w:space="0" w:color="FFFFFF" w:themeColor="background1"/>
            </w:tcBorders>
            <w:shd w:val="solid" w:color="F3F3F3" w:fill="auto"/>
            <w:vAlign w:val="center"/>
          </w:tcPr>
          <w:p w:rsidR="00AF2CAF" w:rsidRPr="00E63C43" w:rsidRDefault="00AF2CAF" w:rsidP="00EE41D7">
            <w:pPr>
              <w:pStyle w:val="070-TabelaPadro"/>
              <w:ind w:left="60"/>
              <w:jc w:val="left"/>
              <w:rPr>
                <w:lang w:val="en-US"/>
              </w:rPr>
            </w:pPr>
            <w:bookmarkStart w:id="6776" w:name="BBOUV0100026" w:colFirst="0" w:colLast="0"/>
            <w:r>
              <w:rPr>
                <w:lang w:val="en-US"/>
              </w:rPr>
              <w:t>Current assets</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77" w:name="BBOUV01AD026"/>
            <w:bookmarkEnd w:id="6777"/>
            <w:r>
              <w:rPr>
                <w:lang w:val="en-US"/>
              </w:rPr>
              <w:t>963,911</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78" w:name="BBOUV01AE026"/>
            <w:bookmarkEnd w:id="6778"/>
            <w:r>
              <w:rPr>
                <w:lang w:val="en-US"/>
              </w:rPr>
              <w:t>522,244</w:t>
            </w:r>
          </w:p>
        </w:tc>
        <w:tc>
          <w:tcPr>
            <w:tcW w:w="1588" w:type="dxa"/>
            <w:tcBorders>
              <w:bottom w:val="single" w:sz="4" w:space="0" w:color="FFFFFF" w:themeColor="background1"/>
            </w:tcBorders>
            <w:shd w:val="solid" w:color="F3F3F3" w:fill="auto"/>
            <w:vAlign w:val="center"/>
          </w:tcPr>
          <w:p w:rsidR="00AF2CAF" w:rsidRPr="00E63C43" w:rsidRDefault="00AF2CAF" w:rsidP="00EE41D7">
            <w:pPr>
              <w:pStyle w:val="070-TabelaPadro"/>
              <w:rPr>
                <w:lang w:val="en-US"/>
              </w:rPr>
            </w:pPr>
            <w:bookmarkStart w:id="6779" w:name="BBOUV01AF026"/>
            <w:bookmarkEnd w:id="6779"/>
            <w:r>
              <w:rPr>
                <w:lang w:val="en-US"/>
              </w:rPr>
              <w:t>504,971</w:t>
            </w:r>
          </w:p>
        </w:tc>
      </w:tr>
      <w:tr w:rsidR="00AF2CAF" w:rsidRPr="00E63C43" w:rsidTr="00EE41D7">
        <w:trPr>
          <w:cantSplit/>
        </w:trPr>
        <w:tc>
          <w:tcPr>
            <w:tcW w:w="4988" w:type="dxa"/>
            <w:tcBorders>
              <w:bottom w:val="single" w:sz="4" w:space="0" w:color="CCCCCC"/>
            </w:tcBorders>
            <w:shd w:val="solid" w:color="E6E6E6" w:fill="auto"/>
            <w:vAlign w:val="center"/>
          </w:tcPr>
          <w:p w:rsidR="00AF2CAF" w:rsidRPr="00E63C43" w:rsidRDefault="00AF2CAF" w:rsidP="00EE41D7">
            <w:pPr>
              <w:pStyle w:val="070-TabelaPadro"/>
              <w:ind w:left="60"/>
              <w:jc w:val="left"/>
              <w:rPr>
                <w:lang w:val="en-US"/>
              </w:rPr>
            </w:pPr>
            <w:bookmarkStart w:id="6780" w:name="BBOUV0100027" w:colFirst="0" w:colLast="0"/>
            <w:bookmarkEnd w:id="6776"/>
            <w:r>
              <w:rPr>
                <w:lang w:val="en-US"/>
              </w:rPr>
              <w:t>Non-current assets</w:t>
            </w:r>
          </w:p>
        </w:tc>
        <w:tc>
          <w:tcPr>
            <w:tcW w:w="1588" w:type="dxa"/>
            <w:tcBorders>
              <w:bottom w:val="single" w:sz="4" w:space="0" w:color="CCCCCC"/>
            </w:tcBorders>
            <w:shd w:val="solid" w:color="E6E6E6" w:fill="auto"/>
            <w:vAlign w:val="center"/>
          </w:tcPr>
          <w:p w:rsidR="00AF2CAF" w:rsidRPr="00E63C43" w:rsidRDefault="00AF2CAF" w:rsidP="00EE41D7">
            <w:pPr>
              <w:pStyle w:val="070-TabelaPadro"/>
              <w:rPr>
                <w:lang w:val="en-US"/>
              </w:rPr>
            </w:pPr>
            <w:bookmarkStart w:id="6781" w:name="BBOUV01AD027"/>
            <w:bookmarkEnd w:id="6781"/>
            <w:r>
              <w:rPr>
                <w:lang w:val="en-US"/>
              </w:rPr>
              <w:t>17,486</w:t>
            </w:r>
          </w:p>
        </w:tc>
        <w:tc>
          <w:tcPr>
            <w:tcW w:w="1588" w:type="dxa"/>
            <w:tcBorders>
              <w:bottom w:val="single" w:sz="4" w:space="0" w:color="CCCCCC"/>
            </w:tcBorders>
            <w:shd w:val="solid" w:color="E6E6E6" w:fill="auto"/>
            <w:vAlign w:val="center"/>
          </w:tcPr>
          <w:p w:rsidR="00AF2CAF" w:rsidRPr="00E63C43" w:rsidRDefault="00AF2CAF" w:rsidP="00EE41D7">
            <w:pPr>
              <w:pStyle w:val="070-TabelaPadro"/>
              <w:rPr>
                <w:lang w:val="en-US"/>
              </w:rPr>
            </w:pPr>
            <w:bookmarkStart w:id="6782" w:name="BBOUV01AE027"/>
            <w:bookmarkEnd w:id="6782"/>
            <w:r>
              <w:rPr>
                <w:lang w:val="en-US"/>
              </w:rPr>
              <w:t>18,429</w:t>
            </w:r>
          </w:p>
        </w:tc>
        <w:tc>
          <w:tcPr>
            <w:tcW w:w="1588" w:type="dxa"/>
            <w:tcBorders>
              <w:bottom w:val="single" w:sz="4" w:space="0" w:color="CCCCCC"/>
            </w:tcBorders>
            <w:shd w:val="solid" w:color="E6E6E6" w:fill="auto"/>
            <w:vAlign w:val="center"/>
          </w:tcPr>
          <w:p w:rsidR="00AF2CAF" w:rsidRPr="00E63C43" w:rsidRDefault="00AF2CAF" w:rsidP="00EE41D7">
            <w:pPr>
              <w:pStyle w:val="070-TabelaPadro"/>
              <w:rPr>
                <w:lang w:val="en-US"/>
              </w:rPr>
            </w:pPr>
            <w:bookmarkStart w:id="6783" w:name="BBOUV01AF027"/>
            <w:bookmarkEnd w:id="6783"/>
            <w:r>
              <w:rPr>
                <w:lang w:val="en-US"/>
              </w:rPr>
              <w:t>17,613</w:t>
            </w:r>
          </w:p>
        </w:tc>
      </w:tr>
    </w:tbl>
    <w:bookmarkEnd w:id="6702"/>
    <w:bookmarkEnd w:id="6780"/>
    <w:p w:rsidR="00AF2CAF" w:rsidRDefault="00AF2CAF" w:rsidP="00EE41D7">
      <w:pPr>
        <w:pStyle w:val="072-Rodapdatabela"/>
        <w:rPr>
          <w:lang w:val="en-US"/>
        </w:rPr>
      </w:pPr>
      <w:r>
        <w:rPr>
          <w:lang w:val="en-US"/>
        </w:rPr>
        <w:t>(1)</w:t>
      </w:r>
      <w:r>
        <w:rPr>
          <w:lang w:val="en-US"/>
        </w:rPr>
        <w:tab/>
        <w:t>The Bank recognized, in the 3rd quarter/2018, allowance expenses for impairment losses of non-operating assets in the amount of R$ 1,165 thousand (allowance expenses in the amount of R$ 11,313 thousand in the 3rd quarter/2017). In the period from January 01, 201</w:t>
      </w:r>
      <w:r w:rsidR="004911D1">
        <w:rPr>
          <w:lang w:val="en-US"/>
        </w:rPr>
        <w:t>8 to September 30, 2018, the BB </w:t>
      </w:r>
      <w:r>
        <w:rPr>
          <w:lang w:val="en-US"/>
        </w:rPr>
        <w:t>Consolidated recognized reversal of provision of R$ 9,241 thousand (allowance expenses in the amount of R$ 23,129 thousand in the period from January 01, 2017 to September 30,2017).</w:t>
      </w:r>
    </w:p>
    <w:p w:rsidR="00AF2CAF" w:rsidRDefault="00AF2CAF" w:rsidP="00EE41D7">
      <w:pPr>
        <w:pStyle w:val="072-Rodapdatabela"/>
        <w:rPr>
          <w:lang w:val="en-US"/>
        </w:rPr>
      </w:pPr>
      <w:r>
        <w:rPr>
          <w:lang w:val="en-US"/>
        </w:rPr>
        <w:t>(2)</w:t>
      </w:r>
      <w:r>
        <w:rPr>
          <w:lang w:val="en-US"/>
        </w:rPr>
        <w:tab/>
        <w:t>The amounts are amortized over the maturity of the installments of loans acquired from other financial institutions.</w:t>
      </w:r>
    </w:p>
    <w:p w:rsidR="00AF2CAF" w:rsidRPr="006853FE" w:rsidRDefault="00AF2CAF" w:rsidP="00EE41D7">
      <w:pPr>
        <w:pStyle w:val="072-Rodapdatabela"/>
        <w:rPr>
          <w:lang w:val="en-US"/>
        </w:rPr>
      </w:pPr>
    </w:p>
    <w:p w:rsidR="00EE41D7" w:rsidRPr="009B3882" w:rsidRDefault="00EE41D7" w:rsidP="00AF2CAF">
      <w:pPr>
        <w:pStyle w:val="050-TextoPadro"/>
        <w:rPr>
          <w:lang w:val="en-US"/>
        </w:rPr>
        <w:sectPr w:rsidR="00EE41D7" w:rsidRPr="009B3882" w:rsidSect="00EE41D7">
          <w:pgSz w:w="11907" w:h="16840" w:code="9"/>
          <w:pgMar w:top="2126" w:right="851" w:bottom="1134" w:left="1418" w:header="425" w:footer="425" w:gutter="0"/>
          <w:cols w:space="283"/>
          <w:docGrid w:linePitch="326"/>
        </w:sectPr>
      </w:pPr>
    </w:p>
    <w:p w:rsidR="00AF2CAF" w:rsidRPr="00EF42E0" w:rsidRDefault="004911D1" w:rsidP="00EE41D7">
      <w:pPr>
        <w:pStyle w:val="020-TtulodeDocumento"/>
        <w:keepNext w:val="0"/>
        <w:rPr>
          <w:lang w:val="en-US"/>
        </w:rPr>
      </w:pPr>
      <w:r w:rsidRPr="00056729">
        <w:rPr>
          <w:lang w:val="en-US"/>
        </w:rPr>
        <w:t xml:space="preserve"> </w:t>
      </w:r>
      <w:bookmarkStart w:id="6784" w:name="_Toc529380882"/>
      <w:bookmarkStart w:id="6785" w:name="BBINV_Titulo"/>
      <w:r w:rsidR="00AF2CAF" w:rsidRPr="00EF42E0">
        <w:rPr>
          <w:lang w:val="en-US"/>
        </w:rPr>
        <w:t>- INVESTMENTS</w:t>
      </w:r>
      <w:bookmarkEnd w:id="6784"/>
      <w:bookmarkEnd w:id="6785"/>
    </w:p>
    <w:p w:rsidR="00AF2CAF" w:rsidRPr="00EF42E0" w:rsidRDefault="00AF2CAF" w:rsidP="00EE41D7">
      <w:pPr>
        <w:pStyle w:val="030-SubttulodeDocumento"/>
        <w:keepNext w:val="0"/>
        <w:rPr>
          <w:lang w:val="en-US"/>
        </w:rPr>
      </w:pPr>
      <w:bookmarkStart w:id="6786" w:name="BBINV01_Titulo"/>
      <w:r w:rsidRPr="00EF42E0">
        <w:rPr>
          <w:lang w:val="en-US"/>
        </w:rPr>
        <w:t>) Changes in associates</w:t>
      </w:r>
      <w:bookmarkEnd w:id="6786"/>
      <w:r w:rsidRPr="00EF42E0">
        <w:rPr>
          <w:lang w:val="en-US"/>
        </w:rPr>
        <w:t xml:space="preserve"> </w:t>
      </w:r>
      <w:r w:rsidRPr="0000429E">
        <w:rPr>
          <w:lang w:val="en-US"/>
        </w:rPr>
        <w:t>and joint ventures</w:t>
      </w: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5 - Consolidated - Changes in associates and joint ventures"/>
        <w:tblDescription w:val="PubliCon - Sistema de Gerenciamento do Documentos Contábeis para Publicação&#10;&#10;Última atualização do mapa do quadro em: "/>
      </w:tblPr>
      <w:tblGrid>
        <w:gridCol w:w="2338"/>
        <w:gridCol w:w="794"/>
        <w:gridCol w:w="907"/>
        <w:gridCol w:w="1276"/>
        <w:gridCol w:w="691"/>
        <w:gridCol w:w="958"/>
        <w:gridCol w:w="958"/>
        <w:gridCol w:w="958"/>
        <w:gridCol w:w="958"/>
        <w:gridCol w:w="958"/>
        <w:gridCol w:w="958"/>
        <w:gridCol w:w="958"/>
        <w:gridCol w:w="958"/>
        <w:gridCol w:w="958"/>
      </w:tblGrid>
      <w:tr w:rsidR="00AF2CAF" w:rsidRPr="00C32247" w:rsidTr="00EE41D7">
        <w:trPr>
          <w:cantSplit/>
          <w:tblHeader/>
        </w:trPr>
        <w:tc>
          <w:tcPr>
            <w:tcW w:w="2338" w:type="dxa"/>
            <w:vMerge w:val="restart"/>
            <w:shd w:val="solid" w:color="C3D7F0" w:fill="auto"/>
            <w:vAlign w:val="center"/>
          </w:tcPr>
          <w:p w:rsidR="00AF2CAF" w:rsidRPr="00C32247" w:rsidRDefault="00AF2CAF" w:rsidP="00EE41D7">
            <w:pPr>
              <w:pStyle w:val="070-TabelaPadro"/>
              <w:keepNext w:val="0"/>
              <w:jc w:val="center"/>
              <w:rPr>
                <w:b/>
                <w:sz w:val="11"/>
                <w:lang w:val="en-US"/>
              </w:rPr>
            </w:pPr>
            <w:bookmarkStart w:id="6787" w:name="BBINV15"/>
          </w:p>
        </w:tc>
        <w:tc>
          <w:tcPr>
            <w:tcW w:w="794" w:type="dxa"/>
            <w:vMerge w:val="restart"/>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Share capital</w:t>
            </w:r>
          </w:p>
        </w:tc>
        <w:tc>
          <w:tcPr>
            <w:tcW w:w="907" w:type="dxa"/>
            <w:vMerge w:val="restart"/>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Adjusted shareholders’ equity</w:t>
            </w:r>
          </w:p>
        </w:tc>
        <w:tc>
          <w:tcPr>
            <w:tcW w:w="1276" w:type="dxa"/>
            <w:vMerge w:val="restart"/>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Net income/(loss)</w:t>
            </w:r>
            <w:r w:rsidRPr="00C32247">
              <w:rPr>
                <w:b/>
                <w:sz w:val="11"/>
                <w:lang w:val="en-US"/>
              </w:rPr>
              <w:t xml:space="preserve"> - </w:t>
            </w:r>
            <w:r>
              <w:rPr>
                <w:b/>
                <w:sz w:val="11"/>
                <w:lang w:val="en-US"/>
              </w:rPr>
              <w:t>Jan 1 to Sep 30, 2018</w:t>
            </w:r>
          </w:p>
        </w:tc>
        <w:tc>
          <w:tcPr>
            <w:tcW w:w="1649" w:type="dxa"/>
            <w:gridSpan w:val="2"/>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Number of shares                      (in thousands)</w:t>
            </w:r>
          </w:p>
        </w:tc>
        <w:tc>
          <w:tcPr>
            <w:tcW w:w="958" w:type="dxa"/>
            <w:vMerge w:val="restart"/>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Ownership interest in share capital %</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Book value</w:t>
            </w:r>
          </w:p>
        </w:tc>
        <w:tc>
          <w:tcPr>
            <w:tcW w:w="2874" w:type="dxa"/>
            <w:gridSpan w:val="3"/>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Changes</w:t>
            </w:r>
            <w:r w:rsidRPr="00C32247">
              <w:rPr>
                <w:b/>
                <w:sz w:val="11"/>
                <w:lang w:val="en-US"/>
              </w:rPr>
              <w:t xml:space="preserve"> - </w:t>
            </w:r>
            <w:r>
              <w:rPr>
                <w:b/>
                <w:sz w:val="11"/>
                <w:lang w:val="en-US"/>
              </w:rPr>
              <w:t>Jan 1 to Sep 30, 2018</w:t>
            </w:r>
          </w:p>
        </w:tc>
        <w:tc>
          <w:tcPr>
            <w:tcW w:w="1916" w:type="dxa"/>
            <w:gridSpan w:val="2"/>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Book value</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Equity income</w:t>
            </w:r>
          </w:p>
        </w:tc>
      </w:tr>
      <w:tr w:rsidR="00AF2CAF" w:rsidRPr="00C32247" w:rsidTr="00EE41D7">
        <w:trPr>
          <w:cantSplit/>
          <w:tblHeader/>
        </w:trPr>
        <w:tc>
          <w:tcPr>
            <w:tcW w:w="2338" w:type="dxa"/>
            <w:vMerge/>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p>
        </w:tc>
        <w:tc>
          <w:tcPr>
            <w:tcW w:w="794" w:type="dxa"/>
            <w:vMerge/>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p>
        </w:tc>
        <w:tc>
          <w:tcPr>
            <w:tcW w:w="907" w:type="dxa"/>
            <w:vMerge/>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p>
        </w:tc>
        <w:tc>
          <w:tcPr>
            <w:tcW w:w="1276" w:type="dxa"/>
            <w:vMerge/>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p>
        </w:tc>
        <w:tc>
          <w:tcPr>
            <w:tcW w:w="691"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Common</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Preferred</w:t>
            </w:r>
          </w:p>
        </w:tc>
        <w:tc>
          <w:tcPr>
            <w:tcW w:w="958" w:type="dxa"/>
            <w:vMerge/>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Dec 31, 2017</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Dividends</w:t>
            </w:r>
          </w:p>
        </w:tc>
        <w:tc>
          <w:tcPr>
            <w:tcW w:w="958" w:type="dxa"/>
            <w:tcBorders>
              <w:bottom w:val="single" w:sz="4" w:space="0" w:color="FFFFFF" w:themeColor="background1"/>
            </w:tcBorders>
            <w:shd w:val="solid" w:color="C3D7F0" w:fill="auto"/>
            <w:vAlign w:val="center"/>
          </w:tcPr>
          <w:p w:rsidR="00AF2CAF" w:rsidRPr="000B384E" w:rsidRDefault="00AF2CAF" w:rsidP="00EE41D7">
            <w:pPr>
              <w:pStyle w:val="Pr-formataoHTML"/>
              <w:keepLines/>
              <w:divId w:val="888566396"/>
              <w:rPr>
                <w:b/>
                <w:sz w:val="11"/>
                <w:szCs w:val="11"/>
                <w:lang w:val="en-US"/>
              </w:rPr>
            </w:pPr>
            <w:r w:rsidRPr="000B384E">
              <w:rPr>
                <w:b/>
                <w:sz w:val="11"/>
                <w:szCs w:val="11"/>
              </w:rPr>
              <w:t xml:space="preserve">Other events </w:t>
            </w:r>
            <w:r w:rsidRPr="000B384E">
              <w:rPr>
                <w:b/>
                <w:sz w:val="11"/>
                <w:szCs w:val="11"/>
                <w:vertAlign w:val="superscript"/>
              </w:rPr>
              <w:t>(1)</w:t>
            </w:r>
            <w:r w:rsidRPr="000B384E">
              <w:rPr>
                <w:b/>
                <w:sz w:val="11"/>
                <w:szCs w:val="11"/>
                <w:lang w:val="en-US"/>
              </w:rPr>
              <w:t xml:space="preserve"> </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Equity income</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Sep 30, 2018</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Sep 30, 2017</w:t>
            </w:r>
          </w:p>
        </w:tc>
        <w:tc>
          <w:tcPr>
            <w:tcW w:w="95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sz w:val="11"/>
                <w:lang w:val="en-US"/>
              </w:rPr>
            </w:pPr>
            <w:r>
              <w:rPr>
                <w:b/>
                <w:sz w:val="11"/>
                <w:lang w:val="en-US"/>
              </w:rPr>
              <w:t>Jan 1 to Sep 30, 2017</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sz w:val="11"/>
                <w:lang w:val="en-US"/>
              </w:rPr>
            </w:pPr>
            <w:bookmarkStart w:id="6788" w:name="BBINV1500001" w:colFirst="0" w:colLast="0"/>
            <w:r>
              <w:rPr>
                <w:b/>
                <w:sz w:val="11"/>
                <w:lang w:val="en-US"/>
              </w:rPr>
              <w:t>Domestic</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89" w:name="BBINV15AA001"/>
            <w:bookmarkEnd w:id="6789"/>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0" w:name="BBINV15AB001"/>
            <w:bookmarkEnd w:id="6790"/>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1" w:name="BBINV15AC001"/>
            <w:bookmarkEnd w:id="6791"/>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2" w:name="BBINV15AD001"/>
            <w:bookmarkEnd w:id="6792"/>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3" w:name="BBINV15AE001"/>
            <w:bookmarkEnd w:id="6793"/>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4" w:name="BBINV15AF001"/>
            <w:bookmarkEnd w:id="6794"/>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5" w:name="BBINV15AG001"/>
            <w:bookmarkEnd w:id="6795"/>
            <w:r>
              <w:rPr>
                <w:b/>
                <w:sz w:val="11"/>
                <w:lang w:val="en-US"/>
              </w:rPr>
              <w:t>17,216,404</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6" w:name="BBINV15AH001"/>
            <w:bookmarkEnd w:id="6796"/>
            <w:r>
              <w:rPr>
                <w:b/>
                <w:sz w:val="11"/>
                <w:lang w:val="en-US"/>
              </w:rPr>
              <w:t>(2,511,443)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7" w:name="BBINV15AI001"/>
            <w:bookmarkEnd w:id="6797"/>
            <w:r>
              <w:rPr>
                <w:b/>
                <w:sz w:val="11"/>
                <w:lang w:val="en-US"/>
              </w:rPr>
              <w:t>(277,229)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8" w:name="BBINV15AJ001"/>
            <w:bookmarkEnd w:id="6798"/>
            <w:r>
              <w:rPr>
                <w:b/>
                <w:sz w:val="11"/>
                <w:lang w:val="en-US"/>
              </w:rPr>
              <w:t>3,162,953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799" w:name="BBINV15AK001"/>
            <w:bookmarkEnd w:id="6799"/>
            <w:r>
              <w:rPr>
                <w:b/>
                <w:sz w:val="11"/>
                <w:lang w:val="en-US"/>
              </w:rPr>
              <w:t>17,590,686</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800" w:name="BBINV15AL001"/>
            <w:bookmarkEnd w:id="6800"/>
            <w:r>
              <w:rPr>
                <w:b/>
                <w:sz w:val="11"/>
                <w:lang w:val="en-US"/>
              </w:rPr>
              <w:t>16,651,975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801" w:name="BBINV15AM001"/>
            <w:bookmarkEnd w:id="6801"/>
            <w:r>
              <w:rPr>
                <w:b/>
                <w:sz w:val="11"/>
                <w:lang w:val="en-US"/>
              </w:rPr>
              <w:t>3,019,688</w:t>
            </w:r>
          </w:p>
        </w:tc>
      </w:tr>
      <w:bookmarkEnd w:id="6788"/>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r>
              <w:rPr>
                <w:sz w:val="11"/>
                <w:lang w:val="en-US"/>
              </w:rPr>
              <w:t>Banco Votorantim S.A.</w:t>
            </w:r>
            <w:bookmarkStart w:id="6802" w:name="BBINV1500002"/>
            <w:r w:rsidRPr="00C32247">
              <w:rPr>
                <w:sz w:val="11"/>
                <w:vertAlign w:val="superscript"/>
                <w:lang w:val="en-US"/>
              </w:rPr>
              <w:t xml:space="preserve"> (2)</w:t>
            </w:r>
            <w:bookmarkEnd w:id="6802"/>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3" w:name="BBINV15AA002"/>
            <w:bookmarkEnd w:id="6803"/>
            <w:r>
              <w:rPr>
                <w:sz w:val="11"/>
                <w:lang w:val="en-US"/>
              </w:rPr>
              <w:t>8,130,372</w:t>
            </w: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4" w:name="BBINV15AB002"/>
            <w:bookmarkEnd w:id="6804"/>
            <w:r>
              <w:rPr>
                <w:sz w:val="11"/>
                <w:lang w:val="en-US"/>
              </w:rPr>
              <w:t>9,498,402</w:t>
            </w: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5" w:name="BBINV15AC002"/>
            <w:bookmarkEnd w:id="6805"/>
            <w:r>
              <w:rPr>
                <w:sz w:val="11"/>
                <w:lang w:val="en-US"/>
              </w:rPr>
              <w:t>779,426</w:t>
            </w: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6" w:name="BBINV15AD002"/>
            <w:bookmarkEnd w:id="6806"/>
            <w:r>
              <w:rPr>
                <w:sz w:val="11"/>
                <w:lang w:val="en-US"/>
              </w:rPr>
              <w:t>43,114,693</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7" w:name="BBINV15AE002"/>
            <w:bookmarkEnd w:id="6807"/>
            <w:r>
              <w:rPr>
                <w:sz w:val="11"/>
                <w:lang w:val="en-US"/>
              </w:rPr>
              <w:t>9,581,043</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8" w:name="BBINV15AF002"/>
            <w:bookmarkEnd w:id="6808"/>
            <w:r>
              <w:rPr>
                <w:sz w:val="11"/>
                <w:lang w:val="en-US"/>
              </w:rPr>
              <w:t>50.00%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09" w:name="BBINV15AG002"/>
            <w:bookmarkEnd w:id="6809"/>
            <w:r>
              <w:rPr>
                <w:sz w:val="11"/>
                <w:lang w:val="en-US"/>
              </w:rPr>
              <w:t>4,433,632</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0" w:name="BBINV15AH002"/>
            <w:bookmarkEnd w:id="6810"/>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1" w:name="BBINV15AI002"/>
            <w:bookmarkEnd w:id="6811"/>
            <w:r>
              <w:rPr>
                <w:sz w:val="11"/>
                <w:lang w:val="en-US"/>
              </w:rPr>
              <w:t>(74,288)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2" w:name="BBINV15AJ002"/>
            <w:bookmarkEnd w:id="6812"/>
            <w:r>
              <w:rPr>
                <w:sz w:val="11"/>
                <w:lang w:val="en-US"/>
              </w:rPr>
              <w:t>389,756</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3" w:name="BBINV15AK002"/>
            <w:bookmarkEnd w:id="6813"/>
            <w:r>
              <w:rPr>
                <w:sz w:val="11"/>
                <w:lang w:val="en-US"/>
              </w:rPr>
              <w:t>4,749,100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4" w:name="BBINV15AL002"/>
            <w:bookmarkEnd w:id="6814"/>
            <w:r>
              <w:rPr>
                <w:sz w:val="11"/>
                <w:lang w:val="en-US"/>
              </w:rPr>
              <w:t>4,388,391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15" w:name="BBINV15AM002"/>
            <w:bookmarkEnd w:id="6815"/>
            <w:r>
              <w:rPr>
                <w:sz w:val="11"/>
                <w:lang w:val="en-US"/>
              </w:rPr>
              <w:t>212,758</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F624BD" w:rsidRDefault="00AF2CAF" w:rsidP="00EE41D7">
            <w:pPr>
              <w:pStyle w:val="070-TabelaPadro"/>
              <w:keepNext w:val="0"/>
              <w:ind w:left="60"/>
              <w:jc w:val="left"/>
              <w:rPr>
                <w:sz w:val="11"/>
              </w:rPr>
            </w:pPr>
            <w:r w:rsidRPr="00F624BD">
              <w:rPr>
                <w:sz w:val="11"/>
              </w:rPr>
              <w:t>Cateno Gestão de Contas de Pagamento S.A.</w:t>
            </w:r>
            <w:bookmarkStart w:id="6816" w:name="BBINV1500003"/>
            <w:r w:rsidRPr="00F624BD">
              <w:rPr>
                <w:sz w:val="11"/>
                <w:vertAlign w:val="superscript"/>
              </w:rPr>
              <w:t xml:space="preserve"> (3)</w:t>
            </w:r>
            <w:bookmarkEnd w:id="6816"/>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17" w:name="BBINV15AA003"/>
            <w:bookmarkEnd w:id="6817"/>
            <w:r>
              <w:rPr>
                <w:sz w:val="11"/>
                <w:lang w:val="en-US"/>
              </w:rPr>
              <w:t>414,000</w:t>
            </w:r>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18" w:name="BBINV15AB003"/>
            <w:bookmarkEnd w:id="6818"/>
            <w:r>
              <w:rPr>
                <w:sz w:val="11"/>
                <w:lang w:val="en-US"/>
              </w:rPr>
              <w:t>12,192,605</w:t>
            </w:r>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19" w:name="BBINV15AC003"/>
            <w:bookmarkEnd w:id="6819"/>
            <w:r>
              <w:rPr>
                <w:sz w:val="11"/>
                <w:lang w:val="en-US"/>
              </w:rPr>
              <w:t>532,397</w:t>
            </w:r>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0" w:name="BBINV15AD003"/>
            <w:bookmarkEnd w:id="6820"/>
            <w:r>
              <w:rPr>
                <w:sz w:val="11"/>
                <w:lang w:val="en-US"/>
              </w:rPr>
              <w:t>2,397,200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1" w:name="BBINV15AE003"/>
            <w:bookmarkEnd w:id="6821"/>
            <w:r>
              <w:rPr>
                <w:sz w:val="11"/>
                <w:lang w:val="en-US"/>
              </w:rPr>
              <w:t>1,198,600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2" w:name="BBINV15AF003"/>
            <w:bookmarkEnd w:id="6822"/>
            <w:r>
              <w:rPr>
                <w:sz w:val="11"/>
                <w:lang w:val="en-US"/>
              </w:rPr>
              <w:t>30.00%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3" w:name="BBINV15AG003"/>
            <w:bookmarkEnd w:id="6823"/>
            <w:r>
              <w:rPr>
                <w:sz w:val="11"/>
                <w:lang w:val="en-US"/>
              </w:rPr>
              <w:t>3,655,182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4" w:name="BBINV15AH003"/>
            <w:bookmarkEnd w:id="6824"/>
            <w:r>
              <w:rPr>
                <w:sz w:val="11"/>
                <w:lang w:val="en-US"/>
              </w:rPr>
              <w:t>(57,701)</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5" w:name="BBINV15AI003"/>
            <w:bookmarkEnd w:id="6825"/>
            <w:r>
              <w:rPr>
                <w:sz w:val="11"/>
                <w:lang w:val="en-US"/>
              </w:rPr>
              <w:t>(99,412)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6" w:name="BBINV15AJ003"/>
            <w:bookmarkEnd w:id="6826"/>
            <w:r>
              <w:rPr>
                <w:sz w:val="11"/>
                <w:lang w:val="en-US"/>
              </w:rPr>
              <w:t>159,715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7" w:name="BBINV15AK003"/>
            <w:bookmarkEnd w:id="6827"/>
            <w:r>
              <w:rPr>
                <w:sz w:val="11"/>
                <w:lang w:val="en-US"/>
              </w:rPr>
              <w:t>3,657,784</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8" w:name="BBINV15AL003"/>
            <w:bookmarkEnd w:id="6828"/>
            <w:r>
              <w:rPr>
                <w:sz w:val="11"/>
                <w:lang w:val="en-US"/>
              </w:rPr>
              <w:t>3,647,402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29" w:name="BBINV15AM003"/>
            <w:bookmarkEnd w:id="6829"/>
            <w:r>
              <w:rPr>
                <w:sz w:val="11"/>
                <w:lang w:val="en-US"/>
              </w:rPr>
              <w:t>141,632</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r>
              <w:rPr>
                <w:sz w:val="11"/>
                <w:lang w:val="en-US"/>
              </w:rPr>
              <w:t>Cielo S.A.</w:t>
            </w:r>
            <w:bookmarkStart w:id="6830" w:name="BBINV1500004"/>
            <w:r w:rsidRPr="00C32247">
              <w:rPr>
                <w:sz w:val="11"/>
                <w:vertAlign w:val="superscript"/>
                <w:lang w:val="en-US"/>
              </w:rPr>
              <w:t xml:space="preserve"> (4)</w:t>
            </w:r>
            <w:bookmarkEnd w:id="6830"/>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1" w:name="BBINV15AA004"/>
            <w:bookmarkEnd w:id="6831"/>
            <w:r>
              <w:rPr>
                <w:sz w:val="11"/>
                <w:lang w:val="en-US"/>
              </w:rPr>
              <w:t>5,700,000</w:t>
            </w: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2" w:name="BBINV15AB004"/>
            <w:bookmarkEnd w:id="6832"/>
            <w:r>
              <w:rPr>
                <w:sz w:val="11"/>
                <w:lang w:val="en-US"/>
              </w:rPr>
              <w:t>11,440,982</w:t>
            </w: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3" w:name="BBINV15AC004"/>
            <w:bookmarkEnd w:id="6833"/>
            <w:r>
              <w:rPr>
                <w:sz w:val="11"/>
                <w:lang w:val="en-US"/>
              </w:rPr>
              <w:t>1,812,593</w:t>
            </w: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4" w:name="BBINV15AD004"/>
            <w:bookmarkEnd w:id="6834"/>
            <w:r>
              <w:rPr>
                <w:sz w:val="11"/>
                <w:lang w:val="en-US"/>
              </w:rPr>
              <w:t>778,320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5" w:name="BBINV15AE004"/>
            <w:bookmarkEnd w:id="6835"/>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6" w:name="BBINV15AF004"/>
            <w:bookmarkEnd w:id="6836"/>
            <w:r>
              <w:rPr>
                <w:sz w:val="11"/>
                <w:lang w:val="en-US"/>
              </w:rPr>
              <w:t>28.68%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7" w:name="BBINV15AG004"/>
            <w:bookmarkEnd w:id="6837"/>
            <w:r>
              <w:rPr>
                <w:sz w:val="11"/>
                <w:lang w:val="en-US"/>
              </w:rPr>
              <w:t>3,264,584</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8" w:name="BBINV15AH004"/>
            <w:bookmarkEnd w:id="6838"/>
            <w:r>
              <w:rPr>
                <w:sz w:val="11"/>
                <w:lang w:val="en-US"/>
              </w:rPr>
              <w:t>(849,147)</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39" w:name="BBINV15AI004"/>
            <w:bookmarkEnd w:id="6839"/>
            <w:r>
              <w:rPr>
                <w:sz w:val="11"/>
                <w:lang w:val="en-US"/>
              </w:rPr>
              <w:t>60,869</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40" w:name="BBINV15AJ004"/>
            <w:bookmarkEnd w:id="6840"/>
            <w:r>
              <w:rPr>
                <w:sz w:val="11"/>
                <w:lang w:val="en-US"/>
              </w:rPr>
              <w:t>653,121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41" w:name="BBINV15AK004"/>
            <w:bookmarkEnd w:id="6841"/>
            <w:r>
              <w:rPr>
                <w:sz w:val="11"/>
                <w:lang w:val="en-US"/>
              </w:rPr>
              <w:t>3,129,427</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42" w:name="BBINV15AL004"/>
            <w:bookmarkEnd w:id="6842"/>
            <w:r>
              <w:rPr>
                <w:sz w:val="11"/>
                <w:lang w:val="en-US"/>
              </w:rPr>
              <w:t>3,015,178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43" w:name="BBINV15AM004"/>
            <w:bookmarkEnd w:id="6843"/>
            <w:r>
              <w:rPr>
                <w:sz w:val="11"/>
                <w:lang w:val="en-US"/>
              </w:rPr>
              <w:t>844,377</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F624BD" w:rsidRDefault="00AF2CAF" w:rsidP="00EE41D7">
            <w:pPr>
              <w:pStyle w:val="070-TabelaPadro"/>
              <w:keepNext w:val="0"/>
              <w:ind w:left="60"/>
              <w:jc w:val="left"/>
              <w:rPr>
                <w:sz w:val="11"/>
              </w:rPr>
            </w:pPr>
            <w:r w:rsidRPr="00F624BD">
              <w:rPr>
                <w:sz w:val="11"/>
              </w:rPr>
              <w:t>BB Mapfre SH1 Participações S.A.</w:t>
            </w:r>
            <w:bookmarkStart w:id="6844" w:name="BBINV1500005"/>
            <w:r w:rsidRPr="00F624BD">
              <w:rPr>
                <w:sz w:val="11"/>
                <w:vertAlign w:val="superscript"/>
              </w:rPr>
              <w:t xml:space="preserve"> (4)(5)</w:t>
            </w:r>
            <w:bookmarkEnd w:id="6844"/>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45" w:name="BBINV15AA005"/>
            <w:bookmarkEnd w:id="6845"/>
            <w:r>
              <w:rPr>
                <w:sz w:val="11"/>
                <w:lang w:val="en-US"/>
              </w:rPr>
              <w:t>1,639,198</w:t>
            </w:r>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46" w:name="BBINV15AB005"/>
            <w:bookmarkEnd w:id="6846"/>
            <w:r>
              <w:rPr>
                <w:sz w:val="11"/>
                <w:lang w:val="en-US"/>
              </w:rPr>
              <w:t>1,979,396</w:t>
            </w:r>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47" w:name="BBINV15AC005"/>
            <w:bookmarkEnd w:id="6847"/>
            <w:r>
              <w:rPr>
                <w:sz w:val="11"/>
                <w:lang w:val="en-US"/>
              </w:rPr>
              <w:t>1,391,400</w:t>
            </w:r>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48" w:name="BBINV15AD005"/>
            <w:bookmarkEnd w:id="6848"/>
            <w:r>
              <w:rPr>
                <w:sz w:val="11"/>
                <w:lang w:val="en-US"/>
              </w:rPr>
              <w:t>1,039,908</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49" w:name="BBINV15AE005"/>
            <w:bookmarkEnd w:id="6849"/>
            <w:r>
              <w:rPr>
                <w:sz w:val="11"/>
                <w:lang w:val="en-US"/>
              </w:rPr>
              <w:t>2,079,400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0" w:name="BBINV15AF005"/>
            <w:bookmarkEnd w:id="6850"/>
            <w:r>
              <w:rPr>
                <w:sz w:val="11"/>
                <w:lang w:val="en-US"/>
              </w:rPr>
              <w:t>74.99%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1" w:name="BBINV15AG005"/>
            <w:bookmarkEnd w:id="6851"/>
            <w:r>
              <w:rPr>
                <w:sz w:val="11"/>
                <w:lang w:val="en-US"/>
              </w:rPr>
              <w:t>1,686,052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2" w:name="BBINV15AH005"/>
            <w:bookmarkEnd w:id="6852"/>
            <w:r>
              <w:rPr>
                <w:sz w:val="11"/>
                <w:lang w:val="en-US"/>
              </w:rPr>
              <w:t>(922,534)</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3" w:name="BBINV15AI005"/>
            <w:bookmarkEnd w:id="6853"/>
            <w:r>
              <w:rPr>
                <w:sz w:val="11"/>
                <w:lang w:val="en-US"/>
              </w:rPr>
              <w:t>(273,772)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4" w:name="BBINV15AJ005"/>
            <w:bookmarkEnd w:id="6854"/>
            <w:r>
              <w:rPr>
                <w:sz w:val="11"/>
                <w:lang w:val="en-US"/>
              </w:rPr>
              <w:t>994,603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5" w:name="BBINV15AK005"/>
            <w:bookmarkEnd w:id="6855"/>
            <w:r>
              <w:rPr>
                <w:sz w:val="11"/>
                <w:lang w:val="en-US"/>
              </w:rPr>
              <w:t>1,484,349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6" w:name="BBINV15AL005"/>
            <w:bookmarkEnd w:id="6856"/>
            <w:r>
              <w:rPr>
                <w:sz w:val="11"/>
                <w:lang w:val="en-US"/>
              </w:rPr>
              <w:t>1,631,629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57" w:name="BBINV15AM005"/>
            <w:bookmarkEnd w:id="6857"/>
            <w:r>
              <w:rPr>
                <w:sz w:val="11"/>
                <w:lang w:val="en-US"/>
              </w:rPr>
              <w:t>868,917</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F624BD" w:rsidRDefault="00AF2CAF" w:rsidP="00EE41D7">
            <w:pPr>
              <w:pStyle w:val="070-TabelaPadro"/>
              <w:keepNext w:val="0"/>
              <w:ind w:left="60"/>
              <w:jc w:val="left"/>
              <w:rPr>
                <w:sz w:val="11"/>
              </w:rPr>
            </w:pPr>
            <w:r w:rsidRPr="00F624BD">
              <w:rPr>
                <w:sz w:val="11"/>
              </w:rPr>
              <w:t>Mapfre BB SH2 Participações S.A.</w:t>
            </w:r>
            <w:bookmarkStart w:id="6858" w:name="BBINV1500007"/>
            <w:r w:rsidRPr="00F624BD">
              <w:rPr>
                <w:sz w:val="11"/>
                <w:vertAlign w:val="superscript"/>
              </w:rPr>
              <w:t xml:space="preserve"> (4)(5)</w:t>
            </w:r>
            <w:bookmarkEnd w:id="6858"/>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59" w:name="BBINV15AA007"/>
            <w:bookmarkEnd w:id="6859"/>
            <w:r>
              <w:rPr>
                <w:sz w:val="11"/>
                <w:lang w:val="en-US"/>
              </w:rPr>
              <w:t>1,968,380</w:t>
            </w: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0" w:name="BBINV15AB007"/>
            <w:bookmarkEnd w:id="6860"/>
            <w:r>
              <w:rPr>
                <w:sz w:val="11"/>
                <w:lang w:val="en-US"/>
              </w:rPr>
              <w:t>3,009,939</w:t>
            </w: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1" w:name="BBINV15AC007"/>
            <w:bookmarkEnd w:id="6861"/>
            <w:r>
              <w:rPr>
                <w:sz w:val="11"/>
                <w:lang w:val="en-US"/>
              </w:rPr>
              <w:t>(146,863)</w:t>
            </w: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2" w:name="BBINV15AD007"/>
            <w:bookmarkEnd w:id="6862"/>
            <w:r>
              <w:rPr>
                <w:sz w:val="11"/>
                <w:lang w:val="en-US"/>
              </w:rPr>
              <w:t>369,163</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3" w:name="BBINV15AE007"/>
            <w:bookmarkEnd w:id="6863"/>
            <w:r>
              <w:rPr>
                <w:sz w:val="11"/>
                <w:lang w:val="en-US"/>
              </w:rPr>
              <w:t>384,231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4" w:name="BBINV15AF007"/>
            <w:bookmarkEnd w:id="6864"/>
            <w:r>
              <w:rPr>
                <w:sz w:val="11"/>
                <w:lang w:val="en-US"/>
              </w:rPr>
              <w:t>50.00%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5" w:name="BBINV15AG007"/>
            <w:bookmarkEnd w:id="6865"/>
            <w:r>
              <w:rPr>
                <w:sz w:val="11"/>
                <w:lang w:val="en-US"/>
              </w:rPr>
              <w:t>1,469,780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6" w:name="BBINV15AH007"/>
            <w:bookmarkEnd w:id="6866"/>
            <w:r>
              <w:rPr>
                <w:sz w:val="11"/>
                <w:lang w:val="en-US"/>
              </w:rPr>
              <w:t>(35,530)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7" w:name="BBINV15AI007"/>
            <w:bookmarkEnd w:id="6867"/>
            <w:r>
              <w:rPr>
                <w:sz w:val="11"/>
                <w:lang w:val="en-US"/>
              </w:rPr>
              <w:t>(27,895)</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8" w:name="BBINV15AJ007"/>
            <w:bookmarkEnd w:id="6868"/>
            <w:r>
              <w:rPr>
                <w:sz w:val="11"/>
                <w:lang w:val="en-US"/>
              </w:rPr>
              <w:t>(77,487)</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69" w:name="BBINV15AK007"/>
            <w:bookmarkEnd w:id="6869"/>
            <w:r>
              <w:rPr>
                <w:sz w:val="11"/>
                <w:lang w:val="en-US"/>
              </w:rPr>
              <w:t>1,328,868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70" w:name="BBINV15AL007"/>
            <w:bookmarkEnd w:id="6870"/>
            <w:r>
              <w:rPr>
                <w:sz w:val="11"/>
                <w:lang w:val="en-US"/>
              </w:rPr>
              <w:t>1,539,379</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71" w:name="BBINV15AM007"/>
            <w:bookmarkEnd w:id="6871"/>
            <w:r>
              <w:rPr>
                <w:sz w:val="11"/>
                <w:lang w:val="en-US"/>
              </w:rPr>
              <w:t>(43,278)</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F624BD" w:rsidRDefault="00AF2CAF" w:rsidP="00EE41D7">
            <w:pPr>
              <w:pStyle w:val="070-TabelaPadro"/>
              <w:keepNext w:val="0"/>
              <w:ind w:left="60"/>
              <w:jc w:val="left"/>
              <w:rPr>
                <w:sz w:val="11"/>
              </w:rPr>
            </w:pPr>
            <w:r w:rsidRPr="00F624BD">
              <w:rPr>
                <w:sz w:val="11"/>
              </w:rPr>
              <w:t>Brasilprev Seguros e Previdência S.A.</w:t>
            </w:r>
            <w:bookmarkStart w:id="6872" w:name="BBINV1500006"/>
            <w:r w:rsidRPr="00F624BD">
              <w:rPr>
                <w:sz w:val="11"/>
                <w:vertAlign w:val="superscript"/>
              </w:rPr>
              <w:t xml:space="preserve"> (4)(5)</w:t>
            </w:r>
            <w:bookmarkEnd w:id="6872"/>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3" w:name="BBINV15AA006"/>
            <w:bookmarkEnd w:id="6873"/>
            <w:r>
              <w:rPr>
                <w:sz w:val="11"/>
                <w:lang w:val="en-US"/>
              </w:rPr>
              <w:t>1,402,269</w:t>
            </w:r>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4" w:name="BBINV15AB006"/>
            <w:bookmarkEnd w:id="6874"/>
            <w:r>
              <w:rPr>
                <w:sz w:val="11"/>
                <w:lang w:val="en-US"/>
              </w:rPr>
              <w:t>2,852,727</w:t>
            </w:r>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5" w:name="BBINV15AC006"/>
            <w:bookmarkEnd w:id="6875"/>
            <w:r>
              <w:rPr>
                <w:sz w:val="11"/>
                <w:lang w:val="en-US"/>
              </w:rPr>
              <w:t>761,357</w:t>
            </w:r>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6" w:name="BBINV15AD006"/>
            <w:bookmarkEnd w:id="6876"/>
            <w:r>
              <w:rPr>
                <w:sz w:val="11"/>
                <w:lang w:val="en-US"/>
              </w:rPr>
              <w:t>572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7" w:name="BBINV15AE006"/>
            <w:bookmarkEnd w:id="6877"/>
            <w:r>
              <w:rPr>
                <w:sz w:val="11"/>
                <w:lang w:val="en-US"/>
              </w:rPr>
              <w:t>1,145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8" w:name="BBINV15AF006"/>
            <w:bookmarkEnd w:id="6878"/>
            <w:r>
              <w:rPr>
                <w:sz w:val="11"/>
                <w:lang w:val="en-US"/>
              </w:rPr>
              <w:t>75.00%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79" w:name="BBINV15AG006"/>
            <w:bookmarkEnd w:id="6879"/>
            <w:r>
              <w:rPr>
                <w:sz w:val="11"/>
                <w:lang w:val="en-US"/>
              </w:rPr>
              <w:t>1,975,877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0" w:name="BBINV15AH006"/>
            <w:bookmarkEnd w:id="6880"/>
            <w:r>
              <w:rPr>
                <w:sz w:val="11"/>
                <w:lang w:val="en-US"/>
              </w:rPr>
              <w:t>(467,260)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1" w:name="BBINV15AI006"/>
            <w:bookmarkEnd w:id="6881"/>
            <w:r>
              <w:rPr>
                <w:sz w:val="11"/>
                <w:lang w:val="en-US"/>
              </w:rPr>
              <w:t>(256)</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2" w:name="BBINV15AJ006"/>
            <w:bookmarkEnd w:id="6882"/>
            <w:r>
              <w:rPr>
                <w:sz w:val="11"/>
                <w:lang w:val="en-US"/>
              </w:rPr>
              <w:t>610,575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3" w:name="BBINV15AK006"/>
            <w:bookmarkEnd w:id="6883"/>
            <w:r>
              <w:rPr>
                <w:sz w:val="11"/>
                <w:lang w:val="en-US"/>
              </w:rPr>
              <w:t>2,118,936</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4" w:name="BBINV15AL006"/>
            <w:bookmarkEnd w:id="6884"/>
            <w:r>
              <w:rPr>
                <w:sz w:val="11"/>
                <w:lang w:val="en-US"/>
              </w:rPr>
              <w:t>1,932,367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885" w:name="BBINV15AM006"/>
            <w:bookmarkEnd w:id="6885"/>
            <w:r>
              <w:rPr>
                <w:sz w:val="11"/>
                <w:lang w:val="en-US"/>
              </w:rPr>
              <w:t>610,803</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bookmarkStart w:id="6886" w:name="BBINV1500008" w:colFirst="0" w:colLast="0"/>
            <w:r>
              <w:rPr>
                <w:sz w:val="11"/>
                <w:lang w:val="en-US"/>
              </w:rPr>
              <w:t>Neoenergia S.A.</w:t>
            </w:r>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87" w:name="BBINV15AA008"/>
            <w:bookmarkEnd w:id="6887"/>
            <w:r>
              <w:rPr>
                <w:sz w:val="11"/>
                <w:lang w:val="en-US"/>
              </w:rPr>
              <w:t>12,919,982</w:t>
            </w: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88" w:name="BBINV15AB008"/>
            <w:bookmarkEnd w:id="6888"/>
            <w:r>
              <w:rPr>
                <w:sz w:val="11"/>
                <w:lang w:val="en-US"/>
              </w:rPr>
              <w:t>18,805,055</w:t>
            </w: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89" w:name="BBINV15AC008"/>
            <w:bookmarkEnd w:id="6889"/>
            <w:r>
              <w:rPr>
                <w:sz w:val="11"/>
                <w:lang w:val="en-US"/>
              </w:rPr>
              <w:t>783,776</w:t>
            </w: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0" w:name="BBINV15AD008"/>
            <w:bookmarkEnd w:id="6890"/>
            <w:r>
              <w:rPr>
                <w:sz w:val="11"/>
                <w:lang w:val="en-US"/>
              </w:rPr>
              <w:t>113,430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1" w:name="BBINV15AE008"/>
            <w:bookmarkEnd w:id="6891"/>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2" w:name="BBINV15AF008"/>
            <w:bookmarkEnd w:id="6892"/>
            <w:r>
              <w:rPr>
                <w:sz w:val="11"/>
                <w:lang w:val="en-US"/>
              </w:rPr>
              <w:t>9.35%</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3" w:name="BBINV15AG008"/>
            <w:bookmarkEnd w:id="6893"/>
            <w:r>
              <w:rPr>
                <w:sz w:val="11"/>
                <w:lang w:val="en-US"/>
              </w:rPr>
              <w:t>1,570,055</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4" w:name="BBINV15AH008"/>
            <w:bookmarkEnd w:id="6894"/>
            <w:r>
              <w:rPr>
                <w:sz w:val="11"/>
                <w:lang w:val="en-US"/>
              </w:rPr>
              <w:t>(33,598)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5" w:name="BBINV15AI008"/>
            <w:bookmarkEnd w:id="6895"/>
            <w:r>
              <w:rPr>
                <w:sz w:val="11"/>
                <w:lang w:val="en-US"/>
              </w:rPr>
              <w:t>108,328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6" w:name="BBINV15AJ008"/>
            <w:bookmarkEnd w:id="6896"/>
            <w:r>
              <w:rPr>
                <w:sz w:val="11"/>
                <w:lang w:val="en-US"/>
              </w:rPr>
              <w:t>97,193</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7" w:name="BBINV15AK008"/>
            <w:bookmarkEnd w:id="6897"/>
            <w:r>
              <w:rPr>
                <w:sz w:val="11"/>
                <w:lang w:val="en-US"/>
              </w:rPr>
              <w:t>1,741,978</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8" w:name="BBINV15AL008"/>
            <w:bookmarkEnd w:id="6898"/>
            <w:r>
              <w:rPr>
                <w:sz w:val="11"/>
                <w:lang w:val="en-US"/>
              </w:rPr>
              <w:t>1,317,687</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899" w:name="BBINV15AM008"/>
            <w:bookmarkEnd w:id="6899"/>
            <w:r>
              <w:rPr>
                <w:sz w:val="11"/>
                <w:lang w:val="en-US"/>
              </w:rPr>
              <w:t>5,512</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ind w:left="60"/>
              <w:jc w:val="left"/>
              <w:rPr>
                <w:sz w:val="11"/>
                <w:lang w:val="en-US"/>
              </w:rPr>
            </w:pPr>
            <w:bookmarkStart w:id="6900" w:name="BBINV1500009" w:colFirst="0" w:colLast="0"/>
            <w:bookmarkEnd w:id="6886"/>
            <w:r>
              <w:rPr>
                <w:sz w:val="11"/>
                <w:lang w:val="en-US"/>
              </w:rPr>
              <w:t>Elo Participações S.A.</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1" w:name="BBINV15AA009"/>
            <w:bookmarkEnd w:id="6901"/>
            <w:r>
              <w:rPr>
                <w:sz w:val="11"/>
                <w:lang w:val="en-US"/>
              </w:rPr>
              <w:t>1,052,000</w:t>
            </w:r>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2" w:name="BBINV15AB009"/>
            <w:bookmarkEnd w:id="6902"/>
            <w:r>
              <w:rPr>
                <w:sz w:val="11"/>
                <w:lang w:val="en-US"/>
              </w:rPr>
              <w:t>2,532,036</w:t>
            </w:r>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3" w:name="BBINV15AC009"/>
            <w:bookmarkEnd w:id="6903"/>
            <w:r>
              <w:rPr>
                <w:sz w:val="11"/>
                <w:lang w:val="en-US"/>
              </w:rPr>
              <w:t>710,269</w:t>
            </w:r>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4" w:name="BBINV15AD009"/>
            <w:bookmarkEnd w:id="6904"/>
            <w:r>
              <w:rPr>
                <w:sz w:val="11"/>
                <w:lang w:val="en-US"/>
              </w:rPr>
              <w:t>525,895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5" w:name="BBINV15AE009"/>
            <w:bookmarkEnd w:id="6905"/>
            <w:r>
              <w:rPr>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6" w:name="BBINV15AF009"/>
            <w:bookmarkEnd w:id="6906"/>
            <w:r>
              <w:rPr>
                <w:sz w:val="11"/>
                <w:lang w:val="en-US"/>
              </w:rPr>
              <w:t>49.99%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7" w:name="BBINV15AG009"/>
            <w:bookmarkEnd w:id="6907"/>
            <w:r>
              <w:rPr>
                <w:sz w:val="11"/>
                <w:lang w:val="en-US"/>
              </w:rPr>
              <w:t>976,121</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8" w:name="BBINV15AH009"/>
            <w:bookmarkEnd w:id="6908"/>
            <w:r>
              <w:rPr>
                <w:sz w:val="11"/>
                <w:lang w:val="en-US"/>
              </w:rPr>
              <w:t>3,311</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09" w:name="BBINV15AI009"/>
            <w:bookmarkEnd w:id="6909"/>
            <w:r>
              <w:rPr>
                <w:sz w:val="11"/>
                <w:lang w:val="en-US"/>
              </w:rPr>
              <w:t>(4,029)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10" w:name="BBINV15AJ009"/>
            <w:bookmarkEnd w:id="6910"/>
            <w:r>
              <w:rPr>
                <w:sz w:val="11"/>
                <w:lang w:val="en-US"/>
              </w:rPr>
              <w:t>189,228</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11" w:name="BBINV15AK009"/>
            <w:bookmarkEnd w:id="6911"/>
            <w:r>
              <w:rPr>
                <w:sz w:val="11"/>
                <w:lang w:val="en-US"/>
              </w:rPr>
              <w:t>1,164,631</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12" w:name="BBINV15AL009"/>
            <w:bookmarkEnd w:id="6912"/>
            <w:r>
              <w:rPr>
                <w:sz w:val="11"/>
                <w:lang w:val="en-US"/>
              </w:rPr>
              <w:t>1,015,480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13" w:name="BBINV15AM009"/>
            <w:bookmarkEnd w:id="6913"/>
            <w:r>
              <w:rPr>
                <w:sz w:val="11"/>
                <w:lang w:val="en-US"/>
              </w:rPr>
              <w:t>138,765</w:t>
            </w:r>
          </w:p>
        </w:tc>
      </w:tr>
      <w:bookmarkEnd w:id="6900"/>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r>
              <w:rPr>
                <w:sz w:val="11"/>
                <w:lang w:val="en-US"/>
              </w:rPr>
              <w:t>Brasilcap Capitalização S.A.</w:t>
            </w:r>
            <w:bookmarkStart w:id="6914" w:name="BBINV1500011"/>
            <w:r w:rsidRPr="00C32247">
              <w:rPr>
                <w:sz w:val="11"/>
                <w:vertAlign w:val="superscript"/>
                <w:lang w:val="en-US"/>
              </w:rPr>
              <w:t xml:space="preserve"> (4)(5)</w:t>
            </w:r>
            <w:bookmarkEnd w:id="6914"/>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15" w:name="BBINV15AA011"/>
            <w:bookmarkEnd w:id="6915"/>
            <w:r>
              <w:rPr>
                <w:sz w:val="11"/>
                <w:lang w:val="en-US"/>
              </w:rPr>
              <w:t>231,264</w:t>
            </w: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16" w:name="BBINV15AB011"/>
            <w:bookmarkEnd w:id="6916"/>
            <w:r>
              <w:rPr>
                <w:sz w:val="11"/>
                <w:lang w:val="en-US"/>
              </w:rPr>
              <w:t>364,706</w:t>
            </w: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17" w:name="BBINV15AC011"/>
            <w:bookmarkEnd w:id="6917"/>
            <w:r>
              <w:rPr>
                <w:sz w:val="11"/>
                <w:lang w:val="en-US"/>
              </w:rPr>
              <w:t>82,199</w:t>
            </w: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18" w:name="BBINV15AD011"/>
            <w:bookmarkEnd w:id="6918"/>
            <w:r>
              <w:rPr>
                <w:sz w:val="11"/>
                <w:lang w:val="en-US"/>
              </w:rPr>
              <w:t>107,989</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19" w:name="BBINV15AE011"/>
            <w:bookmarkEnd w:id="6919"/>
            <w:r>
              <w:rPr>
                <w:sz w:val="11"/>
                <w:lang w:val="en-US"/>
              </w:rPr>
              <w:t>107,989</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0" w:name="BBINV15AF011"/>
            <w:bookmarkEnd w:id="6920"/>
            <w:r>
              <w:rPr>
                <w:sz w:val="11"/>
                <w:lang w:val="en-US"/>
              </w:rPr>
              <w:t>66.66%</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1" w:name="BBINV15AG011"/>
            <w:bookmarkEnd w:id="6921"/>
            <w:r>
              <w:rPr>
                <w:sz w:val="11"/>
                <w:lang w:val="en-US"/>
              </w:rPr>
              <w:t>241,544</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2" w:name="BBINV15AH011"/>
            <w:bookmarkEnd w:id="6922"/>
            <w:r>
              <w:rPr>
                <w:sz w:val="11"/>
                <w:lang w:val="en-US"/>
              </w:rPr>
              <w:t>(48,602)</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3" w:name="BBINV15AI011"/>
            <w:bookmarkEnd w:id="6923"/>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4" w:name="BBINV15AJ011"/>
            <w:bookmarkEnd w:id="6924"/>
            <w:r>
              <w:rPr>
                <w:sz w:val="11"/>
                <w:lang w:val="en-US"/>
              </w:rPr>
              <w:t>50,171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5" w:name="BBINV15AK011"/>
            <w:bookmarkEnd w:id="6925"/>
            <w:r>
              <w:rPr>
                <w:sz w:val="11"/>
                <w:lang w:val="en-US"/>
              </w:rPr>
              <w:t>243,113</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6" w:name="BBINV15AL011"/>
            <w:bookmarkEnd w:id="6926"/>
            <w:r>
              <w:rPr>
                <w:sz w:val="11"/>
                <w:lang w:val="en-US"/>
              </w:rPr>
              <w:t>238,229</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27" w:name="BBINV15AM011"/>
            <w:bookmarkEnd w:id="6927"/>
            <w:r>
              <w:rPr>
                <w:sz w:val="11"/>
                <w:lang w:val="en-US"/>
              </w:rPr>
              <w:t>147,056</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ind w:left="60"/>
              <w:jc w:val="left"/>
              <w:rPr>
                <w:sz w:val="11"/>
                <w:lang w:val="en-US"/>
              </w:rPr>
            </w:pPr>
            <w:bookmarkStart w:id="6928" w:name="BBINV1500012" w:colFirst="0" w:colLast="0"/>
            <w:r>
              <w:rPr>
                <w:sz w:val="11"/>
                <w:lang w:val="en-US"/>
              </w:rPr>
              <w:t>Other investments</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29" w:name="BBINV15AA012"/>
            <w:bookmarkEnd w:id="6929"/>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0" w:name="BBINV15AB012"/>
            <w:bookmarkEnd w:id="6930"/>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1" w:name="BBINV15AC012"/>
            <w:bookmarkEnd w:id="6931"/>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2" w:name="BBINV15AD012"/>
            <w:bookmarkEnd w:id="6932"/>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3" w:name="BBINV15AE012"/>
            <w:bookmarkEnd w:id="6933"/>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4" w:name="BBINV15AF012"/>
            <w:bookmarkEnd w:id="6934"/>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5" w:name="BBINV15AG012"/>
            <w:bookmarkEnd w:id="6935"/>
            <w:r>
              <w:rPr>
                <w:sz w:val="11"/>
                <w:lang w:val="en-US"/>
              </w:rPr>
              <w:t>751,772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6" w:name="BBINV15AH012"/>
            <w:bookmarkEnd w:id="6936"/>
            <w:r>
              <w:rPr>
                <w:sz w:val="11"/>
                <w:lang w:val="en-US"/>
              </w:rPr>
              <w:t>(100,382)</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7" w:name="BBINV15AI012"/>
            <w:bookmarkEnd w:id="6937"/>
            <w:r>
              <w:rPr>
                <w:sz w:val="11"/>
                <w:lang w:val="en-US"/>
              </w:rPr>
              <w:t>61,301</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8" w:name="BBINV15AJ012"/>
            <w:bookmarkEnd w:id="6938"/>
            <w:r>
              <w:rPr>
                <w:sz w:val="11"/>
                <w:lang w:val="en-US"/>
              </w:rPr>
              <w:t>96,078</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39" w:name="BBINV15AK012"/>
            <w:bookmarkEnd w:id="6939"/>
            <w:r>
              <w:rPr>
                <w:sz w:val="11"/>
                <w:lang w:val="en-US"/>
              </w:rPr>
              <w:t>808,769</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40" w:name="BBINV15AL012"/>
            <w:bookmarkEnd w:id="6940"/>
            <w:r>
              <w:rPr>
                <w:sz w:val="11"/>
                <w:lang w:val="en-US"/>
              </w:rPr>
              <w:t>714,968</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41" w:name="BBINV15AM012"/>
            <w:bookmarkEnd w:id="6941"/>
            <w:r>
              <w:rPr>
                <w:sz w:val="11"/>
                <w:lang w:val="en-US"/>
              </w:rPr>
              <w:t>93,146</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bookmarkStart w:id="6942" w:name="BBINV1500013" w:colFirst="0" w:colLast="0"/>
            <w:bookmarkEnd w:id="6928"/>
            <w:r>
              <w:rPr>
                <w:sz w:val="11"/>
                <w:lang w:val="en-US"/>
              </w:rPr>
              <w:t>Goodwill/(bargain) purchase on acquisition of investments</w:t>
            </w:r>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3" w:name="BBINV15AA013"/>
            <w:bookmarkEnd w:id="6943"/>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4" w:name="BBINV15AB013"/>
            <w:bookmarkEnd w:id="6944"/>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5" w:name="BBINV15AC013"/>
            <w:bookmarkEnd w:id="6945"/>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6" w:name="BBINV15AD013"/>
            <w:bookmarkEnd w:id="6946"/>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7" w:name="BBINV15AE013"/>
            <w:bookmarkEnd w:id="6947"/>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8" w:name="BBINV15AF013"/>
            <w:bookmarkEnd w:id="6948"/>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49" w:name="BBINV15AG013"/>
            <w:bookmarkEnd w:id="6949"/>
            <w:r>
              <w:rPr>
                <w:sz w:val="11"/>
                <w:lang w:val="en-US"/>
              </w:rPr>
              <w:t>336,981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0" w:name="BBINV15AH013"/>
            <w:bookmarkEnd w:id="6950"/>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1" w:name="BBINV15AI013"/>
            <w:bookmarkEnd w:id="6951"/>
            <w:r>
              <w:rPr>
                <w:sz w:val="11"/>
                <w:lang w:val="en-US"/>
              </w:rPr>
              <w:t>(112,810)</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2" w:name="BBINV15AJ013"/>
            <w:bookmarkEnd w:id="6952"/>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3" w:name="BBINV15AK013"/>
            <w:bookmarkEnd w:id="6953"/>
            <w:r>
              <w:rPr>
                <w:sz w:val="11"/>
                <w:lang w:val="en-US"/>
              </w:rPr>
              <w:t>224,171</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4" w:name="BBINV15AL013"/>
            <w:bookmarkEnd w:id="6954"/>
            <w:r>
              <w:rPr>
                <w:sz w:val="11"/>
                <w:lang w:val="en-US"/>
              </w:rPr>
              <w:t>385,292</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55" w:name="BBINV15AM013"/>
            <w:bookmarkEnd w:id="6955"/>
            <w:r>
              <w:rPr>
                <w:sz w:val="11"/>
                <w:lang w:val="en-US"/>
              </w:rPr>
              <w:t>--</w:t>
            </w:r>
          </w:p>
        </w:tc>
      </w:tr>
      <w:bookmarkEnd w:id="6942"/>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ind w:left="60"/>
              <w:jc w:val="left"/>
              <w:rPr>
                <w:sz w:val="11"/>
                <w:lang w:val="en-US"/>
              </w:rPr>
            </w:pPr>
            <w:r>
              <w:rPr>
                <w:sz w:val="11"/>
                <w:lang w:val="en-US"/>
              </w:rPr>
              <w:t>Unrealized results</w:t>
            </w:r>
            <w:bookmarkStart w:id="6956" w:name="BBINV1500014"/>
            <w:r w:rsidRPr="00C32247">
              <w:rPr>
                <w:sz w:val="11"/>
                <w:vertAlign w:val="superscript"/>
                <w:lang w:val="en-US"/>
              </w:rPr>
              <w:t xml:space="preserve"> (6)</w:t>
            </w:r>
            <w:bookmarkEnd w:id="6956"/>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57" w:name="BBINV15AA014"/>
            <w:bookmarkEnd w:id="6957"/>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58" w:name="BBINV15AB014"/>
            <w:bookmarkEnd w:id="6958"/>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59" w:name="BBINV15AC014"/>
            <w:bookmarkEnd w:id="6959"/>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0" w:name="BBINV15AD014"/>
            <w:bookmarkEnd w:id="6960"/>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1" w:name="BBINV15AE014"/>
            <w:bookmarkEnd w:id="6961"/>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2" w:name="BBINV15AF014"/>
            <w:bookmarkEnd w:id="6962"/>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3" w:name="BBINV15AG014"/>
            <w:bookmarkEnd w:id="6963"/>
            <w:r>
              <w:rPr>
                <w:sz w:val="11"/>
                <w:lang w:val="en-US"/>
              </w:rPr>
              <w:t>(3,145,176)</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4" w:name="BBINV15AH014"/>
            <w:bookmarkEnd w:id="6964"/>
            <w:r>
              <w:rPr>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5" w:name="BBINV15AI014"/>
            <w:bookmarkEnd w:id="6965"/>
            <w:r>
              <w:rPr>
                <w:sz w:val="11"/>
                <w:lang w:val="en-US"/>
              </w:rPr>
              <w:t>84,736</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6" w:name="BBINV15AJ014"/>
            <w:bookmarkEnd w:id="6966"/>
            <w:r>
              <w:rPr>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7" w:name="BBINV15AK014"/>
            <w:bookmarkEnd w:id="6967"/>
            <w:r>
              <w:rPr>
                <w:sz w:val="11"/>
                <w:lang w:val="en-US"/>
              </w:rPr>
              <w:t>(3,060,440)</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8" w:name="BBINV15AL014"/>
            <w:bookmarkEnd w:id="6968"/>
            <w:r>
              <w:rPr>
                <w:sz w:val="11"/>
                <w:lang w:val="en-US"/>
              </w:rPr>
              <w:t>(3,174,027)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69" w:name="BBINV15AM014"/>
            <w:bookmarkEnd w:id="6969"/>
            <w:r>
              <w:rPr>
                <w:sz w:val="11"/>
                <w:lang w:val="en-US"/>
              </w:rPr>
              <w:t>--</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sz w:val="11"/>
                <w:lang w:val="en-US"/>
              </w:rPr>
            </w:pPr>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sz w:val="11"/>
                <w:lang w:val="en-US"/>
              </w:rPr>
            </w:pPr>
            <w:bookmarkStart w:id="6970" w:name="BBINV1500016" w:colFirst="0" w:colLast="0"/>
            <w:r>
              <w:rPr>
                <w:b/>
                <w:sz w:val="11"/>
                <w:lang w:val="en-US"/>
              </w:rPr>
              <w:t>Overseas</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1" w:name="BBINV15AA016"/>
            <w:bookmarkEnd w:id="6971"/>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2" w:name="BBINV15AB016"/>
            <w:bookmarkEnd w:id="6972"/>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3" w:name="BBINV15AC016"/>
            <w:bookmarkEnd w:id="6973"/>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4" w:name="BBINV15AD016"/>
            <w:bookmarkEnd w:id="6974"/>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5" w:name="BBINV15AE016"/>
            <w:bookmarkEnd w:id="6975"/>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6" w:name="BBINV15AF016"/>
            <w:bookmarkEnd w:id="6976"/>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7" w:name="BBINV15AG016"/>
            <w:bookmarkEnd w:id="6977"/>
            <w:r>
              <w:rPr>
                <w:b/>
                <w:sz w:val="11"/>
                <w:lang w:val="en-US"/>
              </w:rPr>
              <w:t>46,303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8" w:name="BBINV15AH016"/>
            <w:bookmarkEnd w:id="6978"/>
            <w:r>
              <w:rPr>
                <w:b/>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79" w:name="BBINV15AI016"/>
            <w:bookmarkEnd w:id="6979"/>
            <w:r>
              <w:rPr>
                <w:b/>
                <w:sz w:val="11"/>
                <w:lang w:val="en-US"/>
              </w:rPr>
              <w:t>517,944</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80" w:name="BBINV15AJ016"/>
            <w:bookmarkEnd w:id="6980"/>
            <w:r>
              <w:rPr>
                <w:b/>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81" w:name="BBINV15AK016"/>
            <w:bookmarkEnd w:id="6981"/>
            <w:r>
              <w:rPr>
                <w:b/>
                <w:sz w:val="11"/>
                <w:lang w:val="en-US"/>
              </w:rPr>
              <w:t>564,247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82" w:name="BBINV15AL016"/>
            <w:bookmarkEnd w:id="6982"/>
            <w:r>
              <w:rPr>
                <w:b/>
                <w:sz w:val="11"/>
                <w:lang w:val="en-US"/>
              </w:rPr>
              <w:t>52,273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6983" w:name="BBINV15AM016"/>
            <w:bookmarkEnd w:id="6983"/>
            <w:r>
              <w:rPr>
                <w:b/>
                <w:sz w:val="11"/>
                <w:lang w:val="en-US"/>
              </w:rPr>
              <w:t>(242)</w:t>
            </w:r>
          </w:p>
        </w:tc>
      </w:tr>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sz w:val="11"/>
                <w:lang w:val="en-US"/>
              </w:rPr>
            </w:pPr>
            <w:bookmarkStart w:id="6984" w:name="BBINV1500027" w:colFirst="0" w:colLast="0"/>
            <w:bookmarkEnd w:id="6970"/>
            <w:r>
              <w:rPr>
                <w:sz w:val="11"/>
                <w:lang w:val="en-US"/>
              </w:rPr>
              <w:t>Other equity abroad</w:t>
            </w:r>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85" w:name="BBINV15AA027"/>
            <w:bookmarkEnd w:id="6985"/>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86" w:name="BBINV15AB027"/>
            <w:bookmarkEnd w:id="6986"/>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87" w:name="BBINV15AC027"/>
            <w:bookmarkEnd w:id="6987"/>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88" w:name="BBINV15AD027"/>
            <w:bookmarkEnd w:id="6988"/>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89" w:name="BBINV15AE027"/>
            <w:bookmarkEnd w:id="6989"/>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0" w:name="BBINV15AF027"/>
            <w:bookmarkEnd w:id="6990"/>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1" w:name="BBINV15AG027"/>
            <w:bookmarkEnd w:id="6991"/>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2" w:name="BBINV15AH027"/>
            <w:bookmarkEnd w:id="6992"/>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3" w:name="BBINV15AI027"/>
            <w:bookmarkEnd w:id="6993"/>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4" w:name="BBINV15AJ027"/>
            <w:bookmarkEnd w:id="6994"/>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5" w:name="BBINV15AK027"/>
            <w:bookmarkEnd w:id="6995"/>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6" w:name="BBINV15AL027"/>
            <w:bookmarkEnd w:id="6996"/>
            <w:r>
              <w:rPr>
                <w:sz w:val="11"/>
                <w:lang w:val="en-US"/>
              </w:rPr>
              <w:t>--</w:t>
            </w: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bookmarkStart w:id="6997" w:name="BBINV15AM027"/>
            <w:bookmarkEnd w:id="6997"/>
            <w:r>
              <w:rPr>
                <w:sz w:val="11"/>
                <w:lang w:val="en-US"/>
              </w:rPr>
              <w:t>(242)</w:t>
            </w: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ind w:left="60"/>
              <w:jc w:val="left"/>
              <w:rPr>
                <w:sz w:val="11"/>
                <w:lang w:val="en-US"/>
              </w:rPr>
            </w:pPr>
            <w:bookmarkStart w:id="6998" w:name="BBINV1500017" w:colFirst="0" w:colLast="0"/>
            <w:bookmarkEnd w:id="6984"/>
            <w:r>
              <w:rPr>
                <w:sz w:val="11"/>
                <w:lang w:val="en-US"/>
              </w:rPr>
              <w:t>Goodwill on acquisition of investments abroad</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6999" w:name="BBINV15AA017"/>
            <w:bookmarkEnd w:id="6999"/>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0" w:name="BBINV15AB017"/>
            <w:bookmarkEnd w:id="7000"/>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1" w:name="BBINV15AC017"/>
            <w:bookmarkEnd w:id="7001"/>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2" w:name="BBINV15AD017"/>
            <w:bookmarkEnd w:id="7002"/>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3" w:name="BBINV15AE017"/>
            <w:bookmarkEnd w:id="7003"/>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4" w:name="BBINV15AF017"/>
            <w:bookmarkEnd w:id="7004"/>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5" w:name="BBINV15AG017"/>
            <w:bookmarkEnd w:id="7005"/>
            <w:r>
              <w:rPr>
                <w:sz w:val="11"/>
                <w:lang w:val="en-US"/>
              </w:rPr>
              <w:t>46,303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6" w:name="BBINV15AH017"/>
            <w:bookmarkEnd w:id="7006"/>
            <w:r>
              <w:rPr>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7" w:name="BBINV15AI017"/>
            <w:bookmarkEnd w:id="7007"/>
            <w:r>
              <w:rPr>
                <w:sz w:val="11"/>
                <w:lang w:val="en-US"/>
              </w:rPr>
              <w:t>517,944</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8" w:name="BBINV15AJ017"/>
            <w:bookmarkEnd w:id="7008"/>
            <w:r>
              <w:rPr>
                <w:sz w:val="11"/>
                <w:lang w:val="en-US"/>
              </w:rPr>
              <w:t>--</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09" w:name="BBINV15AK017"/>
            <w:bookmarkEnd w:id="7009"/>
            <w:r>
              <w:rPr>
                <w:sz w:val="11"/>
                <w:lang w:val="en-US"/>
              </w:rPr>
              <w:t>564,247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10" w:name="BBINV15AL017"/>
            <w:bookmarkEnd w:id="7010"/>
            <w:r>
              <w:rPr>
                <w:sz w:val="11"/>
                <w:lang w:val="en-US"/>
              </w:rPr>
              <w:t>52,273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sz w:val="11"/>
                <w:lang w:val="en-US"/>
              </w:rPr>
            </w:pPr>
            <w:bookmarkStart w:id="7011" w:name="BBINV15AM017"/>
            <w:bookmarkEnd w:id="7011"/>
            <w:r>
              <w:rPr>
                <w:sz w:val="11"/>
                <w:lang w:val="en-US"/>
              </w:rPr>
              <w:t>--</w:t>
            </w:r>
          </w:p>
        </w:tc>
      </w:tr>
      <w:bookmarkEnd w:id="6998"/>
      <w:tr w:rsidR="00AF2CAF" w:rsidRPr="00C32247" w:rsidTr="00EE41D7">
        <w:trPr>
          <w:cantSplit/>
        </w:trPr>
        <w:tc>
          <w:tcPr>
            <w:tcW w:w="233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sz w:val="11"/>
                <w:lang w:val="en-US"/>
              </w:rPr>
            </w:pPr>
          </w:p>
        </w:tc>
        <w:tc>
          <w:tcPr>
            <w:tcW w:w="79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07"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1276"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691"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c>
          <w:tcPr>
            <w:tcW w:w="95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sz w:val="11"/>
                <w:lang w:val="en-US"/>
              </w:rPr>
            </w:pPr>
          </w:p>
        </w:tc>
      </w:tr>
      <w:tr w:rsidR="00AF2CAF" w:rsidRPr="00C32247" w:rsidTr="00EE41D7">
        <w:trPr>
          <w:cantSplit/>
        </w:trPr>
        <w:tc>
          <w:tcPr>
            <w:tcW w:w="233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sz w:val="11"/>
                <w:lang w:val="en-US"/>
              </w:rPr>
            </w:pPr>
            <w:bookmarkStart w:id="7012" w:name="BBINV1500019" w:colFirst="0" w:colLast="0"/>
            <w:r>
              <w:rPr>
                <w:b/>
                <w:sz w:val="11"/>
                <w:lang w:val="en-US"/>
              </w:rPr>
              <w:t>Total investments in subsidiaries and associates</w:t>
            </w:r>
          </w:p>
        </w:tc>
        <w:tc>
          <w:tcPr>
            <w:tcW w:w="79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3" w:name="BBINV15AA019"/>
            <w:bookmarkEnd w:id="7013"/>
          </w:p>
        </w:tc>
        <w:tc>
          <w:tcPr>
            <w:tcW w:w="907"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4" w:name="BBINV15AB019"/>
            <w:bookmarkEnd w:id="7014"/>
          </w:p>
        </w:tc>
        <w:tc>
          <w:tcPr>
            <w:tcW w:w="1276"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5" w:name="BBINV15AC019"/>
            <w:bookmarkEnd w:id="7015"/>
          </w:p>
        </w:tc>
        <w:tc>
          <w:tcPr>
            <w:tcW w:w="691"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6" w:name="BBINV15AD019"/>
            <w:bookmarkEnd w:id="7016"/>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7" w:name="BBINV15AE019"/>
            <w:bookmarkEnd w:id="7017"/>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8" w:name="BBINV15AF019"/>
            <w:bookmarkEnd w:id="7018"/>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19" w:name="BBINV15AG019"/>
            <w:bookmarkEnd w:id="7019"/>
            <w:r>
              <w:rPr>
                <w:b/>
                <w:sz w:val="11"/>
                <w:lang w:val="en-US"/>
              </w:rPr>
              <w:t>17,262,707</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0" w:name="BBINV15AH019"/>
            <w:bookmarkEnd w:id="7020"/>
            <w:r>
              <w:rPr>
                <w:b/>
                <w:sz w:val="11"/>
                <w:lang w:val="en-US"/>
              </w:rPr>
              <w:t>(2,511,443)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1" w:name="BBINV15AI019"/>
            <w:bookmarkEnd w:id="7021"/>
            <w:r>
              <w:rPr>
                <w:b/>
                <w:sz w:val="11"/>
                <w:lang w:val="en-US"/>
              </w:rPr>
              <w:t>240,715</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2" w:name="BBINV15AJ019"/>
            <w:bookmarkEnd w:id="7022"/>
            <w:r>
              <w:rPr>
                <w:b/>
                <w:sz w:val="11"/>
                <w:lang w:val="en-US"/>
              </w:rPr>
              <w:t>3,162,953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3" w:name="BBINV15AK019"/>
            <w:bookmarkEnd w:id="7023"/>
            <w:r>
              <w:rPr>
                <w:b/>
                <w:sz w:val="11"/>
                <w:lang w:val="en-US"/>
              </w:rPr>
              <w:t>18,154,933</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4" w:name="BBINV15AL019"/>
            <w:bookmarkEnd w:id="7024"/>
            <w:r>
              <w:rPr>
                <w:b/>
                <w:sz w:val="11"/>
                <w:lang w:val="en-US"/>
              </w:rPr>
              <w:t>16,704,248</w:t>
            </w:r>
          </w:p>
        </w:tc>
        <w:tc>
          <w:tcPr>
            <w:tcW w:w="95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sz w:val="11"/>
                <w:lang w:val="en-US"/>
              </w:rPr>
            </w:pPr>
            <w:bookmarkStart w:id="7025" w:name="BBINV15AM019"/>
            <w:bookmarkEnd w:id="7025"/>
            <w:r>
              <w:rPr>
                <w:b/>
                <w:sz w:val="11"/>
                <w:lang w:val="en-US"/>
              </w:rPr>
              <w:t>3,019,446</w:t>
            </w:r>
          </w:p>
        </w:tc>
      </w:tr>
      <w:tr w:rsidR="00AF2CAF" w:rsidRPr="00C32247" w:rsidTr="00EE41D7">
        <w:trPr>
          <w:cantSplit/>
        </w:trPr>
        <w:tc>
          <w:tcPr>
            <w:tcW w:w="2338" w:type="dxa"/>
            <w:tcBorders>
              <w:bottom w:val="single" w:sz="4" w:space="0" w:color="CCCCCC"/>
            </w:tcBorders>
            <w:shd w:val="solid" w:color="E6E6E6" w:fill="auto"/>
            <w:vAlign w:val="center"/>
          </w:tcPr>
          <w:p w:rsidR="00AF2CAF" w:rsidRPr="00C32247" w:rsidRDefault="00AF2CAF" w:rsidP="00EE41D7">
            <w:pPr>
              <w:pStyle w:val="070-TabelaPadro"/>
              <w:keepNext w:val="0"/>
              <w:ind w:left="60"/>
              <w:jc w:val="left"/>
              <w:rPr>
                <w:sz w:val="11"/>
                <w:lang w:val="en-US"/>
              </w:rPr>
            </w:pPr>
            <w:bookmarkStart w:id="7026" w:name="BBINV1500020" w:colFirst="0" w:colLast="0"/>
            <w:bookmarkEnd w:id="7012"/>
            <w:r>
              <w:rPr>
                <w:sz w:val="11"/>
                <w:lang w:val="en-US"/>
              </w:rPr>
              <w:t>(Provision for losses)</w:t>
            </w:r>
          </w:p>
        </w:tc>
        <w:tc>
          <w:tcPr>
            <w:tcW w:w="794"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27" w:name="BBINV15AA020"/>
            <w:bookmarkEnd w:id="7027"/>
          </w:p>
        </w:tc>
        <w:tc>
          <w:tcPr>
            <w:tcW w:w="907"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28" w:name="BBINV15AB020"/>
            <w:bookmarkEnd w:id="7028"/>
          </w:p>
        </w:tc>
        <w:tc>
          <w:tcPr>
            <w:tcW w:w="1276"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29" w:name="BBINV15AC020"/>
            <w:bookmarkEnd w:id="7029"/>
          </w:p>
        </w:tc>
        <w:tc>
          <w:tcPr>
            <w:tcW w:w="691"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0" w:name="BBINV15AD020"/>
            <w:bookmarkEnd w:id="7030"/>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1" w:name="BBINV15AE020"/>
            <w:bookmarkEnd w:id="7031"/>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2" w:name="BBINV15AF020"/>
            <w:bookmarkEnd w:id="7032"/>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3" w:name="BBINV15AG020"/>
            <w:bookmarkEnd w:id="7033"/>
            <w:r>
              <w:rPr>
                <w:sz w:val="11"/>
                <w:lang w:val="en-US"/>
              </w:rPr>
              <w:t>(11,213)</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4" w:name="BBINV15AH020"/>
            <w:bookmarkEnd w:id="7034"/>
            <w:r>
              <w:rPr>
                <w:sz w:val="11"/>
                <w:lang w:val="en-US"/>
              </w:rPr>
              <w:t>--</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5" w:name="BBINV15AI020"/>
            <w:bookmarkEnd w:id="7035"/>
            <w:r>
              <w:rPr>
                <w:sz w:val="11"/>
                <w:lang w:val="en-US"/>
              </w:rPr>
              <w:t>--</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6" w:name="BBINV15AJ020"/>
            <w:bookmarkEnd w:id="7036"/>
            <w:r>
              <w:rPr>
                <w:sz w:val="11"/>
                <w:lang w:val="en-US"/>
              </w:rPr>
              <w:t>--</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7" w:name="BBINV15AK020"/>
            <w:bookmarkEnd w:id="7037"/>
            <w:r>
              <w:rPr>
                <w:sz w:val="11"/>
                <w:lang w:val="en-US"/>
              </w:rPr>
              <w:t>(11,213)</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8" w:name="BBINV15AL020"/>
            <w:bookmarkEnd w:id="7038"/>
            <w:r>
              <w:rPr>
                <w:sz w:val="11"/>
                <w:lang w:val="en-US"/>
              </w:rPr>
              <w:t>(11,213)</w:t>
            </w:r>
          </w:p>
        </w:tc>
        <w:tc>
          <w:tcPr>
            <w:tcW w:w="958" w:type="dxa"/>
            <w:tcBorders>
              <w:bottom w:val="single" w:sz="4" w:space="0" w:color="CCCCCC"/>
            </w:tcBorders>
            <w:shd w:val="solid" w:color="E6E6E6" w:fill="auto"/>
            <w:vAlign w:val="center"/>
          </w:tcPr>
          <w:p w:rsidR="00AF2CAF" w:rsidRPr="00C32247" w:rsidRDefault="00AF2CAF" w:rsidP="00EE41D7">
            <w:pPr>
              <w:pStyle w:val="070-TabelaPadro"/>
              <w:keepNext w:val="0"/>
              <w:rPr>
                <w:sz w:val="11"/>
                <w:lang w:val="en-US"/>
              </w:rPr>
            </w:pPr>
            <w:bookmarkStart w:id="7039" w:name="BBINV15AM020"/>
            <w:bookmarkEnd w:id="7039"/>
            <w:r>
              <w:rPr>
                <w:sz w:val="11"/>
                <w:lang w:val="en-US"/>
              </w:rPr>
              <w:t>--</w:t>
            </w:r>
          </w:p>
        </w:tc>
      </w:tr>
    </w:tbl>
    <w:bookmarkEnd w:id="6787"/>
    <w:bookmarkEnd w:id="7026"/>
    <w:p w:rsidR="00AF2CAF" w:rsidRDefault="00AF2CAF" w:rsidP="00EE41D7">
      <w:pPr>
        <w:pStyle w:val="072-Rodapdatabela"/>
        <w:keepNext w:val="0"/>
        <w:rPr>
          <w:lang w:val="en-US"/>
        </w:rPr>
      </w:pPr>
      <w:r>
        <w:rPr>
          <w:lang w:val="en-US"/>
        </w:rPr>
        <w:t>(1)</w:t>
      </w:r>
      <w:r>
        <w:rPr>
          <w:lang w:val="en-US"/>
        </w:rPr>
        <w:tab/>
        <w:t>These basically refer to the and prior fiscal year adjustments and equity valuation adjustments of available-for-sale securities and the foreign exchange variation on investments abroad.</w:t>
      </w:r>
    </w:p>
    <w:p w:rsidR="00AF2CAF" w:rsidRDefault="00AF2CAF" w:rsidP="00EE41D7">
      <w:pPr>
        <w:pStyle w:val="072-Rodapdatabela"/>
        <w:keepNext w:val="0"/>
        <w:rPr>
          <w:lang w:val="en-US"/>
        </w:rPr>
      </w:pPr>
      <w:r>
        <w:rPr>
          <w:lang w:val="en-US"/>
        </w:rPr>
        <w:t>(2)</w:t>
      </w:r>
      <w:r>
        <w:rPr>
          <w:lang w:val="en-US"/>
        </w:rPr>
        <w:tab/>
        <w:t>Excluded unrealized result arising from transactions with the Banco do Brasil.</w:t>
      </w:r>
    </w:p>
    <w:p w:rsidR="00AF2CAF" w:rsidRDefault="00AF2CAF" w:rsidP="00EE41D7">
      <w:pPr>
        <w:pStyle w:val="072-Rodapdatabela"/>
        <w:keepNext w:val="0"/>
        <w:rPr>
          <w:lang w:val="en-US"/>
        </w:rPr>
      </w:pPr>
      <w:r>
        <w:rPr>
          <w:lang w:val="en-US"/>
        </w:rPr>
        <w:t>(3)</w:t>
      </w:r>
      <w:r>
        <w:rPr>
          <w:lang w:val="en-US"/>
        </w:rPr>
        <w:tab/>
        <w:t>Indirect interest of the Bank in Cateno, through its subsidiary BB Elo Cartões Participações S.A. The total share of the Bank is 50.07% (Cielo S.A. holds 70.00% of direct interest in Cateno).</w:t>
      </w:r>
    </w:p>
    <w:p w:rsidR="00AF2CAF" w:rsidRDefault="00AF2CAF" w:rsidP="00EE41D7">
      <w:pPr>
        <w:pStyle w:val="072-Rodapdatabela"/>
        <w:keepNext w:val="0"/>
        <w:rPr>
          <w:lang w:val="en-US"/>
        </w:rPr>
      </w:pPr>
      <w:r>
        <w:rPr>
          <w:lang w:val="en-US"/>
        </w:rPr>
        <w:t>(4)</w:t>
      </w:r>
      <w:r>
        <w:rPr>
          <w:lang w:val="en-US"/>
        </w:rPr>
        <w:tab/>
        <w:t>Refers to the percentage of the equity interest, considering the acquisition of shares by the invested entity held in treasury.</w:t>
      </w:r>
    </w:p>
    <w:p w:rsidR="00AF2CAF" w:rsidRDefault="00AF2CAF" w:rsidP="00EE41D7">
      <w:pPr>
        <w:pStyle w:val="072-Rodapdatabela"/>
        <w:keepNext w:val="0"/>
        <w:rPr>
          <w:lang w:val="en-US"/>
        </w:rPr>
      </w:pPr>
      <w:r>
        <w:rPr>
          <w:lang w:val="en-US"/>
        </w:rPr>
        <w:t>(5)</w:t>
      </w:r>
      <w:r>
        <w:rPr>
          <w:lang w:val="en-US"/>
        </w:rPr>
        <w:tab/>
        <w:t>Equity interest held by BB Seguros Participações S.A. It includes harmonization adjustments in accounting practices.</w:t>
      </w:r>
    </w:p>
    <w:p w:rsidR="00AF2CAF" w:rsidRDefault="00AF2CAF" w:rsidP="00EE41D7">
      <w:pPr>
        <w:pStyle w:val="072-Rodapdatabela"/>
        <w:keepNext w:val="0"/>
        <w:rPr>
          <w:lang w:val="en-US"/>
        </w:rPr>
      </w:pPr>
      <w:r>
        <w:rPr>
          <w:lang w:val="en-US"/>
        </w:rPr>
        <w:t>(6)</w:t>
      </w:r>
      <w:r>
        <w:rPr>
          <w:lang w:val="en-US"/>
        </w:rPr>
        <w:tab/>
        <w:t>Unrealized profit arising from a new strategic partnership between BB Elo Cartões Participações S.A. and Cielo S.A., forming Cateno Gestão de Contas de Pagamento S.A.</w:t>
      </w:r>
    </w:p>
    <w:p w:rsidR="00AF2CAF" w:rsidRPr="00EF42E0" w:rsidRDefault="00AF2CAF" w:rsidP="004911D1">
      <w:pPr>
        <w:pStyle w:val="072-Rodapdatabela"/>
        <w:keepNext w:val="0"/>
        <w:keepLines w:val="0"/>
        <w:rPr>
          <w:lang w:val="en-US"/>
        </w:rPr>
      </w:pPr>
    </w:p>
    <w:p w:rsidR="00AF2CAF" w:rsidRPr="00EF42E0" w:rsidRDefault="00AF2CAF" w:rsidP="004911D1">
      <w:pPr>
        <w:pStyle w:val="030-SubttulodeDocumento"/>
        <w:rPr>
          <w:lang w:val="en-US"/>
        </w:rPr>
      </w:pPr>
      <w:bookmarkStart w:id="7040" w:name="BBINV03_Titulo"/>
      <w:r w:rsidRPr="00EF42E0">
        <w:rPr>
          <w:lang w:val="en-US"/>
        </w:rPr>
        <w:t xml:space="preserve">) </w:t>
      </w:r>
      <w:r w:rsidRPr="007D6501">
        <w:rPr>
          <w:lang w:val="en-US"/>
        </w:rPr>
        <w:t>Summarized financial information of associates and joint ventures, not adjusted for the equity interest percentage held by the Bank</w:t>
      </w: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2 - Financial Information from the Equity interest not included in the Consolidated Financial Statements"/>
        <w:tblDescription w:val="PubliCon - Sistema de Gerenciamento do Documentos Contábeis para Publicação&#10;&#10;Última atualização do mapa do quadro em: "/>
      </w:tblPr>
      <w:tblGrid>
        <w:gridCol w:w="3964"/>
        <w:gridCol w:w="1418"/>
        <w:gridCol w:w="1417"/>
        <w:gridCol w:w="1699"/>
        <w:gridCol w:w="1226"/>
        <w:gridCol w:w="1226"/>
        <w:gridCol w:w="1226"/>
        <w:gridCol w:w="1226"/>
        <w:gridCol w:w="1226"/>
      </w:tblGrid>
      <w:tr w:rsidR="00AF2CAF" w:rsidRPr="004911D1" w:rsidTr="004911D1">
        <w:trPr>
          <w:cantSplit/>
          <w:trHeight w:val="318"/>
          <w:tblHeader/>
        </w:trPr>
        <w:tc>
          <w:tcPr>
            <w:tcW w:w="3964" w:type="dxa"/>
            <w:vMerge w:val="restart"/>
            <w:shd w:val="solid" w:color="C3D7F0" w:fill="auto"/>
            <w:vAlign w:val="center"/>
          </w:tcPr>
          <w:p w:rsidR="00AF2CAF" w:rsidRPr="004911D1" w:rsidRDefault="00AF2CAF" w:rsidP="004911D1">
            <w:pPr>
              <w:pStyle w:val="070-TabelaPadro"/>
              <w:jc w:val="center"/>
              <w:rPr>
                <w:b/>
                <w:sz w:val="12"/>
                <w:szCs w:val="12"/>
                <w:lang w:val="en-US"/>
              </w:rPr>
            </w:pPr>
            <w:bookmarkStart w:id="7041" w:name="BBINV12"/>
            <w:r w:rsidRPr="004911D1">
              <w:rPr>
                <w:b/>
                <w:sz w:val="12"/>
                <w:szCs w:val="12"/>
                <w:lang w:val="en-US"/>
              </w:rPr>
              <w:t>Balance sheet</w:t>
            </w:r>
          </w:p>
        </w:tc>
        <w:tc>
          <w:tcPr>
            <w:tcW w:w="10664" w:type="dxa"/>
            <w:gridSpan w:val="8"/>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Sep 30, 2018</w:t>
            </w:r>
          </w:p>
        </w:tc>
      </w:tr>
      <w:tr w:rsidR="00AF2CAF" w:rsidRPr="004911D1" w:rsidTr="004911D1">
        <w:trPr>
          <w:cantSplit/>
          <w:trHeight w:val="318"/>
          <w:tblHeader/>
        </w:trPr>
        <w:tc>
          <w:tcPr>
            <w:tcW w:w="3964" w:type="dxa"/>
            <w:vMerge/>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lang w:val="en-US"/>
              </w:rPr>
            </w:pPr>
          </w:p>
        </w:tc>
        <w:tc>
          <w:tcPr>
            <w:tcW w:w="1418"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rPr>
            </w:pPr>
            <w:r w:rsidRPr="004911D1">
              <w:rPr>
                <w:b/>
                <w:sz w:val="12"/>
                <w:szCs w:val="12"/>
              </w:rPr>
              <w:t>Brasilprev Seguros e Previdência S.A.</w:t>
            </w:r>
          </w:p>
        </w:tc>
        <w:tc>
          <w:tcPr>
            <w:tcW w:w="1417" w:type="dxa"/>
            <w:tcBorders>
              <w:bottom w:val="single" w:sz="4" w:space="0" w:color="FFFFFF" w:themeColor="background1"/>
            </w:tcBorders>
            <w:shd w:val="solid" w:color="C3D7F0" w:fill="auto"/>
            <w:vAlign w:val="center"/>
          </w:tcPr>
          <w:p w:rsidR="004911D1" w:rsidRDefault="00AF2CAF" w:rsidP="00EE41D7">
            <w:pPr>
              <w:pStyle w:val="070-TabelaPadro"/>
              <w:keepNext w:val="0"/>
              <w:jc w:val="center"/>
              <w:rPr>
                <w:b/>
                <w:sz w:val="12"/>
                <w:szCs w:val="12"/>
                <w:lang w:val="en-US"/>
              </w:rPr>
            </w:pPr>
            <w:r w:rsidRPr="004911D1">
              <w:rPr>
                <w:b/>
                <w:sz w:val="12"/>
                <w:szCs w:val="12"/>
                <w:lang w:val="en-US"/>
              </w:rPr>
              <w:t xml:space="preserve">Banco </w:t>
            </w:r>
          </w:p>
          <w:p w:rsidR="00AF2CAF" w:rsidRPr="004911D1" w:rsidRDefault="00AF2CAF" w:rsidP="00EE41D7">
            <w:pPr>
              <w:pStyle w:val="070-TabelaPadro"/>
              <w:keepNext w:val="0"/>
              <w:jc w:val="center"/>
              <w:rPr>
                <w:b/>
                <w:sz w:val="12"/>
                <w:szCs w:val="12"/>
                <w:lang w:val="en-US"/>
              </w:rPr>
            </w:pPr>
            <w:r w:rsidRPr="004911D1">
              <w:rPr>
                <w:b/>
                <w:sz w:val="12"/>
                <w:szCs w:val="12"/>
                <w:lang w:val="en-US"/>
              </w:rPr>
              <w:t>Votorantim S.A.</w:t>
            </w:r>
          </w:p>
        </w:tc>
        <w:tc>
          <w:tcPr>
            <w:tcW w:w="1699"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rPr>
            </w:pPr>
            <w:r w:rsidRPr="004911D1">
              <w:rPr>
                <w:b/>
                <w:sz w:val="12"/>
                <w:szCs w:val="12"/>
              </w:rPr>
              <w:t>Cateno Gestão de Contas de Pagamento S.A.</w:t>
            </w:r>
          </w:p>
        </w:tc>
        <w:tc>
          <w:tcPr>
            <w:tcW w:w="1226"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rPr>
            </w:pPr>
            <w:r w:rsidRPr="004911D1">
              <w:rPr>
                <w:b/>
                <w:sz w:val="12"/>
                <w:szCs w:val="12"/>
              </w:rPr>
              <w:t>BB Mapfre SH1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rPr>
            </w:pPr>
            <w:r w:rsidRPr="004911D1">
              <w:rPr>
                <w:b/>
                <w:sz w:val="12"/>
                <w:szCs w:val="12"/>
              </w:rPr>
              <w:t>Mapfre BB SH2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lang w:val="en-US"/>
              </w:rPr>
            </w:pPr>
            <w:r w:rsidRPr="004911D1">
              <w:rPr>
                <w:b/>
                <w:sz w:val="12"/>
                <w:szCs w:val="12"/>
                <w:lang w:val="en-US"/>
              </w:rPr>
              <w:t>Cielo S.A.</w:t>
            </w:r>
          </w:p>
        </w:tc>
        <w:tc>
          <w:tcPr>
            <w:tcW w:w="1226"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lang w:val="en-US"/>
              </w:rPr>
            </w:pPr>
            <w:r w:rsidRPr="004911D1">
              <w:rPr>
                <w:b/>
                <w:sz w:val="12"/>
                <w:szCs w:val="12"/>
                <w:lang w:val="en-US"/>
              </w:rPr>
              <w:t>Other</w:t>
            </w:r>
          </w:p>
        </w:tc>
        <w:tc>
          <w:tcPr>
            <w:tcW w:w="1226" w:type="dxa"/>
            <w:tcBorders>
              <w:bottom w:val="single" w:sz="4" w:space="0" w:color="FFFFFF" w:themeColor="background1"/>
            </w:tcBorders>
            <w:shd w:val="solid" w:color="C3D7F0" w:fill="auto"/>
            <w:vAlign w:val="center"/>
          </w:tcPr>
          <w:p w:rsidR="00AF2CAF" w:rsidRPr="004911D1" w:rsidRDefault="00AF2CAF" w:rsidP="00EE41D7">
            <w:pPr>
              <w:pStyle w:val="070-TabelaPadro"/>
              <w:keepNext w:val="0"/>
              <w:jc w:val="center"/>
              <w:rPr>
                <w:b/>
                <w:sz w:val="12"/>
                <w:szCs w:val="12"/>
                <w:lang w:val="en-US"/>
              </w:rPr>
            </w:pPr>
            <w:r w:rsidRPr="004911D1">
              <w:rPr>
                <w:b/>
                <w:sz w:val="12"/>
                <w:szCs w:val="12"/>
                <w:lang w:val="en-US"/>
              </w:rPr>
              <w:t>Total</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jc w:val="left"/>
              <w:rPr>
                <w:b/>
                <w:sz w:val="12"/>
                <w:szCs w:val="12"/>
                <w:lang w:val="en-US"/>
              </w:rPr>
            </w:pPr>
            <w:bookmarkStart w:id="7042" w:name="BBINV1200001" w:colFirst="0" w:colLast="0"/>
            <w:r w:rsidRPr="004911D1">
              <w:rPr>
                <w:b/>
                <w:sz w:val="12"/>
                <w:szCs w:val="12"/>
                <w:lang w:val="en-US"/>
              </w:rPr>
              <w:t>Total assets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bookmarkStart w:id="7043" w:name="BBINV12AA001"/>
            <w:bookmarkEnd w:id="7043"/>
            <w:r w:rsidRPr="004911D1">
              <w:rPr>
                <w:b/>
                <w:sz w:val="12"/>
                <w:szCs w:val="12"/>
              </w:rPr>
              <w:t xml:space="preserve"> 252,578,607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97,302,442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12,804,561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13,972,026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14,551,266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81,706,580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51,382,581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b/>
                <w:sz w:val="12"/>
                <w:szCs w:val="12"/>
              </w:rPr>
            </w:pPr>
            <w:bookmarkStart w:id="7044" w:name="BBINV12AI001"/>
            <w:bookmarkEnd w:id="7044"/>
            <w:r w:rsidRPr="004911D1">
              <w:rPr>
                <w:b/>
                <w:sz w:val="12"/>
                <w:szCs w:val="12"/>
              </w:rPr>
              <w:t xml:space="preserve"> 524,298,063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60"/>
              <w:jc w:val="left"/>
              <w:rPr>
                <w:sz w:val="12"/>
                <w:szCs w:val="12"/>
                <w:lang w:val="en-US"/>
              </w:rPr>
            </w:pPr>
            <w:bookmarkStart w:id="7045" w:name="BBINV1200002" w:colFirst="0" w:colLast="0"/>
            <w:bookmarkEnd w:id="7042"/>
            <w:r w:rsidRPr="004911D1">
              <w:rPr>
                <w:sz w:val="12"/>
                <w:szCs w:val="12"/>
                <w:lang w:val="en-US"/>
              </w:rPr>
              <w:t>Cash and cash equivalents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46" w:name="BBINV12AA002"/>
            <w:bookmarkEnd w:id="7046"/>
            <w:r w:rsidRPr="004911D1">
              <w:rPr>
                <w:sz w:val="12"/>
                <w:szCs w:val="12"/>
              </w:rPr>
              <w:t xml:space="preserve"> 6,795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445,473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195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31,106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175,302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22,039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584,208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47" w:name="BBINV12AI002"/>
            <w:bookmarkEnd w:id="7047"/>
            <w:r w:rsidRPr="004911D1">
              <w:rPr>
                <w:sz w:val="12"/>
                <w:szCs w:val="12"/>
              </w:rPr>
              <w:t xml:space="preserve"> 1,265,118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48" w:name="BBINV1200003" w:colFirst="0" w:colLast="0"/>
            <w:bookmarkEnd w:id="7045"/>
            <w:r w:rsidRPr="004911D1">
              <w:rPr>
                <w:sz w:val="12"/>
                <w:szCs w:val="12"/>
                <w:lang w:val="en-US"/>
              </w:rPr>
              <w:t>Short-term interbank investments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49" w:name="BBINV12AA003"/>
            <w:bookmarkEnd w:id="7049"/>
            <w:r w:rsidRPr="004911D1">
              <w:rPr>
                <w:sz w:val="12"/>
                <w:szCs w:val="12"/>
              </w:rPr>
              <w:t xml:space="preserve"> --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13,815,032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266,830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66,088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6,307,648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50" w:name="BBINV12AI003"/>
            <w:bookmarkEnd w:id="7050"/>
            <w:r w:rsidRPr="004911D1">
              <w:rPr>
                <w:sz w:val="12"/>
                <w:szCs w:val="12"/>
              </w:rPr>
              <w:t xml:space="preserve"> 20,455,598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60"/>
              <w:jc w:val="left"/>
              <w:rPr>
                <w:sz w:val="12"/>
                <w:szCs w:val="12"/>
                <w:lang w:val="en-US"/>
              </w:rPr>
            </w:pPr>
            <w:bookmarkStart w:id="7051" w:name="BBINV1200004" w:colFirst="0" w:colLast="0"/>
            <w:bookmarkEnd w:id="7048"/>
            <w:r w:rsidRPr="004911D1">
              <w:rPr>
                <w:sz w:val="12"/>
                <w:szCs w:val="12"/>
                <w:lang w:val="en-US"/>
              </w:rPr>
              <w:t>Securities and derivative financial instruments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52" w:name="BBINV12AA004"/>
            <w:bookmarkEnd w:id="7052"/>
            <w:r w:rsidRPr="004911D1">
              <w:rPr>
                <w:sz w:val="12"/>
                <w:szCs w:val="12"/>
                <w:lang w:val="en-US"/>
              </w:rPr>
              <w:t xml:space="preserve"> </w:t>
            </w:r>
            <w:r w:rsidRPr="004911D1">
              <w:rPr>
                <w:sz w:val="12"/>
                <w:szCs w:val="12"/>
              </w:rPr>
              <w:t xml:space="preserve">250,142,859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24,877,209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1,602,226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6,600,311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5,149,383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7,453,775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9,791,517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53" w:name="BBINV12AI004"/>
            <w:bookmarkEnd w:id="7053"/>
            <w:r w:rsidRPr="004911D1">
              <w:rPr>
                <w:sz w:val="12"/>
                <w:szCs w:val="12"/>
              </w:rPr>
              <w:t xml:space="preserve"> 305,617,280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54" w:name="BBINV1200005" w:colFirst="0" w:colLast="0"/>
            <w:bookmarkEnd w:id="7051"/>
            <w:r w:rsidRPr="004911D1">
              <w:rPr>
                <w:sz w:val="12"/>
                <w:szCs w:val="12"/>
                <w:lang w:val="en-US"/>
              </w:rPr>
              <w:t>Loans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55" w:name="BBINV12AA005"/>
            <w:bookmarkEnd w:id="7055"/>
            <w:r w:rsidRPr="004911D1">
              <w:rPr>
                <w:sz w:val="12"/>
                <w:szCs w:val="12"/>
              </w:rPr>
              <w:t xml:space="preserve"> --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41,981,847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55,468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56" w:name="BBINV12AI005"/>
            <w:bookmarkEnd w:id="7056"/>
            <w:r w:rsidRPr="004911D1">
              <w:rPr>
                <w:sz w:val="12"/>
                <w:szCs w:val="12"/>
              </w:rPr>
              <w:t xml:space="preserve"> 42,037,315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60"/>
              <w:jc w:val="left"/>
              <w:rPr>
                <w:sz w:val="12"/>
                <w:szCs w:val="12"/>
                <w:lang w:val="en-US"/>
              </w:rPr>
            </w:pPr>
            <w:bookmarkStart w:id="7057" w:name="BBINV1200006" w:colFirst="0" w:colLast="0"/>
            <w:bookmarkEnd w:id="7054"/>
            <w:r w:rsidRPr="004911D1">
              <w:rPr>
                <w:sz w:val="12"/>
                <w:szCs w:val="12"/>
                <w:lang w:val="en-US"/>
              </w:rPr>
              <w:t>Other credits and other assets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58" w:name="BBINV12AA006"/>
            <w:bookmarkEnd w:id="7058"/>
            <w:r w:rsidRPr="004911D1">
              <w:rPr>
                <w:sz w:val="12"/>
                <w:szCs w:val="12"/>
                <w:lang w:val="en-US"/>
              </w:rPr>
              <w:t xml:space="preserve"> </w:t>
            </w:r>
            <w:r w:rsidRPr="004911D1">
              <w:rPr>
                <w:sz w:val="12"/>
                <w:szCs w:val="12"/>
              </w:rPr>
              <w:t xml:space="preserve">2,195,188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14,434,142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742,360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6,962,842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8,939,480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63,251,749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12,676,084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59" w:name="BBINV12AI006"/>
            <w:bookmarkEnd w:id="7059"/>
            <w:r w:rsidRPr="004911D1">
              <w:rPr>
                <w:sz w:val="12"/>
                <w:szCs w:val="12"/>
              </w:rPr>
              <w:t xml:space="preserve"> 109,201,845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60" w:name="BBINV1200007" w:colFirst="0" w:colLast="0"/>
            <w:bookmarkEnd w:id="7057"/>
            <w:r w:rsidRPr="004911D1">
              <w:rPr>
                <w:sz w:val="12"/>
                <w:szCs w:val="12"/>
                <w:lang w:val="en-US"/>
              </w:rPr>
              <w:t>Permanent assets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61" w:name="BBINV12AA007"/>
            <w:bookmarkEnd w:id="7061"/>
            <w:r w:rsidRPr="004911D1">
              <w:rPr>
                <w:sz w:val="12"/>
                <w:szCs w:val="12"/>
              </w:rPr>
              <w:t xml:space="preserve"> 233,766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1,748,739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10,192,949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377,768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287,101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10,912,929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21,967,656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62" w:name="BBINV12AI007"/>
            <w:bookmarkEnd w:id="7062"/>
            <w:r w:rsidRPr="004911D1">
              <w:rPr>
                <w:sz w:val="12"/>
                <w:szCs w:val="12"/>
              </w:rPr>
              <w:t xml:space="preserve"> 45,720,908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jc w:val="left"/>
              <w:rPr>
                <w:b/>
                <w:sz w:val="12"/>
                <w:szCs w:val="12"/>
                <w:lang w:val="en-US"/>
              </w:rPr>
            </w:pPr>
            <w:bookmarkStart w:id="7063" w:name="BBINV1200008" w:colFirst="0" w:colLast="0"/>
            <w:bookmarkEnd w:id="7060"/>
            <w:r w:rsidRPr="004911D1">
              <w:rPr>
                <w:b/>
                <w:sz w:val="12"/>
                <w:szCs w:val="12"/>
                <w:lang w:val="en-US"/>
              </w:rPr>
              <w:t>Total liabilities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64" w:name="BBINV12AA008"/>
            <w:bookmarkEnd w:id="7064"/>
            <w:r w:rsidRPr="004911D1">
              <w:rPr>
                <w:b/>
                <w:sz w:val="12"/>
                <w:szCs w:val="12"/>
              </w:rPr>
              <w:t xml:space="preserve"> 249,725,880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87,804,040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611,956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11,992,630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11,541,327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70,265,596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29,449,653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65" w:name="BBINV12AI008"/>
            <w:bookmarkEnd w:id="7065"/>
            <w:r w:rsidRPr="004911D1">
              <w:rPr>
                <w:b/>
                <w:sz w:val="12"/>
                <w:szCs w:val="12"/>
              </w:rPr>
              <w:t xml:space="preserve"> 461,391,082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66" w:name="BBINV1200009" w:colFirst="0" w:colLast="0"/>
            <w:bookmarkEnd w:id="7063"/>
            <w:r w:rsidRPr="004911D1">
              <w:rPr>
                <w:sz w:val="12"/>
                <w:szCs w:val="12"/>
                <w:lang w:val="en-US"/>
              </w:rPr>
              <w:t>Deposits, securities, loans, derivative financial intruments and outhers onlendings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67" w:name="BBINV12AA009"/>
            <w:bookmarkEnd w:id="7067"/>
            <w:r w:rsidRPr="004911D1">
              <w:rPr>
                <w:sz w:val="12"/>
                <w:szCs w:val="12"/>
                <w:lang w:val="en-US"/>
              </w:rPr>
              <w:t xml:space="preserve"> </w:t>
            </w:r>
            <w:r w:rsidRPr="004911D1">
              <w:rPr>
                <w:sz w:val="12"/>
                <w:szCs w:val="12"/>
              </w:rPr>
              <w:t xml:space="preserve">--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69,288,821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66,346,156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4,021,860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68" w:name="BBINV12AI009"/>
            <w:bookmarkEnd w:id="7068"/>
            <w:r w:rsidRPr="004911D1">
              <w:rPr>
                <w:sz w:val="12"/>
                <w:szCs w:val="12"/>
              </w:rPr>
              <w:t xml:space="preserve"> 139,656,837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60"/>
              <w:jc w:val="left"/>
              <w:rPr>
                <w:sz w:val="12"/>
                <w:szCs w:val="12"/>
                <w:lang w:val="en-US"/>
              </w:rPr>
            </w:pPr>
            <w:bookmarkStart w:id="7069" w:name="BBINV1200010" w:colFirst="0" w:colLast="0"/>
            <w:bookmarkEnd w:id="7066"/>
            <w:r w:rsidRPr="004911D1">
              <w:rPr>
                <w:sz w:val="12"/>
                <w:szCs w:val="12"/>
                <w:lang w:val="en-US"/>
              </w:rPr>
              <w:t>Other liabilities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70" w:name="BBINV12AA010"/>
            <w:bookmarkEnd w:id="7070"/>
            <w:r w:rsidRPr="004911D1">
              <w:rPr>
                <w:sz w:val="12"/>
                <w:szCs w:val="12"/>
              </w:rPr>
              <w:t xml:space="preserve"> 249,725,880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18,515,219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611,956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11,992,630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11,541,327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3,919,440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25,427,793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71" w:name="BBINV12AI010"/>
            <w:bookmarkEnd w:id="7071"/>
            <w:r w:rsidRPr="004911D1">
              <w:rPr>
                <w:sz w:val="12"/>
                <w:szCs w:val="12"/>
              </w:rPr>
              <w:t xml:space="preserve"> 321,734,245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120"/>
              <w:jc w:val="left"/>
              <w:rPr>
                <w:sz w:val="12"/>
                <w:szCs w:val="12"/>
                <w:lang w:val="en-US"/>
              </w:rPr>
            </w:pPr>
            <w:bookmarkStart w:id="7072" w:name="BBINV1200018" w:colFirst="0" w:colLast="0"/>
            <w:bookmarkEnd w:id="7069"/>
            <w:r w:rsidRPr="004911D1">
              <w:rPr>
                <w:sz w:val="12"/>
                <w:szCs w:val="12"/>
                <w:lang w:val="en-US"/>
              </w:rPr>
              <w:t>Technical provisions for insurance, pension plans and capitalization</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73" w:name="BBINV12AA018"/>
            <w:bookmarkEnd w:id="7073"/>
            <w:r w:rsidRPr="004911D1">
              <w:rPr>
                <w:sz w:val="12"/>
                <w:szCs w:val="12"/>
                <w:lang w:val="en-US"/>
              </w:rPr>
              <w:t xml:space="preserve"> </w:t>
            </w:r>
            <w:r w:rsidRPr="004911D1">
              <w:rPr>
                <w:sz w:val="12"/>
                <w:szCs w:val="12"/>
              </w:rPr>
              <w:t xml:space="preserve">225,947,586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8,249,245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7,566,393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19,062,392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74" w:name="BBINV12AI018"/>
            <w:bookmarkEnd w:id="7074"/>
            <w:r w:rsidRPr="004911D1">
              <w:rPr>
                <w:sz w:val="12"/>
                <w:szCs w:val="12"/>
              </w:rPr>
              <w:t xml:space="preserve"> 260,825,616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120"/>
              <w:jc w:val="left"/>
              <w:rPr>
                <w:sz w:val="12"/>
                <w:szCs w:val="12"/>
                <w:lang w:val="en-US"/>
              </w:rPr>
            </w:pPr>
            <w:bookmarkStart w:id="7075" w:name="BBINV1200019" w:colFirst="0" w:colLast="0"/>
            <w:bookmarkEnd w:id="7072"/>
            <w:r w:rsidRPr="004911D1">
              <w:rPr>
                <w:sz w:val="12"/>
                <w:szCs w:val="12"/>
                <w:lang w:val="en-US"/>
              </w:rPr>
              <w:t>Subordinated debts and equity and debt hybrid securities</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76" w:name="BBINV12AA019"/>
            <w:bookmarkEnd w:id="7076"/>
            <w:r w:rsidRPr="004911D1">
              <w:rPr>
                <w:sz w:val="12"/>
                <w:szCs w:val="12"/>
                <w:lang w:val="en-US"/>
              </w:rPr>
              <w:t xml:space="preserve"> </w:t>
            </w:r>
            <w:r w:rsidRPr="004911D1">
              <w:rPr>
                <w:sz w:val="12"/>
                <w:szCs w:val="12"/>
              </w:rPr>
              <w:t xml:space="preserve">--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3,673,691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2,829,911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77" w:name="BBINV12AI019"/>
            <w:bookmarkEnd w:id="7077"/>
            <w:r w:rsidRPr="004911D1">
              <w:rPr>
                <w:sz w:val="12"/>
                <w:szCs w:val="12"/>
              </w:rPr>
              <w:t xml:space="preserve"> 6,503,602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120"/>
              <w:jc w:val="left"/>
              <w:rPr>
                <w:sz w:val="12"/>
                <w:szCs w:val="12"/>
                <w:lang w:val="en-US"/>
              </w:rPr>
            </w:pPr>
            <w:bookmarkStart w:id="7078" w:name="BBINV1200020" w:colFirst="0" w:colLast="0"/>
            <w:bookmarkEnd w:id="7075"/>
            <w:r w:rsidRPr="004911D1">
              <w:rPr>
                <w:sz w:val="12"/>
                <w:szCs w:val="12"/>
                <w:lang w:val="en-US"/>
              </w:rPr>
              <w:t>Other</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79" w:name="BBINV12AA020"/>
            <w:bookmarkEnd w:id="7079"/>
            <w:r w:rsidRPr="004911D1">
              <w:rPr>
                <w:sz w:val="12"/>
                <w:szCs w:val="12"/>
              </w:rPr>
              <w:t xml:space="preserve"> 23,778,294 </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14,841,528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611,956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3,743,385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3,974,934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3,919,440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3,535,490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80" w:name="BBINV12AI020"/>
            <w:bookmarkEnd w:id="7080"/>
            <w:r w:rsidRPr="004911D1">
              <w:rPr>
                <w:sz w:val="12"/>
                <w:szCs w:val="12"/>
              </w:rPr>
              <w:t xml:space="preserve"> 54,405,027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jc w:val="left"/>
              <w:rPr>
                <w:b/>
                <w:sz w:val="12"/>
                <w:szCs w:val="12"/>
                <w:lang w:val="en-US"/>
              </w:rPr>
            </w:pPr>
            <w:bookmarkStart w:id="7081" w:name="BBINV1200011" w:colFirst="0" w:colLast="0"/>
            <w:bookmarkEnd w:id="7078"/>
            <w:r w:rsidRPr="004911D1">
              <w:rPr>
                <w:b/>
                <w:sz w:val="12"/>
                <w:szCs w:val="12"/>
                <w:lang w:val="en-US"/>
              </w:rPr>
              <w:t>Shareholders' equity</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82" w:name="BBINV12AA011"/>
            <w:bookmarkEnd w:id="7082"/>
            <w:r w:rsidRPr="004911D1">
              <w:rPr>
                <w:b/>
                <w:sz w:val="12"/>
                <w:szCs w:val="12"/>
              </w:rPr>
              <w:t xml:space="preserve"> 2,852,727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9,498,402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12,192,605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1,979,396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3,009,939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11,440,982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21,932,928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83" w:name="BBINV12AI011"/>
            <w:bookmarkEnd w:id="7083"/>
            <w:r w:rsidRPr="004911D1">
              <w:rPr>
                <w:b/>
                <w:sz w:val="12"/>
                <w:szCs w:val="12"/>
              </w:rPr>
              <w:t xml:space="preserve"> 62,906,979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84" w:name="BBINV1200012" w:colFirst="0" w:colLast="0"/>
            <w:bookmarkEnd w:id="7081"/>
            <w:r w:rsidRPr="004911D1">
              <w:rPr>
                <w:sz w:val="12"/>
                <w:szCs w:val="12"/>
                <w:lang w:val="en-US"/>
              </w:rPr>
              <w:t>% of Total Share</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85" w:name="BBINV12AA012"/>
            <w:bookmarkEnd w:id="7085"/>
            <w:r w:rsidRPr="004911D1">
              <w:rPr>
                <w:sz w:val="12"/>
                <w:szCs w:val="12"/>
              </w:rPr>
              <w:t>75.00%</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50.00%</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30.00%</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74.99%</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50.00%</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28.68%</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86" w:name="BBINV12AI012"/>
            <w:bookmarkEnd w:id="7086"/>
            <w:r w:rsidRPr="004911D1">
              <w:rPr>
                <w:sz w:val="12"/>
                <w:szCs w:val="12"/>
              </w:rPr>
              <w:t xml:space="preserve"> --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jc w:val="left"/>
              <w:rPr>
                <w:b/>
                <w:sz w:val="12"/>
                <w:szCs w:val="12"/>
                <w:lang w:val="en-US"/>
              </w:rPr>
            </w:pPr>
            <w:bookmarkStart w:id="7087" w:name="BBINV1200013" w:colFirst="0" w:colLast="0"/>
            <w:bookmarkEnd w:id="7084"/>
            <w:r w:rsidRPr="004911D1">
              <w:rPr>
                <w:b/>
                <w:sz w:val="12"/>
                <w:szCs w:val="12"/>
                <w:lang w:val="en-US"/>
              </w:rPr>
              <w:t>Shareholders' equity (proportional to the equity interest)</w:t>
            </w:r>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88" w:name="BBINV12AA013"/>
            <w:bookmarkEnd w:id="7088"/>
            <w:r w:rsidRPr="004911D1">
              <w:rPr>
                <w:b/>
                <w:sz w:val="12"/>
                <w:szCs w:val="12"/>
                <w:lang w:val="en-US"/>
              </w:rPr>
              <w:t xml:space="preserve"> </w:t>
            </w:r>
            <w:r w:rsidRPr="004911D1">
              <w:rPr>
                <w:b/>
                <w:sz w:val="12"/>
                <w:szCs w:val="12"/>
              </w:rPr>
              <w:t xml:space="preserve">2,139,403 </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4,749,201 </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3,657,784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1,484,349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1,504,970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3,280,759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r w:rsidRPr="004911D1">
              <w:rPr>
                <w:b/>
                <w:sz w:val="12"/>
                <w:szCs w:val="12"/>
              </w:rPr>
              <w:t xml:space="preserve"> 2,105,070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b/>
                <w:sz w:val="12"/>
                <w:szCs w:val="12"/>
              </w:rPr>
            </w:pPr>
            <w:bookmarkStart w:id="7089" w:name="BBINV12AI013"/>
            <w:bookmarkEnd w:id="7089"/>
            <w:r w:rsidRPr="004911D1">
              <w:rPr>
                <w:b/>
                <w:sz w:val="12"/>
                <w:szCs w:val="12"/>
              </w:rPr>
              <w:t xml:space="preserve"> 18,921,536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ind w:left="60"/>
              <w:jc w:val="left"/>
              <w:rPr>
                <w:sz w:val="12"/>
                <w:szCs w:val="12"/>
                <w:lang w:val="en-US"/>
              </w:rPr>
            </w:pPr>
            <w:bookmarkStart w:id="7090" w:name="BBINV1200014" w:colFirst="0" w:colLast="0"/>
            <w:bookmarkEnd w:id="7087"/>
            <w:r w:rsidRPr="004911D1">
              <w:rPr>
                <w:sz w:val="12"/>
                <w:szCs w:val="12"/>
                <w:lang w:val="en-US"/>
              </w:rPr>
              <w:t>Goodwill/(bargain) purchase on acquisition of investments</w:t>
            </w:r>
          </w:p>
        </w:tc>
        <w:tc>
          <w:tcPr>
            <w:tcW w:w="1418"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91" w:name="BBINV12AA014"/>
            <w:bookmarkEnd w:id="7091"/>
            <w:r w:rsidRPr="004911D1">
              <w:rPr>
                <w:sz w:val="12"/>
                <w:szCs w:val="12"/>
                <w:lang w:val="en-US"/>
              </w:rPr>
              <w:t xml:space="preserve"> </w:t>
            </w:r>
            <w:r w:rsidRPr="004911D1">
              <w:rPr>
                <w:sz w:val="12"/>
                <w:szCs w:val="12"/>
              </w:rPr>
              <w:t>(1,561)</w:t>
            </w:r>
          </w:p>
        </w:tc>
        <w:tc>
          <w:tcPr>
            <w:tcW w:w="1417"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699"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197,974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r w:rsidRPr="004911D1">
              <w:rPr>
                <w:sz w:val="12"/>
                <w:szCs w:val="12"/>
              </w:rPr>
              <w:t xml:space="preserve"> 592,005 </w:t>
            </w:r>
          </w:p>
        </w:tc>
        <w:tc>
          <w:tcPr>
            <w:tcW w:w="1226" w:type="dxa"/>
            <w:tcBorders>
              <w:bottom w:val="single" w:sz="4" w:space="0" w:color="FFFFFF" w:themeColor="background1"/>
            </w:tcBorders>
            <w:shd w:val="solid" w:color="F3F3F3" w:fill="auto"/>
            <w:vAlign w:val="center"/>
          </w:tcPr>
          <w:p w:rsidR="00AF2CAF" w:rsidRPr="004911D1" w:rsidRDefault="00AF2CAF" w:rsidP="00EE41D7">
            <w:pPr>
              <w:pStyle w:val="070-TabelaPadro"/>
              <w:keepNext w:val="0"/>
              <w:rPr>
                <w:sz w:val="12"/>
                <w:szCs w:val="12"/>
              </w:rPr>
            </w:pPr>
            <w:bookmarkStart w:id="7092" w:name="BBINV12AI014"/>
            <w:bookmarkEnd w:id="7092"/>
            <w:r w:rsidRPr="004911D1">
              <w:rPr>
                <w:sz w:val="12"/>
                <w:szCs w:val="12"/>
              </w:rPr>
              <w:t xml:space="preserve"> 788,418 </w:t>
            </w:r>
          </w:p>
        </w:tc>
      </w:tr>
      <w:bookmarkEnd w:id="7090"/>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ind w:left="60"/>
              <w:jc w:val="left"/>
              <w:rPr>
                <w:sz w:val="12"/>
                <w:szCs w:val="12"/>
                <w:lang w:val="en-US"/>
              </w:rPr>
            </w:pPr>
            <w:r w:rsidRPr="004911D1">
              <w:rPr>
                <w:sz w:val="12"/>
                <w:szCs w:val="12"/>
                <w:lang w:val="en-US"/>
              </w:rPr>
              <w:t>Other amounts</w:t>
            </w:r>
            <w:bookmarkStart w:id="7093" w:name="BBINV1200015"/>
            <w:r w:rsidRPr="004911D1">
              <w:rPr>
                <w:sz w:val="12"/>
                <w:szCs w:val="12"/>
                <w:vertAlign w:val="superscript"/>
                <w:lang w:val="en-US"/>
              </w:rPr>
              <w:t xml:space="preserve"> (1)</w:t>
            </w:r>
            <w:bookmarkEnd w:id="7093"/>
          </w:p>
        </w:tc>
        <w:tc>
          <w:tcPr>
            <w:tcW w:w="1418"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94" w:name="BBINV12AA015"/>
            <w:bookmarkEnd w:id="7094"/>
            <w:r w:rsidRPr="004911D1">
              <w:rPr>
                <w:sz w:val="12"/>
                <w:szCs w:val="12"/>
              </w:rPr>
              <w:t xml:space="preserve"> (20,467)</w:t>
            </w:r>
          </w:p>
        </w:tc>
        <w:tc>
          <w:tcPr>
            <w:tcW w:w="1417"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(101)</w:t>
            </w:r>
          </w:p>
        </w:tc>
        <w:tc>
          <w:tcPr>
            <w:tcW w:w="1699"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(176,102)</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(151,332)</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r w:rsidRPr="004911D1">
              <w:rPr>
                <w:sz w:val="12"/>
                <w:szCs w:val="12"/>
              </w:rPr>
              <w:t xml:space="preserve"> (1,207,019)</w:t>
            </w:r>
          </w:p>
        </w:tc>
        <w:tc>
          <w:tcPr>
            <w:tcW w:w="1226" w:type="dxa"/>
            <w:tcBorders>
              <w:bottom w:val="single" w:sz="4" w:space="0" w:color="FFFFFF" w:themeColor="background1"/>
            </w:tcBorders>
            <w:shd w:val="solid" w:color="E6E6E6" w:fill="auto"/>
            <w:vAlign w:val="center"/>
          </w:tcPr>
          <w:p w:rsidR="00AF2CAF" w:rsidRPr="004911D1" w:rsidRDefault="00AF2CAF" w:rsidP="00EE41D7">
            <w:pPr>
              <w:pStyle w:val="070-TabelaPadro"/>
              <w:keepNext w:val="0"/>
              <w:rPr>
                <w:sz w:val="12"/>
                <w:szCs w:val="12"/>
              </w:rPr>
            </w:pPr>
            <w:bookmarkStart w:id="7095" w:name="BBINV12AI015"/>
            <w:bookmarkEnd w:id="7095"/>
            <w:r w:rsidRPr="004911D1">
              <w:rPr>
                <w:sz w:val="12"/>
                <w:szCs w:val="12"/>
              </w:rPr>
              <w:t xml:space="preserve"> (1,555,021)</w:t>
            </w:r>
          </w:p>
        </w:tc>
      </w:tr>
      <w:tr w:rsidR="00AF2CAF" w:rsidRPr="004911D1" w:rsidTr="004911D1">
        <w:trPr>
          <w:cantSplit/>
          <w:trHeight w:val="318"/>
        </w:trPr>
        <w:tc>
          <w:tcPr>
            <w:tcW w:w="3964" w:type="dxa"/>
            <w:tcBorders>
              <w:bottom w:val="single" w:sz="4" w:space="0" w:color="CCCCCC"/>
            </w:tcBorders>
            <w:shd w:val="solid" w:color="F3F3F3" w:fill="auto"/>
            <w:vAlign w:val="center"/>
          </w:tcPr>
          <w:p w:rsidR="00AF2CAF" w:rsidRPr="004911D1" w:rsidRDefault="00AF2CAF" w:rsidP="00EE41D7">
            <w:pPr>
              <w:pStyle w:val="070-TabelaPadro"/>
              <w:keepNext w:val="0"/>
              <w:jc w:val="left"/>
              <w:rPr>
                <w:b/>
                <w:sz w:val="12"/>
                <w:szCs w:val="12"/>
                <w:lang w:val="en-US"/>
              </w:rPr>
            </w:pPr>
            <w:bookmarkStart w:id="7096" w:name="BBINV1200016" w:colFirst="0" w:colLast="0"/>
            <w:r w:rsidRPr="004911D1">
              <w:rPr>
                <w:b/>
                <w:sz w:val="12"/>
                <w:szCs w:val="12"/>
                <w:lang w:val="en-US"/>
              </w:rPr>
              <w:t>Balance of the investment</w:t>
            </w:r>
          </w:p>
        </w:tc>
        <w:tc>
          <w:tcPr>
            <w:tcW w:w="1418"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bookmarkStart w:id="7097" w:name="BBINV12AA016"/>
            <w:bookmarkEnd w:id="7097"/>
            <w:r w:rsidRPr="004911D1">
              <w:rPr>
                <w:b/>
                <w:sz w:val="12"/>
                <w:szCs w:val="12"/>
              </w:rPr>
              <w:t xml:space="preserve"> 2,117,375 </w:t>
            </w:r>
          </w:p>
        </w:tc>
        <w:tc>
          <w:tcPr>
            <w:tcW w:w="1417"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4,749,100 </w:t>
            </w:r>
          </w:p>
        </w:tc>
        <w:tc>
          <w:tcPr>
            <w:tcW w:w="1699"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3,657,784 </w:t>
            </w:r>
          </w:p>
        </w:tc>
        <w:tc>
          <w:tcPr>
            <w:tcW w:w="1226"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1,484,349 </w:t>
            </w:r>
          </w:p>
        </w:tc>
        <w:tc>
          <w:tcPr>
            <w:tcW w:w="1226"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1,328,868 </w:t>
            </w:r>
          </w:p>
        </w:tc>
        <w:tc>
          <w:tcPr>
            <w:tcW w:w="1226"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3,327,401 </w:t>
            </w:r>
          </w:p>
        </w:tc>
        <w:tc>
          <w:tcPr>
            <w:tcW w:w="1226"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r w:rsidRPr="004911D1">
              <w:rPr>
                <w:b/>
                <w:sz w:val="12"/>
                <w:szCs w:val="12"/>
              </w:rPr>
              <w:t xml:space="preserve"> 1,490,056 </w:t>
            </w:r>
          </w:p>
        </w:tc>
        <w:tc>
          <w:tcPr>
            <w:tcW w:w="1226" w:type="dxa"/>
            <w:tcBorders>
              <w:bottom w:val="single" w:sz="4" w:space="0" w:color="CCCCCC"/>
            </w:tcBorders>
            <w:shd w:val="solid" w:color="F3F3F3" w:fill="auto"/>
            <w:vAlign w:val="center"/>
          </w:tcPr>
          <w:p w:rsidR="00AF2CAF" w:rsidRPr="004911D1" w:rsidRDefault="00AF2CAF" w:rsidP="00EE41D7">
            <w:pPr>
              <w:pStyle w:val="070-TabelaPadro"/>
              <w:keepNext w:val="0"/>
              <w:rPr>
                <w:b/>
                <w:sz w:val="12"/>
                <w:szCs w:val="12"/>
              </w:rPr>
            </w:pPr>
            <w:bookmarkStart w:id="7098" w:name="BBINV12AI016"/>
            <w:bookmarkEnd w:id="7098"/>
            <w:r w:rsidRPr="004911D1">
              <w:rPr>
                <w:b/>
                <w:sz w:val="12"/>
                <w:szCs w:val="12"/>
              </w:rPr>
              <w:t xml:space="preserve"> 18,154,933 </w:t>
            </w:r>
          </w:p>
        </w:tc>
      </w:tr>
    </w:tbl>
    <w:bookmarkEnd w:id="7041"/>
    <w:bookmarkEnd w:id="7096"/>
    <w:p w:rsidR="00AF2CAF" w:rsidRDefault="00AF2CAF" w:rsidP="00EE41D7">
      <w:pPr>
        <w:pStyle w:val="072-Rodapdatabela"/>
        <w:keepNext w:val="0"/>
        <w:rPr>
          <w:lang w:val="en-US"/>
        </w:rPr>
      </w:pPr>
      <w:r>
        <w:rPr>
          <w:lang w:val="en-US"/>
        </w:rPr>
        <w:t>(1)</w:t>
      </w:r>
      <w:r>
        <w:rPr>
          <w:lang w:val="en-US"/>
        </w:rPr>
        <w:tab/>
        <w:t>It refers, mainly, to unrealized results, harmonization in accounting practices and prior fiscal year adjustments of non-financial companies to Chart of Accounts for Financial Institutions - Cosif.</w:t>
      </w:r>
    </w:p>
    <w:p w:rsidR="00AF2CAF" w:rsidRPr="00C32247" w:rsidRDefault="00AF2CAF" w:rsidP="004911D1">
      <w:pPr>
        <w:pStyle w:val="072-Rodapdatabela"/>
        <w:keepNext w:val="0"/>
        <w:keepLines w:val="0"/>
        <w:rPr>
          <w:lang w:val="en-US"/>
        </w:rPr>
      </w:pP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3 - Financial information from the equity interest not included in the consolidated financial statements"/>
        <w:tblDescription w:val="PubliCon - Sistema de Gerenciamento do Documentos Contábeis para Publicação&#10;&#10;Última atualização do mapa do quadro em: "/>
      </w:tblPr>
      <w:tblGrid>
        <w:gridCol w:w="3964"/>
        <w:gridCol w:w="1418"/>
        <w:gridCol w:w="1276"/>
        <w:gridCol w:w="1701"/>
        <w:gridCol w:w="1275"/>
        <w:gridCol w:w="1276"/>
        <w:gridCol w:w="1276"/>
        <w:gridCol w:w="1276"/>
        <w:gridCol w:w="1170"/>
      </w:tblGrid>
      <w:tr w:rsidR="00AF2CAF" w:rsidRPr="004911D1" w:rsidTr="004911D1">
        <w:trPr>
          <w:cantSplit/>
          <w:tblHeader/>
        </w:trPr>
        <w:tc>
          <w:tcPr>
            <w:tcW w:w="3964" w:type="dxa"/>
            <w:vMerge w:val="restart"/>
            <w:shd w:val="solid" w:color="C3D7F0" w:fill="auto"/>
            <w:vAlign w:val="center"/>
          </w:tcPr>
          <w:p w:rsidR="00AF2CAF" w:rsidRPr="004911D1" w:rsidRDefault="00AF2CAF" w:rsidP="004911D1">
            <w:pPr>
              <w:pStyle w:val="070-TabelaPadro"/>
              <w:jc w:val="center"/>
              <w:rPr>
                <w:b/>
                <w:sz w:val="12"/>
                <w:szCs w:val="12"/>
                <w:lang w:val="en-US"/>
              </w:rPr>
            </w:pPr>
            <w:bookmarkStart w:id="7099" w:name="BBINV13"/>
            <w:r w:rsidRPr="004911D1">
              <w:rPr>
                <w:b/>
                <w:sz w:val="12"/>
                <w:szCs w:val="12"/>
                <w:lang w:val="en-US"/>
              </w:rPr>
              <w:t>Statements of income</w:t>
            </w:r>
          </w:p>
        </w:tc>
        <w:tc>
          <w:tcPr>
            <w:tcW w:w="10668" w:type="dxa"/>
            <w:gridSpan w:val="8"/>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Jan 1 to Sep 30, 2018</w:t>
            </w:r>
          </w:p>
        </w:tc>
      </w:tr>
      <w:tr w:rsidR="00AF2CAF" w:rsidRPr="004911D1" w:rsidTr="004911D1">
        <w:trPr>
          <w:cantSplit/>
          <w:tblHeader/>
        </w:trPr>
        <w:tc>
          <w:tcPr>
            <w:tcW w:w="3964" w:type="dxa"/>
            <w:vMerge/>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p>
        </w:tc>
        <w:tc>
          <w:tcPr>
            <w:tcW w:w="1418"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Brasilprev Seguros e Previdência S.A.</w:t>
            </w:r>
          </w:p>
        </w:tc>
        <w:tc>
          <w:tcPr>
            <w:tcW w:w="1276" w:type="dxa"/>
            <w:tcBorders>
              <w:bottom w:val="single" w:sz="4" w:space="0" w:color="FFFFFF" w:themeColor="background1"/>
            </w:tcBorders>
            <w:shd w:val="solid" w:color="C3D7F0" w:fill="auto"/>
            <w:vAlign w:val="center"/>
          </w:tcPr>
          <w:p w:rsidR="004911D1" w:rsidRDefault="00AF2CAF" w:rsidP="004911D1">
            <w:pPr>
              <w:pStyle w:val="070-TabelaPadro"/>
              <w:spacing w:before="0" w:after="0"/>
              <w:jc w:val="center"/>
              <w:rPr>
                <w:b/>
                <w:sz w:val="12"/>
                <w:szCs w:val="12"/>
                <w:lang w:val="en-US"/>
              </w:rPr>
            </w:pPr>
            <w:r w:rsidRPr="004911D1">
              <w:rPr>
                <w:b/>
                <w:sz w:val="12"/>
                <w:szCs w:val="12"/>
                <w:lang w:val="en-US"/>
              </w:rPr>
              <w:t xml:space="preserve">Banco </w:t>
            </w:r>
          </w:p>
          <w:p w:rsidR="00AF2CAF" w:rsidRPr="004911D1" w:rsidRDefault="00AF2CAF" w:rsidP="004911D1">
            <w:pPr>
              <w:pStyle w:val="070-TabelaPadro"/>
              <w:spacing w:before="0" w:after="0"/>
              <w:jc w:val="center"/>
              <w:rPr>
                <w:b/>
                <w:sz w:val="12"/>
                <w:szCs w:val="12"/>
                <w:lang w:val="en-US"/>
              </w:rPr>
            </w:pPr>
            <w:r w:rsidRPr="004911D1">
              <w:rPr>
                <w:b/>
                <w:sz w:val="12"/>
                <w:szCs w:val="12"/>
                <w:lang w:val="en-US"/>
              </w:rPr>
              <w:t>Votorantim S.A.</w:t>
            </w:r>
          </w:p>
        </w:tc>
        <w:tc>
          <w:tcPr>
            <w:tcW w:w="1701"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Cateno Gestão de Contas de Pagamento S.A.</w:t>
            </w:r>
          </w:p>
        </w:tc>
        <w:tc>
          <w:tcPr>
            <w:tcW w:w="1275"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BB Mapfre SH1 Participações S.A.</w:t>
            </w:r>
          </w:p>
        </w:tc>
        <w:tc>
          <w:tcPr>
            <w:tcW w:w="127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Mapfre BB SH2 Participações S.A.</w:t>
            </w:r>
          </w:p>
        </w:tc>
        <w:tc>
          <w:tcPr>
            <w:tcW w:w="127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Cielo S.A.</w:t>
            </w:r>
          </w:p>
        </w:tc>
        <w:tc>
          <w:tcPr>
            <w:tcW w:w="127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Other</w:t>
            </w:r>
          </w:p>
        </w:tc>
        <w:tc>
          <w:tcPr>
            <w:tcW w:w="1170"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Total</w:t>
            </w:r>
          </w:p>
        </w:tc>
      </w:tr>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ind w:left="60"/>
              <w:jc w:val="left"/>
              <w:rPr>
                <w:sz w:val="12"/>
                <w:szCs w:val="12"/>
                <w:lang w:val="en-US"/>
              </w:rPr>
            </w:pPr>
            <w:bookmarkStart w:id="7100" w:name="BBINV1300001" w:colFirst="0" w:colLast="0"/>
            <w:r w:rsidRPr="004911D1">
              <w:rPr>
                <w:sz w:val="12"/>
                <w:szCs w:val="12"/>
                <w:lang w:val="en-US"/>
              </w:rPr>
              <w:t>Income from financial intermediation</w:t>
            </w:r>
          </w:p>
        </w:tc>
        <w:tc>
          <w:tcPr>
            <w:tcW w:w="1418"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bookmarkStart w:id="7101" w:name="BBINV13AA001"/>
            <w:bookmarkEnd w:id="7101"/>
            <w:r w:rsidRPr="004911D1">
              <w:rPr>
                <w:sz w:val="12"/>
                <w:szCs w:val="12"/>
              </w:rPr>
              <w:t>191,669</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2,808,009</w:t>
            </w:r>
          </w:p>
        </w:tc>
        <w:tc>
          <w:tcPr>
            <w:tcW w:w="1701"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297,465</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229,534</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1,304,742</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2</w:t>
            </w:r>
            <w:r>
              <w:rPr>
                <w:sz w:val="12"/>
                <w:szCs w:val="12"/>
              </w:rPr>
              <w:t>,</w:t>
            </w:r>
            <w:r w:rsidRPr="003D5D9A">
              <w:rPr>
                <w:sz w:val="12"/>
                <w:szCs w:val="12"/>
              </w:rPr>
              <w:t>210</w:t>
            </w:r>
            <w:r>
              <w:rPr>
                <w:sz w:val="12"/>
                <w:szCs w:val="12"/>
              </w:rPr>
              <w:t>,</w:t>
            </w:r>
            <w:r w:rsidRPr="003D5D9A">
              <w:rPr>
                <w:sz w:val="12"/>
                <w:szCs w:val="12"/>
              </w:rPr>
              <w:t>262</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7</w:t>
            </w:r>
            <w:r>
              <w:rPr>
                <w:sz w:val="12"/>
                <w:szCs w:val="12"/>
              </w:rPr>
              <w:t>,</w:t>
            </w:r>
            <w:r w:rsidRPr="003D5D9A">
              <w:rPr>
                <w:sz w:val="12"/>
                <w:szCs w:val="12"/>
              </w:rPr>
              <w:t>041</w:t>
            </w:r>
            <w:r>
              <w:rPr>
                <w:sz w:val="12"/>
                <w:szCs w:val="12"/>
              </w:rPr>
              <w:t>,</w:t>
            </w:r>
            <w:r w:rsidRPr="003D5D9A">
              <w:rPr>
                <w:sz w:val="12"/>
                <w:szCs w:val="12"/>
              </w:rPr>
              <w:t>681</w:t>
            </w:r>
          </w:p>
        </w:tc>
      </w:tr>
      <w:tr w:rsidR="003D5D9A" w:rsidRPr="004911D1" w:rsidTr="00863427">
        <w:trPr>
          <w:cantSplit/>
          <w:trHeight w:val="318"/>
        </w:trPr>
        <w:tc>
          <w:tcPr>
            <w:tcW w:w="3964" w:type="dxa"/>
            <w:tcBorders>
              <w:bottom w:val="single" w:sz="4" w:space="0" w:color="FFFFFF" w:themeColor="background1"/>
            </w:tcBorders>
            <w:shd w:val="solid" w:color="E6E6E6" w:fill="auto"/>
            <w:vAlign w:val="center"/>
          </w:tcPr>
          <w:p w:rsidR="003D5D9A" w:rsidRPr="004911D1" w:rsidRDefault="003D5D9A" w:rsidP="003D5D9A">
            <w:pPr>
              <w:pStyle w:val="070-TabelaPadro"/>
              <w:ind w:left="60"/>
              <w:jc w:val="left"/>
              <w:rPr>
                <w:sz w:val="12"/>
                <w:szCs w:val="12"/>
                <w:lang w:val="en-US"/>
              </w:rPr>
            </w:pPr>
            <w:bookmarkStart w:id="7102" w:name="BBINV1300002" w:colFirst="0" w:colLast="0"/>
            <w:bookmarkEnd w:id="7100"/>
            <w:r w:rsidRPr="004911D1">
              <w:rPr>
                <w:sz w:val="12"/>
                <w:szCs w:val="12"/>
                <w:lang w:val="en-US"/>
              </w:rPr>
              <w:t>Service fee income</w:t>
            </w:r>
          </w:p>
        </w:tc>
        <w:tc>
          <w:tcPr>
            <w:tcW w:w="1418"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bookmarkStart w:id="7103" w:name="BBINV13AA002"/>
            <w:bookmarkEnd w:id="7103"/>
            <w:r w:rsidRPr="004911D1">
              <w:rPr>
                <w:sz w:val="12"/>
                <w:szCs w:val="12"/>
              </w:rPr>
              <w:t>1,957,826</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384,506</w:t>
            </w:r>
          </w:p>
        </w:tc>
        <w:tc>
          <w:tcPr>
            <w:tcW w:w="1701"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2,244,287</w:t>
            </w:r>
          </w:p>
        </w:tc>
        <w:tc>
          <w:tcPr>
            <w:tcW w:w="1275"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1,698</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5,405,039</w:t>
            </w:r>
          </w:p>
        </w:tc>
        <w:tc>
          <w:tcPr>
            <w:tcW w:w="1276" w:type="dxa"/>
            <w:tcBorders>
              <w:bottom w:val="single" w:sz="4" w:space="0" w:color="FFFFFF" w:themeColor="background1"/>
            </w:tcBorders>
            <w:shd w:val="solid" w:color="E6E6E6" w:fill="auto"/>
            <w:vAlign w:val="center"/>
          </w:tcPr>
          <w:p w:rsidR="003D5D9A" w:rsidRPr="003D5D9A" w:rsidRDefault="003D5D9A" w:rsidP="00863427">
            <w:pPr>
              <w:pStyle w:val="070-TabelaPadro"/>
              <w:rPr>
                <w:sz w:val="12"/>
                <w:szCs w:val="12"/>
              </w:rPr>
            </w:pPr>
            <w:r w:rsidRPr="003D5D9A">
              <w:rPr>
                <w:sz w:val="12"/>
                <w:szCs w:val="12"/>
              </w:rPr>
              <w:t>1</w:t>
            </w:r>
            <w:r>
              <w:rPr>
                <w:sz w:val="12"/>
                <w:szCs w:val="12"/>
              </w:rPr>
              <w:t>,</w:t>
            </w:r>
            <w:r w:rsidRPr="003D5D9A">
              <w:rPr>
                <w:sz w:val="12"/>
                <w:szCs w:val="12"/>
              </w:rPr>
              <w:t>828</w:t>
            </w:r>
            <w:r>
              <w:rPr>
                <w:sz w:val="12"/>
                <w:szCs w:val="12"/>
              </w:rPr>
              <w:t>,</w:t>
            </w:r>
            <w:r w:rsidRPr="003D5D9A">
              <w:rPr>
                <w:sz w:val="12"/>
                <w:szCs w:val="12"/>
              </w:rPr>
              <w:t>389</w:t>
            </w:r>
          </w:p>
        </w:tc>
        <w:tc>
          <w:tcPr>
            <w:tcW w:w="1170" w:type="dxa"/>
            <w:tcBorders>
              <w:bottom w:val="single" w:sz="4" w:space="0" w:color="FFFFFF" w:themeColor="background1"/>
            </w:tcBorders>
            <w:shd w:val="solid" w:color="E6E6E6" w:fill="auto"/>
            <w:vAlign w:val="center"/>
          </w:tcPr>
          <w:p w:rsidR="003D5D9A" w:rsidRPr="003D5D9A" w:rsidRDefault="003D5D9A" w:rsidP="00863427">
            <w:pPr>
              <w:pStyle w:val="070-TabelaPadro"/>
              <w:rPr>
                <w:sz w:val="12"/>
                <w:szCs w:val="12"/>
              </w:rPr>
            </w:pPr>
            <w:r w:rsidRPr="003D5D9A">
              <w:rPr>
                <w:sz w:val="12"/>
                <w:szCs w:val="12"/>
              </w:rPr>
              <w:t>11</w:t>
            </w:r>
            <w:r>
              <w:rPr>
                <w:sz w:val="12"/>
                <w:szCs w:val="12"/>
              </w:rPr>
              <w:t>,</w:t>
            </w:r>
            <w:r w:rsidRPr="003D5D9A">
              <w:rPr>
                <w:sz w:val="12"/>
                <w:szCs w:val="12"/>
              </w:rPr>
              <w:t>821</w:t>
            </w:r>
            <w:r>
              <w:rPr>
                <w:sz w:val="12"/>
                <w:szCs w:val="12"/>
              </w:rPr>
              <w:t>,</w:t>
            </w:r>
            <w:r w:rsidRPr="003D5D9A">
              <w:rPr>
                <w:sz w:val="12"/>
                <w:szCs w:val="12"/>
              </w:rPr>
              <w:t>745</w:t>
            </w:r>
          </w:p>
        </w:tc>
      </w:tr>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ind w:left="60"/>
              <w:jc w:val="left"/>
              <w:rPr>
                <w:sz w:val="12"/>
                <w:szCs w:val="12"/>
                <w:lang w:val="en-US"/>
              </w:rPr>
            </w:pPr>
            <w:bookmarkStart w:id="7104" w:name="BBINV1300003" w:colFirst="0" w:colLast="0"/>
            <w:bookmarkEnd w:id="7102"/>
            <w:r w:rsidRPr="004911D1">
              <w:rPr>
                <w:sz w:val="12"/>
                <w:szCs w:val="12"/>
                <w:lang w:val="en-US"/>
              </w:rPr>
              <w:t>Other administrative expenses</w:t>
            </w:r>
          </w:p>
        </w:tc>
        <w:tc>
          <w:tcPr>
            <w:tcW w:w="1418"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bookmarkStart w:id="7105" w:name="BBINV13AA003"/>
            <w:bookmarkEnd w:id="7105"/>
            <w:r w:rsidRPr="004911D1">
              <w:rPr>
                <w:sz w:val="12"/>
                <w:szCs w:val="12"/>
              </w:rPr>
              <w:t>(180,542)</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(977,506)</w:t>
            </w:r>
          </w:p>
        </w:tc>
        <w:tc>
          <w:tcPr>
            <w:tcW w:w="1701"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(652,540)</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(171,396)</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(342,801)</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(578,169)</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(561</w:t>
            </w:r>
            <w:r>
              <w:rPr>
                <w:sz w:val="12"/>
                <w:szCs w:val="12"/>
              </w:rPr>
              <w:t>,</w:t>
            </w:r>
            <w:r w:rsidRPr="003D5D9A">
              <w:rPr>
                <w:sz w:val="12"/>
                <w:szCs w:val="12"/>
              </w:rPr>
              <w:t>768)</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(3</w:t>
            </w:r>
            <w:r>
              <w:rPr>
                <w:sz w:val="12"/>
                <w:szCs w:val="12"/>
              </w:rPr>
              <w:t>,</w:t>
            </w:r>
            <w:r w:rsidRPr="003D5D9A">
              <w:rPr>
                <w:sz w:val="12"/>
                <w:szCs w:val="12"/>
              </w:rPr>
              <w:t>464</w:t>
            </w:r>
            <w:r>
              <w:rPr>
                <w:sz w:val="12"/>
                <w:szCs w:val="12"/>
              </w:rPr>
              <w:t>,</w:t>
            </w:r>
            <w:r w:rsidRPr="003D5D9A">
              <w:rPr>
                <w:sz w:val="12"/>
                <w:szCs w:val="12"/>
              </w:rPr>
              <w:t>722)</w:t>
            </w:r>
          </w:p>
        </w:tc>
      </w:tr>
      <w:tr w:rsidR="003D5D9A" w:rsidRPr="004911D1" w:rsidTr="00863427">
        <w:trPr>
          <w:cantSplit/>
          <w:trHeight w:val="318"/>
        </w:trPr>
        <w:tc>
          <w:tcPr>
            <w:tcW w:w="3964" w:type="dxa"/>
            <w:tcBorders>
              <w:bottom w:val="single" w:sz="4" w:space="0" w:color="FFFFFF" w:themeColor="background1"/>
            </w:tcBorders>
            <w:shd w:val="solid" w:color="E6E6E6" w:fill="auto"/>
            <w:vAlign w:val="center"/>
          </w:tcPr>
          <w:p w:rsidR="003D5D9A" w:rsidRPr="004911D1" w:rsidRDefault="003D5D9A" w:rsidP="003D5D9A">
            <w:pPr>
              <w:pStyle w:val="070-TabelaPadro"/>
              <w:ind w:left="60"/>
              <w:jc w:val="left"/>
              <w:rPr>
                <w:sz w:val="12"/>
                <w:szCs w:val="12"/>
                <w:lang w:val="en-US"/>
              </w:rPr>
            </w:pPr>
            <w:bookmarkStart w:id="7106" w:name="BBINV1300004" w:colFirst="0" w:colLast="0"/>
            <w:bookmarkEnd w:id="7104"/>
            <w:r w:rsidRPr="004911D1">
              <w:rPr>
                <w:sz w:val="12"/>
                <w:szCs w:val="12"/>
                <w:lang w:val="en-US"/>
              </w:rPr>
              <w:t>Other operating income/expenses</w:t>
            </w:r>
          </w:p>
        </w:tc>
        <w:tc>
          <w:tcPr>
            <w:tcW w:w="1418"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bookmarkStart w:id="7107" w:name="BBINV13AA004"/>
            <w:bookmarkEnd w:id="7107"/>
            <w:r w:rsidRPr="004911D1">
              <w:rPr>
                <w:sz w:val="12"/>
                <w:szCs w:val="12"/>
              </w:rPr>
              <w:t>(527,352)</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(872,718)</w:t>
            </w:r>
          </w:p>
        </w:tc>
        <w:tc>
          <w:tcPr>
            <w:tcW w:w="1701"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(785,844)</w:t>
            </w:r>
          </w:p>
        </w:tc>
        <w:tc>
          <w:tcPr>
            <w:tcW w:w="1275"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2,119,056</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(72,989)</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sz w:val="12"/>
                <w:szCs w:val="12"/>
              </w:rPr>
            </w:pPr>
            <w:r w:rsidRPr="004911D1">
              <w:rPr>
                <w:sz w:val="12"/>
                <w:szCs w:val="12"/>
              </w:rPr>
              <w:t>(3,082,442)</w:t>
            </w:r>
          </w:p>
        </w:tc>
        <w:tc>
          <w:tcPr>
            <w:tcW w:w="1276" w:type="dxa"/>
            <w:tcBorders>
              <w:bottom w:val="single" w:sz="4" w:space="0" w:color="FFFFFF" w:themeColor="background1"/>
            </w:tcBorders>
            <w:shd w:val="solid" w:color="E6E6E6" w:fill="auto"/>
            <w:vAlign w:val="center"/>
          </w:tcPr>
          <w:p w:rsidR="003D5D9A" w:rsidRPr="003D5D9A" w:rsidRDefault="003D5D9A" w:rsidP="00863427">
            <w:pPr>
              <w:pStyle w:val="070-TabelaPadro"/>
              <w:rPr>
                <w:sz w:val="12"/>
                <w:szCs w:val="12"/>
              </w:rPr>
            </w:pPr>
            <w:r w:rsidRPr="003D5D9A">
              <w:rPr>
                <w:sz w:val="12"/>
                <w:szCs w:val="12"/>
              </w:rPr>
              <w:t>(879</w:t>
            </w:r>
            <w:r>
              <w:rPr>
                <w:sz w:val="12"/>
                <w:szCs w:val="12"/>
              </w:rPr>
              <w:t>,</w:t>
            </w:r>
            <w:r w:rsidRPr="003D5D9A">
              <w:rPr>
                <w:sz w:val="12"/>
                <w:szCs w:val="12"/>
              </w:rPr>
              <w:t>144)</w:t>
            </w:r>
          </w:p>
        </w:tc>
        <w:tc>
          <w:tcPr>
            <w:tcW w:w="1170" w:type="dxa"/>
            <w:tcBorders>
              <w:bottom w:val="single" w:sz="4" w:space="0" w:color="FFFFFF" w:themeColor="background1"/>
            </w:tcBorders>
            <w:shd w:val="solid" w:color="E6E6E6" w:fill="auto"/>
            <w:vAlign w:val="center"/>
          </w:tcPr>
          <w:p w:rsidR="003D5D9A" w:rsidRPr="003D5D9A" w:rsidRDefault="003D5D9A" w:rsidP="00863427">
            <w:pPr>
              <w:pStyle w:val="070-TabelaPadro"/>
              <w:rPr>
                <w:sz w:val="12"/>
                <w:szCs w:val="12"/>
              </w:rPr>
            </w:pPr>
            <w:r w:rsidRPr="003D5D9A">
              <w:rPr>
                <w:sz w:val="12"/>
                <w:szCs w:val="12"/>
              </w:rPr>
              <w:t>(4</w:t>
            </w:r>
            <w:r>
              <w:rPr>
                <w:sz w:val="12"/>
                <w:szCs w:val="12"/>
              </w:rPr>
              <w:t>,</w:t>
            </w:r>
            <w:r w:rsidRPr="003D5D9A">
              <w:rPr>
                <w:sz w:val="12"/>
                <w:szCs w:val="12"/>
              </w:rPr>
              <w:t>101</w:t>
            </w:r>
            <w:r>
              <w:rPr>
                <w:sz w:val="12"/>
                <w:szCs w:val="12"/>
              </w:rPr>
              <w:t>,</w:t>
            </w:r>
            <w:r w:rsidRPr="003D5D9A">
              <w:rPr>
                <w:sz w:val="12"/>
                <w:szCs w:val="12"/>
              </w:rPr>
              <w:t>433)</w:t>
            </w:r>
          </w:p>
        </w:tc>
      </w:tr>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jc w:val="left"/>
              <w:rPr>
                <w:sz w:val="12"/>
                <w:szCs w:val="12"/>
                <w:lang w:val="en-US"/>
              </w:rPr>
            </w:pPr>
            <w:bookmarkStart w:id="7108" w:name="BBINV1300005" w:colFirst="0" w:colLast="0"/>
            <w:bookmarkEnd w:id="7106"/>
            <w:r w:rsidRPr="004911D1">
              <w:rPr>
                <w:sz w:val="12"/>
                <w:szCs w:val="12"/>
                <w:lang w:val="en-US"/>
              </w:rPr>
              <w:t>Non-operating income</w:t>
            </w:r>
          </w:p>
        </w:tc>
        <w:tc>
          <w:tcPr>
            <w:tcW w:w="1418"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bookmarkStart w:id="7109" w:name="BBINV13AA005"/>
            <w:bookmarkEnd w:id="7109"/>
            <w:r w:rsidRPr="004911D1">
              <w:rPr>
                <w:sz w:val="12"/>
                <w:szCs w:val="12"/>
              </w:rPr>
              <w:t>(115)</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(6,715)</w:t>
            </w:r>
          </w:p>
        </w:tc>
        <w:tc>
          <w:tcPr>
            <w:tcW w:w="1701"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7,760</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903</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(6,154)</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68</w:t>
            </w:r>
            <w:r>
              <w:rPr>
                <w:sz w:val="12"/>
                <w:szCs w:val="12"/>
              </w:rPr>
              <w:t>,</w:t>
            </w:r>
            <w:r w:rsidRPr="003D5D9A">
              <w:rPr>
                <w:sz w:val="12"/>
                <w:szCs w:val="12"/>
              </w:rPr>
              <w:t>770</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64</w:t>
            </w:r>
            <w:r>
              <w:rPr>
                <w:sz w:val="12"/>
                <w:szCs w:val="12"/>
              </w:rPr>
              <w:t>,</w:t>
            </w:r>
            <w:r w:rsidRPr="003D5D9A">
              <w:rPr>
                <w:sz w:val="12"/>
                <w:szCs w:val="12"/>
              </w:rPr>
              <w:t>449</w:t>
            </w:r>
          </w:p>
        </w:tc>
      </w:tr>
      <w:tr w:rsidR="003D5D9A" w:rsidRPr="004911D1" w:rsidTr="00863427">
        <w:trPr>
          <w:cantSplit/>
          <w:trHeight w:val="318"/>
        </w:trPr>
        <w:tc>
          <w:tcPr>
            <w:tcW w:w="3964" w:type="dxa"/>
            <w:tcBorders>
              <w:bottom w:val="single" w:sz="4" w:space="0" w:color="FFFFFF" w:themeColor="background1"/>
            </w:tcBorders>
            <w:shd w:val="solid" w:color="E6E6E6" w:fill="auto"/>
            <w:vAlign w:val="center"/>
          </w:tcPr>
          <w:p w:rsidR="003D5D9A" w:rsidRPr="004911D1" w:rsidRDefault="003D5D9A" w:rsidP="003D5D9A">
            <w:pPr>
              <w:pStyle w:val="070-TabelaPadro"/>
              <w:jc w:val="left"/>
              <w:rPr>
                <w:b/>
                <w:sz w:val="12"/>
                <w:szCs w:val="12"/>
                <w:lang w:val="en-US"/>
              </w:rPr>
            </w:pPr>
            <w:bookmarkStart w:id="7110" w:name="BBINV1300006" w:colFirst="0" w:colLast="0"/>
            <w:bookmarkEnd w:id="7108"/>
            <w:r w:rsidRPr="004911D1">
              <w:rPr>
                <w:b/>
                <w:sz w:val="12"/>
                <w:szCs w:val="12"/>
                <w:lang w:val="en-US"/>
              </w:rPr>
              <w:t>Result before tax</w:t>
            </w:r>
          </w:p>
        </w:tc>
        <w:tc>
          <w:tcPr>
            <w:tcW w:w="1418"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bookmarkStart w:id="7111" w:name="BBINV13AA006"/>
            <w:bookmarkEnd w:id="7111"/>
            <w:r w:rsidRPr="004911D1">
              <w:rPr>
                <w:b/>
                <w:sz w:val="12"/>
                <w:szCs w:val="12"/>
              </w:rPr>
              <w:t>1,441,486</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1,335,576</w:t>
            </w:r>
          </w:p>
        </w:tc>
        <w:tc>
          <w:tcPr>
            <w:tcW w:w="1701"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805,903</w:t>
            </w:r>
          </w:p>
        </w:tc>
        <w:tc>
          <w:tcPr>
            <w:tcW w:w="1275"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2,252,885</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(183,655)</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3,043,016</w:t>
            </w:r>
          </w:p>
        </w:tc>
        <w:tc>
          <w:tcPr>
            <w:tcW w:w="1276"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2,666,509</w:t>
            </w:r>
          </w:p>
        </w:tc>
        <w:tc>
          <w:tcPr>
            <w:tcW w:w="1170"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11,361,720</w:t>
            </w:r>
          </w:p>
        </w:tc>
      </w:tr>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ind w:left="60"/>
              <w:jc w:val="left"/>
              <w:rPr>
                <w:sz w:val="12"/>
                <w:szCs w:val="12"/>
                <w:lang w:val="en-US"/>
              </w:rPr>
            </w:pPr>
            <w:bookmarkStart w:id="7112" w:name="BBINV1300007" w:colFirst="0" w:colLast="0"/>
            <w:bookmarkEnd w:id="7110"/>
            <w:r w:rsidRPr="004911D1">
              <w:rPr>
                <w:sz w:val="12"/>
                <w:szCs w:val="12"/>
                <w:lang w:val="en-US"/>
              </w:rPr>
              <w:t>Tax about profit and profit sharing</w:t>
            </w:r>
          </w:p>
        </w:tc>
        <w:tc>
          <w:tcPr>
            <w:tcW w:w="1418"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bookmarkStart w:id="7113" w:name="BBINV13AA007"/>
            <w:bookmarkEnd w:id="7113"/>
            <w:r w:rsidRPr="004911D1">
              <w:rPr>
                <w:sz w:val="12"/>
                <w:szCs w:val="12"/>
              </w:rPr>
              <w:t>(680,129)</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(556,150)</w:t>
            </w:r>
          </w:p>
        </w:tc>
        <w:tc>
          <w:tcPr>
            <w:tcW w:w="1701" w:type="dxa"/>
            <w:tcBorders>
              <w:bottom w:val="single" w:sz="4" w:space="0" w:color="FFFFFF" w:themeColor="background1"/>
            </w:tcBorders>
            <w:shd w:val="solid" w:color="F3F3F3" w:fill="auto"/>
            <w:vAlign w:val="center"/>
          </w:tcPr>
          <w:p w:rsidR="003D5D9A" w:rsidRPr="004911D1" w:rsidRDefault="00863427" w:rsidP="00863427">
            <w:pPr>
              <w:pStyle w:val="070-TabelaPadro"/>
              <w:spacing w:line="276" w:lineRule="auto"/>
              <w:rPr>
                <w:sz w:val="12"/>
                <w:szCs w:val="12"/>
              </w:rPr>
            </w:pPr>
            <w:r>
              <w:rPr>
                <w:sz w:val="12"/>
                <w:szCs w:val="12"/>
              </w:rPr>
              <w:t>(273,506</w:t>
            </w:r>
            <w:r w:rsidR="003D5D9A" w:rsidRPr="004911D1">
              <w:rPr>
                <w:sz w:val="12"/>
                <w:szCs w:val="12"/>
              </w:rPr>
              <w:t>)</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(861,485)</w:t>
            </w:r>
          </w:p>
        </w:tc>
        <w:tc>
          <w:tcPr>
            <w:tcW w:w="1276" w:type="dxa"/>
            <w:tcBorders>
              <w:bottom w:val="single" w:sz="4" w:space="0" w:color="FFFFFF" w:themeColor="background1"/>
            </w:tcBorders>
            <w:shd w:val="solid" w:color="F3F3F3" w:fill="auto"/>
            <w:vAlign w:val="center"/>
          </w:tcPr>
          <w:p w:rsidR="003D5D9A" w:rsidRPr="004911D1" w:rsidRDefault="00863427" w:rsidP="00863427">
            <w:pPr>
              <w:pStyle w:val="070-TabelaPadro"/>
              <w:spacing w:line="276" w:lineRule="auto"/>
              <w:rPr>
                <w:sz w:val="12"/>
                <w:szCs w:val="12"/>
              </w:rPr>
            </w:pPr>
            <w:r>
              <w:rPr>
                <w:sz w:val="12"/>
                <w:szCs w:val="12"/>
              </w:rPr>
              <w:t>36,791</w:t>
            </w:r>
          </w:p>
        </w:tc>
        <w:tc>
          <w:tcPr>
            <w:tcW w:w="1276" w:type="dxa"/>
            <w:tcBorders>
              <w:bottom w:val="single" w:sz="4" w:space="0" w:color="FFFFFF" w:themeColor="background1"/>
            </w:tcBorders>
            <w:shd w:val="solid" w:color="F3F3F3" w:fill="auto"/>
            <w:vAlign w:val="center"/>
          </w:tcPr>
          <w:p w:rsidR="003D5D9A" w:rsidRPr="004911D1" w:rsidRDefault="00863427" w:rsidP="00863427">
            <w:pPr>
              <w:pStyle w:val="070-TabelaPadro"/>
              <w:spacing w:line="276" w:lineRule="auto"/>
              <w:rPr>
                <w:sz w:val="12"/>
                <w:szCs w:val="12"/>
              </w:rPr>
            </w:pPr>
            <w:r>
              <w:rPr>
                <w:sz w:val="12"/>
                <w:szCs w:val="12"/>
              </w:rPr>
              <w:t>(1,230,424</w:t>
            </w:r>
            <w:r w:rsidR="003D5D9A" w:rsidRPr="004911D1">
              <w:rPr>
                <w:sz w:val="12"/>
                <w:szCs w:val="12"/>
              </w:rPr>
              <w:t>)</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(261</w:t>
            </w:r>
            <w:r>
              <w:rPr>
                <w:sz w:val="12"/>
                <w:szCs w:val="12"/>
              </w:rPr>
              <w:t>,</w:t>
            </w:r>
            <w:r w:rsidRPr="003D5D9A">
              <w:rPr>
                <w:sz w:val="12"/>
                <w:szCs w:val="12"/>
              </w:rPr>
              <w:t>723)</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(3</w:t>
            </w:r>
            <w:r>
              <w:rPr>
                <w:sz w:val="12"/>
                <w:szCs w:val="12"/>
              </w:rPr>
              <w:t>,</w:t>
            </w:r>
            <w:r w:rsidRPr="003D5D9A">
              <w:rPr>
                <w:sz w:val="12"/>
                <w:szCs w:val="12"/>
              </w:rPr>
              <w:t>826</w:t>
            </w:r>
            <w:r>
              <w:rPr>
                <w:sz w:val="12"/>
                <w:szCs w:val="12"/>
              </w:rPr>
              <w:t>,</w:t>
            </w:r>
            <w:r w:rsidRPr="003D5D9A">
              <w:rPr>
                <w:sz w:val="12"/>
                <w:szCs w:val="12"/>
              </w:rPr>
              <w:t>626)</w:t>
            </w:r>
          </w:p>
        </w:tc>
      </w:tr>
      <w:tr w:rsidR="003D5D9A" w:rsidRPr="004911D1" w:rsidTr="00863427">
        <w:trPr>
          <w:cantSplit/>
          <w:trHeight w:val="318"/>
        </w:trPr>
        <w:tc>
          <w:tcPr>
            <w:tcW w:w="3964" w:type="dxa"/>
            <w:tcBorders>
              <w:bottom w:val="single" w:sz="4" w:space="0" w:color="FFFFFF" w:themeColor="background1"/>
            </w:tcBorders>
            <w:shd w:val="solid" w:color="E6E6E6" w:fill="auto"/>
            <w:vAlign w:val="center"/>
          </w:tcPr>
          <w:p w:rsidR="003D5D9A" w:rsidRPr="004911D1" w:rsidRDefault="003D5D9A" w:rsidP="003D5D9A">
            <w:pPr>
              <w:pStyle w:val="070-TabelaPadro"/>
              <w:jc w:val="left"/>
              <w:rPr>
                <w:b/>
                <w:sz w:val="12"/>
                <w:szCs w:val="12"/>
                <w:lang w:val="en-US"/>
              </w:rPr>
            </w:pPr>
            <w:bookmarkStart w:id="7114" w:name="BBINV1300008" w:colFirst="0" w:colLast="0"/>
            <w:bookmarkEnd w:id="7112"/>
            <w:r w:rsidRPr="004911D1">
              <w:rPr>
                <w:b/>
                <w:sz w:val="12"/>
                <w:szCs w:val="12"/>
                <w:lang w:val="en-US"/>
              </w:rPr>
              <w:t>Net income</w:t>
            </w:r>
          </w:p>
        </w:tc>
        <w:tc>
          <w:tcPr>
            <w:tcW w:w="1418" w:type="dxa"/>
            <w:tcBorders>
              <w:bottom w:val="single" w:sz="4" w:space="0" w:color="FFFFFF" w:themeColor="background1"/>
            </w:tcBorders>
            <w:shd w:val="solid" w:color="E6E6E6" w:fill="auto"/>
            <w:vAlign w:val="center"/>
          </w:tcPr>
          <w:p w:rsidR="003D5D9A" w:rsidRPr="004911D1" w:rsidRDefault="00863427" w:rsidP="00863427">
            <w:pPr>
              <w:pStyle w:val="070-TabelaPadro"/>
              <w:spacing w:line="276" w:lineRule="auto"/>
              <w:rPr>
                <w:b/>
                <w:sz w:val="12"/>
                <w:szCs w:val="12"/>
              </w:rPr>
            </w:pPr>
            <w:bookmarkStart w:id="7115" w:name="BBINV13AA008"/>
            <w:bookmarkEnd w:id="7115"/>
            <w:r>
              <w:rPr>
                <w:b/>
                <w:sz w:val="12"/>
                <w:szCs w:val="12"/>
              </w:rPr>
              <w:t>761,357</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779,426</w:t>
            </w:r>
          </w:p>
        </w:tc>
        <w:tc>
          <w:tcPr>
            <w:tcW w:w="1701"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532,397</w:t>
            </w:r>
          </w:p>
        </w:tc>
        <w:tc>
          <w:tcPr>
            <w:tcW w:w="1275"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1,391,400</w:t>
            </w:r>
          </w:p>
        </w:tc>
        <w:tc>
          <w:tcPr>
            <w:tcW w:w="1276" w:type="dxa"/>
            <w:tcBorders>
              <w:bottom w:val="single" w:sz="4" w:space="0" w:color="FFFFFF" w:themeColor="background1"/>
            </w:tcBorders>
            <w:shd w:val="solid" w:color="E6E6E6" w:fill="auto"/>
            <w:vAlign w:val="center"/>
          </w:tcPr>
          <w:p w:rsidR="003D5D9A" w:rsidRPr="004911D1" w:rsidRDefault="00863427" w:rsidP="00863427">
            <w:pPr>
              <w:pStyle w:val="070-TabelaPadro"/>
              <w:spacing w:line="276" w:lineRule="auto"/>
              <w:rPr>
                <w:b/>
                <w:sz w:val="12"/>
                <w:szCs w:val="12"/>
              </w:rPr>
            </w:pPr>
            <w:r>
              <w:rPr>
                <w:b/>
                <w:sz w:val="12"/>
                <w:szCs w:val="12"/>
              </w:rPr>
              <w:t>(146,864</w:t>
            </w:r>
            <w:r w:rsidR="003D5D9A" w:rsidRPr="004911D1">
              <w:rPr>
                <w:b/>
                <w:sz w:val="12"/>
                <w:szCs w:val="12"/>
              </w:rPr>
              <w:t>)</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1,812,592</w:t>
            </w:r>
          </w:p>
        </w:tc>
        <w:tc>
          <w:tcPr>
            <w:tcW w:w="1276"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2,404,786</w:t>
            </w:r>
          </w:p>
        </w:tc>
        <w:tc>
          <w:tcPr>
            <w:tcW w:w="1170"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7,535,094</w:t>
            </w:r>
          </w:p>
        </w:tc>
      </w:tr>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ind w:left="60"/>
              <w:jc w:val="left"/>
              <w:rPr>
                <w:sz w:val="12"/>
                <w:szCs w:val="12"/>
                <w:lang w:val="en-US"/>
              </w:rPr>
            </w:pPr>
            <w:bookmarkStart w:id="7116" w:name="BBINV1300009" w:colFirst="0" w:colLast="0"/>
            <w:bookmarkEnd w:id="7114"/>
            <w:r w:rsidRPr="004911D1">
              <w:rPr>
                <w:sz w:val="12"/>
                <w:szCs w:val="12"/>
                <w:lang w:val="en-US"/>
              </w:rPr>
              <w:t>% of Total Share</w:t>
            </w:r>
          </w:p>
        </w:tc>
        <w:tc>
          <w:tcPr>
            <w:tcW w:w="1418"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bookmarkStart w:id="7117" w:name="BBINV13AA009"/>
            <w:bookmarkEnd w:id="7117"/>
            <w:r w:rsidRPr="004911D1">
              <w:rPr>
                <w:sz w:val="12"/>
                <w:szCs w:val="12"/>
              </w:rPr>
              <w:t>75.00%</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50.00%</w:t>
            </w:r>
          </w:p>
        </w:tc>
        <w:tc>
          <w:tcPr>
            <w:tcW w:w="1701"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30.00%</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74.99%</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50.00%</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28.68%</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w:t>
            </w:r>
          </w:p>
        </w:tc>
      </w:tr>
      <w:tr w:rsidR="003D5D9A" w:rsidRPr="004911D1" w:rsidTr="00863427">
        <w:trPr>
          <w:cantSplit/>
          <w:trHeight w:val="318"/>
        </w:trPr>
        <w:tc>
          <w:tcPr>
            <w:tcW w:w="3964" w:type="dxa"/>
            <w:tcBorders>
              <w:bottom w:val="single" w:sz="4" w:space="0" w:color="FFFFFF" w:themeColor="background1"/>
            </w:tcBorders>
            <w:shd w:val="solid" w:color="E6E6E6" w:fill="auto"/>
            <w:vAlign w:val="center"/>
          </w:tcPr>
          <w:p w:rsidR="003D5D9A" w:rsidRPr="004911D1" w:rsidRDefault="003D5D9A" w:rsidP="003D5D9A">
            <w:pPr>
              <w:pStyle w:val="070-TabelaPadro"/>
              <w:jc w:val="left"/>
              <w:rPr>
                <w:b/>
                <w:sz w:val="12"/>
                <w:szCs w:val="12"/>
                <w:lang w:val="en-US"/>
              </w:rPr>
            </w:pPr>
            <w:bookmarkStart w:id="7118" w:name="BBINV1300010" w:colFirst="0" w:colLast="0"/>
            <w:bookmarkEnd w:id="7116"/>
            <w:r w:rsidRPr="004911D1">
              <w:rPr>
                <w:b/>
                <w:sz w:val="12"/>
                <w:szCs w:val="12"/>
                <w:lang w:val="en-US"/>
              </w:rPr>
              <w:t>Net income (proportional to the equity interest)</w:t>
            </w:r>
          </w:p>
        </w:tc>
        <w:tc>
          <w:tcPr>
            <w:tcW w:w="1418" w:type="dxa"/>
            <w:tcBorders>
              <w:bottom w:val="single" w:sz="4" w:space="0" w:color="FFFFFF" w:themeColor="background1"/>
            </w:tcBorders>
            <w:shd w:val="solid" w:color="E6E6E6" w:fill="auto"/>
            <w:vAlign w:val="center"/>
          </w:tcPr>
          <w:p w:rsidR="003D5D9A" w:rsidRPr="004911D1" w:rsidRDefault="00863427" w:rsidP="00863427">
            <w:pPr>
              <w:pStyle w:val="070-TabelaPadro"/>
              <w:spacing w:line="276" w:lineRule="auto"/>
              <w:rPr>
                <w:b/>
                <w:sz w:val="12"/>
                <w:szCs w:val="12"/>
              </w:rPr>
            </w:pPr>
            <w:bookmarkStart w:id="7119" w:name="BBINV13AA010"/>
            <w:bookmarkEnd w:id="7119"/>
            <w:r>
              <w:rPr>
                <w:b/>
                <w:sz w:val="12"/>
                <w:szCs w:val="12"/>
              </w:rPr>
              <w:t>570,981</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389,713</w:t>
            </w:r>
          </w:p>
        </w:tc>
        <w:tc>
          <w:tcPr>
            <w:tcW w:w="1701" w:type="dxa"/>
            <w:tcBorders>
              <w:bottom w:val="single" w:sz="4" w:space="0" w:color="FFFFFF" w:themeColor="background1"/>
            </w:tcBorders>
            <w:shd w:val="solid" w:color="E6E6E6" w:fill="auto"/>
            <w:vAlign w:val="center"/>
          </w:tcPr>
          <w:p w:rsidR="003D5D9A" w:rsidRPr="004911D1" w:rsidRDefault="00863427" w:rsidP="00863427">
            <w:pPr>
              <w:pStyle w:val="070-TabelaPadro"/>
              <w:spacing w:line="276" w:lineRule="auto"/>
              <w:rPr>
                <w:b/>
                <w:sz w:val="12"/>
                <w:szCs w:val="12"/>
              </w:rPr>
            </w:pPr>
            <w:r>
              <w:rPr>
                <w:b/>
                <w:sz w:val="12"/>
                <w:szCs w:val="12"/>
              </w:rPr>
              <w:t>159,715</w:t>
            </w:r>
          </w:p>
        </w:tc>
        <w:tc>
          <w:tcPr>
            <w:tcW w:w="1275"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1,043,411</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(73,432)</w:t>
            </w:r>
          </w:p>
        </w:tc>
        <w:tc>
          <w:tcPr>
            <w:tcW w:w="1276" w:type="dxa"/>
            <w:tcBorders>
              <w:bottom w:val="single" w:sz="4" w:space="0" w:color="FFFFFF" w:themeColor="background1"/>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519,751</w:t>
            </w:r>
          </w:p>
        </w:tc>
        <w:tc>
          <w:tcPr>
            <w:tcW w:w="1276"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460,139</w:t>
            </w:r>
          </w:p>
        </w:tc>
        <w:tc>
          <w:tcPr>
            <w:tcW w:w="1170" w:type="dxa"/>
            <w:tcBorders>
              <w:bottom w:val="single" w:sz="4" w:space="0" w:color="FFFFFF" w:themeColor="background1"/>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3,070,278</w:t>
            </w:r>
          </w:p>
        </w:tc>
      </w:tr>
      <w:bookmarkEnd w:id="7118"/>
      <w:tr w:rsidR="003D5D9A" w:rsidRPr="004911D1" w:rsidTr="00863427">
        <w:trPr>
          <w:cantSplit/>
          <w:trHeight w:val="318"/>
        </w:trPr>
        <w:tc>
          <w:tcPr>
            <w:tcW w:w="3964" w:type="dxa"/>
            <w:tcBorders>
              <w:bottom w:val="single" w:sz="4" w:space="0" w:color="FFFFFF" w:themeColor="background1"/>
            </w:tcBorders>
            <w:shd w:val="solid" w:color="F3F3F3" w:fill="auto"/>
            <w:vAlign w:val="center"/>
          </w:tcPr>
          <w:p w:rsidR="003D5D9A" w:rsidRPr="004911D1" w:rsidRDefault="003D5D9A" w:rsidP="003D5D9A">
            <w:pPr>
              <w:pStyle w:val="070-TabelaPadro"/>
              <w:ind w:left="60"/>
              <w:jc w:val="left"/>
              <w:rPr>
                <w:sz w:val="12"/>
                <w:szCs w:val="12"/>
                <w:lang w:val="en-US"/>
              </w:rPr>
            </w:pPr>
            <w:r w:rsidRPr="004911D1">
              <w:rPr>
                <w:sz w:val="12"/>
                <w:szCs w:val="12"/>
                <w:lang w:val="en-US"/>
              </w:rPr>
              <w:t>Other amounts</w:t>
            </w:r>
            <w:bookmarkStart w:id="7120" w:name="BBINV1300012"/>
            <w:r w:rsidRPr="004911D1">
              <w:rPr>
                <w:sz w:val="12"/>
                <w:szCs w:val="12"/>
                <w:vertAlign w:val="superscript"/>
                <w:lang w:val="en-US"/>
              </w:rPr>
              <w:t xml:space="preserve"> (1)</w:t>
            </w:r>
            <w:bookmarkEnd w:id="7120"/>
          </w:p>
        </w:tc>
        <w:tc>
          <w:tcPr>
            <w:tcW w:w="1418" w:type="dxa"/>
            <w:tcBorders>
              <w:bottom w:val="single" w:sz="4" w:space="0" w:color="FFFFFF" w:themeColor="background1"/>
            </w:tcBorders>
            <w:shd w:val="solid" w:color="F3F3F3" w:fill="auto"/>
            <w:vAlign w:val="center"/>
          </w:tcPr>
          <w:p w:rsidR="003D5D9A" w:rsidRPr="004911D1" w:rsidRDefault="00EF528B" w:rsidP="00863427">
            <w:pPr>
              <w:pStyle w:val="070-TabelaPadro"/>
              <w:spacing w:line="276" w:lineRule="auto"/>
              <w:rPr>
                <w:sz w:val="12"/>
                <w:szCs w:val="12"/>
              </w:rPr>
            </w:pPr>
            <w:bookmarkStart w:id="7121" w:name="BBINV13AA012"/>
            <w:bookmarkEnd w:id="7121"/>
            <w:r>
              <w:rPr>
                <w:sz w:val="12"/>
                <w:szCs w:val="12"/>
              </w:rPr>
              <w:t>39,594</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43</w:t>
            </w:r>
          </w:p>
        </w:tc>
        <w:tc>
          <w:tcPr>
            <w:tcW w:w="1701" w:type="dxa"/>
            <w:tcBorders>
              <w:bottom w:val="single" w:sz="4" w:space="0" w:color="FFFFFF" w:themeColor="background1"/>
            </w:tcBorders>
            <w:shd w:val="solid" w:color="F3F3F3" w:fill="auto"/>
            <w:vAlign w:val="center"/>
          </w:tcPr>
          <w:p w:rsidR="003D5D9A" w:rsidRPr="004911D1" w:rsidRDefault="00863427" w:rsidP="00863427">
            <w:pPr>
              <w:pStyle w:val="070-TabelaPadro"/>
              <w:spacing w:line="276" w:lineRule="auto"/>
              <w:rPr>
                <w:sz w:val="12"/>
                <w:szCs w:val="12"/>
              </w:rPr>
            </w:pPr>
            <w:r>
              <w:rPr>
                <w:sz w:val="12"/>
                <w:szCs w:val="12"/>
              </w:rPr>
              <w:t>--</w:t>
            </w:r>
          </w:p>
        </w:tc>
        <w:tc>
          <w:tcPr>
            <w:tcW w:w="1275"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(48,808)</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(4,055)</w:t>
            </w:r>
          </w:p>
        </w:tc>
        <w:tc>
          <w:tcPr>
            <w:tcW w:w="1276" w:type="dxa"/>
            <w:tcBorders>
              <w:bottom w:val="single" w:sz="4" w:space="0" w:color="FFFFFF" w:themeColor="background1"/>
            </w:tcBorders>
            <w:shd w:val="solid" w:color="F3F3F3" w:fill="auto"/>
            <w:vAlign w:val="center"/>
          </w:tcPr>
          <w:p w:rsidR="003D5D9A" w:rsidRPr="004911D1" w:rsidRDefault="003D5D9A" w:rsidP="00863427">
            <w:pPr>
              <w:pStyle w:val="070-TabelaPadro"/>
              <w:spacing w:line="276" w:lineRule="auto"/>
              <w:rPr>
                <w:sz w:val="12"/>
                <w:szCs w:val="12"/>
              </w:rPr>
            </w:pPr>
            <w:r w:rsidRPr="004911D1">
              <w:rPr>
                <w:sz w:val="12"/>
                <w:szCs w:val="12"/>
              </w:rPr>
              <w:t>133,370</w:t>
            </w:r>
          </w:p>
        </w:tc>
        <w:tc>
          <w:tcPr>
            <w:tcW w:w="1276"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(27</w:t>
            </w:r>
            <w:r>
              <w:rPr>
                <w:sz w:val="12"/>
                <w:szCs w:val="12"/>
              </w:rPr>
              <w:t>,</w:t>
            </w:r>
            <w:r w:rsidRPr="003D5D9A">
              <w:rPr>
                <w:sz w:val="12"/>
                <w:szCs w:val="12"/>
              </w:rPr>
              <w:t>469)</w:t>
            </w:r>
          </w:p>
        </w:tc>
        <w:tc>
          <w:tcPr>
            <w:tcW w:w="1170" w:type="dxa"/>
            <w:tcBorders>
              <w:bottom w:val="single" w:sz="4" w:space="0" w:color="FFFFFF" w:themeColor="background1"/>
            </w:tcBorders>
            <w:shd w:val="solid" w:color="F3F3F3" w:fill="auto"/>
            <w:vAlign w:val="center"/>
          </w:tcPr>
          <w:p w:rsidR="003D5D9A" w:rsidRPr="003D5D9A" w:rsidRDefault="003D5D9A" w:rsidP="00863427">
            <w:pPr>
              <w:pStyle w:val="070-TabelaPadro"/>
              <w:rPr>
                <w:sz w:val="12"/>
                <w:szCs w:val="12"/>
              </w:rPr>
            </w:pPr>
            <w:r w:rsidRPr="003D5D9A">
              <w:rPr>
                <w:sz w:val="12"/>
                <w:szCs w:val="12"/>
              </w:rPr>
              <w:t>92</w:t>
            </w:r>
            <w:r>
              <w:rPr>
                <w:sz w:val="12"/>
                <w:szCs w:val="12"/>
              </w:rPr>
              <w:t>,</w:t>
            </w:r>
            <w:r w:rsidRPr="003D5D9A">
              <w:rPr>
                <w:sz w:val="12"/>
                <w:szCs w:val="12"/>
              </w:rPr>
              <w:t>675</w:t>
            </w:r>
          </w:p>
        </w:tc>
      </w:tr>
      <w:tr w:rsidR="003D5D9A" w:rsidRPr="004911D1" w:rsidTr="00863427">
        <w:trPr>
          <w:cantSplit/>
          <w:trHeight w:val="318"/>
        </w:trPr>
        <w:tc>
          <w:tcPr>
            <w:tcW w:w="3964" w:type="dxa"/>
            <w:tcBorders>
              <w:bottom w:val="single" w:sz="4" w:space="0" w:color="CCCCCC"/>
            </w:tcBorders>
            <w:shd w:val="solid" w:color="E6E6E6" w:fill="auto"/>
            <w:vAlign w:val="center"/>
          </w:tcPr>
          <w:p w:rsidR="003D5D9A" w:rsidRPr="004911D1" w:rsidRDefault="003D5D9A" w:rsidP="003D5D9A">
            <w:pPr>
              <w:pStyle w:val="070-TabelaPadro"/>
              <w:jc w:val="left"/>
              <w:rPr>
                <w:b/>
                <w:sz w:val="12"/>
                <w:szCs w:val="12"/>
                <w:lang w:val="en-US"/>
              </w:rPr>
            </w:pPr>
            <w:bookmarkStart w:id="7122" w:name="BBINV1300013" w:colFirst="0" w:colLast="0"/>
            <w:r w:rsidRPr="004911D1">
              <w:rPr>
                <w:b/>
                <w:sz w:val="12"/>
                <w:szCs w:val="12"/>
                <w:lang w:val="en-US"/>
              </w:rPr>
              <w:t>Result in the equity method investments</w:t>
            </w:r>
          </w:p>
        </w:tc>
        <w:tc>
          <w:tcPr>
            <w:tcW w:w="1418"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bookmarkStart w:id="7123" w:name="BBINV13AA013"/>
            <w:bookmarkEnd w:id="7123"/>
            <w:r w:rsidRPr="004911D1">
              <w:rPr>
                <w:b/>
                <w:sz w:val="12"/>
                <w:szCs w:val="12"/>
              </w:rPr>
              <w:t>610,575</w:t>
            </w:r>
          </w:p>
        </w:tc>
        <w:tc>
          <w:tcPr>
            <w:tcW w:w="1276"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389,756</w:t>
            </w:r>
          </w:p>
        </w:tc>
        <w:tc>
          <w:tcPr>
            <w:tcW w:w="1701"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159,715</w:t>
            </w:r>
          </w:p>
        </w:tc>
        <w:tc>
          <w:tcPr>
            <w:tcW w:w="1275"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994,603</w:t>
            </w:r>
          </w:p>
        </w:tc>
        <w:tc>
          <w:tcPr>
            <w:tcW w:w="1276"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(77,487)</w:t>
            </w:r>
          </w:p>
        </w:tc>
        <w:tc>
          <w:tcPr>
            <w:tcW w:w="1276" w:type="dxa"/>
            <w:tcBorders>
              <w:bottom w:val="single" w:sz="4" w:space="0" w:color="CCCCCC"/>
            </w:tcBorders>
            <w:shd w:val="solid" w:color="E6E6E6" w:fill="auto"/>
            <w:vAlign w:val="center"/>
          </w:tcPr>
          <w:p w:rsidR="003D5D9A" w:rsidRPr="004911D1" w:rsidRDefault="003D5D9A" w:rsidP="00863427">
            <w:pPr>
              <w:pStyle w:val="070-TabelaPadro"/>
              <w:spacing w:line="276" w:lineRule="auto"/>
              <w:rPr>
                <w:b/>
                <w:sz w:val="12"/>
                <w:szCs w:val="12"/>
              </w:rPr>
            </w:pPr>
            <w:r w:rsidRPr="004911D1">
              <w:rPr>
                <w:b/>
                <w:sz w:val="12"/>
                <w:szCs w:val="12"/>
              </w:rPr>
              <w:t>653,121</w:t>
            </w:r>
          </w:p>
        </w:tc>
        <w:tc>
          <w:tcPr>
            <w:tcW w:w="1276" w:type="dxa"/>
            <w:tcBorders>
              <w:bottom w:val="single" w:sz="4" w:space="0" w:color="CCCCCC"/>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432,670</w:t>
            </w:r>
          </w:p>
        </w:tc>
        <w:tc>
          <w:tcPr>
            <w:tcW w:w="1170" w:type="dxa"/>
            <w:tcBorders>
              <w:bottom w:val="single" w:sz="4" w:space="0" w:color="CCCCCC"/>
            </w:tcBorders>
            <w:shd w:val="solid" w:color="E6E6E6" w:fill="auto"/>
            <w:vAlign w:val="center"/>
          </w:tcPr>
          <w:p w:rsidR="003D5D9A" w:rsidRPr="00863427" w:rsidRDefault="003D5D9A" w:rsidP="00863427">
            <w:pPr>
              <w:pStyle w:val="070-TabelaPadro"/>
              <w:rPr>
                <w:b/>
                <w:sz w:val="12"/>
                <w:szCs w:val="12"/>
              </w:rPr>
            </w:pPr>
            <w:r w:rsidRPr="00863427">
              <w:rPr>
                <w:b/>
                <w:sz w:val="12"/>
                <w:szCs w:val="12"/>
              </w:rPr>
              <w:t>3,162,953</w:t>
            </w:r>
          </w:p>
        </w:tc>
      </w:tr>
    </w:tbl>
    <w:bookmarkEnd w:id="7099"/>
    <w:bookmarkEnd w:id="7122"/>
    <w:p w:rsidR="00AF2CAF" w:rsidRDefault="00AF2CAF" w:rsidP="00EE41D7">
      <w:pPr>
        <w:pStyle w:val="072-Rodapdatabela"/>
        <w:keepNext w:val="0"/>
        <w:rPr>
          <w:lang w:val="en-US"/>
        </w:rPr>
      </w:pPr>
      <w:r>
        <w:rPr>
          <w:lang w:val="en-US"/>
        </w:rPr>
        <w:t>(1)</w:t>
      </w:r>
      <w:r>
        <w:rPr>
          <w:lang w:val="en-US"/>
        </w:rPr>
        <w:tab/>
        <w:t>It refers, mainly, to unrealized results, harmonization in accounting practices and prior fiscal year adjustments of non-financial companies to Chart of Accounts for Financial Institutions - Cosif.</w:t>
      </w:r>
    </w:p>
    <w:p w:rsidR="00AF2CAF" w:rsidRPr="00C32247" w:rsidRDefault="00AF2CAF" w:rsidP="004911D1">
      <w:pPr>
        <w:pStyle w:val="072-Rodapdatabela"/>
        <w:keepNext w:val="0"/>
        <w:keepLines w:val="0"/>
        <w:rPr>
          <w:lang w:val="en-US"/>
        </w:rPr>
      </w:pP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8 - Financial Information from the Equity interest not included in the Consolidated Financial Statements"/>
        <w:tblDescription w:val="PubliCon - Sistema de Gerenciamento do Documentos Contábeis para Publicação&#10;&#10;Última atualização do mapa do quadro em: "/>
      </w:tblPr>
      <w:tblGrid>
        <w:gridCol w:w="3964"/>
        <w:gridCol w:w="1418"/>
        <w:gridCol w:w="1276"/>
        <w:gridCol w:w="1701"/>
        <w:gridCol w:w="1365"/>
        <w:gridCol w:w="1226"/>
        <w:gridCol w:w="1226"/>
        <w:gridCol w:w="1226"/>
        <w:gridCol w:w="1226"/>
      </w:tblGrid>
      <w:tr w:rsidR="00AF2CAF" w:rsidRPr="004911D1" w:rsidTr="004911D1">
        <w:trPr>
          <w:cantSplit/>
          <w:tblHeader/>
        </w:trPr>
        <w:tc>
          <w:tcPr>
            <w:tcW w:w="3964" w:type="dxa"/>
            <w:vMerge w:val="restart"/>
            <w:shd w:val="solid" w:color="C3D7F0" w:fill="auto"/>
            <w:vAlign w:val="center"/>
          </w:tcPr>
          <w:p w:rsidR="00AF2CAF" w:rsidRPr="004911D1" w:rsidRDefault="00AF2CAF" w:rsidP="004911D1">
            <w:pPr>
              <w:pStyle w:val="070-TabelaPadro"/>
              <w:jc w:val="center"/>
              <w:rPr>
                <w:b/>
                <w:sz w:val="12"/>
                <w:szCs w:val="12"/>
                <w:lang w:val="en-US"/>
              </w:rPr>
            </w:pPr>
            <w:bookmarkStart w:id="7124" w:name="BBINV08"/>
            <w:r w:rsidRPr="004911D1">
              <w:rPr>
                <w:b/>
                <w:sz w:val="12"/>
                <w:szCs w:val="12"/>
                <w:lang w:val="en-US"/>
              </w:rPr>
              <w:t>Balance sheet</w:t>
            </w:r>
          </w:p>
        </w:tc>
        <w:tc>
          <w:tcPr>
            <w:tcW w:w="10664" w:type="dxa"/>
            <w:gridSpan w:val="8"/>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Dec 31, 2017</w:t>
            </w:r>
          </w:p>
        </w:tc>
      </w:tr>
      <w:tr w:rsidR="00AF2CAF" w:rsidRPr="004911D1" w:rsidTr="004911D1">
        <w:trPr>
          <w:cantSplit/>
          <w:tblHeader/>
        </w:trPr>
        <w:tc>
          <w:tcPr>
            <w:tcW w:w="3964" w:type="dxa"/>
            <w:vMerge/>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p>
        </w:tc>
        <w:tc>
          <w:tcPr>
            <w:tcW w:w="1418"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Brasilprev Seguros e Previdência S.A.</w:t>
            </w:r>
          </w:p>
        </w:tc>
        <w:tc>
          <w:tcPr>
            <w:tcW w:w="1276" w:type="dxa"/>
            <w:tcBorders>
              <w:bottom w:val="single" w:sz="4" w:space="0" w:color="FFFFFF" w:themeColor="background1"/>
            </w:tcBorders>
            <w:shd w:val="solid" w:color="C3D7F0" w:fill="auto"/>
            <w:vAlign w:val="center"/>
          </w:tcPr>
          <w:p w:rsidR="004911D1" w:rsidRDefault="00AF2CAF" w:rsidP="004911D1">
            <w:pPr>
              <w:pStyle w:val="070-TabelaPadro"/>
              <w:spacing w:before="0" w:after="0"/>
              <w:jc w:val="center"/>
              <w:rPr>
                <w:b/>
                <w:sz w:val="12"/>
                <w:szCs w:val="12"/>
                <w:lang w:val="en-US"/>
              </w:rPr>
            </w:pPr>
            <w:r w:rsidRPr="004911D1">
              <w:rPr>
                <w:b/>
                <w:sz w:val="12"/>
                <w:szCs w:val="12"/>
                <w:lang w:val="en-US"/>
              </w:rPr>
              <w:t xml:space="preserve">Banco </w:t>
            </w:r>
          </w:p>
          <w:p w:rsidR="00AF2CAF" w:rsidRPr="004911D1" w:rsidRDefault="00AF2CAF" w:rsidP="004911D1">
            <w:pPr>
              <w:pStyle w:val="070-TabelaPadro"/>
              <w:spacing w:before="0" w:after="0"/>
              <w:jc w:val="center"/>
              <w:rPr>
                <w:b/>
                <w:sz w:val="12"/>
                <w:szCs w:val="12"/>
                <w:lang w:val="en-US"/>
              </w:rPr>
            </w:pPr>
            <w:r w:rsidRPr="004911D1">
              <w:rPr>
                <w:b/>
                <w:sz w:val="12"/>
                <w:szCs w:val="12"/>
                <w:lang w:val="en-US"/>
              </w:rPr>
              <w:t>Votorantim S.A.</w:t>
            </w:r>
          </w:p>
        </w:tc>
        <w:tc>
          <w:tcPr>
            <w:tcW w:w="1701"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Cateno Gestão de Contas de Pagamento S.A.</w:t>
            </w:r>
          </w:p>
        </w:tc>
        <w:tc>
          <w:tcPr>
            <w:tcW w:w="1365"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BB Mapfre SH1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Mapfre BB SH2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Cielo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Other</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Total</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jc w:val="left"/>
              <w:rPr>
                <w:b/>
                <w:sz w:val="12"/>
                <w:szCs w:val="12"/>
                <w:lang w:val="en-US"/>
              </w:rPr>
            </w:pPr>
            <w:bookmarkStart w:id="7125" w:name="BBINV0800001" w:colFirst="0" w:colLast="0"/>
            <w:r w:rsidRPr="004911D1">
              <w:rPr>
                <w:b/>
                <w:sz w:val="12"/>
                <w:szCs w:val="12"/>
                <w:lang w:val="en-US"/>
              </w:rPr>
              <w:t>Total assets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26" w:name="BBINV08AA001"/>
            <w:bookmarkEnd w:id="7126"/>
            <w:r w:rsidRPr="004911D1">
              <w:rPr>
                <w:b/>
                <w:sz w:val="12"/>
                <w:szCs w:val="12"/>
                <w:lang w:val="en-US"/>
              </w:rPr>
              <w:t>238,702,120</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27" w:name="BBINV08AB001"/>
            <w:bookmarkEnd w:id="7127"/>
            <w:r w:rsidRPr="004911D1">
              <w:rPr>
                <w:b/>
                <w:sz w:val="12"/>
                <w:szCs w:val="12"/>
                <w:lang w:val="en-US"/>
              </w:rPr>
              <w:t>93,520,037</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28" w:name="BBINV08AC001"/>
            <w:bookmarkEnd w:id="7128"/>
            <w:r w:rsidRPr="004911D1">
              <w:rPr>
                <w:b/>
                <w:sz w:val="12"/>
                <w:szCs w:val="12"/>
                <w:lang w:val="en-US"/>
              </w:rPr>
              <w:t>12,881,294</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29" w:name="BBINV08AD001"/>
            <w:bookmarkEnd w:id="7129"/>
            <w:r w:rsidRPr="004911D1">
              <w:rPr>
                <w:b/>
                <w:sz w:val="12"/>
                <w:szCs w:val="12"/>
                <w:lang w:val="en-US"/>
              </w:rPr>
              <w:t>13,625,872</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30" w:name="BBINV08AE001"/>
            <w:bookmarkEnd w:id="7130"/>
            <w:r w:rsidRPr="004911D1">
              <w:rPr>
                <w:b/>
                <w:sz w:val="12"/>
                <w:szCs w:val="12"/>
                <w:lang w:val="en-US"/>
              </w:rPr>
              <w:t>13,501,265</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31" w:name="BBINV08AG001"/>
            <w:bookmarkEnd w:id="7131"/>
            <w:r w:rsidRPr="004911D1">
              <w:rPr>
                <w:b/>
                <w:sz w:val="12"/>
                <w:szCs w:val="12"/>
                <w:lang w:val="en-US"/>
              </w:rPr>
              <w:t>89,612,229</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32" w:name="BBINV08AH001"/>
            <w:bookmarkEnd w:id="7132"/>
            <w:r w:rsidRPr="004911D1">
              <w:rPr>
                <w:b/>
                <w:sz w:val="12"/>
                <w:szCs w:val="12"/>
                <w:lang w:val="en-US"/>
              </w:rPr>
              <w:t>47,930,606</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b/>
                <w:sz w:val="12"/>
                <w:szCs w:val="12"/>
                <w:lang w:val="en-US"/>
              </w:rPr>
            </w:pPr>
            <w:bookmarkStart w:id="7133" w:name="BBINV08AI001"/>
            <w:bookmarkEnd w:id="7133"/>
            <w:r w:rsidRPr="004911D1">
              <w:rPr>
                <w:b/>
                <w:sz w:val="12"/>
                <w:szCs w:val="12"/>
                <w:lang w:val="en-US"/>
              </w:rPr>
              <w:t>509,773,423</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134" w:name="BBINV0800002" w:colFirst="0" w:colLast="0"/>
            <w:bookmarkEnd w:id="7125"/>
            <w:r w:rsidRPr="004911D1">
              <w:rPr>
                <w:sz w:val="12"/>
                <w:szCs w:val="12"/>
                <w:lang w:val="en-US"/>
              </w:rPr>
              <w:t>Cash and cash equivalents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35" w:name="BBINV08AA002"/>
            <w:bookmarkEnd w:id="7135"/>
            <w:r w:rsidRPr="004911D1">
              <w:rPr>
                <w:sz w:val="12"/>
                <w:szCs w:val="12"/>
                <w:lang w:val="en-US"/>
              </w:rPr>
              <w:t>11</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36" w:name="BBINV08AB002"/>
            <w:bookmarkEnd w:id="7136"/>
            <w:r w:rsidRPr="004911D1">
              <w:rPr>
                <w:sz w:val="12"/>
                <w:szCs w:val="12"/>
                <w:lang w:val="en-US"/>
              </w:rPr>
              <w:t>296,334</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37" w:name="BBINV08AC002"/>
            <w:bookmarkEnd w:id="7137"/>
            <w:r w:rsidRPr="004911D1">
              <w:rPr>
                <w:sz w:val="12"/>
                <w:szCs w:val="12"/>
                <w:lang w:val="en-US"/>
              </w:rPr>
              <w:t>10</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38" w:name="BBINV08AD002"/>
            <w:bookmarkEnd w:id="7138"/>
            <w:r w:rsidRPr="004911D1">
              <w:rPr>
                <w:sz w:val="12"/>
                <w:szCs w:val="12"/>
                <w:lang w:val="en-US"/>
              </w:rPr>
              <w:t>33,757</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39" w:name="BBINV08AE002"/>
            <w:bookmarkEnd w:id="7139"/>
            <w:r w:rsidRPr="004911D1">
              <w:rPr>
                <w:sz w:val="12"/>
                <w:szCs w:val="12"/>
                <w:lang w:val="en-US"/>
              </w:rPr>
              <w:t>18,205</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40" w:name="BBINV08AG002"/>
            <w:bookmarkEnd w:id="7140"/>
            <w:r w:rsidRPr="004911D1">
              <w:rPr>
                <w:sz w:val="12"/>
                <w:szCs w:val="12"/>
                <w:lang w:val="en-US"/>
              </w:rPr>
              <w:t>15,163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41" w:name="BBINV08AH002"/>
            <w:bookmarkEnd w:id="7141"/>
            <w:r w:rsidRPr="004911D1">
              <w:rPr>
                <w:sz w:val="12"/>
                <w:szCs w:val="12"/>
                <w:lang w:val="en-US"/>
              </w:rPr>
              <w:t>1,337,849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42" w:name="BBINV08AI002"/>
            <w:bookmarkEnd w:id="7142"/>
            <w:r w:rsidRPr="004911D1">
              <w:rPr>
                <w:sz w:val="12"/>
                <w:szCs w:val="12"/>
                <w:lang w:val="en-US"/>
              </w:rPr>
              <w:t>1,701,329</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143" w:name="BBINV0800003" w:colFirst="0" w:colLast="0"/>
            <w:bookmarkEnd w:id="7134"/>
            <w:r w:rsidRPr="004911D1">
              <w:rPr>
                <w:sz w:val="12"/>
                <w:szCs w:val="12"/>
                <w:lang w:val="en-US"/>
              </w:rPr>
              <w:t>Short-term interbank investments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4" w:name="BBINV08AA003"/>
            <w:bookmarkEnd w:id="7144"/>
            <w:r w:rsidRPr="004911D1">
              <w:rPr>
                <w:sz w:val="12"/>
                <w:szCs w:val="12"/>
                <w:lang w:val="en-US"/>
              </w:rPr>
              <w:t>--</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5" w:name="BBINV08AB003"/>
            <w:bookmarkEnd w:id="7145"/>
            <w:r w:rsidRPr="004911D1">
              <w:rPr>
                <w:sz w:val="12"/>
                <w:szCs w:val="12"/>
                <w:lang w:val="en-US"/>
              </w:rPr>
              <w:t>15,109,681</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6" w:name="BBINV08AC003"/>
            <w:bookmarkEnd w:id="7146"/>
            <w:r w:rsidRPr="004911D1">
              <w:rPr>
                <w:sz w:val="12"/>
                <w:szCs w:val="12"/>
                <w:lang w:val="en-US"/>
              </w:rPr>
              <w:t>401,522</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7" w:name="BBINV08AD003"/>
            <w:bookmarkEnd w:id="7147"/>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8" w:name="BBINV08AE003"/>
            <w:bookmarkEnd w:id="7148"/>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49" w:name="BBINV08AG003"/>
            <w:bookmarkEnd w:id="7149"/>
            <w:r w:rsidRPr="004911D1">
              <w:rPr>
                <w:sz w:val="12"/>
                <w:szCs w:val="12"/>
                <w:lang w:val="en-US"/>
              </w:rPr>
              <w:t>269,191</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50" w:name="BBINV08AH003"/>
            <w:bookmarkEnd w:id="7150"/>
            <w:r w:rsidRPr="004911D1">
              <w:rPr>
                <w:sz w:val="12"/>
                <w:szCs w:val="12"/>
                <w:lang w:val="en-US"/>
              </w:rPr>
              <w:t>6,360,411</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51" w:name="BBINV08AI003"/>
            <w:bookmarkEnd w:id="7151"/>
            <w:r w:rsidRPr="004911D1">
              <w:rPr>
                <w:sz w:val="12"/>
                <w:szCs w:val="12"/>
                <w:lang w:val="en-US"/>
              </w:rPr>
              <w:t>22,140,805</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152" w:name="BBINV0800004" w:colFirst="0" w:colLast="0"/>
            <w:bookmarkEnd w:id="7143"/>
            <w:r w:rsidRPr="004911D1">
              <w:rPr>
                <w:sz w:val="12"/>
                <w:szCs w:val="12"/>
                <w:lang w:val="en-US"/>
              </w:rPr>
              <w:t>Securities and derivative financial instruments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3" w:name="BBINV08AA004"/>
            <w:bookmarkEnd w:id="7153"/>
            <w:r w:rsidRPr="004911D1">
              <w:rPr>
                <w:sz w:val="12"/>
                <w:szCs w:val="12"/>
                <w:lang w:val="en-US"/>
              </w:rPr>
              <w:t>236,374,844</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4" w:name="BBINV08AB004"/>
            <w:bookmarkEnd w:id="7154"/>
            <w:r w:rsidRPr="004911D1">
              <w:rPr>
                <w:sz w:val="12"/>
                <w:szCs w:val="12"/>
                <w:lang w:val="en-US"/>
              </w:rPr>
              <w:t>23,118,394</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5" w:name="BBINV08AC004"/>
            <w:bookmarkEnd w:id="7155"/>
            <w:r w:rsidRPr="004911D1">
              <w:rPr>
                <w:sz w:val="12"/>
                <w:szCs w:val="12"/>
                <w:lang w:val="en-US"/>
              </w:rPr>
              <w:t>1,164,145</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6" w:name="BBINV08AD004"/>
            <w:bookmarkEnd w:id="7156"/>
            <w:r w:rsidRPr="004911D1">
              <w:rPr>
                <w:sz w:val="12"/>
                <w:szCs w:val="12"/>
                <w:lang w:val="en-US"/>
              </w:rPr>
              <w:t>6,941,632</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7" w:name="BBINV08AE004"/>
            <w:bookmarkEnd w:id="7157"/>
            <w:r w:rsidRPr="004911D1">
              <w:rPr>
                <w:sz w:val="12"/>
                <w:szCs w:val="12"/>
                <w:lang w:val="en-US"/>
              </w:rPr>
              <w:t>4,686,490</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8" w:name="BBINV08AG004"/>
            <w:bookmarkEnd w:id="7158"/>
            <w:r w:rsidRPr="004911D1">
              <w:rPr>
                <w:sz w:val="12"/>
                <w:szCs w:val="12"/>
                <w:lang w:val="en-US"/>
              </w:rPr>
              <w:t>10,903,369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59" w:name="BBINV08AH004"/>
            <w:bookmarkEnd w:id="7159"/>
            <w:r w:rsidRPr="004911D1">
              <w:rPr>
                <w:sz w:val="12"/>
                <w:szCs w:val="12"/>
                <w:lang w:val="en-US"/>
              </w:rPr>
              <w:t>10,547,969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60" w:name="BBINV08AI004"/>
            <w:bookmarkEnd w:id="7160"/>
            <w:r w:rsidRPr="004911D1">
              <w:rPr>
                <w:sz w:val="12"/>
                <w:szCs w:val="12"/>
                <w:lang w:val="en-US"/>
              </w:rPr>
              <w:t>293,736,843</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161" w:name="BBINV0800005" w:colFirst="0" w:colLast="0"/>
            <w:bookmarkEnd w:id="7152"/>
            <w:r w:rsidRPr="004911D1">
              <w:rPr>
                <w:sz w:val="12"/>
                <w:szCs w:val="12"/>
                <w:lang w:val="en-US"/>
              </w:rPr>
              <w:t>Loans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2" w:name="BBINV08AA005"/>
            <w:bookmarkEnd w:id="7162"/>
            <w:r w:rsidRPr="004911D1">
              <w:rPr>
                <w:sz w:val="12"/>
                <w:szCs w:val="12"/>
                <w:lang w:val="en-US"/>
              </w:rPr>
              <w:t>--</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3" w:name="BBINV08AB005"/>
            <w:bookmarkEnd w:id="7163"/>
            <w:r w:rsidRPr="004911D1">
              <w:rPr>
                <w:sz w:val="12"/>
                <w:szCs w:val="12"/>
                <w:lang w:val="en-US"/>
              </w:rPr>
              <w:t>41,534,199</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4" w:name="BBINV08AC005"/>
            <w:bookmarkEnd w:id="7164"/>
            <w:r w:rsidRPr="004911D1">
              <w:rPr>
                <w:sz w:val="12"/>
                <w:szCs w:val="12"/>
                <w:lang w:val="en-US"/>
              </w:rPr>
              <w:t>--</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5" w:name="BBINV08AD005"/>
            <w:bookmarkEnd w:id="7165"/>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6" w:name="BBINV08AE005"/>
            <w:bookmarkEnd w:id="7166"/>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7" w:name="BBINV08AG005"/>
            <w:bookmarkEnd w:id="7167"/>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8" w:name="BBINV08AH005"/>
            <w:bookmarkEnd w:id="7168"/>
            <w:r w:rsidRPr="004911D1">
              <w:rPr>
                <w:sz w:val="12"/>
                <w:szCs w:val="12"/>
                <w:lang w:val="en-US"/>
              </w:rPr>
              <w:t>45,092</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69" w:name="BBINV08AI005"/>
            <w:bookmarkEnd w:id="7169"/>
            <w:r w:rsidRPr="004911D1">
              <w:rPr>
                <w:sz w:val="12"/>
                <w:szCs w:val="12"/>
                <w:lang w:val="en-US"/>
              </w:rPr>
              <w:t>41,579,291</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170" w:name="BBINV0800006" w:colFirst="0" w:colLast="0"/>
            <w:bookmarkEnd w:id="7161"/>
            <w:r w:rsidRPr="004911D1">
              <w:rPr>
                <w:sz w:val="12"/>
                <w:szCs w:val="12"/>
                <w:lang w:val="en-US"/>
              </w:rPr>
              <w:t>Other credits and other assets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1" w:name="BBINV08AA006"/>
            <w:bookmarkEnd w:id="7171"/>
            <w:r w:rsidRPr="004911D1">
              <w:rPr>
                <w:sz w:val="12"/>
                <w:szCs w:val="12"/>
                <w:lang w:val="en-US"/>
              </w:rPr>
              <w:t>2,100,704</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2" w:name="BBINV08AB006"/>
            <w:bookmarkEnd w:id="7172"/>
            <w:r w:rsidRPr="004911D1">
              <w:rPr>
                <w:sz w:val="12"/>
                <w:szCs w:val="12"/>
                <w:lang w:val="en-US"/>
              </w:rPr>
              <w:t>12,200,234</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3" w:name="BBINV08AC006"/>
            <w:bookmarkEnd w:id="7173"/>
            <w:r w:rsidRPr="004911D1">
              <w:rPr>
                <w:sz w:val="12"/>
                <w:szCs w:val="12"/>
                <w:lang w:val="en-US"/>
              </w:rPr>
              <w:t>834,939</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4" w:name="BBINV08AD006"/>
            <w:bookmarkEnd w:id="7174"/>
            <w:r w:rsidRPr="004911D1">
              <w:rPr>
                <w:sz w:val="12"/>
                <w:szCs w:val="12"/>
                <w:lang w:val="en-US"/>
              </w:rPr>
              <w:t>6,251,715</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5" w:name="BBINV08AE006"/>
            <w:bookmarkEnd w:id="7175"/>
            <w:r w:rsidRPr="004911D1">
              <w:rPr>
                <w:sz w:val="12"/>
                <w:szCs w:val="12"/>
                <w:lang w:val="en-US"/>
              </w:rPr>
              <w:t>8,458,124</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6" w:name="BBINV08AG006"/>
            <w:bookmarkEnd w:id="7176"/>
            <w:r w:rsidRPr="004911D1">
              <w:rPr>
                <w:sz w:val="12"/>
                <w:szCs w:val="12"/>
                <w:lang w:val="en-US"/>
              </w:rPr>
              <w:t>67,811,899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7" w:name="BBINV08AH006"/>
            <w:bookmarkEnd w:id="7177"/>
            <w:r w:rsidRPr="004911D1">
              <w:rPr>
                <w:sz w:val="12"/>
                <w:szCs w:val="12"/>
                <w:lang w:val="en-US"/>
              </w:rPr>
              <w:t>10,991,958</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178" w:name="BBINV08AI006"/>
            <w:bookmarkEnd w:id="7178"/>
            <w:r w:rsidRPr="004911D1">
              <w:rPr>
                <w:sz w:val="12"/>
                <w:szCs w:val="12"/>
                <w:lang w:val="en-US"/>
              </w:rPr>
              <w:t>108,649,573</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179" w:name="BBINV0800007" w:colFirst="0" w:colLast="0"/>
            <w:bookmarkEnd w:id="7170"/>
            <w:r w:rsidRPr="004911D1">
              <w:rPr>
                <w:sz w:val="12"/>
                <w:szCs w:val="12"/>
                <w:lang w:val="en-US"/>
              </w:rPr>
              <w:t>Permanent assets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0" w:name="BBINV08AA007"/>
            <w:bookmarkEnd w:id="7180"/>
            <w:r w:rsidRPr="004911D1">
              <w:rPr>
                <w:sz w:val="12"/>
                <w:szCs w:val="12"/>
                <w:lang w:val="en-US"/>
              </w:rPr>
              <w:t>226,561</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1" w:name="BBINV08AB007"/>
            <w:bookmarkEnd w:id="7181"/>
            <w:r w:rsidRPr="004911D1">
              <w:rPr>
                <w:sz w:val="12"/>
                <w:szCs w:val="12"/>
                <w:lang w:val="en-US"/>
              </w:rPr>
              <w:t>1,261,195</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2" w:name="BBINV08AC007"/>
            <w:bookmarkEnd w:id="7182"/>
            <w:r w:rsidRPr="004911D1">
              <w:rPr>
                <w:sz w:val="12"/>
                <w:szCs w:val="12"/>
                <w:lang w:val="en-US"/>
              </w:rPr>
              <w:t>10,480,678</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3" w:name="BBINV08AD007"/>
            <w:bookmarkEnd w:id="7183"/>
            <w:r w:rsidRPr="004911D1">
              <w:rPr>
                <w:sz w:val="12"/>
                <w:szCs w:val="12"/>
                <w:lang w:val="en-US"/>
              </w:rPr>
              <w:t>398,768</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4" w:name="BBINV08AE007"/>
            <w:bookmarkEnd w:id="7184"/>
            <w:r w:rsidRPr="004911D1">
              <w:rPr>
                <w:sz w:val="12"/>
                <w:szCs w:val="12"/>
                <w:lang w:val="en-US"/>
              </w:rPr>
              <w:t>338,446</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5" w:name="BBINV08AG007"/>
            <w:bookmarkEnd w:id="7185"/>
            <w:r w:rsidRPr="004911D1">
              <w:rPr>
                <w:sz w:val="12"/>
                <w:szCs w:val="12"/>
                <w:lang w:val="en-US"/>
              </w:rPr>
              <w:t>10,612,607</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6" w:name="BBINV08AH007"/>
            <w:bookmarkEnd w:id="7186"/>
            <w:r w:rsidRPr="004911D1">
              <w:rPr>
                <w:sz w:val="12"/>
                <w:szCs w:val="12"/>
                <w:lang w:val="en-US"/>
              </w:rPr>
              <w:t>18,647,327</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87" w:name="BBINV08AI007"/>
            <w:bookmarkEnd w:id="7187"/>
            <w:r w:rsidRPr="004911D1">
              <w:rPr>
                <w:sz w:val="12"/>
                <w:szCs w:val="12"/>
                <w:lang w:val="en-US"/>
              </w:rPr>
              <w:t>41,965,582</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188" w:name="BBINV0800008" w:colFirst="0" w:colLast="0"/>
            <w:bookmarkEnd w:id="7179"/>
            <w:r w:rsidRPr="004911D1">
              <w:rPr>
                <w:b/>
                <w:sz w:val="12"/>
                <w:szCs w:val="12"/>
                <w:lang w:val="en-US"/>
              </w:rPr>
              <w:t>Total liabilities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89" w:name="BBINV08AA008"/>
            <w:bookmarkEnd w:id="7189"/>
            <w:r w:rsidRPr="004911D1">
              <w:rPr>
                <w:b/>
                <w:sz w:val="12"/>
                <w:szCs w:val="12"/>
                <w:lang w:val="en-US"/>
              </w:rPr>
              <w:t>236,038,658</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0" w:name="BBINV08AB008"/>
            <w:bookmarkEnd w:id="7190"/>
            <w:r w:rsidRPr="004911D1">
              <w:rPr>
                <w:b/>
                <w:sz w:val="12"/>
                <w:szCs w:val="12"/>
                <w:lang w:val="en-US"/>
              </w:rPr>
              <w:t>84,541,892</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1" w:name="BBINV08AC008"/>
            <w:bookmarkEnd w:id="7191"/>
            <w:r w:rsidRPr="004911D1">
              <w:rPr>
                <w:b/>
                <w:sz w:val="12"/>
                <w:szCs w:val="12"/>
                <w:lang w:val="en-US"/>
              </w:rPr>
              <w:t>697,355</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2" w:name="BBINV08AD008"/>
            <w:bookmarkEnd w:id="7192"/>
            <w:r w:rsidRPr="004911D1">
              <w:rPr>
                <w:b/>
                <w:sz w:val="12"/>
                <w:szCs w:val="12"/>
                <w:lang w:val="en-US"/>
              </w:rPr>
              <w:t>11,377,679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3" w:name="BBINV08AE008"/>
            <w:bookmarkEnd w:id="7193"/>
            <w:r w:rsidRPr="004911D1">
              <w:rPr>
                <w:b/>
                <w:sz w:val="12"/>
                <w:szCs w:val="12"/>
                <w:lang w:val="en-US"/>
              </w:rPr>
              <w:t>10,214,439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4" w:name="BBINV08AG008"/>
            <w:bookmarkEnd w:id="7194"/>
            <w:r w:rsidRPr="004911D1">
              <w:rPr>
                <w:b/>
                <w:sz w:val="12"/>
                <w:szCs w:val="12"/>
                <w:lang w:val="en-US"/>
              </w:rPr>
              <w:t>77,853,783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5" w:name="BBINV08AH008"/>
            <w:bookmarkEnd w:id="7195"/>
            <w:r w:rsidRPr="004911D1">
              <w:rPr>
                <w:b/>
                <w:sz w:val="12"/>
                <w:szCs w:val="12"/>
                <w:lang w:val="en-US"/>
              </w:rPr>
              <w:t>24,836,146</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196" w:name="BBINV08AI008"/>
            <w:bookmarkEnd w:id="7196"/>
            <w:r w:rsidRPr="004911D1">
              <w:rPr>
                <w:b/>
                <w:sz w:val="12"/>
                <w:szCs w:val="12"/>
                <w:lang w:val="en-US"/>
              </w:rPr>
              <w:t>445,559,952</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197" w:name="BBINV0800009" w:colFirst="0" w:colLast="0"/>
            <w:bookmarkEnd w:id="7188"/>
            <w:r w:rsidRPr="004911D1">
              <w:rPr>
                <w:sz w:val="12"/>
                <w:szCs w:val="12"/>
                <w:lang w:val="en-US"/>
              </w:rPr>
              <w:t>Deposits, securities, loans, derivative financial intruments and outhers onlendings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98" w:name="BBINV08AA009"/>
            <w:bookmarkEnd w:id="7198"/>
            <w:r w:rsidRPr="004911D1">
              <w:rPr>
                <w:sz w:val="12"/>
                <w:szCs w:val="12"/>
                <w:lang w:val="en-US"/>
              </w:rPr>
              <w:t>--</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199" w:name="BBINV08AB009"/>
            <w:bookmarkEnd w:id="7199"/>
            <w:r w:rsidRPr="004911D1">
              <w:rPr>
                <w:sz w:val="12"/>
                <w:szCs w:val="12"/>
                <w:lang w:val="en-US"/>
              </w:rPr>
              <w:t>64,151,436</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0" w:name="BBINV08AC009"/>
            <w:bookmarkEnd w:id="7200"/>
            <w:r w:rsidRPr="004911D1">
              <w:rPr>
                <w:sz w:val="12"/>
                <w:szCs w:val="12"/>
                <w:lang w:val="en-US"/>
              </w:rPr>
              <w:t>--</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1" w:name="BBINV08AD009"/>
            <w:bookmarkEnd w:id="7201"/>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2" w:name="BBINV08AE009"/>
            <w:bookmarkEnd w:id="7202"/>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3" w:name="BBINV08AG009"/>
            <w:bookmarkEnd w:id="7203"/>
            <w:r w:rsidRPr="004911D1">
              <w:rPr>
                <w:sz w:val="12"/>
                <w:szCs w:val="12"/>
                <w:lang w:val="en-US"/>
              </w:rPr>
              <w:t>72,926,333</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4" w:name="BBINV08AH009"/>
            <w:bookmarkEnd w:id="7204"/>
            <w:r w:rsidRPr="004911D1">
              <w:rPr>
                <w:sz w:val="12"/>
                <w:szCs w:val="12"/>
                <w:lang w:val="en-US"/>
              </w:rPr>
              <w:t>1,489,342</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05" w:name="BBINV08AI009"/>
            <w:bookmarkEnd w:id="7205"/>
            <w:r w:rsidRPr="004911D1">
              <w:rPr>
                <w:sz w:val="12"/>
                <w:szCs w:val="12"/>
                <w:lang w:val="en-US"/>
              </w:rPr>
              <w:t>138,567,111</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206" w:name="BBINV0800010" w:colFirst="0" w:colLast="0"/>
            <w:bookmarkEnd w:id="7197"/>
            <w:r w:rsidRPr="004911D1">
              <w:rPr>
                <w:sz w:val="12"/>
                <w:szCs w:val="12"/>
                <w:lang w:val="en-US"/>
              </w:rPr>
              <w:t>Other liabilities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07" w:name="BBINV08AA010"/>
            <w:bookmarkEnd w:id="7207"/>
            <w:r w:rsidRPr="004911D1">
              <w:rPr>
                <w:sz w:val="12"/>
                <w:szCs w:val="12"/>
                <w:lang w:val="en-US"/>
              </w:rPr>
              <w:t>236,038,658</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08" w:name="BBINV08AB010"/>
            <w:bookmarkEnd w:id="7208"/>
            <w:r w:rsidRPr="004911D1">
              <w:rPr>
                <w:sz w:val="12"/>
                <w:szCs w:val="12"/>
                <w:lang w:val="en-US"/>
              </w:rPr>
              <w:t>20,390,456</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09" w:name="BBINV08AC010"/>
            <w:bookmarkEnd w:id="7209"/>
            <w:r w:rsidRPr="004911D1">
              <w:rPr>
                <w:sz w:val="12"/>
                <w:szCs w:val="12"/>
                <w:lang w:val="en-US"/>
              </w:rPr>
              <w:t>697,355</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10" w:name="BBINV08AD010"/>
            <w:bookmarkEnd w:id="7210"/>
            <w:r w:rsidRPr="004911D1">
              <w:rPr>
                <w:sz w:val="12"/>
                <w:szCs w:val="12"/>
                <w:lang w:val="en-US"/>
              </w:rPr>
              <w:t>11,377,679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11" w:name="BBINV08AE010"/>
            <w:bookmarkEnd w:id="7211"/>
            <w:r w:rsidRPr="004911D1">
              <w:rPr>
                <w:sz w:val="12"/>
                <w:szCs w:val="12"/>
                <w:lang w:val="en-US"/>
              </w:rPr>
              <w:t>10,214,439</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12" w:name="BBINV08AG010"/>
            <w:bookmarkEnd w:id="7212"/>
            <w:r w:rsidRPr="004911D1">
              <w:rPr>
                <w:sz w:val="12"/>
                <w:szCs w:val="12"/>
                <w:lang w:val="en-US"/>
              </w:rPr>
              <w:t>4,927,450</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13" w:name="BBINV08AH010"/>
            <w:bookmarkEnd w:id="7213"/>
            <w:r w:rsidRPr="004911D1">
              <w:rPr>
                <w:sz w:val="12"/>
                <w:szCs w:val="12"/>
                <w:lang w:val="en-US"/>
              </w:rPr>
              <w:t>23,346,804</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14" w:name="BBINV08AI010"/>
            <w:bookmarkEnd w:id="7214"/>
            <w:r w:rsidRPr="004911D1">
              <w:rPr>
                <w:sz w:val="12"/>
                <w:szCs w:val="12"/>
                <w:lang w:val="en-US"/>
              </w:rPr>
              <w:t>306,992,841</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120"/>
              <w:jc w:val="left"/>
              <w:rPr>
                <w:sz w:val="12"/>
                <w:szCs w:val="12"/>
                <w:lang w:val="en-US"/>
              </w:rPr>
            </w:pPr>
            <w:bookmarkStart w:id="7215" w:name="BBINV0800018" w:colFirst="0" w:colLast="0"/>
            <w:bookmarkEnd w:id="7206"/>
            <w:r w:rsidRPr="004911D1">
              <w:rPr>
                <w:sz w:val="12"/>
                <w:szCs w:val="12"/>
                <w:lang w:val="en-US"/>
              </w:rPr>
              <w:t>Technical provisions for insurance, pension plans and capitalization</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16" w:name="BBINV08AA018"/>
            <w:bookmarkEnd w:id="7216"/>
            <w:r w:rsidRPr="004911D1">
              <w:rPr>
                <w:sz w:val="12"/>
                <w:szCs w:val="12"/>
                <w:lang w:val="en-US"/>
              </w:rPr>
              <w:t>225,947,586</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17" w:name="BBINV08AB018"/>
            <w:bookmarkEnd w:id="7217"/>
            <w:r w:rsidRPr="004911D1">
              <w:rPr>
                <w:sz w:val="12"/>
                <w:szCs w:val="12"/>
                <w:lang w:val="en-US"/>
              </w:rPr>
              <w:t>--</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18" w:name="BBINV08AC018"/>
            <w:bookmarkEnd w:id="7218"/>
            <w:r w:rsidRPr="004911D1">
              <w:rPr>
                <w:sz w:val="12"/>
                <w:szCs w:val="12"/>
                <w:lang w:val="en-US"/>
              </w:rPr>
              <w:t>--</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19" w:name="BBINV08AD018"/>
            <w:bookmarkEnd w:id="7219"/>
            <w:r w:rsidRPr="004911D1">
              <w:rPr>
                <w:sz w:val="12"/>
                <w:szCs w:val="12"/>
                <w:lang w:val="en-US"/>
              </w:rPr>
              <w:t>8,249,245</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20" w:name="BBINV08AE018"/>
            <w:bookmarkEnd w:id="7220"/>
            <w:r w:rsidRPr="004911D1">
              <w:rPr>
                <w:sz w:val="12"/>
                <w:szCs w:val="12"/>
                <w:lang w:val="en-US"/>
              </w:rPr>
              <w:t>7,566,393</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21" w:name="BBINV08AG018"/>
            <w:bookmarkEnd w:id="7221"/>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22" w:name="BBINV08AH018"/>
            <w:bookmarkEnd w:id="7222"/>
            <w:r w:rsidRPr="004911D1">
              <w:rPr>
                <w:sz w:val="12"/>
                <w:szCs w:val="12"/>
                <w:lang w:val="en-US"/>
              </w:rPr>
              <w:t>18,051,454</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23" w:name="BBINV08AI018"/>
            <w:bookmarkEnd w:id="7223"/>
            <w:r w:rsidRPr="004911D1">
              <w:rPr>
                <w:sz w:val="12"/>
                <w:szCs w:val="12"/>
                <w:lang w:val="en-US"/>
              </w:rPr>
              <w:t>259,814,678</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120"/>
              <w:jc w:val="left"/>
              <w:rPr>
                <w:sz w:val="12"/>
                <w:szCs w:val="12"/>
                <w:lang w:val="en-US"/>
              </w:rPr>
            </w:pPr>
            <w:bookmarkStart w:id="7224" w:name="BBINV0800019" w:colFirst="0" w:colLast="0"/>
            <w:bookmarkEnd w:id="7215"/>
            <w:r w:rsidRPr="004911D1">
              <w:rPr>
                <w:sz w:val="12"/>
                <w:szCs w:val="12"/>
                <w:lang w:val="en-US"/>
              </w:rPr>
              <w:t>Subordinated debts and equity and debt hybrid securities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25" w:name="BBINV08AA019"/>
            <w:bookmarkEnd w:id="7225"/>
            <w:r w:rsidRPr="004911D1">
              <w:rPr>
                <w:sz w:val="12"/>
                <w:szCs w:val="12"/>
                <w:lang w:val="en-US"/>
              </w:rPr>
              <w:t>--</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26" w:name="BBINV08AB019"/>
            <w:bookmarkEnd w:id="7226"/>
            <w:r w:rsidRPr="004911D1">
              <w:rPr>
                <w:sz w:val="12"/>
                <w:szCs w:val="12"/>
                <w:lang w:val="en-US"/>
              </w:rPr>
              <w:t>3,673,691</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27" w:name="BBINV08AC019"/>
            <w:bookmarkEnd w:id="7227"/>
            <w:r w:rsidRPr="004911D1">
              <w:rPr>
                <w:sz w:val="12"/>
                <w:szCs w:val="12"/>
                <w:lang w:val="en-US"/>
              </w:rPr>
              <w:t>--</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28" w:name="BBINV08AD019"/>
            <w:bookmarkEnd w:id="7228"/>
            <w:r w:rsidRPr="004911D1">
              <w:rPr>
                <w:sz w:val="12"/>
                <w:szCs w:val="12"/>
                <w:lang w:val="en-US"/>
              </w:rPr>
              <w:t>--</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29" w:name="BBINV08AE019"/>
            <w:bookmarkEnd w:id="7229"/>
            <w:r w:rsidRPr="004911D1">
              <w:rPr>
                <w:sz w:val="12"/>
                <w:szCs w:val="12"/>
                <w:lang w:val="en-US"/>
              </w:rPr>
              <w:t>--</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30" w:name="BBINV08AG019"/>
            <w:bookmarkEnd w:id="7230"/>
            <w:r w:rsidRPr="004911D1">
              <w:rPr>
                <w:sz w:val="12"/>
                <w:szCs w:val="12"/>
                <w:lang w:val="en-US"/>
              </w:rPr>
              <w:t>--</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31" w:name="BBINV08AH019"/>
            <w:bookmarkEnd w:id="7231"/>
            <w:r w:rsidRPr="004911D1">
              <w:rPr>
                <w:sz w:val="12"/>
                <w:szCs w:val="12"/>
                <w:lang w:val="en-US"/>
              </w:rPr>
              <w:t>--</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32" w:name="BBINV08AI019"/>
            <w:bookmarkEnd w:id="7232"/>
            <w:r w:rsidRPr="004911D1">
              <w:rPr>
                <w:sz w:val="12"/>
                <w:szCs w:val="12"/>
                <w:lang w:val="en-US"/>
              </w:rPr>
              <w:t>3,673,691</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120"/>
              <w:jc w:val="left"/>
              <w:rPr>
                <w:sz w:val="12"/>
                <w:szCs w:val="12"/>
                <w:lang w:val="en-US"/>
              </w:rPr>
            </w:pPr>
            <w:bookmarkStart w:id="7233" w:name="BBINV0800020" w:colFirst="0" w:colLast="0"/>
            <w:bookmarkEnd w:id="7224"/>
            <w:r w:rsidRPr="004911D1">
              <w:rPr>
                <w:sz w:val="12"/>
                <w:szCs w:val="12"/>
                <w:lang w:val="en-US"/>
              </w:rPr>
              <w:t>Other</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4" w:name="BBINV08AA020"/>
            <w:bookmarkEnd w:id="7234"/>
            <w:r w:rsidRPr="004911D1">
              <w:rPr>
                <w:sz w:val="12"/>
                <w:szCs w:val="12"/>
                <w:lang w:val="en-US"/>
              </w:rPr>
              <w:t>10,091,072</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5" w:name="BBINV08AB020"/>
            <w:bookmarkEnd w:id="7235"/>
            <w:r w:rsidRPr="004911D1">
              <w:rPr>
                <w:sz w:val="12"/>
                <w:szCs w:val="12"/>
                <w:lang w:val="en-US"/>
              </w:rPr>
              <w:t>16,716,765</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6" w:name="BBINV08AC020"/>
            <w:bookmarkEnd w:id="7236"/>
            <w:r w:rsidRPr="004911D1">
              <w:rPr>
                <w:sz w:val="12"/>
                <w:szCs w:val="12"/>
                <w:lang w:val="en-US"/>
              </w:rPr>
              <w:t>697,355</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7" w:name="BBINV08AD020"/>
            <w:bookmarkEnd w:id="7237"/>
            <w:r w:rsidRPr="004911D1">
              <w:rPr>
                <w:sz w:val="12"/>
                <w:szCs w:val="12"/>
                <w:lang w:val="en-US"/>
              </w:rPr>
              <w:t>3,128,434</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8" w:name="BBINV08AE020"/>
            <w:bookmarkEnd w:id="7238"/>
            <w:r w:rsidRPr="004911D1">
              <w:rPr>
                <w:sz w:val="12"/>
                <w:szCs w:val="12"/>
                <w:lang w:val="en-US"/>
              </w:rPr>
              <w:t>2,648,046</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39" w:name="BBINV08AG020"/>
            <w:bookmarkEnd w:id="7239"/>
            <w:r w:rsidRPr="004911D1">
              <w:rPr>
                <w:sz w:val="12"/>
                <w:szCs w:val="12"/>
                <w:lang w:val="en-US"/>
              </w:rPr>
              <w:t>4,927,450</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40" w:name="BBINV08AH020"/>
            <w:bookmarkEnd w:id="7240"/>
            <w:r w:rsidRPr="004911D1">
              <w:rPr>
                <w:sz w:val="12"/>
                <w:szCs w:val="12"/>
                <w:lang w:val="en-US"/>
              </w:rPr>
              <w:t>5,295,350</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41" w:name="BBINV08AI020"/>
            <w:bookmarkEnd w:id="7241"/>
            <w:r w:rsidRPr="004911D1">
              <w:rPr>
                <w:sz w:val="12"/>
                <w:szCs w:val="12"/>
                <w:lang w:val="en-US"/>
              </w:rPr>
              <w:t>43,504,472</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242" w:name="BBINV0800011" w:colFirst="0" w:colLast="0"/>
            <w:bookmarkEnd w:id="7233"/>
            <w:r w:rsidRPr="004911D1">
              <w:rPr>
                <w:b/>
                <w:sz w:val="12"/>
                <w:szCs w:val="12"/>
                <w:lang w:val="en-US"/>
              </w:rPr>
              <w:t>Shareholders' equity</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3" w:name="BBINV08AA011"/>
            <w:bookmarkEnd w:id="7243"/>
            <w:r w:rsidRPr="004911D1">
              <w:rPr>
                <w:b/>
                <w:sz w:val="12"/>
                <w:szCs w:val="12"/>
                <w:lang w:val="en-US"/>
              </w:rPr>
              <w:t>2,663,462</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4" w:name="BBINV08AB011"/>
            <w:bookmarkEnd w:id="7244"/>
            <w:r w:rsidRPr="004911D1">
              <w:rPr>
                <w:b/>
                <w:sz w:val="12"/>
                <w:szCs w:val="12"/>
                <w:lang w:val="en-US"/>
              </w:rPr>
              <w:t>8,978,145</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5" w:name="BBINV08AC011"/>
            <w:bookmarkEnd w:id="7245"/>
            <w:r w:rsidRPr="004911D1">
              <w:rPr>
                <w:b/>
                <w:sz w:val="12"/>
                <w:szCs w:val="12"/>
                <w:lang w:val="en-US"/>
              </w:rPr>
              <w:t>12,183,939</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6" w:name="BBINV08AD011"/>
            <w:bookmarkEnd w:id="7246"/>
            <w:r w:rsidRPr="004911D1">
              <w:rPr>
                <w:b/>
                <w:sz w:val="12"/>
                <w:szCs w:val="12"/>
                <w:lang w:val="en-US"/>
              </w:rPr>
              <w:t>2,248,193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7" w:name="BBINV08AE011"/>
            <w:bookmarkEnd w:id="7247"/>
            <w:r w:rsidRPr="004911D1">
              <w:rPr>
                <w:b/>
                <w:sz w:val="12"/>
                <w:szCs w:val="12"/>
                <w:lang w:val="en-US"/>
              </w:rPr>
              <w:t>3,286,826</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8" w:name="BBINV08AG011"/>
            <w:bookmarkEnd w:id="7248"/>
            <w:r w:rsidRPr="004911D1">
              <w:rPr>
                <w:b/>
                <w:sz w:val="12"/>
                <w:szCs w:val="12"/>
                <w:lang w:val="en-US"/>
              </w:rPr>
              <w:t>11,758,446</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49" w:name="BBINV08AH011"/>
            <w:bookmarkEnd w:id="7249"/>
            <w:r w:rsidRPr="004911D1">
              <w:rPr>
                <w:b/>
                <w:sz w:val="12"/>
                <w:szCs w:val="12"/>
                <w:lang w:val="en-US"/>
              </w:rPr>
              <w:t>23,094,460</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50" w:name="BBINV08AI011"/>
            <w:bookmarkEnd w:id="7250"/>
            <w:r w:rsidRPr="004911D1">
              <w:rPr>
                <w:b/>
                <w:sz w:val="12"/>
                <w:szCs w:val="12"/>
                <w:lang w:val="en-US"/>
              </w:rPr>
              <w:t>64,213,471</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251" w:name="BBINV0800012" w:colFirst="0" w:colLast="0"/>
            <w:bookmarkEnd w:id="7242"/>
            <w:r w:rsidRPr="004911D1">
              <w:rPr>
                <w:sz w:val="12"/>
                <w:szCs w:val="12"/>
                <w:lang w:val="en-US"/>
              </w:rPr>
              <w:t>% of Total Share</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2" w:name="BBINV08AA012"/>
            <w:bookmarkEnd w:id="7252"/>
            <w:r w:rsidRPr="004911D1">
              <w:rPr>
                <w:sz w:val="12"/>
                <w:szCs w:val="12"/>
                <w:lang w:val="en-US"/>
              </w:rPr>
              <w:t>75.00%</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3" w:name="BBINV08AB012"/>
            <w:bookmarkEnd w:id="7253"/>
            <w:r w:rsidRPr="004911D1">
              <w:rPr>
                <w:sz w:val="12"/>
                <w:szCs w:val="12"/>
                <w:lang w:val="en-US"/>
              </w:rPr>
              <w:t>50.00%</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4" w:name="BBINV08AC012"/>
            <w:bookmarkEnd w:id="7254"/>
            <w:r w:rsidRPr="004911D1">
              <w:rPr>
                <w:sz w:val="12"/>
                <w:szCs w:val="12"/>
                <w:lang w:val="en-US"/>
              </w:rPr>
              <w:t>30.00%</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5" w:name="BBINV08AD012"/>
            <w:bookmarkEnd w:id="7255"/>
            <w:r w:rsidRPr="004911D1">
              <w:rPr>
                <w:sz w:val="12"/>
                <w:szCs w:val="12"/>
                <w:lang w:val="en-US"/>
              </w:rPr>
              <w:t>74.99%</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6" w:name="BBINV08AE012"/>
            <w:bookmarkEnd w:id="7256"/>
            <w:r w:rsidRPr="004911D1">
              <w:rPr>
                <w:sz w:val="12"/>
                <w:szCs w:val="12"/>
                <w:lang w:val="en-US"/>
              </w:rPr>
              <w:t>50.00%</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7" w:name="BBINV08AG012"/>
            <w:bookmarkEnd w:id="7257"/>
            <w:r w:rsidRPr="004911D1">
              <w:rPr>
                <w:sz w:val="12"/>
                <w:szCs w:val="12"/>
                <w:lang w:val="en-US"/>
              </w:rPr>
              <w:t>28.68%</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8" w:name="BBINV08AH012"/>
            <w:bookmarkEnd w:id="7258"/>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59" w:name="BBINV08AI012"/>
            <w:bookmarkEnd w:id="7259"/>
            <w:r w:rsidRPr="004911D1">
              <w:rPr>
                <w:sz w:val="12"/>
                <w:szCs w:val="12"/>
                <w:lang w:val="en-US"/>
              </w:rPr>
              <w:t>--</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260" w:name="BBINV0800013" w:colFirst="0" w:colLast="0"/>
            <w:bookmarkEnd w:id="7251"/>
            <w:r w:rsidRPr="004911D1">
              <w:rPr>
                <w:b/>
                <w:sz w:val="12"/>
                <w:szCs w:val="12"/>
                <w:lang w:val="en-US"/>
              </w:rPr>
              <w:t>Shareholders' equity (proportional to the equity interest)</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1" w:name="BBINV08AA013"/>
            <w:bookmarkEnd w:id="7261"/>
            <w:r w:rsidRPr="004911D1">
              <w:rPr>
                <w:b/>
                <w:sz w:val="12"/>
                <w:szCs w:val="12"/>
                <w:lang w:val="en-US"/>
              </w:rPr>
              <w:t>1,997,463</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2" w:name="BBINV08AB013"/>
            <w:bookmarkEnd w:id="7262"/>
            <w:r w:rsidRPr="004911D1">
              <w:rPr>
                <w:b/>
                <w:sz w:val="12"/>
                <w:szCs w:val="12"/>
                <w:lang w:val="en-US"/>
              </w:rPr>
              <w:t>4,489,073</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3" w:name="BBINV08AC013"/>
            <w:bookmarkEnd w:id="7263"/>
            <w:r w:rsidRPr="004911D1">
              <w:rPr>
                <w:b/>
                <w:sz w:val="12"/>
                <w:szCs w:val="12"/>
                <w:lang w:val="en-US"/>
              </w:rPr>
              <w:t>3,655,182</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4" w:name="BBINV08AD013"/>
            <w:bookmarkEnd w:id="7264"/>
            <w:r w:rsidRPr="004911D1">
              <w:rPr>
                <w:b/>
                <w:sz w:val="12"/>
                <w:szCs w:val="12"/>
                <w:lang w:val="en-US"/>
              </w:rPr>
              <w:t>1,685,920</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5" w:name="BBINV08AE013"/>
            <w:bookmarkEnd w:id="7265"/>
            <w:r w:rsidRPr="004911D1">
              <w:rPr>
                <w:b/>
                <w:sz w:val="12"/>
                <w:szCs w:val="12"/>
                <w:lang w:val="en-US"/>
              </w:rPr>
              <w:t>1,643,413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6" w:name="BBINV08AG013"/>
            <w:bookmarkEnd w:id="7266"/>
            <w:r w:rsidRPr="004911D1">
              <w:rPr>
                <w:b/>
                <w:sz w:val="12"/>
                <w:szCs w:val="12"/>
                <w:lang w:val="en-US"/>
              </w:rPr>
              <w:t>3,374,921</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7" w:name="BBINV08AH013"/>
            <w:bookmarkEnd w:id="7267"/>
            <w:r w:rsidRPr="004911D1">
              <w:rPr>
                <w:b/>
                <w:sz w:val="12"/>
                <w:szCs w:val="12"/>
                <w:lang w:val="en-US"/>
              </w:rPr>
              <w:t>4,074,015</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b/>
                <w:sz w:val="12"/>
                <w:szCs w:val="12"/>
                <w:lang w:val="en-US"/>
              </w:rPr>
            </w:pPr>
            <w:bookmarkStart w:id="7268" w:name="BBINV08AI013"/>
            <w:bookmarkEnd w:id="7268"/>
            <w:r w:rsidRPr="004911D1">
              <w:rPr>
                <w:b/>
                <w:sz w:val="12"/>
                <w:szCs w:val="12"/>
                <w:lang w:val="en-US"/>
              </w:rPr>
              <w:t>20,919,987</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269" w:name="BBINV0800014" w:colFirst="0" w:colLast="0"/>
            <w:bookmarkEnd w:id="7260"/>
            <w:r w:rsidRPr="004911D1">
              <w:rPr>
                <w:sz w:val="12"/>
                <w:szCs w:val="12"/>
                <w:lang w:val="en-US"/>
              </w:rPr>
              <w:t>Goodwill/(bargain) purchase on acquisition of investments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0" w:name="BBINV08AA014"/>
            <w:bookmarkEnd w:id="7270"/>
            <w:r w:rsidRPr="004911D1">
              <w:rPr>
                <w:sz w:val="12"/>
                <w:szCs w:val="12"/>
                <w:lang w:val="en-US"/>
              </w:rPr>
              <w:t>(1,561)</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1" w:name="BBINV08AB014"/>
            <w:bookmarkEnd w:id="7271"/>
            <w:r w:rsidRPr="004911D1">
              <w:rPr>
                <w:sz w:val="12"/>
                <w:szCs w:val="12"/>
                <w:lang w:val="en-US"/>
              </w:rPr>
              <w:t>--</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2" w:name="BBINV08AC014"/>
            <w:bookmarkEnd w:id="7272"/>
            <w:r w:rsidRPr="004911D1">
              <w:rPr>
                <w:sz w:val="12"/>
                <w:szCs w:val="12"/>
                <w:lang w:val="en-US"/>
              </w:rPr>
              <w:t>--</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3" w:name="BBINV08AD014"/>
            <w:bookmarkEnd w:id="7273"/>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4" w:name="BBINV08AE014"/>
            <w:bookmarkEnd w:id="7274"/>
            <w:r w:rsidRPr="004911D1">
              <w:rPr>
                <w:sz w:val="12"/>
                <w:szCs w:val="12"/>
                <w:lang w:val="en-US"/>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5" w:name="BBINV08AG014"/>
            <w:bookmarkEnd w:id="7275"/>
            <w:r w:rsidRPr="004911D1">
              <w:rPr>
                <w:sz w:val="12"/>
                <w:szCs w:val="12"/>
                <w:lang w:val="en-US"/>
              </w:rPr>
              <w:t>304,246</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6" w:name="BBINV08AH014"/>
            <w:bookmarkEnd w:id="7276"/>
            <w:r w:rsidRPr="004911D1">
              <w:rPr>
                <w:sz w:val="12"/>
                <w:szCs w:val="12"/>
                <w:lang w:val="en-US"/>
              </w:rPr>
              <w:t>34,296</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rPr>
                <w:sz w:val="12"/>
                <w:szCs w:val="12"/>
                <w:lang w:val="en-US"/>
              </w:rPr>
            </w:pPr>
            <w:bookmarkStart w:id="7277" w:name="BBINV08AI014"/>
            <w:bookmarkEnd w:id="7277"/>
            <w:r w:rsidRPr="004911D1">
              <w:rPr>
                <w:sz w:val="12"/>
                <w:szCs w:val="12"/>
                <w:lang w:val="en-US"/>
              </w:rPr>
              <w:t>336,981</w:t>
            </w:r>
          </w:p>
        </w:tc>
      </w:tr>
      <w:bookmarkEnd w:id="7269"/>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r w:rsidRPr="004911D1">
              <w:rPr>
                <w:sz w:val="12"/>
                <w:szCs w:val="12"/>
                <w:lang w:val="en-US"/>
              </w:rPr>
              <w:t>Other amounts</w:t>
            </w:r>
            <w:bookmarkStart w:id="7278" w:name="BBINV0800015"/>
            <w:r w:rsidRPr="004911D1">
              <w:rPr>
                <w:sz w:val="12"/>
                <w:szCs w:val="12"/>
                <w:vertAlign w:val="superscript"/>
                <w:lang w:val="en-US"/>
              </w:rPr>
              <w:t xml:space="preserve"> (1)</w:t>
            </w:r>
            <w:bookmarkEnd w:id="7278"/>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79" w:name="BBINV08AA015"/>
            <w:bookmarkEnd w:id="7279"/>
            <w:r w:rsidRPr="004911D1">
              <w:rPr>
                <w:sz w:val="12"/>
                <w:szCs w:val="12"/>
                <w:lang w:val="en-US"/>
              </w:rPr>
              <w:t>(21,586)</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0" w:name="BBINV08AB015"/>
            <w:bookmarkEnd w:id="7280"/>
            <w:r w:rsidRPr="004911D1">
              <w:rPr>
                <w:sz w:val="12"/>
                <w:szCs w:val="12"/>
                <w:lang w:val="en-US"/>
              </w:rPr>
              <w:t>(55,441)</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1" w:name="BBINV08AC015"/>
            <w:bookmarkEnd w:id="7281"/>
            <w:r w:rsidRPr="004911D1">
              <w:rPr>
                <w:sz w:val="12"/>
                <w:szCs w:val="12"/>
                <w:lang w:val="en-US"/>
              </w:rPr>
              <w:t>--</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2" w:name="BBINV08AD015"/>
            <w:bookmarkEnd w:id="7282"/>
            <w:r w:rsidRPr="004911D1">
              <w:rPr>
                <w:sz w:val="12"/>
                <w:szCs w:val="12"/>
                <w:lang w:val="en-US"/>
              </w:rPr>
              <w:t>132</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3" w:name="BBINV08AE015"/>
            <w:bookmarkEnd w:id="7283"/>
            <w:r w:rsidRPr="004911D1">
              <w:rPr>
                <w:sz w:val="12"/>
                <w:szCs w:val="12"/>
                <w:lang w:val="en-US"/>
              </w:rPr>
              <w:t>(173,633)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4" w:name="BBINV08AG015"/>
            <w:bookmarkEnd w:id="7284"/>
            <w:r w:rsidRPr="004911D1">
              <w:rPr>
                <w:sz w:val="12"/>
                <w:szCs w:val="12"/>
                <w:lang w:val="en-US"/>
              </w:rPr>
              <w:t>(110,337)</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5" w:name="BBINV08AH015"/>
            <w:bookmarkEnd w:id="7285"/>
            <w:r w:rsidRPr="004911D1">
              <w:rPr>
                <w:sz w:val="12"/>
                <w:szCs w:val="12"/>
                <w:lang w:val="en-US"/>
              </w:rPr>
              <w:t>(3,633,396)</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rPr>
                <w:sz w:val="12"/>
                <w:szCs w:val="12"/>
                <w:lang w:val="en-US"/>
              </w:rPr>
            </w:pPr>
            <w:bookmarkStart w:id="7286" w:name="BBINV08AI015"/>
            <w:bookmarkEnd w:id="7286"/>
            <w:r w:rsidRPr="004911D1">
              <w:rPr>
                <w:sz w:val="12"/>
                <w:szCs w:val="12"/>
                <w:lang w:val="en-US"/>
              </w:rPr>
              <w:t>(3,994,261)</w:t>
            </w:r>
          </w:p>
        </w:tc>
      </w:tr>
      <w:tr w:rsidR="00AF2CAF" w:rsidRPr="004911D1" w:rsidTr="004911D1">
        <w:trPr>
          <w:cantSplit/>
          <w:trHeight w:val="318"/>
        </w:trPr>
        <w:tc>
          <w:tcPr>
            <w:tcW w:w="3964" w:type="dxa"/>
            <w:tcBorders>
              <w:bottom w:val="single" w:sz="4" w:space="0" w:color="CCCCCC"/>
            </w:tcBorders>
            <w:shd w:val="solid" w:color="F3F3F3" w:fill="auto"/>
            <w:vAlign w:val="center"/>
          </w:tcPr>
          <w:p w:rsidR="00AF2CAF" w:rsidRPr="004911D1" w:rsidRDefault="00AF2CAF" w:rsidP="004911D1">
            <w:pPr>
              <w:pStyle w:val="070-TabelaPadro"/>
              <w:jc w:val="left"/>
              <w:rPr>
                <w:b/>
                <w:sz w:val="12"/>
                <w:szCs w:val="12"/>
                <w:lang w:val="en-US"/>
              </w:rPr>
            </w:pPr>
            <w:bookmarkStart w:id="7287" w:name="BBINV0800016" w:colFirst="0" w:colLast="0"/>
            <w:r w:rsidRPr="004911D1">
              <w:rPr>
                <w:b/>
                <w:sz w:val="12"/>
                <w:szCs w:val="12"/>
                <w:lang w:val="en-US"/>
              </w:rPr>
              <w:t>Balance of the investment</w:t>
            </w:r>
          </w:p>
        </w:tc>
        <w:tc>
          <w:tcPr>
            <w:tcW w:w="1418"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88" w:name="BBINV08AA016"/>
            <w:bookmarkEnd w:id="7288"/>
            <w:r w:rsidRPr="004911D1">
              <w:rPr>
                <w:b/>
                <w:sz w:val="12"/>
                <w:szCs w:val="12"/>
                <w:lang w:val="en-US"/>
              </w:rPr>
              <w:t>1,974,316</w:t>
            </w:r>
          </w:p>
        </w:tc>
        <w:tc>
          <w:tcPr>
            <w:tcW w:w="1276"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89" w:name="BBINV08AB016"/>
            <w:bookmarkEnd w:id="7289"/>
            <w:r w:rsidRPr="004911D1">
              <w:rPr>
                <w:b/>
                <w:sz w:val="12"/>
                <w:szCs w:val="12"/>
                <w:lang w:val="en-US"/>
              </w:rPr>
              <w:t>4,433,632</w:t>
            </w:r>
          </w:p>
        </w:tc>
        <w:tc>
          <w:tcPr>
            <w:tcW w:w="1701"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0" w:name="BBINV08AC016"/>
            <w:bookmarkEnd w:id="7290"/>
            <w:r w:rsidRPr="004911D1">
              <w:rPr>
                <w:b/>
                <w:sz w:val="12"/>
                <w:szCs w:val="12"/>
                <w:lang w:val="en-US"/>
              </w:rPr>
              <w:t>3,655,182</w:t>
            </w:r>
          </w:p>
        </w:tc>
        <w:tc>
          <w:tcPr>
            <w:tcW w:w="1365"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1" w:name="BBINV08AD016"/>
            <w:bookmarkEnd w:id="7291"/>
            <w:r w:rsidRPr="004911D1">
              <w:rPr>
                <w:b/>
                <w:sz w:val="12"/>
                <w:szCs w:val="12"/>
                <w:lang w:val="en-US"/>
              </w:rPr>
              <w:t>1,686,052</w:t>
            </w:r>
          </w:p>
        </w:tc>
        <w:tc>
          <w:tcPr>
            <w:tcW w:w="1226"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2" w:name="BBINV08AE016"/>
            <w:bookmarkEnd w:id="7292"/>
            <w:r w:rsidRPr="004911D1">
              <w:rPr>
                <w:b/>
                <w:sz w:val="12"/>
                <w:szCs w:val="12"/>
                <w:lang w:val="en-US"/>
              </w:rPr>
              <w:t>1,469,780</w:t>
            </w:r>
          </w:p>
        </w:tc>
        <w:tc>
          <w:tcPr>
            <w:tcW w:w="1226"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3" w:name="BBINV08AG016"/>
            <w:bookmarkEnd w:id="7293"/>
            <w:r w:rsidRPr="004911D1">
              <w:rPr>
                <w:b/>
                <w:sz w:val="12"/>
                <w:szCs w:val="12"/>
                <w:lang w:val="en-US"/>
              </w:rPr>
              <w:t>3,568,830</w:t>
            </w:r>
          </w:p>
        </w:tc>
        <w:tc>
          <w:tcPr>
            <w:tcW w:w="1226"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4" w:name="BBINV08AH016"/>
            <w:bookmarkEnd w:id="7294"/>
            <w:r w:rsidRPr="004911D1">
              <w:rPr>
                <w:b/>
                <w:sz w:val="12"/>
                <w:szCs w:val="12"/>
                <w:lang w:val="en-US"/>
              </w:rPr>
              <w:t>474,915</w:t>
            </w:r>
          </w:p>
        </w:tc>
        <w:tc>
          <w:tcPr>
            <w:tcW w:w="1226" w:type="dxa"/>
            <w:tcBorders>
              <w:bottom w:val="single" w:sz="4" w:space="0" w:color="CCCCCC"/>
            </w:tcBorders>
            <w:shd w:val="solid" w:color="F3F3F3" w:fill="auto"/>
            <w:vAlign w:val="center"/>
          </w:tcPr>
          <w:p w:rsidR="00AF2CAF" w:rsidRPr="004911D1" w:rsidRDefault="00AF2CAF" w:rsidP="004911D1">
            <w:pPr>
              <w:pStyle w:val="070-TabelaPadro"/>
              <w:rPr>
                <w:b/>
                <w:sz w:val="12"/>
                <w:szCs w:val="12"/>
                <w:lang w:val="en-US"/>
              </w:rPr>
            </w:pPr>
            <w:bookmarkStart w:id="7295" w:name="BBINV08AI016"/>
            <w:bookmarkEnd w:id="7295"/>
            <w:r w:rsidRPr="004911D1">
              <w:rPr>
                <w:b/>
                <w:sz w:val="12"/>
                <w:szCs w:val="12"/>
                <w:lang w:val="en-US"/>
              </w:rPr>
              <w:t>17,262,707</w:t>
            </w:r>
          </w:p>
        </w:tc>
      </w:tr>
    </w:tbl>
    <w:bookmarkEnd w:id="7124"/>
    <w:bookmarkEnd w:id="7287"/>
    <w:p w:rsidR="00AF2CAF" w:rsidRDefault="00AF2CAF" w:rsidP="00EE41D7">
      <w:pPr>
        <w:pStyle w:val="072-Rodapdatabela"/>
        <w:keepNext w:val="0"/>
        <w:rPr>
          <w:lang w:val="en-US"/>
        </w:rPr>
      </w:pPr>
      <w:r>
        <w:rPr>
          <w:lang w:val="en-US"/>
        </w:rPr>
        <w:t>(1)</w:t>
      </w:r>
      <w:r>
        <w:rPr>
          <w:lang w:val="en-US"/>
        </w:rPr>
        <w:tab/>
        <w:t>It refers, mainly, to unrealized results, harmonization in accounting practices and prior fiscal year adjustments of non-financial companies to Chart of Accounts for Financial Institutions - Cosif.</w:t>
      </w:r>
    </w:p>
    <w:p w:rsidR="00AF2CAF" w:rsidRPr="00C32247" w:rsidRDefault="00AF2CAF" w:rsidP="004911D1">
      <w:pPr>
        <w:pStyle w:val="050-TextoPadro"/>
        <w:keepNext w:val="0"/>
        <w:keepLines w:val="0"/>
        <w:rPr>
          <w:lang w:val="en-US"/>
        </w:rPr>
      </w:pP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6 - Financial Information from the Equity interest not included in the Consolidated Financial Statements"/>
        <w:tblDescription w:val="PubliCon - Sistema de Gerenciamento do Documentos Contábeis para Publicação&#10;&#10;Última atualização do mapa do quadro em: "/>
      </w:tblPr>
      <w:tblGrid>
        <w:gridCol w:w="3964"/>
        <w:gridCol w:w="1418"/>
        <w:gridCol w:w="1276"/>
        <w:gridCol w:w="1701"/>
        <w:gridCol w:w="1365"/>
        <w:gridCol w:w="1226"/>
        <w:gridCol w:w="1226"/>
        <w:gridCol w:w="1226"/>
        <w:gridCol w:w="1226"/>
      </w:tblGrid>
      <w:tr w:rsidR="00AF2CAF" w:rsidRPr="004911D1" w:rsidTr="004911D1">
        <w:trPr>
          <w:cantSplit/>
          <w:tblHeader/>
        </w:trPr>
        <w:tc>
          <w:tcPr>
            <w:tcW w:w="3964" w:type="dxa"/>
            <w:vMerge w:val="restart"/>
            <w:shd w:val="solid" w:color="C3D7F0" w:fill="auto"/>
            <w:vAlign w:val="center"/>
          </w:tcPr>
          <w:p w:rsidR="00AF2CAF" w:rsidRPr="004911D1" w:rsidRDefault="00AF2CAF" w:rsidP="004911D1">
            <w:pPr>
              <w:pStyle w:val="070-TabelaPadro"/>
              <w:jc w:val="center"/>
              <w:rPr>
                <w:b/>
                <w:sz w:val="12"/>
                <w:szCs w:val="12"/>
                <w:lang w:val="en-US"/>
              </w:rPr>
            </w:pPr>
            <w:bookmarkStart w:id="7296" w:name="BBINV06"/>
            <w:r w:rsidRPr="004911D1">
              <w:rPr>
                <w:b/>
                <w:sz w:val="12"/>
                <w:szCs w:val="12"/>
                <w:lang w:val="en-US"/>
              </w:rPr>
              <w:t>Balance sheet</w:t>
            </w:r>
          </w:p>
        </w:tc>
        <w:tc>
          <w:tcPr>
            <w:tcW w:w="10664" w:type="dxa"/>
            <w:gridSpan w:val="8"/>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Sep 30, 2017</w:t>
            </w:r>
          </w:p>
        </w:tc>
      </w:tr>
      <w:tr w:rsidR="00AF2CAF" w:rsidRPr="004911D1" w:rsidTr="004911D1">
        <w:trPr>
          <w:cantSplit/>
          <w:tblHeader/>
        </w:trPr>
        <w:tc>
          <w:tcPr>
            <w:tcW w:w="3964" w:type="dxa"/>
            <w:vMerge/>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p>
        </w:tc>
        <w:tc>
          <w:tcPr>
            <w:tcW w:w="1418"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Brasilprev Seguros e Previdência S.A.</w:t>
            </w:r>
          </w:p>
        </w:tc>
        <w:tc>
          <w:tcPr>
            <w:tcW w:w="1276" w:type="dxa"/>
            <w:tcBorders>
              <w:bottom w:val="single" w:sz="4" w:space="0" w:color="FFFFFF" w:themeColor="background1"/>
            </w:tcBorders>
            <w:shd w:val="solid" w:color="C3D7F0" w:fill="auto"/>
            <w:vAlign w:val="center"/>
          </w:tcPr>
          <w:p w:rsidR="004911D1" w:rsidRDefault="00AF2CAF" w:rsidP="004911D1">
            <w:pPr>
              <w:pStyle w:val="070-TabelaPadro"/>
              <w:spacing w:before="0" w:after="0"/>
              <w:jc w:val="center"/>
              <w:rPr>
                <w:b/>
                <w:sz w:val="12"/>
                <w:szCs w:val="12"/>
                <w:lang w:val="en-US"/>
              </w:rPr>
            </w:pPr>
            <w:r w:rsidRPr="004911D1">
              <w:rPr>
                <w:b/>
                <w:sz w:val="12"/>
                <w:szCs w:val="12"/>
                <w:lang w:val="en-US"/>
              </w:rPr>
              <w:t xml:space="preserve">Banco </w:t>
            </w:r>
          </w:p>
          <w:p w:rsidR="00AF2CAF" w:rsidRPr="004911D1" w:rsidRDefault="00AF2CAF" w:rsidP="004911D1">
            <w:pPr>
              <w:pStyle w:val="070-TabelaPadro"/>
              <w:spacing w:before="0" w:after="0"/>
              <w:jc w:val="center"/>
              <w:rPr>
                <w:b/>
                <w:sz w:val="12"/>
                <w:szCs w:val="12"/>
                <w:lang w:val="en-US"/>
              </w:rPr>
            </w:pPr>
            <w:r w:rsidRPr="004911D1">
              <w:rPr>
                <w:b/>
                <w:sz w:val="12"/>
                <w:szCs w:val="12"/>
                <w:lang w:val="en-US"/>
              </w:rPr>
              <w:t>Votorantim S.A.</w:t>
            </w:r>
          </w:p>
        </w:tc>
        <w:tc>
          <w:tcPr>
            <w:tcW w:w="1701"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Cateno Gestão de Contas de Pagamento S.A.</w:t>
            </w:r>
          </w:p>
        </w:tc>
        <w:tc>
          <w:tcPr>
            <w:tcW w:w="1365"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BB Mapfre SH1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rPr>
            </w:pPr>
            <w:r w:rsidRPr="004911D1">
              <w:rPr>
                <w:b/>
                <w:sz w:val="12"/>
                <w:szCs w:val="12"/>
              </w:rPr>
              <w:t>Mapfre BB SH2 Participações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Cielo S.A.</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Other</w:t>
            </w:r>
          </w:p>
        </w:tc>
        <w:tc>
          <w:tcPr>
            <w:tcW w:w="1226" w:type="dxa"/>
            <w:tcBorders>
              <w:bottom w:val="single" w:sz="4" w:space="0" w:color="FFFFFF" w:themeColor="background1"/>
            </w:tcBorders>
            <w:shd w:val="solid" w:color="C3D7F0" w:fill="auto"/>
            <w:vAlign w:val="center"/>
          </w:tcPr>
          <w:p w:rsidR="00AF2CAF" w:rsidRPr="004911D1" w:rsidRDefault="00AF2CAF" w:rsidP="004911D1">
            <w:pPr>
              <w:pStyle w:val="070-TabelaPadro"/>
              <w:jc w:val="center"/>
              <w:rPr>
                <w:b/>
                <w:sz w:val="12"/>
                <w:szCs w:val="12"/>
                <w:lang w:val="en-US"/>
              </w:rPr>
            </w:pPr>
            <w:r w:rsidRPr="004911D1">
              <w:rPr>
                <w:b/>
                <w:sz w:val="12"/>
                <w:szCs w:val="12"/>
                <w:lang w:val="en-US"/>
              </w:rPr>
              <w:t>Total</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jc w:val="left"/>
              <w:rPr>
                <w:b/>
                <w:sz w:val="12"/>
                <w:szCs w:val="12"/>
                <w:lang w:val="en-US"/>
              </w:rPr>
            </w:pPr>
            <w:bookmarkStart w:id="7297" w:name="BBINV0600001" w:colFirst="0" w:colLast="0"/>
            <w:r w:rsidRPr="004911D1">
              <w:rPr>
                <w:b/>
                <w:sz w:val="12"/>
                <w:szCs w:val="12"/>
                <w:lang w:val="en-US"/>
              </w:rPr>
              <w:t>Total assets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bookmarkStart w:id="7298" w:name="BBINV06AA001"/>
            <w:bookmarkEnd w:id="7298"/>
            <w:r w:rsidRPr="004911D1">
              <w:rPr>
                <w:b/>
                <w:sz w:val="12"/>
                <w:szCs w:val="12"/>
              </w:rPr>
              <w:t xml:space="preserve"> 230,063,926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99,478,864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12,681,423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13,251,976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13,423,711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77,174,274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46,206,382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492,280,556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299" w:name="BBINV0600002" w:colFirst="0" w:colLast="0"/>
            <w:bookmarkEnd w:id="7297"/>
            <w:r w:rsidRPr="004911D1">
              <w:rPr>
                <w:sz w:val="12"/>
                <w:szCs w:val="12"/>
                <w:lang w:val="en-US"/>
              </w:rPr>
              <w:t>Cash and cash equivalents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00" w:name="BBINV06AA002"/>
            <w:bookmarkEnd w:id="7300"/>
            <w:r w:rsidRPr="004911D1">
              <w:rPr>
                <w:sz w:val="12"/>
                <w:szCs w:val="12"/>
              </w:rPr>
              <w:t xml:space="preserve"> 3,716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101,921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7,037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85,672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10,091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280,075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488,514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01" w:name="BBINV0600003" w:colFirst="0" w:colLast="0"/>
            <w:bookmarkEnd w:id="7299"/>
            <w:r w:rsidRPr="004911D1">
              <w:rPr>
                <w:sz w:val="12"/>
                <w:szCs w:val="12"/>
                <w:lang w:val="en-US"/>
              </w:rPr>
              <w:t>Interbank investments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02" w:name="BBINV06AA003"/>
            <w:bookmarkEnd w:id="7302"/>
            <w:r w:rsidRPr="004911D1">
              <w:rPr>
                <w:sz w:val="12"/>
                <w:szCs w:val="12"/>
              </w:rPr>
              <w:t xml:space="preserve"> --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17,903,245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668,374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9,691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6,162,758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24,744,068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303" w:name="BBINV0600004" w:colFirst="0" w:colLast="0"/>
            <w:bookmarkEnd w:id="7301"/>
            <w:r w:rsidRPr="004911D1">
              <w:rPr>
                <w:sz w:val="12"/>
                <w:szCs w:val="12"/>
                <w:lang w:val="en-US"/>
              </w:rPr>
              <w:t>Securities and derivative financial instruments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04" w:name="BBINV06AA004"/>
            <w:bookmarkEnd w:id="7304"/>
            <w:r w:rsidRPr="004911D1">
              <w:rPr>
                <w:sz w:val="12"/>
                <w:szCs w:val="12"/>
                <w:lang w:val="en-US"/>
              </w:rPr>
              <w:t xml:space="preserve"> </w:t>
            </w:r>
            <w:r w:rsidRPr="004911D1">
              <w:rPr>
                <w:sz w:val="12"/>
                <w:szCs w:val="12"/>
              </w:rPr>
              <w:t xml:space="preserve">227,787,302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26,100,870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765,233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6,437,363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4,652,367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9,659,993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10,402,213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285,805,341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05" w:name="BBINV0600005" w:colFirst="0" w:colLast="0"/>
            <w:bookmarkEnd w:id="7303"/>
            <w:r w:rsidRPr="004911D1">
              <w:rPr>
                <w:sz w:val="12"/>
                <w:szCs w:val="12"/>
                <w:lang w:val="en-US"/>
              </w:rPr>
              <w:t>Loans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06" w:name="BBINV06AA005"/>
            <w:bookmarkEnd w:id="7306"/>
            <w:r w:rsidRPr="004911D1">
              <w:rPr>
                <w:sz w:val="12"/>
                <w:szCs w:val="12"/>
              </w:rPr>
              <w:t xml:space="preserve"> --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41,411,739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37,870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41,449,609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307" w:name="BBINV0600006" w:colFirst="0" w:colLast="0"/>
            <w:bookmarkEnd w:id="7305"/>
            <w:r w:rsidRPr="004911D1">
              <w:rPr>
                <w:sz w:val="12"/>
                <w:szCs w:val="12"/>
                <w:lang w:val="en-US"/>
              </w:rPr>
              <w:t>Other credits and other assets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08" w:name="BBINV06AA006"/>
            <w:bookmarkEnd w:id="7308"/>
            <w:r w:rsidRPr="004911D1">
              <w:rPr>
                <w:sz w:val="12"/>
                <w:szCs w:val="12"/>
                <w:lang w:val="en-US"/>
              </w:rPr>
              <w:t xml:space="preserve"> </w:t>
            </w:r>
            <w:r w:rsidRPr="004911D1">
              <w:rPr>
                <w:sz w:val="12"/>
                <w:szCs w:val="12"/>
              </w:rPr>
              <w:t xml:space="preserve">2,052,633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12,832,499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671,231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6,400,596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8,332,968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57,954,340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10,647,381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98,891,648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09" w:name="BBINV0600007" w:colFirst="0" w:colLast="0"/>
            <w:bookmarkEnd w:id="7307"/>
            <w:r w:rsidRPr="004911D1">
              <w:rPr>
                <w:sz w:val="12"/>
                <w:szCs w:val="12"/>
                <w:lang w:val="en-US"/>
              </w:rPr>
              <w:t>Permanent assets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10" w:name="BBINV06AA007"/>
            <w:bookmarkEnd w:id="7310"/>
            <w:r w:rsidRPr="004911D1">
              <w:rPr>
                <w:sz w:val="12"/>
                <w:szCs w:val="12"/>
              </w:rPr>
              <w:t xml:space="preserve"> 220,275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1,128,590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10,576,583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406,980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352,704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9,540,159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18,676,085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40,901,376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311" w:name="BBINV0600008" w:colFirst="0" w:colLast="0"/>
            <w:bookmarkEnd w:id="7309"/>
            <w:r w:rsidRPr="004911D1">
              <w:rPr>
                <w:b/>
                <w:sz w:val="12"/>
                <w:szCs w:val="12"/>
                <w:lang w:val="en-US"/>
              </w:rPr>
              <w:t>Total liabilities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bookmarkStart w:id="7312" w:name="BBINV06AA008"/>
            <w:bookmarkEnd w:id="7312"/>
            <w:r w:rsidRPr="004911D1">
              <w:rPr>
                <w:b/>
                <w:sz w:val="12"/>
                <w:szCs w:val="12"/>
              </w:rPr>
              <w:t xml:space="preserve"> 227,457,985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90,701,770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523,416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11,076,355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9,991,843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67,795,536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25,768,386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433,315,291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13" w:name="BBINV0600009" w:colFirst="0" w:colLast="0"/>
            <w:bookmarkEnd w:id="7311"/>
            <w:r w:rsidRPr="004911D1">
              <w:rPr>
                <w:sz w:val="12"/>
                <w:szCs w:val="12"/>
                <w:lang w:val="en-US"/>
              </w:rPr>
              <w:t>Deposits, securities, loans, derivative financial intruments and outhers onlendings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14" w:name="BBINV06AA009"/>
            <w:bookmarkEnd w:id="7314"/>
            <w:r w:rsidRPr="004911D1">
              <w:rPr>
                <w:sz w:val="12"/>
                <w:szCs w:val="12"/>
                <w:lang w:val="en-US"/>
              </w:rPr>
              <w:t xml:space="preserve"> </w:t>
            </w:r>
            <w:r w:rsidRPr="004911D1">
              <w:rPr>
                <w:sz w:val="12"/>
                <w:szCs w:val="12"/>
              </w:rPr>
              <w:t xml:space="preserve">--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68,474,595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63,632,257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1,487,867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133,594,719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bookmarkStart w:id="7315" w:name="BBINV0600010" w:colFirst="0" w:colLast="0"/>
            <w:bookmarkEnd w:id="7313"/>
            <w:r w:rsidRPr="004911D1">
              <w:rPr>
                <w:sz w:val="12"/>
                <w:szCs w:val="12"/>
                <w:lang w:val="en-US"/>
              </w:rPr>
              <w:t>Other liabilities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16" w:name="BBINV06AA010"/>
            <w:bookmarkEnd w:id="7316"/>
            <w:r w:rsidRPr="004911D1">
              <w:rPr>
                <w:sz w:val="12"/>
                <w:szCs w:val="12"/>
              </w:rPr>
              <w:t xml:space="preserve"> 227,457,985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22,227,175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523,416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11,076,355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9,991,843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4,163,279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24,280,519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299,720,572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120"/>
              <w:jc w:val="left"/>
              <w:rPr>
                <w:sz w:val="12"/>
                <w:szCs w:val="12"/>
                <w:lang w:val="en-US"/>
              </w:rPr>
            </w:pPr>
            <w:bookmarkStart w:id="7317" w:name="BBINV0600018" w:colFirst="0" w:colLast="0"/>
            <w:bookmarkEnd w:id="7315"/>
            <w:r w:rsidRPr="004911D1">
              <w:rPr>
                <w:sz w:val="12"/>
                <w:szCs w:val="12"/>
                <w:lang w:val="en-US"/>
              </w:rPr>
              <w:t>Technical provisions for insurance, pension plans and capitalization</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18" w:name="BBINV06AA018"/>
            <w:bookmarkEnd w:id="7318"/>
            <w:r w:rsidRPr="004911D1">
              <w:rPr>
                <w:sz w:val="12"/>
                <w:szCs w:val="12"/>
                <w:lang w:val="en-US"/>
              </w:rPr>
              <w:t xml:space="preserve"> </w:t>
            </w:r>
            <w:r w:rsidRPr="004911D1">
              <w:rPr>
                <w:sz w:val="12"/>
                <w:szCs w:val="12"/>
              </w:rPr>
              <w:t xml:space="preserve">225,947,587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8,249,245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7,566,393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17,999,925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259,763,150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120"/>
              <w:jc w:val="left"/>
              <w:rPr>
                <w:sz w:val="12"/>
                <w:szCs w:val="12"/>
                <w:lang w:val="en-US"/>
              </w:rPr>
            </w:pPr>
            <w:bookmarkStart w:id="7319" w:name="BBINV0600019" w:colFirst="0" w:colLast="0"/>
            <w:bookmarkEnd w:id="7317"/>
            <w:r w:rsidRPr="004911D1">
              <w:rPr>
                <w:sz w:val="12"/>
                <w:szCs w:val="12"/>
                <w:lang w:val="en-US"/>
              </w:rPr>
              <w:t>Subordinated debts and equity and debt hybrid securities</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20" w:name="BBINV06AA019"/>
            <w:bookmarkEnd w:id="7320"/>
            <w:r w:rsidRPr="004911D1">
              <w:rPr>
                <w:sz w:val="12"/>
                <w:szCs w:val="12"/>
                <w:lang w:val="en-US"/>
              </w:rPr>
              <w:t xml:space="preserve"> </w:t>
            </w:r>
            <w:r w:rsidRPr="004911D1">
              <w:rPr>
                <w:sz w:val="12"/>
                <w:szCs w:val="12"/>
              </w:rPr>
              <w:t xml:space="preserve">--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3,673,691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3,673,691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120"/>
              <w:jc w:val="left"/>
              <w:rPr>
                <w:sz w:val="12"/>
                <w:szCs w:val="12"/>
                <w:lang w:val="en-US"/>
              </w:rPr>
            </w:pPr>
            <w:bookmarkStart w:id="7321" w:name="BBINV0600020" w:colFirst="0" w:colLast="0"/>
            <w:bookmarkEnd w:id="7319"/>
            <w:r w:rsidRPr="004911D1">
              <w:rPr>
                <w:sz w:val="12"/>
                <w:szCs w:val="12"/>
                <w:lang w:val="en-US"/>
              </w:rPr>
              <w:t>Other</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22" w:name="BBINV06AA020"/>
            <w:bookmarkEnd w:id="7322"/>
            <w:r w:rsidRPr="004911D1">
              <w:rPr>
                <w:sz w:val="12"/>
                <w:szCs w:val="12"/>
              </w:rPr>
              <w:t xml:space="preserve"> 1,510,398 </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18,553,484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523,416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2,827,110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2,425,450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4,163,279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6,280,594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36,283,731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323" w:name="BBINV0600011" w:colFirst="0" w:colLast="0"/>
            <w:bookmarkEnd w:id="7321"/>
            <w:r w:rsidRPr="004911D1">
              <w:rPr>
                <w:b/>
                <w:sz w:val="12"/>
                <w:szCs w:val="12"/>
                <w:lang w:val="en-US"/>
              </w:rPr>
              <w:t>Shareholders' equity</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bookmarkStart w:id="7324" w:name="BBINV06AA011"/>
            <w:bookmarkEnd w:id="7324"/>
            <w:r w:rsidRPr="004911D1">
              <w:rPr>
                <w:b/>
                <w:sz w:val="12"/>
                <w:szCs w:val="12"/>
              </w:rPr>
              <w:t xml:space="preserve"> 2,605,941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8,777,094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12,158,007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2,175,621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3,431,868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9,378,738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20,437,996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58,965,265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25" w:name="BBINV0600012" w:colFirst="0" w:colLast="0"/>
            <w:bookmarkEnd w:id="7323"/>
            <w:r w:rsidRPr="004911D1">
              <w:rPr>
                <w:sz w:val="12"/>
                <w:szCs w:val="12"/>
                <w:lang w:val="en-US"/>
              </w:rPr>
              <w:t>% of Total Share</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26" w:name="BBINV06AA012"/>
            <w:bookmarkEnd w:id="7326"/>
            <w:r w:rsidRPr="004911D1">
              <w:rPr>
                <w:sz w:val="12"/>
                <w:szCs w:val="12"/>
              </w:rPr>
              <w:t>75.00%</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50.00%</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30.00%</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74.99%</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50.00%</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28.68%</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r>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jc w:val="left"/>
              <w:rPr>
                <w:b/>
                <w:sz w:val="12"/>
                <w:szCs w:val="12"/>
                <w:lang w:val="en-US"/>
              </w:rPr>
            </w:pPr>
            <w:bookmarkStart w:id="7327" w:name="BBINV0600013" w:colFirst="0" w:colLast="0"/>
            <w:bookmarkEnd w:id="7325"/>
            <w:r w:rsidRPr="004911D1">
              <w:rPr>
                <w:b/>
                <w:sz w:val="12"/>
                <w:szCs w:val="12"/>
                <w:lang w:val="en-US"/>
              </w:rPr>
              <w:t>Shareholders' equity (proportional to the equity interest)</w:t>
            </w:r>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28" w:name="BBINV06AA013"/>
            <w:bookmarkEnd w:id="7328"/>
            <w:r w:rsidRPr="004911D1">
              <w:rPr>
                <w:sz w:val="12"/>
                <w:szCs w:val="12"/>
                <w:lang w:val="en-US"/>
              </w:rPr>
              <w:t xml:space="preserve"> </w:t>
            </w:r>
            <w:r w:rsidRPr="004911D1">
              <w:rPr>
                <w:sz w:val="12"/>
                <w:szCs w:val="12"/>
              </w:rPr>
              <w:t xml:space="preserve">1,954,325 </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4,388,547 </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3,647,402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1,631,498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1,715,934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2,691,895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3,801,013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19,830,614 </w:t>
            </w:r>
          </w:p>
        </w:tc>
      </w:tr>
      <w:tr w:rsidR="00AF2CAF" w:rsidRPr="004911D1" w:rsidTr="004911D1">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4911D1">
            <w:pPr>
              <w:pStyle w:val="070-TabelaPadro"/>
              <w:ind w:left="60"/>
              <w:jc w:val="left"/>
              <w:rPr>
                <w:sz w:val="12"/>
                <w:szCs w:val="12"/>
                <w:lang w:val="en-US"/>
              </w:rPr>
            </w:pPr>
            <w:bookmarkStart w:id="7329" w:name="BBINV0600014" w:colFirst="0" w:colLast="0"/>
            <w:bookmarkEnd w:id="7327"/>
            <w:r w:rsidRPr="004911D1">
              <w:rPr>
                <w:sz w:val="12"/>
                <w:szCs w:val="12"/>
                <w:lang w:val="en-US"/>
              </w:rPr>
              <w:t>Goodwill/(bargain) purchase on acquisition of investments</w:t>
            </w:r>
          </w:p>
        </w:tc>
        <w:tc>
          <w:tcPr>
            <w:tcW w:w="1418"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bookmarkStart w:id="7330" w:name="BBINV06AA014"/>
            <w:bookmarkEnd w:id="7330"/>
            <w:r w:rsidRPr="004911D1">
              <w:rPr>
                <w:sz w:val="12"/>
                <w:szCs w:val="12"/>
                <w:lang w:val="en-US"/>
              </w:rPr>
              <w:t xml:space="preserve"> </w:t>
            </w:r>
            <w:r w:rsidRPr="004911D1">
              <w:rPr>
                <w:sz w:val="12"/>
                <w:szCs w:val="12"/>
              </w:rPr>
              <w:t>(1,561)</w:t>
            </w:r>
          </w:p>
        </w:tc>
        <w:tc>
          <w:tcPr>
            <w:tcW w:w="127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15,283 </w:t>
            </w:r>
          </w:p>
        </w:tc>
        <w:tc>
          <w:tcPr>
            <w:tcW w:w="1701"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335,125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36,445 </w:t>
            </w:r>
          </w:p>
        </w:tc>
        <w:tc>
          <w:tcPr>
            <w:tcW w:w="1226" w:type="dxa"/>
            <w:tcBorders>
              <w:bottom w:val="single" w:sz="4" w:space="0" w:color="FFFFFF" w:themeColor="background1"/>
            </w:tcBorders>
            <w:shd w:val="solid" w:color="F3F3F3"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385,292 </w:t>
            </w:r>
          </w:p>
        </w:tc>
      </w:tr>
      <w:bookmarkEnd w:id="7329"/>
      <w:tr w:rsidR="00AF2CAF" w:rsidRPr="004911D1" w:rsidTr="004911D1">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4911D1">
            <w:pPr>
              <w:pStyle w:val="070-TabelaPadro"/>
              <w:ind w:left="60"/>
              <w:jc w:val="left"/>
              <w:rPr>
                <w:sz w:val="12"/>
                <w:szCs w:val="12"/>
                <w:lang w:val="en-US"/>
              </w:rPr>
            </w:pPr>
            <w:r w:rsidRPr="004911D1">
              <w:rPr>
                <w:sz w:val="12"/>
                <w:szCs w:val="12"/>
                <w:lang w:val="en-US"/>
              </w:rPr>
              <w:t>Other amounts</w:t>
            </w:r>
            <w:bookmarkStart w:id="7331" w:name="BBINV0600015"/>
            <w:r w:rsidRPr="004911D1">
              <w:rPr>
                <w:sz w:val="12"/>
                <w:szCs w:val="12"/>
                <w:vertAlign w:val="superscript"/>
                <w:lang w:val="en-US"/>
              </w:rPr>
              <w:t xml:space="preserve"> (1)</w:t>
            </w:r>
            <w:bookmarkEnd w:id="7331"/>
          </w:p>
        </w:tc>
        <w:tc>
          <w:tcPr>
            <w:tcW w:w="1418"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bookmarkStart w:id="7332" w:name="BBINV06AA015"/>
            <w:bookmarkEnd w:id="7332"/>
            <w:r w:rsidRPr="004911D1">
              <w:rPr>
                <w:sz w:val="12"/>
                <w:szCs w:val="12"/>
              </w:rPr>
              <w:t xml:space="preserve"> (21,958)</w:t>
            </w:r>
          </w:p>
        </w:tc>
        <w:tc>
          <w:tcPr>
            <w:tcW w:w="127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(156)</w:t>
            </w:r>
          </w:p>
        </w:tc>
        <w:tc>
          <w:tcPr>
            <w:tcW w:w="1701"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   </w:t>
            </w:r>
          </w:p>
        </w:tc>
        <w:tc>
          <w:tcPr>
            <w:tcW w:w="1365"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131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(176,555)</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323,283 </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(3,636,403)</w:t>
            </w:r>
          </w:p>
        </w:tc>
        <w:tc>
          <w:tcPr>
            <w:tcW w:w="1226" w:type="dxa"/>
            <w:tcBorders>
              <w:bottom w:val="single" w:sz="4" w:space="0" w:color="FFFFFF" w:themeColor="background1"/>
            </w:tcBorders>
            <w:shd w:val="solid" w:color="E6E6E6" w:fill="auto"/>
            <w:vAlign w:val="center"/>
          </w:tcPr>
          <w:p w:rsidR="00AF2CAF" w:rsidRPr="004911D1" w:rsidRDefault="00AF2CAF" w:rsidP="004911D1">
            <w:pPr>
              <w:pStyle w:val="070-TabelaPadro"/>
              <w:spacing w:line="276" w:lineRule="auto"/>
              <w:rPr>
                <w:sz w:val="12"/>
                <w:szCs w:val="12"/>
              </w:rPr>
            </w:pPr>
            <w:r w:rsidRPr="004911D1">
              <w:rPr>
                <w:sz w:val="12"/>
                <w:szCs w:val="12"/>
              </w:rPr>
              <w:t xml:space="preserve"> (3,511,658)</w:t>
            </w:r>
          </w:p>
        </w:tc>
      </w:tr>
      <w:tr w:rsidR="00AF2CAF" w:rsidRPr="004911D1" w:rsidTr="004911D1">
        <w:trPr>
          <w:cantSplit/>
          <w:trHeight w:val="318"/>
        </w:trPr>
        <w:tc>
          <w:tcPr>
            <w:tcW w:w="3964" w:type="dxa"/>
            <w:tcBorders>
              <w:bottom w:val="single" w:sz="4" w:space="0" w:color="CCCCCC"/>
            </w:tcBorders>
            <w:shd w:val="solid" w:color="F3F3F3" w:fill="auto"/>
            <w:vAlign w:val="center"/>
          </w:tcPr>
          <w:p w:rsidR="00AF2CAF" w:rsidRPr="004911D1" w:rsidRDefault="00AF2CAF" w:rsidP="004911D1">
            <w:pPr>
              <w:pStyle w:val="070-TabelaPadro"/>
              <w:jc w:val="left"/>
              <w:rPr>
                <w:b/>
                <w:sz w:val="12"/>
                <w:szCs w:val="12"/>
                <w:lang w:val="en-US"/>
              </w:rPr>
            </w:pPr>
            <w:bookmarkStart w:id="7333" w:name="BBINV0600016" w:colFirst="0" w:colLast="0"/>
            <w:r w:rsidRPr="004911D1">
              <w:rPr>
                <w:b/>
                <w:sz w:val="12"/>
                <w:szCs w:val="12"/>
                <w:lang w:val="en-US"/>
              </w:rPr>
              <w:t>Balance of the investment</w:t>
            </w:r>
          </w:p>
        </w:tc>
        <w:tc>
          <w:tcPr>
            <w:tcW w:w="1418"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bookmarkStart w:id="7334" w:name="BBINV06AA016"/>
            <w:bookmarkEnd w:id="7334"/>
            <w:r w:rsidRPr="004911D1">
              <w:rPr>
                <w:b/>
                <w:sz w:val="12"/>
                <w:szCs w:val="12"/>
              </w:rPr>
              <w:t xml:space="preserve"> 1,930,806 </w:t>
            </w:r>
          </w:p>
        </w:tc>
        <w:tc>
          <w:tcPr>
            <w:tcW w:w="1276"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4,403,674 </w:t>
            </w:r>
          </w:p>
        </w:tc>
        <w:tc>
          <w:tcPr>
            <w:tcW w:w="1701"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3,647,402 </w:t>
            </w:r>
          </w:p>
        </w:tc>
        <w:tc>
          <w:tcPr>
            <w:tcW w:w="1365"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1,631,629 </w:t>
            </w:r>
          </w:p>
        </w:tc>
        <w:tc>
          <w:tcPr>
            <w:tcW w:w="1226"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1,539,379 </w:t>
            </w:r>
          </w:p>
        </w:tc>
        <w:tc>
          <w:tcPr>
            <w:tcW w:w="1226"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3,350,303 </w:t>
            </w:r>
          </w:p>
        </w:tc>
        <w:tc>
          <w:tcPr>
            <w:tcW w:w="1226"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201,055 </w:t>
            </w:r>
          </w:p>
        </w:tc>
        <w:tc>
          <w:tcPr>
            <w:tcW w:w="1226" w:type="dxa"/>
            <w:tcBorders>
              <w:bottom w:val="single" w:sz="4" w:space="0" w:color="CCCCCC"/>
            </w:tcBorders>
            <w:shd w:val="solid" w:color="F3F3F3" w:fill="auto"/>
            <w:vAlign w:val="center"/>
          </w:tcPr>
          <w:p w:rsidR="00AF2CAF" w:rsidRPr="004911D1" w:rsidRDefault="00AF2CAF" w:rsidP="004911D1">
            <w:pPr>
              <w:pStyle w:val="070-TabelaPadro"/>
              <w:spacing w:line="276" w:lineRule="auto"/>
              <w:rPr>
                <w:b/>
                <w:sz w:val="12"/>
                <w:szCs w:val="12"/>
              </w:rPr>
            </w:pPr>
            <w:r w:rsidRPr="004911D1">
              <w:rPr>
                <w:b/>
                <w:sz w:val="12"/>
                <w:szCs w:val="12"/>
              </w:rPr>
              <w:t xml:space="preserve"> 16,704,248 </w:t>
            </w:r>
          </w:p>
        </w:tc>
      </w:tr>
    </w:tbl>
    <w:bookmarkEnd w:id="7296"/>
    <w:bookmarkEnd w:id="7333"/>
    <w:p w:rsidR="00AF2CAF" w:rsidRDefault="00AF2CAF" w:rsidP="00EE41D7">
      <w:pPr>
        <w:pStyle w:val="072-Rodapdatabela"/>
        <w:keepNext w:val="0"/>
        <w:rPr>
          <w:lang w:val="en-US"/>
        </w:rPr>
      </w:pPr>
      <w:r>
        <w:rPr>
          <w:lang w:val="en-US"/>
        </w:rPr>
        <w:t>(1)</w:t>
      </w:r>
      <w:r>
        <w:rPr>
          <w:lang w:val="en-US"/>
        </w:rPr>
        <w:tab/>
        <w:t>It refers, mainly, to unrealized results, harmonization in accounting practices and prior fiscal year adjustments of non-financial companies to Chart of Accounts for Financial Institutions - Cosif.</w:t>
      </w:r>
    </w:p>
    <w:p w:rsidR="00AF2CAF" w:rsidRPr="00C32247" w:rsidRDefault="00AF2CAF" w:rsidP="001C731D">
      <w:pPr>
        <w:pStyle w:val="072-Rodapdatabela"/>
        <w:keepNext w:val="0"/>
        <w:keepLines w:val="0"/>
        <w:rPr>
          <w:lang w:val="en-US"/>
        </w:rPr>
      </w:pP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7 - Financial information from the equity interest not included in the consolidated financial statements"/>
        <w:tblDescription w:val="PubliCon - Sistema de Gerenciamento do Documentos Contábeis para Publicação&#10;&#10;Última atualização do mapa do quadro em: "/>
      </w:tblPr>
      <w:tblGrid>
        <w:gridCol w:w="3964"/>
        <w:gridCol w:w="1418"/>
        <w:gridCol w:w="1276"/>
        <w:gridCol w:w="1701"/>
        <w:gridCol w:w="1275"/>
        <w:gridCol w:w="1276"/>
        <w:gridCol w:w="1276"/>
        <w:gridCol w:w="1134"/>
        <w:gridCol w:w="1312"/>
      </w:tblGrid>
      <w:tr w:rsidR="00AF2CAF" w:rsidRPr="004911D1" w:rsidTr="004911D1">
        <w:trPr>
          <w:cantSplit/>
          <w:tblHeader/>
        </w:trPr>
        <w:tc>
          <w:tcPr>
            <w:tcW w:w="3964" w:type="dxa"/>
            <w:vMerge w:val="restart"/>
            <w:shd w:val="solid" w:color="C3D7F0" w:fill="auto"/>
            <w:vAlign w:val="center"/>
          </w:tcPr>
          <w:p w:rsidR="00AF2CAF" w:rsidRPr="004911D1" w:rsidRDefault="00AF2CAF" w:rsidP="001C731D">
            <w:pPr>
              <w:pStyle w:val="070-TabelaPadro"/>
              <w:jc w:val="center"/>
              <w:rPr>
                <w:b/>
                <w:sz w:val="12"/>
                <w:szCs w:val="12"/>
                <w:lang w:val="en-US"/>
              </w:rPr>
            </w:pPr>
            <w:bookmarkStart w:id="7335" w:name="BBINV07"/>
            <w:r w:rsidRPr="004911D1">
              <w:rPr>
                <w:b/>
                <w:sz w:val="12"/>
                <w:szCs w:val="12"/>
                <w:lang w:val="en-US"/>
              </w:rPr>
              <w:t>Statements of income</w:t>
            </w:r>
          </w:p>
        </w:tc>
        <w:tc>
          <w:tcPr>
            <w:tcW w:w="10668" w:type="dxa"/>
            <w:gridSpan w:val="8"/>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lang w:val="en-US"/>
              </w:rPr>
            </w:pPr>
            <w:r w:rsidRPr="004911D1">
              <w:rPr>
                <w:b/>
                <w:sz w:val="12"/>
                <w:szCs w:val="12"/>
                <w:lang w:val="en-US"/>
              </w:rPr>
              <w:t>Jan 1 to Sep 30, 2017</w:t>
            </w:r>
          </w:p>
        </w:tc>
      </w:tr>
      <w:tr w:rsidR="00AF2CAF" w:rsidRPr="004911D1" w:rsidTr="004911D1">
        <w:trPr>
          <w:cantSplit/>
          <w:tblHeader/>
        </w:trPr>
        <w:tc>
          <w:tcPr>
            <w:tcW w:w="3964" w:type="dxa"/>
            <w:vMerge/>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lang w:val="en-US"/>
              </w:rPr>
            </w:pPr>
          </w:p>
        </w:tc>
        <w:tc>
          <w:tcPr>
            <w:tcW w:w="1418"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rPr>
            </w:pPr>
            <w:r w:rsidRPr="004911D1">
              <w:rPr>
                <w:b/>
                <w:sz w:val="12"/>
                <w:szCs w:val="12"/>
              </w:rPr>
              <w:t>Brasilprev Seguros e Previdência S.A.</w:t>
            </w:r>
          </w:p>
        </w:tc>
        <w:tc>
          <w:tcPr>
            <w:tcW w:w="1276" w:type="dxa"/>
            <w:tcBorders>
              <w:bottom w:val="single" w:sz="4" w:space="0" w:color="FFFFFF" w:themeColor="background1"/>
            </w:tcBorders>
            <w:shd w:val="solid" w:color="C3D7F0" w:fill="auto"/>
            <w:vAlign w:val="center"/>
          </w:tcPr>
          <w:p w:rsidR="004911D1" w:rsidRDefault="00AF2CAF" w:rsidP="001C731D">
            <w:pPr>
              <w:pStyle w:val="070-TabelaPadro"/>
              <w:spacing w:before="0" w:after="0"/>
              <w:jc w:val="center"/>
              <w:rPr>
                <w:b/>
                <w:sz w:val="12"/>
                <w:szCs w:val="12"/>
                <w:lang w:val="en-US"/>
              </w:rPr>
            </w:pPr>
            <w:r w:rsidRPr="004911D1">
              <w:rPr>
                <w:b/>
                <w:sz w:val="12"/>
                <w:szCs w:val="12"/>
                <w:lang w:val="en-US"/>
              </w:rPr>
              <w:t xml:space="preserve">Banco </w:t>
            </w:r>
          </w:p>
          <w:p w:rsidR="00AF2CAF" w:rsidRPr="004911D1" w:rsidRDefault="00AF2CAF" w:rsidP="001C731D">
            <w:pPr>
              <w:pStyle w:val="070-TabelaPadro"/>
              <w:spacing w:before="0" w:after="0"/>
              <w:jc w:val="center"/>
              <w:rPr>
                <w:b/>
                <w:sz w:val="12"/>
                <w:szCs w:val="12"/>
                <w:lang w:val="en-US"/>
              </w:rPr>
            </w:pPr>
            <w:r w:rsidRPr="004911D1">
              <w:rPr>
                <w:b/>
                <w:sz w:val="12"/>
                <w:szCs w:val="12"/>
                <w:lang w:val="en-US"/>
              </w:rPr>
              <w:t>Votorantim S.A.</w:t>
            </w:r>
          </w:p>
        </w:tc>
        <w:tc>
          <w:tcPr>
            <w:tcW w:w="1701"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rPr>
            </w:pPr>
            <w:r w:rsidRPr="004911D1">
              <w:rPr>
                <w:b/>
                <w:sz w:val="12"/>
                <w:szCs w:val="12"/>
              </w:rPr>
              <w:t>Cateno Gestão de Contas de Pagamento S.A.</w:t>
            </w:r>
          </w:p>
        </w:tc>
        <w:tc>
          <w:tcPr>
            <w:tcW w:w="1275"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rPr>
            </w:pPr>
            <w:r w:rsidRPr="004911D1">
              <w:rPr>
                <w:b/>
                <w:sz w:val="12"/>
                <w:szCs w:val="12"/>
              </w:rPr>
              <w:t>BB Mapfre SH1 Participações S.A.</w:t>
            </w:r>
          </w:p>
        </w:tc>
        <w:tc>
          <w:tcPr>
            <w:tcW w:w="1276"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rPr>
            </w:pPr>
            <w:r w:rsidRPr="004911D1">
              <w:rPr>
                <w:b/>
                <w:sz w:val="12"/>
                <w:szCs w:val="12"/>
              </w:rPr>
              <w:t>Mapfre BB SH2 Participações S.A.</w:t>
            </w:r>
          </w:p>
        </w:tc>
        <w:tc>
          <w:tcPr>
            <w:tcW w:w="1276"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lang w:val="en-US"/>
              </w:rPr>
            </w:pPr>
            <w:r w:rsidRPr="004911D1">
              <w:rPr>
                <w:b/>
                <w:sz w:val="12"/>
                <w:szCs w:val="12"/>
                <w:lang w:val="en-US"/>
              </w:rPr>
              <w:t>Cielo S.A.</w:t>
            </w:r>
          </w:p>
        </w:tc>
        <w:tc>
          <w:tcPr>
            <w:tcW w:w="1134"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lang w:val="en-US"/>
              </w:rPr>
            </w:pPr>
            <w:r w:rsidRPr="004911D1">
              <w:rPr>
                <w:b/>
                <w:sz w:val="12"/>
                <w:szCs w:val="12"/>
                <w:lang w:val="en-US"/>
              </w:rPr>
              <w:t>Other</w:t>
            </w:r>
          </w:p>
        </w:tc>
        <w:tc>
          <w:tcPr>
            <w:tcW w:w="1312" w:type="dxa"/>
            <w:tcBorders>
              <w:bottom w:val="single" w:sz="4" w:space="0" w:color="FFFFFF" w:themeColor="background1"/>
            </w:tcBorders>
            <w:shd w:val="solid" w:color="C3D7F0" w:fill="auto"/>
            <w:vAlign w:val="center"/>
          </w:tcPr>
          <w:p w:rsidR="00AF2CAF" w:rsidRPr="004911D1" w:rsidRDefault="00AF2CAF" w:rsidP="001C731D">
            <w:pPr>
              <w:pStyle w:val="070-TabelaPadro"/>
              <w:jc w:val="center"/>
              <w:rPr>
                <w:b/>
                <w:sz w:val="12"/>
                <w:szCs w:val="12"/>
                <w:lang w:val="en-US"/>
              </w:rPr>
            </w:pPr>
            <w:r w:rsidRPr="004911D1">
              <w:rPr>
                <w:b/>
                <w:sz w:val="12"/>
                <w:szCs w:val="12"/>
                <w:lang w:val="en-US"/>
              </w:rPr>
              <w:t>Total</w:t>
            </w:r>
          </w:p>
        </w:tc>
      </w:tr>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bookmarkStart w:id="7336" w:name="BBINV0700001" w:colFirst="0" w:colLast="0"/>
            <w:r w:rsidRPr="004911D1">
              <w:rPr>
                <w:sz w:val="12"/>
                <w:szCs w:val="12"/>
                <w:lang w:val="en-US"/>
              </w:rPr>
              <w:t>Income from financial intermediation</w:t>
            </w:r>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37" w:name="BBINV07AA001"/>
            <w:bookmarkEnd w:id="7337"/>
            <w:r w:rsidRPr="004911D1">
              <w:rPr>
                <w:sz w:val="12"/>
                <w:szCs w:val="12"/>
              </w:rPr>
              <w:t xml:space="preserve"> 352,076 </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2,424,665 </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   </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412,754 </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331,316 </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490,569 </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3,031,530 </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7,042,910 </w:t>
            </w:r>
          </w:p>
        </w:tc>
      </w:tr>
      <w:tr w:rsidR="00AF2CAF" w:rsidRPr="004911D1" w:rsidTr="001C731D">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1C731D">
            <w:pPr>
              <w:pStyle w:val="070-TabelaPadro"/>
              <w:ind w:left="60"/>
              <w:jc w:val="left"/>
              <w:rPr>
                <w:sz w:val="12"/>
                <w:szCs w:val="12"/>
                <w:lang w:val="en-US"/>
              </w:rPr>
            </w:pPr>
            <w:bookmarkStart w:id="7338" w:name="BBINV0700002" w:colFirst="0" w:colLast="0"/>
            <w:bookmarkEnd w:id="7336"/>
            <w:r w:rsidRPr="004911D1">
              <w:rPr>
                <w:sz w:val="12"/>
                <w:szCs w:val="12"/>
                <w:lang w:val="en-US"/>
              </w:rPr>
              <w:t>Service fee income</w:t>
            </w:r>
          </w:p>
        </w:tc>
        <w:tc>
          <w:tcPr>
            <w:tcW w:w="1418"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bookmarkStart w:id="7339" w:name="BBINV07AA002"/>
            <w:bookmarkEnd w:id="7339"/>
            <w:r w:rsidRPr="004911D1">
              <w:rPr>
                <w:sz w:val="12"/>
                <w:szCs w:val="12"/>
              </w:rPr>
              <w:t xml:space="preserve"> 1,768,703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383,403 </w:t>
            </w:r>
          </w:p>
        </w:tc>
        <w:tc>
          <w:tcPr>
            <w:tcW w:w="1701"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2,091,182 </w:t>
            </w:r>
          </w:p>
        </w:tc>
        <w:tc>
          <w:tcPr>
            <w:tcW w:w="1275"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5,693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5,649,425 </w:t>
            </w:r>
          </w:p>
        </w:tc>
        <w:tc>
          <w:tcPr>
            <w:tcW w:w="1134"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649,276 </w:t>
            </w:r>
          </w:p>
        </w:tc>
        <w:tc>
          <w:tcPr>
            <w:tcW w:w="1312"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10,547,682 </w:t>
            </w:r>
          </w:p>
        </w:tc>
      </w:tr>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bookmarkStart w:id="7340" w:name="BBINV0700003" w:colFirst="0" w:colLast="0"/>
            <w:bookmarkEnd w:id="7338"/>
            <w:r w:rsidRPr="004911D1">
              <w:rPr>
                <w:sz w:val="12"/>
                <w:szCs w:val="12"/>
                <w:lang w:val="en-US"/>
              </w:rPr>
              <w:t>Other administrative expenses</w:t>
            </w:r>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41" w:name="BBINV07AA003"/>
            <w:bookmarkEnd w:id="7341"/>
            <w:r w:rsidRPr="004911D1">
              <w:rPr>
                <w:sz w:val="12"/>
                <w:szCs w:val="12"/>
              </w:rPr>
              <w:t xml:space="preserve"> (182,557)</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(872,815)</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(685,474)</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(186,062)</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(383,565)</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(652,038)</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(877,916)</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(3,840,427)</w:t>
            </w:r>
          </w:p>
        </w:tc>
      </w:tr>
      <w:tr w:rsidR="00AF2CAF" w:rsidRPr="004911D1" w:rsidTr="001C731D">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1C731D">
            <w:pPr>
              <w:pStyle w:val="070-TabelaPadro"/>
              <w:ind w:left="60"/>
              <w:jc w:val="left"/>
              <w:rPr>
                <w:sz w:val="12"/>
                <w:szCs w:val="12"/>
                <w:lang w:val="en-US"/>
              </w:rPr>
            </w:pPr>
            <w:bookmarkStart w:id="7342" w:name="BBINV0700004" w:colFirst="0" w:colLast="0"/>
            <w:bookmarkEnd w:id="7340"/>
            <w:r w:rsidRPr="004911D1">
              <w:rPr>
                <w:sz w:val="12"/>
                <w:szCs w:val="12"/>
                <w:lang w:val="en-US"/>
              </w:rPr>
              <w:t>Other operating income/expenses</w:t>
            </w:r>
          </w:p>
        </w:tc>
        <w:tc>
          <w:tcPr>
            <w:tcW w:w="1418"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bookmarkStart w:id="7343" w:name="BBINV07AA004"/>
            <w:bookmarkEnd w:id="7343"/>
            <w:r w:rsidRPr="004911D1">
              <w:rPr>
                <w:sz w:val="12"/>
                <w:szCs w:val="12"/>
              </w:rPr>
              <w:t xml:space="preserve"> (497,429)</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(1,021,522)</w:t>
            </w:r>
          </w:p>
        </w:tc>
        <w:tc>
          <w:tcPr>
            <w:tcW w:w="1701"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(690,597)</w:t>
            </w:r>
          </w:p>
        </w:tc>
        <w:tc>
          <w:tcPr>
            <w:tcW w:w="1275"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1,584,308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174,884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(1,364,883)</w:t>
            </w:r>
          </w:p>
        </w:tc>
        <w:tc>
          <w:tcPr>
            <w:tcW w:w="1134"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348,214 </w:t>
            </w:r>
          </w:p>
        </w:tc>
        <w:tc>
          <w:tcPr>
            <w:tcW w:w="1312"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sz w:val="12"/>
                <w:szCs w:val="12"/>
              </w:rPr>
            </w:pPr>
            <w:r w:rsidRPr="004911D1">
              <w:rPr>
                <w:sz w:val="12"/>
                <w:szCs w:val="12"/>
              </w:rPr>
              <w:t xml:space="preserve"> (1,467,025)</w:t>
            </w:r>
          </w:p>
        </w:tc>
      </w:tr>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bookmarkStart w:id="7344" w:name="BBINV0700005" w:colFirst="0" w:colLast="0"/>
            <w:bookmarkEnd w:id="7342"/>
            <w:r w:rsidRPr="004911D1">
              <w:rPr>
                <w:sz w:val="12"/>
                <w:szCs w:val="12"/>
                <w:lang w:val="en-US"/>
              </w:rPr>
              <w:t>Non-operating income</w:t>
            </w:r>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45" w:name="BBINV07AA005"/>
            <w:bookmarkEnd w:id="7345"/>
            <w:r w:rsidRPr="004911D1">
              <w:rPr>
                <w:sz w:val="12"/>
                <w:szCs w:val="12"/>
              </w:rPr>
              <w:t xml:space="preserve"> (2,223)</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7,562 </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   </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299 </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(643)</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(10,285)</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57,647 </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52,357 </w:t>
            </w:r>
          </w:p>
        </w:tc>
      </w:tr>
      <w:tr w:rsidR="00AF2CAF" w:rsidRPr="004911D1" w:rsidTr="001C731D">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1C731D">
            <w:pPr>
              <w:pStyle w:val="070-TabelaPadro"/>
              <w:jc w:val="left"/>
              <w:rPr>
                <w:b/>
                <w:sz w:val="12"/>
                <w:szCs w:val="12"/>
                <w:lang w:val="en-US"/>
              </w:rPr>
            </w:pPr>
            <w:bookmarkStart w:id="7346" w:name="BBINV0700006" w:colFirst="0" w:colLast="0"/>
            <w:bookmarkEnd w:id="7344"/>
            <w:r w:rsidRPr="004911D1">
              <w:rPr>
                <w:b/>
                <w:sz w:val="12"/>
                <w:szCs w:val="12"/>
                <w:lang w:val="en-US"/>
              </w:rPr>
              <w:t>Result before tax</w:t>
            </w:r>
          </w:p>
        </w:tc>
        <w:tc>
          <w:tcPr>
            <w:tcW w:w="1418"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bookmarkStart w:id="7347" w:name="BBINV07AA006"/>
            <w:bookmarkEnd w:id="7347"/>
            <w:r w:rsidRPr="004911D1">
              <w:rPr>
                <w:b/>
                <w:sz w:val="12"/>
                <w:szCs w:val="12"/>
              </w:rPr>
              <w:t xml:space="preserve"> 1,438,570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921,293 </w:t>
            </w:r>
          </w:p>
        </w:tc>
        <w:tc>
          <w:tcPr>
            <w:tcW w:w="1701"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715,111 </w:t>
            </w:r>
          </w:p>
        </w:tc>
        <w:tc>
          <w:tcPr>
            <w:tcW w:w="1275"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1,811,299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127,685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4,112,788 </w:t>
            </w:r>
          </w:p>
        </w:tc>
        <w:tc>
          <w:tcPr>
            <w:tcW w:w="1134"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3,208,751 </w:t>
            </w:r>
          </w:p>
        </w:tc>
        <w:tc>
          <w:tcPr>
            <w:tcW w:w="1312"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12,335,497 </w:t>
            </w:r>
          </w:p>
        </w:tc>
      </w:tr>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bookmarkStart w:id="7348" w:name="BBINV0700007" w:colFirst="0" w:colLast="0"/>
            <w:bookmarkEnd w:id="7346"/>
            <w:r w:rsidRPr="004911D1">
              <w:rPr>
                <w:sz w:val="12"/>
                <w:szCs w:val="12"/>
                <w:lang w:val="en-US"/>
              </w:rPr>
              <w:t>Tax about profit and profit sharing</w:t>
            </w:r>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49" w:name="BBINV07AA007"/>
            <w:bookmarkEnd w:id="7349"/>
            <w:r w:rsidRPr="004911D1">
              <w:rPr>
                <w:sz w:val="12"/>
                <w:szCs w:val="12"/>
                <w:lang w:val="en-US"/>
              </w:rPr>
              <w:t xml:space="preserve"> </w:t>
            </w:r>
            <w:r w:rsidRPr="004911D1">
              <w:rPr>
                <w:sz w:val="12"/>
                <w:szCs w:val="12"/>
              </w:rPr>
              <w:t>(626,219)</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(495,418)</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(243,075)</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(648,189)</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(41,079)</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(1,135,202)</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(686,513)</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(3,875,695)</w:t>
            </w:r>
          </w:p>
        </w:tc>
      </w:tr>
      <w:tr w:rsidR="00AF2CAF" w:rsidRPr="004911D1" w:rsidTr="001C731D">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1C731D">
            <w:pPr>
              <w:pStyle w:val="070-TabelaPadro"/>
              <w:jc w:val="left"/>
              <w:rPr>
                <w:b/>
                <w:sz w:val="12"/>
                <w:szCs w:val="12"/>
                <w:lang w:val="en-US"/>
              </w:rPr>
            </w:pPr>
            <w:bookmarkStart w:id="7350" w:name="BBINV0700008" w:colFirst="0" w:colLast="0"/>
            <w:bookmarkEnd w:id="7348"/>
            <w:r w:rsidRPr="004911D1">
              <w:rPr>
                <w:b/>
                <w:sz w:val="12"/>
                <w:szCs w:val="12"/>
                <w:lang w:val="en-US"/>
              </w:rPr>
              <w:t>Net income</w:t>
            </w:r>
          </w:p>
        </w:tc>
        <w:tc>
          <w:tcPr>
            <w:tcW w:w="1418"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bookmarkStart w:id="7351" w:name="BBINV07AA008"/>
            <w:bookmarkEnd w:id="7351"/>
            <w:r w:rsidRPr="004911D1">
              <w:rPr>
                <w:b/>
                <w:sz w:val="12"/>
                <w:szCs w:val="12"/>
              </w:rPr>
              <w:t xml:space="preserve"> 812,351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425,875 </w:t>
            </w:r>
          </w:p>
        </w:tc>
        <w:tc>
          <w:tcPr>
            <w:tcW w:w="1701"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472,036 </w:t>
            </w:r>
          </w:p>
        </w:tc>
        <w:tc>
          <w:tcPr>
            <w:tcW w:w="1275"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1,163,110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86,606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2,977,586 </w:t>
            </w:r>
          </w:p>
        </w:tc>
        <w:tc>
          <w:tcPr>
            <w:tcW w:w="1134"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2,522,238 </w:t>
            </w:r>
          </w:p>
        </w:tc>
        <w:tc>
          <w:tcPr>
            <w:tcW w:w="1312"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8,459,802 </w:t>
            </w:r>
          </w:p>
        </w:tc>
      </w:tr>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bookmarkStart w:id="7352" w:name="BBINV0700009" w:colFirst="0" w:colLast="0"/>
            <w:bookmarkEnd w:id="7350"/>
            <w:r w:rsidRPr="004911D1">
              <w:rPr>
                <w:sz w:val="12"/>
                <w:szCs w:val="12"/>
                <w:lang w:val="en-US"/>
              </w:rPr>
              <w:t>% of Total Share</w:t>
            </w:r>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53" w:name="BBINV07AA009"/>
            <w:bookmarkEnd w:id="7353"/>
            <w:r w:rsidRPr="004911D1">
              <w:rPr>
                <w:sz w:val="12"/>
                <w:szCs w:val="12"/>
              </w:rPr>
              <w:t>75.00%</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50.00%</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30.00%</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74.99%</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50.00%</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28.68%</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   </w:t>
            </w:r>
          </w:p>
        </w:tc>
      </w:tr>
      <w:tr w:rsidR="00AF2CAF" w:rsidRPr="004911D1" w:rsidTr="001C731D">
        <w:trPr>
          <w:cantSplit/>
          <w:trHeight w:val="318"/>
        </w:trPr>
        <w:tc>
          <w:tcPr>
            <w:tcW w:w="3964" w:type="dxa"/>
            <w:tcBorders>
              <w:bottom w:val="single" w:sz="4" w:space="0" w:color="FFFFFF" w:themeColor="background1"/>
            </w:tcBorders>
            <w:shd w:val="solid" w:color="E6E6E6" w:fill="auto"/>
            <w:vAlign w:val="center"/>
          </w:tcPr>
          <w:p w:rsidR="00AF2CAF" w:rsidRPr="004911D1" w:rsidRDefault="00AF2CAF" w:rsidP="001C731D">
            <w:pPr>
              <w:pStyle w:val="070-TabelaPadro"/>
              <w:jc w:val="left"/>
              <w:rPr>
                <w:b/>
                <w:sz w:val="12"/>
                <w:szCs w:val="12"/>
                <w:lang w:val="en-US"/>
              </w:rPr>
            </w:pPr>
            <w:bookmarkStart w:id="7354" w:name="BBINV0700010" w:colFirst="0" w:colLast="0"/>
            <w:bookmarkEnd w:id="7352"/>
            <w:r w:rsidRPr="004911D1">
              <w:rPr>
                <w:b/>
                <w:sz w:val="12"/>
                <w:szCs w:val="12"/>
                <w:lang w:val="en-US"/>
              </w:rPr>
              <w:t>Net income (proportional to the equity interest)</w:t>
            </w:r>
          </w:p>
        </w:tc>
        <w:tc>
          <w:tcPr>
            <w:tcW w:w="1418"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bookmarkStart w:id="7355" w:name="BBINV07AA010"/>
            <w:bookmarkEnd w:id="7355"/>
            <w:r w:rsidRPr="004911D1">
              <w:rPr>
                <w:b/>
                <w:sz w:val="12"/>
                <w:szCs w:val="12"/>
                <w:lang w:val="en-US"/>
              </w:rPr>
              <w:t xml:space="preserve"> </w:t>
            </w:r>
            <w:r w:rsidRPr="004911D1">
              <w:rPr>
                <w:b/>
                <w:sz w:val="12"/>
                <w:szCs w:val="12"/>
              </w:rPr>
              <w:t xml:space="preserve">609,222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212,937 </w:t>
            </w:r>
          </w:p>
        </w:tc>
        <w:tc>
          <w:tcPr>
            <w:tcW w:w="1701"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141,610 </w:t>
            </w:r>
          </w:p>
        </w:tc>
        <w:tc>
          <w:tcPr>
            <w:tcW w:w="1275"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872,216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43,304 </w:t>
            </w:r>
          </w:p>
        </w:tc>
        <w:tc>
          <w:tcPr>
            <w:tcW w:w="1276"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854,195 </w:t>
            </w:r>
          </w:p>
        </w:tc>
        <w:tc>
          <w:tcPr>
            <w:tcW w:w="1134"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691,400 </w:t>
            </w:r>
          </w:p>
        </w:tc>
        <w:tc>
          <w:tcPr>
            <w:tcW w:w="1312" w:type="dxa"/>
            <w:tcBorders>
              <w:bottom w:val="single" w:sz="4" w:space="0" w:color="FFFFFF" w:themeColor="background1"/>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3,424,884 </w:t>
            </w:r>
          </w:p>
        </w:tc>
      </w:tr>
      <w:bookmarkEnd w:id="7354"/>
      <w:tr w:rsidR="00AF2CAF" w:rsidRPr="004911D1" w:rsidTr="001C731D">
        <w:trPr>
          <w:cantSplit/>
          <w:trHeight w:val="318"/>
        </w:trPr>
        <w:tc>
          <w:tcPr>
            <w:tcW w:w="3964" w:type="dxa"/>
            <w:tcBorders>
              <w:bottom w:val="single" w:sz="4" w:space="0" w:color="FFFFFF" w:themeColor="background1"/>
            </w:tcBorders>
            <w:shd w:val="solid" w:color="F3F3F3" w:fill="auto"/>
            <w:vAlign w:val="center"/>
          </w:tcPr>
          <w:p w:rsidR="00AF2CAF" w:rsidRPr="004911D1" w:rsidRDefault="00AF2CAF" w:rsidP="001C731D">
            <w:pPr>
              <w:pStyle w:val="070-TabelaPadro"/>
              <w:ind w:left="60"/>
              <w:jc w:val="left"/>
              <w:rPr>
                <w:sz w:val="12"/>
                <w:szCs w:val="12"/>
                <w:lang w:val="en-US"/>
              </w:rPr>
            </w:pPr>
            <w:r w:rsidRPr="004911D1">
              <w:rPr>
                <w:sz w:val="12"/>
                <w:szCs w:val="12"/>
                <w:lang w:val="en-US"/>
              </w:rPr>
              <w:t>Other amounts</w:t>
            </w:r>
            <w:bookmarkStart w:id="7356" w:name="BBINV0700012"/>
            <w:r w:rsidRPr="004911D1">
              <w:rPr>
                <w:sz w:val="12"/>
                <w:szCs w:val="12"/>
                <w:vertAlign w:val="superscript"/>
                <w:lang w:val="en-US"/>
              </w:rPr>
              <w:t xml:space="preserve"> (1)</w:t>
            </w:r>
            <w:bookmarkEnd w:id="7356"/>
          </w:p>
        </w:tc>
        <w:tc>
          <w:tcPr>
            <w:tcW w:w="1418"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bookmarkStart w:id="7357" w:name="BBINV07AA012"/>
            <w:bookmarkEnd w:id="7357"/>
            <w:r w:rsidRPr="004911D1">
              <w:rPr>
                <w:sz w:val="12"/>
                <w:szCs w:val="12"/>
              </w:rPr>
              <w:t xml:space="preserve"> 1,581 </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(179)</w:t>
            </w:r>
          </w:p>
        </w:tc>
        <w:tc>
          <w:tcPr>
            <w:tcW w:w="1701"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22 </w:t>
            </w:r>
          </w:p>
        </w:tc>
        <w:tc>
          <w:tcPr>
            <w:tcW w:w="1275"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(3,299)</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(86,582)</w:t>
            </w:r>
          </w:p>
        </w:tc>
        <w:tc>
          <w:tcPr>
            <w:tcW w:w="1276"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(9,818)</w:t>
            </w:r>
          </w:p>
        </w:tc>
        <w:tc>
          <w:tcPr>
            <w:tcW w:w="1134"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(307,163)</w:t>
            </w:r>
          </w:p>
        </w:tc>
        <w:tc>
          <w:tcPr>
            <w:tcW w:w="1312" w:type="dxa"/>
            <w:tcBorders>
              <w:bottom w:val="single" w:sz="4" w:space="0" w:color="FFFFFF" w:themeColor="background1"/>
            </w:tcBorders>
            <w:shd w:val="solid" w:color="F3F3F3" w:fill="auto"/>
          </w:tcPr>
          <w:p w:rsidR="00AF2CAF" w:rsidRPr="004911D1" w:rsidRDefault="00AF2CAF" w:rsidP="001C731D">
            <w:pPr>
              <w:pStyle w:val="070-TabelaPadro"/>
              <w:spacing w:line="276" w:lineRule="auto"/>
              <w:rPr>
                <w:sz w:val="12"/>
                <w:szCs w:val="12"/>
              </w:rPr>
            </w:pPr>
            <w:r w:rsidRPr="004911D1">
              <w:rPr>
                <w:sz w:val="12"/>
                <w:szCs w:val="12"/>
              </w:rPr>
              <w:t xml:space="preserve"> (405,438)</w:t>
            </w:r>
          </w:p>
        </w:tc>
      </w:tr>
      <w:tr w:rsidR="00AF2CAF" w:rsidRPr="004911D1" w:rsidTr="001C731D">
        <w:trPr>
          <w:cantSplit/>
          <w:trHeight w:val="318"/>
        </w:trPr>
        <w:tc>
          <w:tcPr>
            <w:tcW w:w="3964" w:type="dxa"/>
            <w:tcBorders>
              <w:bottom w:val="single" w:sz="4" w:space="0" w:color="CCCCCC"/>
            </w:tcBorders>
            <w:shd w:val="solid" w:color="E6E6E6" w:fill="auto"/>
            <w:vAlign w:val="center"/>
          </w:tcPr>
          <w:p w:rsidR="00AF2CAF" w:rsidRPr="004911D1" w:rsidRDefault="00AF2CAF" w:rsidP="001C731D">
            <w:pPr>
              <w:pStyle w:val="070-TabelaPadro"/>
              <w:jc w:val="left"/>
              <w:rPr>
                <w:b/>
                <w:sz w:val="12"/>
                <w:szCs w:val="12"/>
                <w:lang w:val="en-US"/>
              </w:rPr>
            </w:pPr>
            <w:bookmarkStart w:id="7358" w:name="BBINV0700013" w:colFirst="0" w:colLast="0"/>
            <w:r w:rsidRPr="004911D1">
              <w:rPr>
                <w:b/>
                <w:sz w:val="12"/>
                <w:szCs w:val="12"/>
                <w:lang w:val="en-US"/>
              </w:rPr>
              <w:t>Result in the equity method investments</w:t>
            </w:r>
          </w:p>
        </w:tc>
        <w:tc>
          <w:tcPr>
            <w:tcW w:w="1418"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bookmarkStart w:id="7359" w:name="BBINV07AA013"/>
            <w:bookmarkEnd w:id="7359"/>
            <w:r w:rsidRPr="004911D1">
              <w:rPr>
                <w:b/>
                <w:sz w:val="12"/>
                <w:szCs w:val="12"/>
                <w:lang w:val="en-US"/>
              </w:rPr>
              <w:t xml:space="preserve"> </w:t>
            </w:r>
            <w:r w:rsidRPr="004911D1">
              <w:rPr>
                <w:b/>
                <w:sz w:val="12"/>
                <w:szCs w:val="12"/>
              </w:rPr>
              <w:t xml:space="preserve">610,803 </w:t>
            </w:r>
          </w:p>
        </w:tc>
        <w:tc>
          <w:tcPr>
            <w:tcW w:w="1276"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212,758 </w:t>
            </w:r>
          </w:p>
        </w:tc>
        <w:tc>
          <w:tcPr>
            <w:tcW w:w="1701"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141,632 </w:t>
            </w:r>
          </w:p>
        </w:tc>
        <w:tc>
          <w:tcPr>
            <w:tcW w:w="1275"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868,917 </w:t>
            </w:r>
          </w:p>
        </w:tc>
        <w:tc>
          <w:tcPr>
            <w:tcW w:w="1276"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(43,278)</w:t>
            </w:r>
          </w:p>
        </w:tc>
        <w:tc>
          <w:tcPr>
            <w:tcW w:w="1276"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844,377 </w:t>
            </w:r>
          </w:p>
        </w:tc>
        <w:tc>
          <w:tcPr>
            <w:tcW w:w="1134"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384,237 </w:t>
            </w:r>
          </w:p>
        </w:tc>
        <w:tc>
          <w:tcPr>
            <w:tcW w:w="1312" w:type="dxa"/>
            <w:tcBorders>
              <w:bottom w:val="single" w:sz="4" w:space="0" w:color="CCCCCC"/>
            </w:tcBorders>
            <w:shd w:val="solid" w:color="E6E6E6" w:fill="auto"/>
          </w:tcPr>
          <w:p w:rsidR="00AF2CAF" w:rsidRPr="004911D1" w:rsidRDefault="00AF2CAF" w:rsidP="001C731D">
            <w:pPr>
              <w:pStyle w:val="070-TabelaPadro"/>
              <w:spacing w:line="276" w:lineRule="auto"/>
              <w:rPr>
                <w:b/>
                <w:sz w:val="12"/>
                <w:szCs w:val="12"/>
              </w:rPr>
            </w:pPr>
            <w:r w:rsidRPr="004911D1">
              <w:rPr>
                <w:b/>
                <w:sz w:val="12"/>
                <w:szCs w:val="12"/>
              </w:rPr>
              <w:t xml:space="preserve"> 3,019,446 </w:t>
            </w:r>
          </w:p>
        </w:tc>
      </w:tr>
    </w:tbl>
    <w:bookmarkEnd w:id="7335"/>
    <w:bookmarkEnd w:id="7358"/>
    <w:p w:rsidR="00AF2CAF" w:rsidRDefault="00AF2CAF" w:rsidP="00EE41D7">
      <w:pPr>
        <w:pStyle w:val="072-Rodapdatabela"/>
        <w:keepNext w:val="0"/>
        <w:rPr>
          <w:lang w:val="en-US"/>
        </w:rPr>
      </w:pPr>
      <w:r>
        <w:rPr>
          <w:lang w:val="en-US"/>
        </w:rPr>
        <w:t>(1)</w:t>
      </w:r>
      <w:r>
        <w:rPr>
          <w:lang w:val="en-US"/>
        </w:rPr>
        <w:tab/>
        <w:t>It refers, mainly, to unrealized results, harmonization in accounting practices and prior fiscal year adjustments of non-financial companies to Chart of Accounts for Financial Institutions - Cosif.</w:t>
      </w:r>
    </w:p>
    <w:p w:rsidR="00AF2CAF" w:rsidRPr="00C32247" w:rsidRDefault="00AF2CAF" w:rsidP="00EE41D7">
      <w:pPr>
        <w:pStyle w:val="050-TextoPadro"/>
        <w:keepNext w:val="0"/>
        <w:rPr>
          <w:lang w:val="en-US"/>
        </w:rPr>
      </w:pPr>
    </w:p>
    <w:p w:rsidR="00AF2CAF" w:rsidRDefault="00AF2CAF" w:rsidP="00EE41D7">
      <w:pPr>
        <w:pStyle w:val="030-SubttulodeDocumento"/>
        <w:keepNext w:val="0"/>
        <w:rPr>
          <w:lang w:val="en-US"/>
        </w:rPr>
        <w:sectPr w:rsidR="00AF2CAF" w:rsidSect="00EE41D7">
          <w:pgSz w:w="16840" w:h="11907" w:orient="landscape" w:code="9"/>
          <w:pgMar w:top="2126" w:right="851" w:bottom="1134" w:left="1418" w:header="425" w:footer="425" w:gutter="0"/>
          <w:cols w:space="283"/>
          <w:docGrid w:linePitch="326"/>
        </w:sectPr>
      </w:pPr>
    </w:p>
    <w:p w:rsidR="00AF2CAF" w:rsidRPr="00EF42E0" w:rsidRDefault="00AF2CAF" w:rsidP="00EE41D7">
      <w:pPr>
        <w:pStyle w:val="030-SubttulodeDocumento"/>
        <w:keepNext w:val="0"/>
        <w:rPr>
          <w:lang w:val="en-US"/>
        </w:rPr>
      </w:pPr>
      <w:r w:rsidRPr="00EF42E0">
        <w:rPr>
          <w:lang w:val="en-US"/>
        </w:rPr>
        <w:t>) Other investments</w:t>
      </w:r>
      <w:bookmarkEnd w:id="704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3 - Other investments"/>
        <w:tblDescription w:val="PubliCon - Sistema de Gerenciamento do Documentos Contábeis para Publicação&#10;&#10;Última atualização do mapa do quadro em: "/>
      </w:tblPr>
      <w:tblGrid>
        <w:gridCol w:w="4988"/>
        <w:gridCol w:w="1588"/>
        <w:gridCol w:w="1588"/>
        <w:gridCol w:w="1588"/>
      </w:tblGrid>
      <w:tr w:rsidR="00AF2CAF" w:rsidRPr="00C32247" w:rsidTr="00EE41D7">
        <w:trPr>
          <w:cantSplit/>
          <w:tblHeader/>
        </w:trPr>
        <w:tc>
          <w:tcPr>
            <w:tcW w:w="49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bookmarkStart w:id="7360" w:name="BBINV03"/>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Sep 30, 2017</w:t>
            </w:r>
          </w:p>
        </w:tc>
      </w:tr>
      <w:tr w:rsidR="00AF2CAF" w:rsidRPr="00C32247" w:rsidTr="00EE41D7">
        <w:trPr>
          <w:cantSplit/>
        </w:trPr>
        <w:tc>
          <w:tcPr>
            <w:tcW w:w="49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bookmarkStart w:id="7361" w:name="BBINV0300001" w:colFirst="0" w:colLast="0"/>
            <w:r>
              <w:rPr>
                <w:lang w:val="en-US"/>
              </w:rPr>
              <w:t>Tax incentive investments</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62" w:name="BBINV03AD001"/>
            <w:bookmarkEnd w:id="7362"/>
            <w:r>
              <w:rPr>
                <w:lang w:val="en-US"/>
              </w:rPr>
              <w:t>43,289</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63" w:name="BBINV03AE001"/>
            <w:bookmarkEnd w:id="7363"/>
            <w:r>
              <w:rPr>
                <w:lang w:val="en-US"/>
              </w:rPr>
              <w:t>43,289</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64" w:name="BBINV03AF001"/>
            <w:bookmarkEnd w:id="7364"/>
            <w:r>
              <w:rPr>
                <w:lang w:val="en-US"/>
              </w:rPr>
              <w:t>38,462</w:t>
            </w:r>
          </w:p>
        </w:tc>
      </w:tr>
      <w:tr w:rsidR="00AF2CAF" w:rsidRPr="00C32247" w:rsidTr="00EE41D7">
        <w:trPr>
          <w:cantSplit/>
        </w:trPr>
        <w:tc>
          <w:tcPr>
            <w:tcW w:w="49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lang w:val="en-US"/>
              </w:rPr>
            </w:pPr>
            <w:bookmarkStart w:id="7365" w:name="BBINV0300002" w:colFirst="0" w:colLast="0"/>
            <w:bookmarkEnd w:id="7361"/>
            <w:r>
              <w:rPr>
                <w:lang w:val="en-US"/>
              </w:rPr>
              <w:t>Equity securities</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66" w:name="BBINV03AD002"/>
            <w:bookmarkEnd w:id="7366"/>
            <w:r>
              <w:rPr>
                <w:lang w:val="en-US"/>
              </w:rPr>
              <w:t>57</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67" w:name="BBINV03AE002"/>
            <w:bookmarkEnd w:id="7367"/>
            <w:r>
              <w:rPr>
                <w:lang w:val="en-US"/>
              </w:rPr>
              <w:t>57</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68" w:name="BBINV03AF002"/>
            <w:bookmarkEnd w:id="7368"/>
            <w:r>
              <w:rPr>
                <w:lang w:val="en-US"/>
              </w:rPr>
              <w:t>57</w:t>
            </w:r>
          </w:p>
        </w:tc>
      </w:tr>
      <w:tr w:rsidR="00AF2CAF" w:rsidRPr="00C32247" w:rsidTr="00EE41D7">
        <w:trPr>
          <w:cantSplit/>
        </w:trPr>
        <w:tc>
          <w:tcPr>
            <w:tcW w:w="49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bookmarkStart w:id="7369" w:name="BBINV0300003" w:colFirst="0" w:colLast="0"/>
            <w:bookmarkEnd w:id="7365"/>
            <w:r>
              <w:rPr>
                <w:lang w:val="en-US"/>
              </w:rPr>
              <w:t>Stocks and shares</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70" w:name="BBINV03AD003"/>
            <w:bookmarkEnd w:id="7370"/>
            <w:r>
              <w:rPr>
                <w:lang w:val="en-US"/>
              </w:rPr>
              <w:t>84,688</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71" w:name="BBINV03AE003"/>
            <w:bookmarkEnd w:id="7371"/>
            <w:r>
              <w:rPr>
                <w:lang w:val="en-US"/>
              </w:rPr>
              <w:t>86,629</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72" w:name="BBINV03AF003"/>
            <w:bookmarkEnd w:id="7372"/>
            <w:r>
              <w:rPr>
                <w:lang w:val="en-US"/>
              </w:rPr>
              <w:t>49,365</w:t>
            </w:r>
          </w:p>
        </w:tc>
      </w:tr>
      <w:tr w:rsidR="00AF2CAF" w:rsidRPr="00C32247" w:rsidTr="00EE41D7">
        <w:trPr>
          <w:cantSplit/>
        </w:trPr>
        <w:tc>
          <w:tcPr>
            <w:tcW w:w="49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lang w:val="en-US"/>
              </w:rPr>
            </w:pPr>
            <w:bookmarkStart w:id="7373" w:name="BBINV0300004" w:colFirst="0" w:colLast="0"/>
            <w:bookmarkEnd w:id="7369"/>
            <w:r>
              <w:rPr>
                <w:lang w:val="en-US"/>
              </w:rPr>
              <w:t>Other investments</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74" w:name="BBINV03AD004"/>
            <w:bookmarkEnd w:id="7374"/>
            <w:r>
              <w:rPr>
                <w:lang w:val="en-US"/>
              </w:rPr>
              <w:t>3,829</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75" w:name="BBINV03AE004"/>
            <w:bookmarkEnd w:id="7375"/>
            <w:r>
              <w:rPr>
                <w:lang w:val="en-US"/>
              </w:rPr>
              <w:t>3,970</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76" w:name="BBINV03AF004"/>
            <w:bookmarkEnd w:id="7376"/>
            <w:r>
              <w:rPr>
                <w:lang w:val="en-US"/>
              </w:rPr>
              <w:t>4,007</w:t>
            </w:r>
          </w:p>
        </w:tc>
      </w:tr>
      <w:tr w:rsidR="00AF2CAF" w:rsidRPr="00C32247" w:rsidTr="00EE41D7">
        <w:trPr>
          <w:cantSplit/>
        </w:trPr>
        <w:tc>
          <w:tcPr>
            <w:tcW w:w="49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bookmarkStart w:id="7377" w:name="BBINV0300005" w:colFirst="0" w:colLast="0"/>
            <w:bookmarkEnd w:id="7373"/>
            <w:r>
              <w:rPr>
                <w:lang w:val="en-US"/>
              </w:rPr>
              <w:t>Other equity abroad</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78" w:name="BBINV03AD005"/>
            <w:bookmarkEnd w:id="7378"/>
            <w:r>
              <w:rPr>
                <w:lang w:val="en-US"/>
              </w:rPr>
              <w:t>106,696</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79" w:name="BBINV03AE005"/>
            <w:bookmarkEnd w:id="7379"/>
            <w:r>
              <w:rPr>
                <w:lang w:val="en-US"/>
              </w:rPr>
              <w:t>112,216</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380" w:name="BBINV03AF005"/>
            <w:bookmarkEnd w:id="7380"/>
            <w:r>
              <w:rPr>
                <w:lang w:val="en-US"/>
              </w:rPr>
              <w:t>76,208</w:t>
            </w:r>
          </w:p>
        </w:tc>
      </w:tr>
      <w:bookmarkEnd w:id="7377"/>
      <w:tr w:rsidR="00AF2CAF" w:rsidRPr="00C32247" w:rsidTr="00EE41D7">
        <w:trPr>
          <w:cantSplit/>
        </w:trPr>
        <w:tc>
          <w:tcPr>
            <w:tcW w:w="49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b/>
                <w:lang w:val="en-US"/>
              </w:rPr>
            </w:pPr>
            <w:r>
              <w:rPr>
                <w:b/>
                <w:lang w:val="en-US"/>
              </w:rPr>
              <w:t>Total</w:t>
            </w:r>
            <w:bookmarkStart w:id="7381" w:name="BBINV0300006"/>
            <w:r w:rsidRPr="00C32247">
              <w:rPr>
                <w:b/>
                <w:vertAlign w:val="superscript"/>
                <w:lang w:val="en-US"/>
              </w:rPr>
              <w:t xml:space="preserve"> (1)</w:t>
            </w:r>
            <w:bookmarkEnd w:id="7381"/>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382" w:name="BBINV03AD006"/>
            <w:bookmarkEnd w:id="7382"/>
            <w:r>
              <w:rPr>
                <w:b/>
                <w:lang w:val="en-US"/>
              </w:rPr>
              <w:t>238,559</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383" w:name="BBINV03AE006"/>
            <w:bookmarkEnd w:id="7383"/>
            <w:r>
              <w:rPr>
                <w:b/>
                <w:lang w:val="en-US"/>
              </w:rPr>
              <w:t>246,161</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384" w:name="BBINV03AF006"/>
            <w:bookmarkEnd w:id="7384"/>
            <w:r>
              <w:rPr>
                <w:b/>
                <w:lang w:val="en-US"/>
              </w:rPr>
              <w:t>168,099</w:t>
            </w:r>
          </w:p>
        </w:tc>
      </w:tr>
      <w:tr w:rsidR="00AF2CAF" w:rsidRPr="00C32247" w:rsidTr="00EE41D7">
        <w:trPr>
          <w:cantSplit/>
        </w:trPr>
        <w:tc>
          <w:tcPr>
            <w:tcW w:w="4988" w:type="dxa"/>
            <w:tcBorders>
              <w:bottom w:val="single" w:sz="4" w:space="0" w:color="CCCCCC"/>
            </w:tcBorders>
            <w:shd w:val="solid" w:color="F3F3F3" w:fill="auto"/>
            <w:vAlign w:val="center"/>
          </w:tcPr>
          <w:p w:rsidR="00AF2CAF" w:rsidRPr="00C32247" w:rsidRDefault="00AF2CAF" w:rsidP="00EE41D7">
            <w:pPr>
              <w:pStyle w:val="070-TabelaPadro"/>
              <w:keepNext w:val="0"/>
              <w:jc w:val="left"/>
              <w:rPr>
                <w:lang w:val="en-US"/>
              </w:rPr>
            </w:pPr>
            <w:bookmarkStart w:id="7385" w:name="BBINV0300007" w:colFirst="0" w:colLast="0"/>
            <w:r>
              <w:rPr>
                <w:lang w:val="en-US"/>
              </w:rPr>
              <w:t>(Provision for losses)</w:t>
            </w:r>
          </w:p>
        </w:tc>
        <w:tc>
          <w:tcPr>
            <w:tcW w:w="1588" w:type="dxa"/>
            <w:tcBorders>
              <w:bottom w:val="single" w:sz="4" w:space="0" w:color="CCCCCC"/>
            </w:tcBorders>
            <w:shd w:val="solid" w:color="F3F3F3" w:fill="auto"/>
            <w:vAlign w:val="center"/>
          </w:tcPr>
          <w:p w:rsidR="00AF2CAF" w:rsidRPr="00C32247" w:rsidRDefault="00AF2CAF" w:rsidP="00EE41D7">
            <w:pPr>
              <w:pStyle w:val="070-TabelaPadro"/>
              <w:keepNext w:val="0"/>
              <w:rPr>
                <w:lang w:val="en-US"/>
              </w:rPr>
            </w:pPr>
            <w:bookmarkStart w:id="7386" w:name="BBINV03AD007"/>
            <w:bookmarkEnd w:id="7386"/>
            <w:r>
              <w:rPr>
                <w:lang w:val="en-US"/>
              </w:rPr>
              <w:t>(7,941)</w:t>
            </w:r>
          </w:p>
        </w:tc>
        <w:tc>
          <w:tcPr>
            <w:tcW w:w="1588" w:type="dxa"/>
            <w:tcBorders>
              <w:bottom w:val="single" w:sz="4" w:space="0" w:color="CCCCCC"/>
            </w:tcBorders>
            <w:shd w:val="solid" w:color="F3F3F3" w:fill="auto"/>
            <w:vAlign w:val="center"/>
          </w:tcPr>
          <w:p w:rsidR="00AF2CAF" w:rsidRPr="00C32247" w:rsidRDefault="00AF2CAF" w:rsidP="00EE41D7">
            <w:pPr>
              <w:pStyle w:val="070-TabelaPadro"/>
              <w:keepNext w:val="0"/>
              <w:rPr>
                <w:lang w:val="en-US"/>
              </w:rPr>
            </w:pPr>
            <w:bookmarkStart w:id="7387" w:name="BBINV03AE007"/>
            <w:bookmarkEnd w:id="7387"/>
            <w:r>
              <w:rPr>
                <w:lang w:val="en-US"/>
              </w:rPr>
              <w:t>(7,921)</w:t>
            </w:r>
          </w:p>
        </w:tc>
        <w:tc>
          <w:tcPr>
            <w:tcW w:w="1588" w:type="dxa"/>
            <w:tcBorders>
              <w:bottom w:val="single" w:sz="4" w:space="0" w:color="CCCCCC"/>
            </w:tcBorders>
            <w:shd w:val="solid" w:color="F3F3F3" w:fill="auto"/>
            <w:vAlign w:val="center"/>
          </w:tcPr>
          <w:p w:rsidR="00AF2CAF" w:rsidRPr="00C32247" w:rsidRDefault="00AF2CAF" w:rsidP="00EE41D7">
            <w:pPr>
              <w:pStyle w:val="070-TabelaPadro"/>
              <w:keepNext w:val="0"/>
              <w:rPr>
                <w:lang w:val="en-US"/>
              </w:rPr>
            </w:pPr>
            <w:bookmarkStart w:id="7388" w:name="BBINV03AF007"/>
            <w:bookmarkEnd w:id="7388"/>
            <w:r>
              <w:rPr>
                <w:lang w:val="en-US"/>
              </w:rPr>
              <w:t>(7,919)</w:t>
            </w:r>
          </w:p>
        </w:tc>
      </w:tr>
    </w:tbl>
    <w:bookmarkEnd w:id="7360"/>
    <w:bookmarkEnd w:id="7385"/>
    <w:p w:rsidR="00AF2CAF" w:rsidRDefault="00AF2CAF" w:rsidP="00EE41D7">
      <w:pPr>
        <w:pStyle w:val="072-Rodapdatabela"/>
        <w:keepNext w:val="0"/>
        <w:rPr>
          <w:lang w:val="en-US"/>
        </w:rPr>
      </w:pPr>
      <w:r>
        <w:rPr>
          <w:lang w:val="en-US"/>
        </w:rPr>
        <w:t>(</w:t>
      </w:r>
      <w:r w:rsidR="00AD180A">
        <w:rPr>
          <w:lang w:val="en-US"/>
        </w:rPr>
        <w:t>1)</w:t>
      </w:r>
      <w:r w:rsidR="00AD180A">
        <w:rPr>
          <w:lang w:val="en-US"/>
        </w:rPr>
        <w:tab/>
        <w:t>Includes</w:t>
      </w:r>
      <w:r>
        <w:rPr>
          <w:lang w:val="en-US"/>
        </w:rPr>
        <w:t xml:space="preserve"> R$ 5,564 thousand of September 30, 2018, (R$ 4,797 thousand as of September 30, 2017) related of accumulated impairment.</w:t>
      </w:r>
    </w:p>
    <w:p w:rsidR="00AF2CAF" w:rsidRPr="00EF42E0" w:rsidRDefault="00AF2CAF" w:rsidP="00EE41D7">
      <w:pPr>
        <w:pStyle w:val="072-Rodapdatabela"/>
        <w:keepNext w:val="0"/>
        <w:rPr>
          <w:lang w:val="en-US"/>
        </w:rPr>
      </w:pPr>
    </w:p>
    <w:p w:rsidR="00AF2CAF" w:rsidRPr="00EF42E0" w:rsidRDefault="00AF2CAF" w:rsidP="00EE41D7">
      <w:pPr>
        <w:pStyle w:val="030-SubttulodeDocumento"/>
        <w:keepNext w:val="0"/>
        <w:rPr>
          <w:lang w:val="en-US"/>
        </w:rPr>
      </w:pPr>
      <w:bookmarkStart w:id="7389" w:name="BBINV04_Titulo"/>
      <w:r w:rsidRPr="00EF42E0">
        <w:rPr>
          <w:lang w:val="en-US"/>
        </w:rPr>
        <w:t>) Goodwill arising on acquisition of investments</w:t>
      </w:r>
      <w:bookmarkEnd w:id="738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4 - Goodwill arising on acquisition of investment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C32247" w:rsidTr="00EE41D7">
        <w:trPr>
          <w:cantSplit/>
          <w:tblHeader/>
        </w:trPr>
        <w:tc>
          <w:tcPr>
            <w:tcW w:w="3400"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bookmarkStart w:id="7390" w:name="BBINV04"/>
            <w:r>
              <w:rPr>
                <w:b/>
                <w:lang w:val="en-US"/>
              </w:rPr>
              <w:t>Changes of goodwill</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Jan 1 to Sep 30, 2017</w:t>
            </w:r>
          </w:p>
        </w:tc>
      </w:tr>
      <w:tr w:rsidR="00AF2CAF" w:rsidRPr="00C32247" w:rsidTr="00EE41D7">
        <w:trPr>
          <w:cantSplit/>
        </w:trPr>
        <w:tc>
          <w:tcPr>
            <w:tcW w:w="3400"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lang w:val="en-US"/>
              </w:rPr>
            </w:pPr>
            <w:bookmarkStart w:id="7391" w:name="BBINV0400001" w:colFirst="0" w:colLast="0"/>
            <w:r>
              <w:rPr>
                <w:b/>
                <w:lang w:val="en-US"/>
              </w:rPr>
              <w:t>Opening balance</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392" w:name="BBINV04AD001"/>
            <w:bookmarkEnd w:id="7392"/>
            <w:r>
              <w:rPr>
                <w:b/>
                <w:lang w:val="en-US"/>
              </w:rPr>
              <w:t>292,404</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393" w:name="BBINV04AK001"/>
            <w:bookmarkEnd w:id="7393"/>
            <w:r>
              <w:rPr>
                <w:b/>
                <w:lang w:val="en-US"/>
              </w:rPr>
              <w:t>496,718</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394" w:name="BBINV04AE001"/>
            <w:bookmarkEnd w:id="7394"/>
            <w:r>
              <w:rPr>
                <w:b/>
                <w:lang w:val="en-US"/>
              </w:rPr>
              <w:t>384,845</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395" w:name="BBINV04AF001"/>
            <w:bookmarkEnd w:id="7395"/>
            <w:r>
              <w:rPr>
                <w:b/>
                <w:lang w:val="en-US"/>
              </w:rPr>
              <w:t>604,440</w:t>
            </w:r>
          </w:p>
        </w:tc>
      </w:tr>
      <w:bookmarkEnd w:id="7391"/>
      <w:tr w:rsidR="00AF2CAF" w:rsidRPr="00C32247" w:rsidTr="00EE41D7">
        <w:trPr>
          <w:cantSplit/>
        </w:trPr>
        <w:tc>
          <w:tcPr>
            <w:tcW w:w="3400"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lang w:val="en-US"/>
              </w:rPr>
            </w:pPr>
            <w:r>
              <w:rPr>
                <w:lang w:val="en-US"/>
              </w:rPr>
              <w:t>Acquisitions/Additions</w:t>
            </w:r>
            <w:bookmarkStart w:id="7396" w:name="BBINV0400002"/>
            <w:r w:rsidRPr="00C32247">
              <w:rPr>
                <w:vertAlign w:val="superscript"/>
                <w:lang w:val="en-US"/>
              </w:rPr>
              <w:t xml:space="preserve"> (1)</w:t>
            </w:r>
            <w:bookmarkEnd w:id="7396"/>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97" w:name="BBINV04AD002"/>
            <w:bookmarkEnd w:id="7397"/>
            <w:r>
              <w:rPr>
                <w:lang w:val="en-US"/>
              </w:rPr>
              <w:t>606,414</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98" w:name="BBINV04AK002"/>
            <w:bookmarkEnd w:id="7398"/>
            <w:r>
              <w:rPr>
                <w:lang w:val="en-US"/>
              </w:rPr>
              <w:t>--</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399" w:name="BBINV04AE002"/>
            <w:bookmarkEnd w:id="7399"/>
            <w:r>
              <w:rPr>
                <w:lang w:val="en-US"/>
              </w:rPr>
              <w:t>606,414</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00" w:name="BBINV04AF002"/>
            <w:bookmarkEnd w:id="7400"/>
            <w:r>
              <w:rPr>
                <w:lang w:val="en-US"/>
              </w:rPr>
              <w:t>--</w:t>
            </w:r>
          </w:p>
        </w:tc>
      </w:tr>
      <w:tr w:rsidR="00AF2CAF" w:rsidRPr="00C32247" w:rsidTr="00EE41D7">
        <w:trPr>
          <w:cantSplit/>
        </w:trPr>
        <w:tc>
          <w:tcPr>
            <w:tcW w:w="3400"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r>
              <w:rPr>
                <w:lang w:val="en-US"/>
              </w:rPr>
              <w:t>Amortizations</w:t>
            </w:r>
            <w:bookmarkStart w:id="7401" w:name="BBINV0400004"/>
            <w:r w:rsidRPr="00C32247">
              <w:rPr>
                <w:vertAlign w:val="superscript"/>
                <w:lang w:val="en-US"/>
              </w:rPr>
              <w:t xml:space="preserve"> (2)</w:t>
            </w:r>
            <w:bookmarkEnd w:id="7401"/>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02" w:name="BBINV04AD004"/>
            <w:bookmarkEnd w:id="7402"/>
            <w:r>
              <w:rPr>
                <w:lang w:val="en-US"/>
              </w:rPr>
              <w:t>(40,211)</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03" w:name="BBINV04AK004"/>
            <w:bookmarkEnd w:id="7403"/>
            <w:r>
              <w:rPr>
                <w:lang w:val="en-US"/>
              </w:rPr>
              <w:t>(52,358)</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04" w:name="BBINV04AE004"/>
            <w:bookmarkEnd w:id="7404"/>
            <w:r>
              <w:rPr>
                <w:lang w:val="en-US"/>
              </w:rPr>
              <w:t>(122,527)</w:t>
            </w:r>
          </w:p>
        </w:tc>
        <w:tc>
          <w:tcPr>
            <w:tcW w:w="1588"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05" w:name="BBINV04AF004"/>
            <w:bookmarkEnd w:id="7405"/>
            <w:r>
              <w:rPr>
                <w:lang w:val="en-US"/>
              </w:rPr>
              <w:t>(158,033)</w:t>
            </w:r>
          </w:p>
        </w:tc>
      </w:tr>
      <w:tr w:rsidR="00AF2CAF" w:rsidRPr="00C32247" w:rsidTr="00EE41D7">
        <w:trPr>
          <w:cantSplit/>
        </w:trPr>
        <w:tc>
          <w:tcPr>
            <w:tcW w:w="3400"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lang w:val="en-US"/>
              </w:rPr>
            </w:pPr>
            <w:r>
              <w:rPr>
                <w:lang w:val="en-US"/>
              </w:rPr>
              <w:t>Exchange fluctuation</w:t>
            </w:r>
            <w:bookmarkStart w:id="7406" w:name="BBINV0400005"/>
            <w:r w:rsidRPr="00C32247">
              <w:rPr>
                <w:vertAlign w:val="superscript"/>
                <w:lang w:val="en-US"/>
              </w:rPr>
              <w:t xml:space="preserve"> (3)</w:t>
            </w:r>
            <w:bookmarkEnd w:id="7406"/>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07" w:name="BBINV04AD005"/>
            <w:bookmarkEnd w:id="7407"/>
            <w:r>
              <w:rPr>
                <w:lang w:val="en-US"/>
              </w:rPr>
              <w:t>(68,537)</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08" w:name="BBINV04AK005"/>
            <w:bookmarkEnd w:id="7408"/>
            <w:r>
              <w:rPr>
                <w:lang w:val="en-US"/>
              </w:rPr>
              <w:t>(5,237)</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09" w:name="BBINV04AE005"/>
            <w:bookmarkEnd w:id="7409"/>
            <w:r>
              <w:rPr>
                <w:lang w:val="en-US"/>
              </w:rPr>
              <w:t>(78,662)</w:t>
            </w:r>
          </w:p>
        </w:tc>
        <w:tc>
          <w:tcPr>
            <w:tcW w:w="1588"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10" w:name="BBINV04AF005"/>
            <w:bookmarkEnd w:id="7410"/>
            <w:r>
              <w:rPr>
                <w:lang w:val="en-US"/>
              </w:rPr>
              <w:t>(7,284)</w:t>
            </w:r>
          </w:p>
        </w:tc>
      </w:tr>
      <w:tr w:rsidR="00AF2CAF" w:rsidRPr="00C32247" w:rsidTr="00EE41D7">
        <w:trPr>
          <w:cantSplit/>
        </w:trPr>
        <w:tc>
          <w:tcPr>
            <w:tcW w:w="3400" w:type="dxa"/>
            <w:tcBorders>
              <w:bottom w:val="single" w:sz="4" w:space="0" w:color="CCCCCC"/>
            </w:tcBorders>
            <w:shd w:val="clear" w:color="auto" w:fill="F3F3F3"/>
            <w:vAlign w:val="center"/>
          </w:tcPr>
          <w:p w:rsidR="00AF2CAF" w:rsidRPr="00C32247" w:rsidRDefault="00AF2CAF" w:rsidP="00EE41D7">
            <w:pPr>
              <w:pStyle w:val="070-TabelaPadro"/>
              <w:keepNext w:val="0"/>
              <w:jc w:val="left"/>
              <w:rPr>
                <w:b/>
                <w:lang w:val="en-US"/>
              </w:rPr>
            </w:pPr>
            <w:bookmarkStart w:id="7411" w:name="BBINV0400006" w:colFirst="0" w:colLast="0"/>
            <w:r>
              <w:rPr>
                <w:b/>
                <w:lang w:val="en-US"/>
              </w:rPr>
              <w:t>Closing balance</w:t>
            </w:r>
          </w:p>
        </w:tc>
        <w:tc>
          <w:tcPr>
            <w:tcW w:w="1588" w:type="dxa"/>
            <w:tcBorders>
              <w:bottom w:val="single" w:sz="4" w:space="0" w:color="CCCCCC"/>
            </w:tcBorders>
            <w:shd w:val="clear" w:color="auto" w:fill="F3F3F3"/>
            <w:vAlign w:val="center"/>
          </w:tcPr>
          <w:p w:rsidR="00AF2CAF" w:rsidRPr="00C32247" w:rsidRDefault="00AF2CAF" w:rsidP="00EE41D7">
            <w:pPr>
              <w:pStyle w:val="070-TabelaPadro"/>
              <w:keepNext w:val="0"/>
              <w:rPr>
                <w:b/>
                <w:lang w:val="en-US"/>
              </w:rPr>
            </w:pPr>
            <w:bookmarkStart w:id="7412" w:name="BBINV04AD006"/>
            <w:bookmarkEnd w:id="7412"/>
            <w:r>
              <w:rPr>
                <w:b/>
                <w:lang w:val="en-US"/>
              </w:rPr>
              <w:t>790,070</w:t>
            </w:r>
          </w:p>
        </w:tc>
        <w:tc>
          <w:tcPr>
            <w:tcW w:w="1588" w:type="dxa"/>
            <w:tcBorders>
              <w:bottom w:val="single" w:sz="4" w:space="0" w:color="CCCCCC"/>
            </w:tcBorders>
            <w:shd w:val="clear" w:color="auto" w:fill="F3F3F3"/>
            <w:vAlign w:val="center"/>
          </w:tcPr>
          <w:p w:rsidR="00AF2CAF" w:rsidRPr="00C32247" w:rsidRDefault="00AF2CAF" w:rsidP="00EE41D7">
            <w:pPr>
              <w:pStyle w:val="070-TabelaPadro"/>
              <w:keepNext w:val="0"/>
              <w:rPr>
                <w:b/>
                <w:lang w:val="en-US"/>
              </w:rPr>
            </w:pPr>
            <w:bookmarkStart w:id="7413" w:name="BBINV04AK006"/>
            <w:bookmarkEnd w:id="7413"/>
            <w:r>
              <w:rPr>
                <w:b/>
                <w:lang w:val="en-US"/>
              </w:rPr>
              <w:t>439,123</w:t>
            </w:r>
          </w:p>
        </w:tc>
        <w:tc>
          <w:tcPr>
            <w:tcW w:w="1588" w:type="dxa"/>
            <w:tcBorders>
              <w:bottom w:val="single" w:sz="4" w:space="0" w:color="CCCCCC"/>
            </w:tcBorders>
            <w:shd w:val="clear" w:color="auto" w:fill="F3F3F3"/>
            <w:vAlign w:val="center"/>
          </w:tcPr>
          <w:p w:rsidR="00AF2CAF" w:rsidRPr="00C32247" w:rsidRDefault="00AF2CAF" w:rsidP="00EE41D7">
            <w:pPr>
              <w:pStyle w:val="070-TabelaPadro"/>
              <w:keepNext w:val="0"/>
              <w:rPr>
                <w:b/>
                <w:lang w:val="en-US"/>
              </w:rPr>
            </w:pPr>
            <w:bookmarkStart w:id="7414" w:name="BBINV04AE006"/>
            <w:bookmarkEnd w:id="7414"/>
            <w:r>
              <w:rPr>
                <w:b/>
                <w:lang w:val="en-US"/>
              </w:rPr>
              <w:t>790,070</w:t>
            </w:r>
          </w:p>
        </w:tc>
        <w:tc>
          <w:tcPr>
            <w:tcW w:w="1588" w:type="dxa"/>
            <w:tcBorders>
              <w:bottom w:val="single" w:sz="4" w:space="0" w:color="CCCCCC"/>
            </w:tcBorders>
            <w:shd w:val="clear" w:color="auto" w:fill="F3F3F3"/>
            <w:vAlign w:val="center"/>
          </w:tcPr>
          <w:p w:rsidR="00AF2CAF" w:rsidRPr="00C32247" w:rsidRDefault="00AF2CAF" w:rsidP="00EE41D7">
            <w:pPr>
              <w:pStyle w:val="070-TabelaPadro"/>
              <w:keepNext w:val="0"/>
              <w:rPr>
                <w:b/>
                <w:lang w:val="en-US"/>
              </w:rPr>
            </w:pPr>
            <w:bookmarkStart w:id="7415" w:name="BBINV04AF006"/>
            <w:bookmarkEnd w:id="7415"/>
            <w:r>
              <w:rPr>
                <w:b/>
                <w:lang w:val="en-US"/>
              </w:rPr>
              <w:t>439,123</w:t>
            </w:r>
          </w:p>
        </w:tc>
      </w:tr>
    </w:tbl>
    <w:bookmarkEnd w:id="7390"/>
    <w:bookmarkEnd w:id="7411"/>
    <w:p w:rsidR="00AF2CAF" w:rsidRDefault="00AF2CAF" w:rsidP="00EE41D7">
      <w:pPr>
        <w:pStyle w:val="072-Rodapdatabela"/>
        <w:keepNext w:val="0"/>
        <w:rPr>
          <w:lang w:val="en-US"/>
        </w:rPr>
      </w:pPr>
      <w:r>
        <w:rPr>
          <w:lang w:val="en-US"/>
        </w:rPr>
        <w:t>(1)</w:t>
      </w:r>
      <w:r>
        <w:rPr>
          <w:lang w:val="en-US"/>
        </w:rPr>
        <w:tab/>
        <w:t>Purchase of shares from Banco Patagonia.</w:t>
      </w:r>
    </w:p>
    <w:p w:rsidR="00AF2CAF" w:rsidRDefault="00AF2CAF" w:rsidP="00EE41D7">
      <w:pPr>
        <w:pStyle w:val="072-Rodapdatabela"/>
        <w:keepNext w:val="0"/>
        <w:rPr>
          <w:lang w:val="en-US"/>
        </w:rPr>
      </w:pPr>
      <w:r>
        <w:rPr>
          <w:lang w:val="en-US"/>
        </w:rPr>
        <w:t>(2)</w:t>
      </w:r>
      <w:r>
        <w:rPr>
          <w:lang w:val="en-US"/>
        </w:rPr>
        <w:tab/>
        <w:t>Recorded in other administrative expenses.</w:t>
      </w:r>
    </w:p>
    <w:p w:rsidR="00AF2CAF" w:rsidRPr="00F624BD" w:rsidRDefault="00AF2CAF" w:rsidP="00EE41D7">
      <w:pPr>
        <w:pStyle w:val="072-Rodapdatabela"/>
        <w:keepNext w:val="0"/>
      </w:pPr>
      <w:r w:rsidRPr="00F624BD">
        <w:t>(3)</w:t>
      </w:r>
      <w:r w:rsidRPr="00F624BD">
        <w:tab/>
        <w:t>Levied on the goodwill from Banco do Brasil Americas e do Banco Patagonia.</w:t>
      </w:r>
    </w:p>
    <w:p w:rsidR="00AF2CAF" w:rsidRPr="00F624BD" w:rsidRDefault="00AF2CAF" w:rsidP="00EE41D7">
      <w:pPr>
        <w:pStyle w:val="072-Rodapdatabela"/>
        <w:keepNext w:val="0"/>
      </w:pPr>
    </w:p>
    <w:p w:rsidR="00AF2CAF" w:rsidRPr="00EF42E0" w:rsidRDefault="00AF2CAF" w:rsidP="00EE41D7">
      <w:pPr>
        <w:pStyle w:val="030-SubttulodeDocumento"/>
        <w:keepNext w:val="0"/>
        <w:rPr>
          <w:lang w:val="en-US"/>
        </w:rPr>
      </w:pPr>
      <w:bookmarkStart w:id="7416" w:name="BBINV05_Titulo"/>
      <w:r w:rsidRPr="00EF42E0">
        <w:rPr>
          <w:lang w:val="en-US"/>
        </w:rPr>
        <w:t>) Expected goodwill amortization</w:t>
      </w:r>
      <w:bookmarkEnd w:id="741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5 - Financial Information from the Equity interest not included in the consolidated financial statements"/>
        <w:tblDescription w:val="PubliCon - Sistema de Gerenciamento do Documentos Contábeis para Publicação&#10;&#10;Última atualização do mapa do quadro em: "/>
      </w:tblPr>
      <w:tblGrid>
        <w:gridCol w:w="1983"/>
        <w:gridCol w:w="1553"/>
        <w:gridCol w:w="1554"/>
        <w:gridCol w:w="1554"/>
        <w:gridCol w:w="1554"/>
        <w:gridCol w:w="1554"/>
      </w:tblGrid>
      <w:tr w:rsidR="00AF2CAF" w:rsidRPr="00C32247" w:rsidTr="00EE41D7">
        <w:trPr>
          <w:cantSplit/>
          <w:tblHeader/>
        </w:trPr>
        <w:tc>
          <w:tcPr>
            <w:tcW w:w="1983"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bookmarkStart w:id="7417" w:name="BBINV05"/>
          </w:p>
        </w:tc>
        <w:tc>
          <w:tcPr>
            <w:tcW w:w="1553"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4th quarter/2018</w:t>
            </w:r>
          </w:p>
        </w:tc>
        <w:tc>
          <w:tcPr>
            <w:tcW w:w="1554"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2019</w:t>
            </w:r>
          </w:p>
        </w:tc>
        <w:tc>
          <w:tcPr>
            <w:tcW w:w="1554"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2020</w:t>
            </w:r>
          </w:p>
        </w:tc>
        <w:tc>
          <w:tcPr>
            <w:tcW w:w="1554"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After</w:t>
            </w:r>
            <w:r w:rsidRPr="00C32247">
              <w:rPr>
                <w:b/>
                <w:lang w:val="en-US"/>
              </w:rPr>
              <w:t xml:space="preserve"> </w:t>
            </w:r>
            <w:r>
              <w:rPr>
                <w:b/>
                <w:lang w:val="en-US"/>
              </w:rPr>
              <w:t>2020</w:t>
            </w:r>
          </w:p>
        </w:tc>
        <w:tc>
          <w:tcPr>
            <w:tcW w:w="1554" w:type="dxa"/>
            <w:tcBorders>
              <w:bottom w:val="single" w:sz="4" w:space="0" w:color="FFFFFF" w:themeColor="background1"/>
            </w:tcBorders>
            <w:shd w:val="solid" w:color="C3D7F0" w:fill="auto"/>
            <w:vAlign w:val="center"/>
          </w:tcPr>
          <w:p w:rsidR="00AF2CAF" w:rsidRPr="00C32247" w:rsidRDefault="00AF2CAF" w:rsidP="00EE41D7">
            <w:pPr>
              <w:pStyle w:val="070-TabelaPadro"/>
              <w:keepNext w:val="0"/>
              <w:jc w:val="center"/>
              <w:rPr>
                <w:b/>
                <w:lang w:val="en-US"/>
              </w:rPr>
            </w:pPr>
            <w:r>
              <w:rPr>
                <w:b/>
                <w:lang w:val="en-US"/>
              </w:rPr>
              <w:t>Total</w:t>
            </w:r>
          </w:p>
        </w:tc>
      </w:tr>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lang w:val="en-US"/>
              </w:rPr>
            </w:pPr>
            <w:bookmarkStart w:id="7418" w:name="BBINV0500001" w:colFirst="0" w:colLast="0"/>
            <w:r>
              <w:rPr>
                <w:b/>
                <w:lang w:val="en-US"/>
              </w:rPr>
              <w:t>Banco do Brasil</w:t>
            </w: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19" w:name="BBINV05AB001"/>
            <w:bookmarkEnd w:id="7419"/>
            <w:r>
              <w:rPr>
                <w:b/>
                <w:lang w:val="en-US"/>
              </w:rPr>
              <w:t>6,764</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20" w:name="BBINV05AC001"/>
            <w:bookmarkEnd w:id="7420"/>
            <w:r>
              <w:rPr>
                <w:b/>
                <w:lang w:val="en-US"/>
              </w:rPr>
              <w:t>9,198</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21" w:name="BBINV05AD001"/>
            <w:bookmarkEnd w:id="7421"/>
            <w:r>
              <w:rPr>
                <w:b/>
                <w:lang w:val="en-US"/>
              </w:rPr>
              <w:t>243</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22" w:name="BBINV05AH001"/>
            <w:bookmarkEnd w:id="7422"/>
            <w:r>
              <w:rPr>
                <w:b/>
                <w:lang w:val="en-US"/>
              </w:rPr>
              <w:t>7,554</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23" w:name="BBINV05AI001"/>
            <w:bookmarkEnd w:id="7423"/>
            <w:r>
              <w:rPr>
                <w:b/>
                <w:lang w:val="en-US"/>
              </w:rPr>
              <w:t>23,759</w:t>
            </w: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lang w:val="en-US"/>
              </w:rPr>
            </w:pPr>
            <w:bookmarkStart w:id="7424" w:name="BBINV0500004" w:colFirst="0" w:colLast="0"/>
            <w:bookmarkEnd w:id="7418"/>
            <w:r>
              <w:rPr>
                <w:lang w:val="en-US"/>
              </w:rPr>
              <w:t xml:space="preserve">Banco Patagonia </w:t>
            </w:r>
            <w:r w:rsidRPr="00C32247">
              <w:rPr>
                <w:vertAlign w:val="superscript"/>
                <w:lang w:val="en-US"/>
              </w:rPr>
              <w:t>(1)</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25" w:name="BBINV05AB004"/>
            <w:bookmarkEnd w:id="7425"/>
            <w:r>
              <w:rPr>
                <w:lang w:val="en-US"/>
              </w:rPr>
              <w:t>6,764</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26" w:name="BBINV05AC004"/>
            <w:bookmarkEnd w:id="7426"/>
            <w:r>
              <w:rPr>
                <w:lang w:val="en-US"/>
              </w:rPr>
              <w:t>9,198</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27" w:name="BBINV05AD004"/>
            <w:bookmarkEnd w:id="7427"/>
            <w:r>
              <w:rPr>
                <w:lang w:val="en-US"/>
              </w:rPr>
              <w:t>243</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28" w:name="BBINV05AH004"/>
            <w:bookmarkEnd w:id="7428"/>
            <w:r>
              <w:rPr>
                <w:lang w:val="en-US"/>
              </w:rPr>
              <w:t>7,554</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29" w:name="BBINV05AI004"/>
            <w:bookmarkEnd w:id="7429"/>
            <w:r>
              <w:rPr>
                <w:lang w:val="en-US"/>
              </w:rPr>
              <w:t>23,759</w:t>
            </w:r>
          </w:p>
        </w:tc>
      </w:tr>
      <w:bookmarkEnd w:id="7424"/>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r>
              <w:rPr>
                <w:lang w:val="en-US"/>
              </w:rPr>
              <w:t>Tax effects</w:t>
            </w:r>
            <w:bookmarkStart w:id="7430" w:name="BBINV0500006"/>
            <w:r w:rsidRPr="00C32247">
              <w:rPr>
                <w:vertAlign w:val="superscript"/>
                <w:lang w:val="en-US"/>
              </w:rPr>
              <w:t xml:space="preserve"> (</w:t>
            </w:r>
            <w:r>
              <w:rPr>
                <w:vertAlign w:val="superscript"/>
                <w:lang w:val="en-US"/>
              </w:rPr>
              <w:t>2</w:t>
            </w:r>
            <w:r w:rsidRPr="00C32247">
              <w:rPr>
                <w:vertAlign w:val="superscript"/>
                <w:lang w:val="en-US"/>
              </w:rPr>
              <w:t>)</w:t>
            </w:r>
            <w:bookmarkEnd w:id="7430"/>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31" w:name="BBINV05AB006"/>
            <w:bookmarkEnd w:id="7431"/>
            <w:r>
              <w:rPr>
                <w:lang w:val="en-US"/>
              </w:rPr>
              <w:t>(3,044)</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32" w:name="BBINV05AC006"/>
            <w:bookmarkEnd w:id="7432"/>
            <w:r>
              <w:rPr>
                <w:lang w:val="en-US"/>
              </w:rPr>
              <w:t>(4,139)</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33" w:name="BBINV05AD006"/>
            <w:bookmarkEnd w:id="7433"/>
            <w:r>
              <w:rPr>
                <w:lang w:val="en-US"/>
              </w:rPr>
              <w:t>(109)</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34" w:name="BBINV05AH006"/>
            <w:bookmarkEnd w:id="7434"/>
            <w:r>
              <w:rPr>
                <w:lang w:val="en-US"/>
              </w:rPr>
              <w:t>(3,399)</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35" w:name="BBINV05AI006"/>
            <w:bookmarkEnd w:id="7435"/>
            <w:r>
              <w:rPr>
                <w:lang w:val="en-US"/>
              </w:rPr>
              <w:t>(10,691)</w:t>
            </w: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b/>
                <w:lang w:val="en-US"/>
              </w:rPr>
            </w:pPr>
            <w:bookmarkStart w:id="7436" w:name="BBINV0500007" w:colFirst="0" w:colLast="0"/>
            <w:r>
              <w:rPr>
                <w:b/>
                <w:lang w:val="en-US"/>
              </w:rPr>
              <w:t>Net total</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37" w:name="BBINV05AB007"/>
            <w:bookmarkEnd w:id="7437"/>
            <w:r>
              <w:rPr>
                <w:b/>
                <w:lang w:val="en-US"/>
              </w:rPr>
              <w:t>3,720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38" w:name="BBINV05AC007"/>
            <w:bookmarkEnd w:id="7438"/>
            <w:r>
              <w:rPr>
                <w:b/>
                <w:lang w:val="en-US"/>
              </w:rPr>
              <w:t>5,059</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39" w:name="BBINV05AD007"/>
            <w:bookmarkEnd w:id="7439"/>
            <w:r>
              <w:rPr>
                <w:b/>
                <w:lang w:val="en-US"/>
              </w:rPr>
              <w:t>134</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0" w:name="BBINV05AH007"/>
            <w:bookmarkEnd w:id="7440"/>
            <w:r>
              <w:rPr>
                <w:b/>
                <w:lang w:val="en-US"/>
              </w:rPr>
              <w:t>4,155</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1" w:name="BBINV05AI007"/>
            <w:bookmarkEnd w:id="7441"/>
            <w:r>
              <w:rPr>
                <w:b/>
                <w:lang w:val="en-US"/>
              </w:rPr>
              <w:t>13,068</w:t>
            </w:r>
          </w:p>
        </w:tc>
      </w:tr>
      <w:bookmarkEnd w:id="7436"/>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b/>
                <w:lang w:val="en-US"/>
              </w:rPr>
            </w:pPr>
            <w:bookmarkStart w:id="7442" w:name="BBINV0500010" w:colFirst="0" w:colLast="0"/>
            <w:r>
              <w:rPr>
                <w:b/>
                <w:lang w:val="en-US"/>
              </w:rPr>
              <w:t>Other investments</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3" w:name="BBINV05AB010"/>
            <w:bookmarkEnd w:id="7443"/>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4" w:name="BBINV05AC010"/>
            <w:bookmarkEnd w:id="7444"/>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5" w:name="BBINV05AD010"/>
            <w:bookmarkEnd w:id="7445"/>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6" w:name="BBINV05AH010"/>
            <w:bookmarkEnd w:id="7446"/>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47" w:name="BBINV05AI010"/>
            <w:bookmarkEnd w:id="7447"/>
          </w:p>
        </w:tc>
      </w:tr>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b/>
                <w:lang w:val="en-US"/>
              </w:rPr>
            </w:pPr>
            <w:bookmarkStart w:id="7448" w:name="BBINV0500011" w:colFirst="0" w:colLast="0"/>
            <w:bookmarkEnd w:id="7442"/>
            <w:r>
              <w:rPr>
                <w:b/>
                <w:lang w:val="en-US"/>
              </w:rPr>
              <w:t>BB-BI</w:t>
            </w: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49" w:name="BBINV05AB011"/>
            <w:bookmarkEnd w:id="7449"/>
            <w:r>
              <w:rPr>
                <w:b/>
                <w:lang w:val="en-US"/>
              </w:rPr>
              <w:t>35,424</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50" w:name="BBINV05AC011"/>
            <w:bookmarkEnd w:id="7450"/>
            <w:r>
              <w:rPr>
                <w:b/>
                <w:lang w:val="en-US"/>
              </w:rPr>
              <w:t>162,550</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51" w:name="BBINV05AD011"/>
            <w:bookmarkEnd w:id="7451"/>
            <w:r>
              <w:rPr>
                <w:b/>
                <w:lang w:val="en-US"/>
              </w:rPr>
              <w:t>--</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52" w:name="BBINV05AH011"/>
            <w:bookmarkEnd w:id="7452"/>
            <w:r>
              <w:rPr>
                <w:b/>
                <w:lang w:val="en-US"/>
              </w:rPr>
              <w:t>--</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b/>
                <w:lang w:val="en-US"/>
              </w:rPr>
            </w:pPr>
            <w:bookmarkStart w:id="7453" w:name="BBINV05AI011"/>
            <w:bookmarkEnd w:id="7453"/>
            <w:r>
              <w:rPr>
                <w:b/>
                <w:lang w:val="en-US"/>
              </w:rPr>
              <w:t>197,974</w:t>
            </w: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ind w:left="60"/>
              <w:jc w:val="left"/>
              <w:rPr>
                <w:lang w:val="en-US"/>
              </w:rPr>
            </w:pPr>
            <w:bookmarkStart w:id="7454" w:name="BBINV0500012" w:colFirst="0" w:colLast="0"/>
            <w:bookmarkEnd w:id="7448"/>
            <w:r>
              <w:rPr>
                <w:lang w:val="en-US"/>
              </w:rPr>
              <w:t>Cielo</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55" w:name="BBINV05AB012"/>
            <w:bookmarkEnd w:id="7455"/>
            <w:r>
              <w:rPr>
                <w:lang w:val="en-US"/>
              </w:rPr>
              <w:t>35,424</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56" w:name="BBINV05AC012"/>
            <w:bookmarkEnd w:id="7456"/>
            <w:r>
              <w:rPr>
                <w:lang w:val="en-US"/>
              </w:rPr>
              <w:t>162,550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57" w:name="BBINV05AD012"/>
            <w:bookmarkEnd w:id="7457"/>
            <w:r>
              <w:rPr>
                <w:lang w:val="en-US"/>
              </w:rPr>
              <w:t>--</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58" w:name="BBINV05AH012"/>
            <w:bookmarkEnd w:id="7458"/>
            <w:r>
              <w:rPr>
                <w:lang w:val="en-US"/>
              </w:rPr>
              <w:t>--</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59" w:name="BBINV05AI012"/>
            <w:bookmarkEnd w:id="7459"/>
            <w:r>
              <w:rPr>
                <w:lang w:val="en-US"/>
              </w:rPr>
              <w:t>197,974</w:t>
            </w:r>
          </w:p>
        </w:tc>
      </w:tr>
      <w:bookmarkEnd w:id="7454"/>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b/>
                <w:lang w:val="en-US"/>
              </w:rPr>
            </w:pPr>
            <w:bookmarkStart w:id="7460" w:name="BBINV0500025" w:colFirst="0" w:colLast="0"/>
            <w:r>
              <w:rPr>
                <w:b/>
                <w:lang w:val="en-US"/>
              </w:rPr>
              <w:t>BB Seguros</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61" w:name="BBINV05AB025"/>
            <w:bookmarkEnd w:id="7461"/>
            <w:r>
              <w:rPr>
                <w:b/>
                <w:lang w:val="en-US"/>
              </w:rPr>
              <w:t>12,472</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62" w:name="BBINV05AC025"/>
            <w:bookmarkEnd w:id="7462"/>
            <w:r>
              <w:rPr>
                <w:b/>
                <w:lang w:val="en-US"/>
              </w:rPr>
              <w:t>10,028</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63" w:name="BBINV05AD025"/>
            <w:bookmarkEnd w:id="7463"/>
            <w:r>
              <w:rPr>
                <w:b/>
                <w:lang w:val="en-US"/>
              </w:rPr>
              <w:t>2,540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64" w:name="BBINV05AH025"/>
            <w:bookmarkEnd w:id="7464"/>
            <w:r>
              <w:rPr>
                <w:b/>
                <w:lang w:val="en-US"/>
              </w:rPr>
              <w:t>2,716</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65" w:name="BBINV05AI025"/>
            <w:bookmarkEnd w:id="7465"/>
            <w:r>
              <w:rPr>
                <w:b/>
                <w:lang w:val="en-US"/>
              </w:rPr>
              <w:t>27,756</w:t>
            </w:r>
          </w:p>
        </w:tc>
      </w:tr>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ind w:left="60"/>
              <w:jc w:val="left"/>
              <w:rPr>
                <w:lang w:val="en-US"/>
              </w:rPr>
            </w:pPr>
            <w:bookmarkStart w:id="7466" w:name="BBINV0500026" w:colFirst="0" w:colLast="0"/>
            <w:bookmarkEnd w:id="7460"/>
            <w:r>
              <w:rPr>
                <w:lang w:val="en-US"/>
              </w:rPr>
              <w:t>Brasilcap</w:t>
            </w: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67" w:name="BBINV05AB026"/>
            <w:bookmarkEnd w:id="7467"/>
            <w:r>
              <w:rPr>
                <w:lang w:val="en-US"/>
              </w:rPr>
              <w:t>2,241</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68" w:name="BBINV05AC026"/>
            <w:bookmarkEnd w:id="7468"/>
            <w:r>
              <w:rPr>
                <w:lang w:val="en-US"/>
              </w:rPr>
              <w:t>7,659</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69" w:name="BBINV05AD026"/>
            <w:bookmarkEnd w:id="7469"/>
            <w:r>
              <w:rPr>
                <w:lang w:val="en-US"/>
              </w:rPr>
              <w:t>--</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70" w:name="BBINV05AH026"/>
            <w:bookmarkEnd w:id="7470"/>
            <w:r>
              <w:rPr>
                <w:lang w:val="en-US"/>
              </w:rPr>
              <w:t>--</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71" w:name="BBINV05AI026"/>
            <w:bookmarkEnd w:id="7471"/>
            <w:r>
              <w:rPr>
                <w:lang w:val="en-US"/>
              </w:rPr>
              <w:t>9,900</w:t>
            </w: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F624BD" w:rsidRDefault="00AF2CAF" w:rsidP="00EE41D7">
            <w:pPr>
              <w:pStyle w:val="070-TabelaPadro"/>
              <w:keepNext w:val="0"/>
              <w:ind w:left="60"/>
              <w:jc w:val="left"/>
            </w:pPr>
            <w:bookmarkStart w:id="7472" w:name="BBINV0500027" w:colFirst="0" w:colLast="0"/>
            <w:bookmarkEnd w:id="7466"/>
            <w:r w:rsidRPr="00F624BD">
              <w:t>IRB-Brasil Resseguros S.A.</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73" w:name="BBINV05AB027"/>
            <w:bookmarkEnd w:id="7473"/>
            <w:r>
              <w:rPr>
                <w:lang w:val="en-US"/>
              </w:rPr>
              <w:t>10,231</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74" w:name="BBINV05AC027"/>
            <w:bookmarkEnd w:id="7474"/>
            <w:r>
              <w:rPr>
                <w:lang w:val="en-US"/>
              </w:rPr>
              <w:t>2,369</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75" w:name="BBINV05AD027"/>
            <w:bookmarkEnd w:id="7475"/>
            <w:r>
              <w:rPr>
                <w:lang w:val="en-US"/>
              </w:rPr>
              <w:t>2,540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76" w:name="BBINV05AH027"/>
            <w:bookmarkEnd w:id="7476"/>
            <w:r>
              <w:rPr>
                <w:lang w:val="en-US"/>
              </w:rPr>
              <w:t>2,716</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lang w:val="en-US"/>
              </w:rPr>
            </w:pPr>
            <w:bookmarkStart w:id="7477" w:name="BBINV05AI027"/>
            <w:bookmarkEnd w:id="7477"/>
            <w:r>
              <w:rPr>
                <w:lang w:val="en-US"/>
              </w:rPr>
              <w:t>17,856</w:t>
            </w:r>
          </w:p>
        </w:tc>
      </w:tr>
      <w:bookmarkEnd w:id="7472"/>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p>
        </w:tc>
      </w:tr>
      <w:tr w:rsidR="00AF2CAF" w:rsidRPr="00C32247" w:rsidTr="00EE41D7">
        <w:trPr>
          <w:cantSplit/>
        </w:trPr>
        <w:tc>
          <w:tcPr>
            <w:tcW w:w="198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jc w:val="left"/>
              <w:rPr>
                <w:b/>
                <w:lang w:val="en-US"/>
              </w:rPr>
            </w:pPr>
            <w:bookmarkStart w:id="7478" w:name="BBINV0500034" w:colFirst="0" w:colLast="0"/>
            <w:r>
              <w:rPr>
                <w:b/>
                <w:lang w:val="en-US"/>
              </w:rPr>
              <w:t>BB Consolidated</w:t>
            </w:r>
          </w:p>
        </w:tc>
        <w:tc>
          <w:tcPr>
            <w:tcW w:w="1553"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79" w:name="BBINV05AB034"/>
            <w:bookmarkEnd w:id="7479"/>
            <w:r>
              <w:rPr>
                <w:b/>
                <w:lang w:val="en-US"/>
              </w:rPr>
              <w:t>54,660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80" w:name="BBINV05AC034"/>
            <w:bookmarkEnd w:id="7480"/>
            <w:r>
              <w:rPr>
                <w:b/>
                <w:lang w:val="en-US"/>
              </w:rPr>
              <w:t>181,776</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81" w:name="BBINV05AD034"/>
            <w:bookmarkEnd w:id="7481"/>
            <w:r>
              <w:rPr>
                <w:b/>
                <w:lang w:val="en-US"/>
              </w:rPr>
              <w:t>2,783</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82" w:name="BBINV05AH034"/>
            <w:bookmarkEnd w:id="7482"/>
            <w:r>
              <w:rPr>
                <w:b/>
                <w:lang w:val="en-US"/>
              </w:rPr>
              <w:t>10,270</w:t>
            </w:r>
          </w:p>
        </w:tc>
        <w:tc>
          <w:tcPr>
            <w:tcW w:w="1554" w:type="dxa"/>
            <w:tcBorders>
              <w:bottom w:val="single" w:sz="4" w:space="0" w:color="FFFFFF" w:themeColor="background1"/>
            </w:tcBorders>
            <w:shd w:val="solid" w:color="E6E6E6" w:fill="auto"/>
            <w:vAlign w:val="center"/>
          </w:tcPr>
          <w:p w:rsidR="00AF2CAF" w:rsidRPr="00C32247" w:rsidRDefault="00AF2CAF" w:rsidP="00EE41D7">
            <w:pPr>
              <w:pStyle w:val="070-TabelaPadro"/>
              <w:keepNext w:val="0"/>
              <w:rPr>
                <w:b/>
                <w:lang w:val="en-US"/>
              </w:rPr>
            </w:pPr>
            <w:bookmarkStart w:id="7483" w:name="BBINV05AI034"/>
            <w:bookmarkEnd w:id="7483"/>
            <w:r>
              <w:rPr>
                <w:b/>
                <w:lang w:val="en-US"/>
              </w:rPr>
              <w:t>249,489</w:t>
            </w:r>
          </w:p>
        </w:tc>
      </w:tr>
      <w:bookmarkEnd w:id="7478"/>
      <w:tr w:rsidR="00AF2CAF" w:rsidRPr="00C32247" w:rsidTr="00EE41D7">
        <w:trPr>
          <w:cantSplit/>
        </w:trPr>
        <w:tc>
          <w:tcPr>
            <w:tcW w:w="198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jc w:val="left"/>
              <w:rPr>
                <w:lang w:val="en-US"/>
              </w:rPr>
            </w:pPr>
            <w:r>
              <w:rPr>
                <w:lang w:val="en-US"/>
              </w:rPr>
              <w:t>Tax effects</w:t>
            </w:r>
            <w:bookmarkStart w:id="7484" w:name="BBINV0500035"/>
            <w:r>
              <w:rPr>
                <w:vertAlign w:val="superscript"/>
                <w:lang w:val="en-US"/>
              </w:rPr>
              <w:t xml:space="preserve"> (2</w:t>
            </w:r>
            <w:r w:rsidRPr="00C32247">
              <w:rPr>
                <w:vertAlign w:val="superscript"/>
                <w:lang w:val="en-US"/>
              </w:rPr>
              <w:t>)</w:t>
            </w:r>
            <w:bookmarkEnd w:id="7484"/>
          </w:p>
        </w:tc>
        <w:tc>
          <w:tcPr>
            <w:tcW w:w="1553"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85" w:name="BBINV05AB035"/>
            <w:bookmarkEnd w:id="7485"/>
            <w:r>
              <w:rPr>
                <w:lang w:val="en-US"/>
              </w:rPr>
              <w:t>(23,222)</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86" w:name="BBINV05AC035"/>
            <w:bookmarkEnd w:id="7486"/>
            <w:r>
              <w:rPr>
                <w:lang w:val="en-US"/>
              </w:rPr>
              <w:t>(80,696)</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87" w:name="BBINV05AD035"/>
            <w:bookmarkEnd w:id="7487"/>
            <w:r>
              <w:rPr>
                <w:lang w:val="en-US"/>
              </w:rPr>
              <w:t>(973)</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88" w:name="BBINV05AH035"/>
            <w:bookmarkEnd w:id="7488"/>
            <w:r>
              <w:rPr>
                <w:lang w:val="en-US"/>
              </w:rPr>
              <w:t>(4,322)</w:t>
            </w:r>
          </w:p>
        </w:tc>
        <w:tc>
          <w:tcPr>
            <w:tcW w:w="1554" w:type="dxa"/>
            <w:tcBorders>
              <w:bottom w:val="single" w:sz="4" w:space="0" w:color="FFFFFF" w:themeColor="background1"/>
            </w:tcBorders>
            <w:shd w:val="solid" w:color="F3F3F3" w:fill="auto"/>
            <w:vAlign w:val="center"/>
          </w:tcPr>
          <w:p w:rsidR="00AF2CAF" w:rsidRPr="00C32247" w:rsidRDefault="00AF2CAF" w:rsidP="00EE41D7">
            <w:pPr>
              <w:pStyle w:val="070-TabelaPadro"/>
              <w:keepNext w:val="0"/>
              <w:rPr>
                <w:lang w:val="en-US"/>
              </w:rPr>
            </w:pPr>
            <w:bookmarkStart w:id="7489" w:name="BBINV05AI035"/>
            <w:bookmarkEnd w:id="7489"/>
            <w:r>
              <w:rPr>
                <w:lang w:val="en-US"/>
              </w:rPr>
              <w:t>(109,214)</w:t>
            </w:r>
          </w:p>
        </w:tc>
      </w:tr>
      <w:tr w:rsidR="00AF2CAF" w:rsidRPr="00C32247" w:rsidTr="00EE41D7">
        <w:trPr>
          <w:cantSplit/>
        </w:trPr>
        <w:tc>
          <w:tcPr>
            <w:tcW w:w="1983" w:type="dxa"/>
            <w:tcBorders>
              <w:bottom w:val="single" w:sz="4" w:space="0" w:color="CCCCCC"/>
            </w:tcBorders>
            <w:shd w:val="solid" w:color="E6E6E6" w:fill="auto"/>
            <w:vAlign w:val="center"/>
          </w:tcPr>
          <w:p w:rsidR="00AF2CAF" w:rsidRPr="00C32247" w:rsidRDefault="00AF2CAF" w:rsidP="00EE41D7">
            <w:pPr>
              <w:pStyle w:val="070-TabelaPadro"/>
              <w:keepNext w:val="0"/>
              <w:jc w:val="left"/>
              <w:rPr>
                <w:b/>
                <w:lang w:val="en-US"/>
              </w:rPr>
            </w:pPr>
            <w:bookmarkStart w:id="7490" w:name="BBINV0500036" w:colFirst="0" w:colLast="0"/>
            <w:r>
              <w:rPr>
                <w:b/>
                <w:lang w:val="en-US"/>
              </w:rPr>
              <w:t>Net total</w:t>
            </w:r>
          </w:p>
        </w:tc>
        <w:tc>
          <w:tcPr>
            <w:tcW w:w="1553" w:type="dxa"/>
            <w:tcBorders>
              <w:bottom w:val="single" w:sz="4" w:space="0" w:color="CCCCCC"/>
            </w:tcBorders>
            <w:shd w:val="solid" w:color="E6E6E6" w:fill="auto"/>
            <w:vAlign w:val="center"/>
          </w:tcPr>
          <w:p w:rsidR="00AF2CAF" w:rsidRPr="00C32247" w:rsidRDefault="00AF2CAF" w:rsidP="00EE41D7">
            <w:pPr>
              <w:pStyle w:val="070-TabelaPadro"/>
              <w:keepNext w:val="0"/>
              <w:rPr>
                <w:b/>
                <w:lang w:val="en-US"/>
              </w:rPr>
            </w:pPr>
            <w:bookmarkStart w:id="7491" w:name="BBINV05AB036"/>
            <w:bookmarkEnd w:id="7491"/>
            <w:r>
              <w:rPr>
                <w:b/>
                <w:lang w:val="en-US"/>
              </w:rPr>
              <w:t>31,438</w:t>
            </w:r>
          </w:p>
        </w:tc>
        <w:tc>
          <w:tcPr>
            <w:tcW w:w="1554" w:type="dxa"/>
            <w:tcBorders>
              <w:bottom w:val="single" w:sz="4" w:space="0" w:color="CCCCCC"/>
            </w:tcBorders>
            <w:shd w:val="solid" w:color="E6E6E6" w:fill="auto"/>
            <w:vAlign w:val="center"/>
          </w:tcPr>
          <w:p w:rsidR="00AF2CAF" w:rsidRPr="00C32247" w:rsidRDefault="00AF2CAF" w:rsidP="00EE41D7">
            <w:pPr>
              <w:pStyle w:val="070-TabelaPadro"/>
              <w:keepNext w:val="0"/>
              <w:rPr>
                <w:b/>
                <w:lang w:val="en-US"/>
              </w:rPr>
            </w:pPr>
            <w:bookmarkStart w:id="7492" w:name="BBINV05AC036"/>
            <w:bookmarkEnd w:id="7492"/>
            <w:r>
              <w:rPr>
                <w:b/>
                <w:lang w:val="en-US"/>
              </w:rPr>
              <w:t>101,080</w:t>
            </w:r>
          </w:p>
        </w:tc>
        <w:tc>
          <w:tcPr>
            <w:tcW w:w="1554" w:type="dxa"/>
            <w:tcBorders>
              <w:bottom w:val="single" w:sz="4" w:space="0" w:color="CCCCCC"/>
            </w:tcBorders>
            <w:shd w:val="solid" w:color="E6E6E6" w:fill="auto"/>
            <w:vAlign w:val="center"/>
          </w:tcPr>
          <w:p w:rsidR="00AF2CAF" w:rsidRPr="00C32247" w:rsidRDefault="00AF2CAF" w:rsidP="00EE41D7">
            <w:pPr>
              <w:pStyle w:val="070-TabelaPadro"/>
              <w:keepNext w:val="0"/>
              <w:rPr>
                <w:b/>
                <w:lang w:val="en-US"/>
              </w:rPr>
            </w:pPr>
            <w:bookmarkStart w:id="7493" w:name="BBINV05AD036"/>
            <w:bookmarkEnd w:id="7493"/>
            <w:r>
              <w:rPr>
                <w:b/>
                <w:lang w:val="en-US"/>
              </w:rPr>
              <w:t>1,810</w:t>
            </w:r>
          </w:p>
        </w:tc>
        <w:tc>
          <w:tcPr>
            <w:tcW w:w="1554" w:type="dxa"/>
            <w:tcBorders>
              <w:bottom w:val="single" w:sz="4" w:space="0" w:color="CCCCCC"/>
            </w:tcBorders>
            <w:shd w:val="solid" w:color="E6E6E6" w:fill="auto"/>
            <w:vAlign w:val="center"/>
          </w:tcPr>
          <w:p w:rsidR="00AF2CAF" w:rsidRPr="00C32247" w:rsidRDefault="00AF2CAF" w:rsidP="00EE41D7">
            <w:pPr>
              <w:pStyle w:val="070-TabelaPadro"/>
              <w:keepNext w:val="0"/>
              <w:rPr>
                <w:b/>
                <w:lang w:val="en-US"/>
              </w:rPr>
            </w:pPr>
            <w:bookmarkStart w:id="7494" w:name="BBINV05AH036"/>
            <w:bookmarkEnd w:id="7494"/>
            <w:r>
              <w:rPr>
                <w:b/>
                <w:lang w:val="en-US"/>
              </w:rPr>
              <w:t>5,948</w:t>
            </w:r>
          </w:p>
        </w:tc>
        <w:tc>
          <w:tcPr>
            <w:tcW w:w="1554" w:type="dxa"/>
            <w:tcBorders>
              <w:bottom w:val="single" w:sz="4" w:space="0" w:color="CCCCCC"/>
            </w:tcBorders>
            <w:shd w:val="solid" w:color="E6E6E6" w:fill="auto"/>
            <w:vAlign w:val="center"/>
          </w:tcPr>
          <w:p w:rsidR="00AF2CAF" w:rsidRPr="00C32247" w:rsidRDefault="00AF2CAF" w:rsidP="00EE41D7">
            <w:pPr>
              <w:pStyle w:val="070-TabelaPadro"/>
              <w:keepNext w:val="0"/>
              <w:rPr>
                <w:b/>
                <w:lang w:val="en-US"/>
              </w:rPr>
            </w:pPr>
            <w:bookmarkStart w:id="7495" w:name="BBINV05AI036"/>
            <w:bookmarkEnd w:id="7495"/>
            <w:r>
              <w:rPr>
                <w:b/>
                <w:lang w:val="en-US"/>
              </w:rPr>
              <w:t>140,275</w:t>
            </w:r>
          </w:p>
        </w:tc>
      </w:tr>
    </w:tbl>
    <w:bookmarkEnd w:id="7417"/>
    <w:bookmarkEnd w:id="7490"/>
    <w:p w:rsidR="007B513B" w:rsidRDefault="00AF2CAF" w:rsidP="00EE41D7">
      <w:pPr>
        <w:pStyle w:val="072-Rodapdatabela"/>
        <w:keepNext w:val="0"/>
        <w:rPr>
          <w:lang w:val="en-US"/>
        </w:rPr>
      </w:pPr>
      <w:r>
        <w:rPr>
          <w:lang w:val="en-US"/>
        </w:rPr>
        <w:t>(1)</w:t>
      </w:r>
      <w:r>
        <w:rPr>
          <w:lang w:val="en-US"/>
        </w:rPr>
        <w:tab/>
        <w:t>It does not include the goodwill resulting</w:t>
      </w:r>
      <w:r w:rsidRPr="00A21F5D">
        <w:rPr>
          <w:lang w:val="en-US"/>
        </w:rPr>
        <w:t xml:space="preserve"> from the acquisition of Banco Patagonia</w:t>
      </w:r>
      <w:r>
        <w:rPr>
          <w:lang w:val="en-US"/>
        </w:rPr>
        <w:t>’s sha</w:t>
      </w:r>
      <w:r w:rsidR="007B513B">
        <w:rPr>
          <w:lang w:val="en-US"/>
        </w:rPr>
        <w:t>res occurred in September 2018.</w:t>
      </w:r>
    </w:p>
    <w:p w:rsidR="00AF2CAF" w:rsidRPr="00EF42E0" w:rsidRDefault="00AF2CAF" w:rsidP="00EE41D7">
      <w:pPr>
        <w:pStyle w:val="072-Rodapdatabela"/>
        <w:keepNext w:val="0"/>
        <w:rPr>
          <w:lang w:val="en-US"/>
        </w:rPr>
      </w:pPr>
      <w:r>
        <w:rPr>
          <w:lang w:val="en-US"/>
        </w:rPr>
        <w:t>(2)</w:t>
      </w:r>
      <w:r>
        <w:rPr>
          <w:lang w:val="en-US"/>
        </w:rPr>
        <w:tab/>
        <w:t>25% of income tax and 20% of social contribution for financial companies and for non-financial companies of insurance, private pension plan and capitalization, and 25% of income tax and 9% of social contribution for other non-financial companies.</w:t>
      </w:r>
    </w:p>
    <w:p w:rsidR="00AF2CAF" w:rsidRDefault="00AF2CAF" w:rsidP="00EE41D7">
      <w:pPr>
        <w:pStyle w:val="050-TextoPadro"/>
        <w:keepNext w:val="0"/>
        <w:rPr>
          <w:lang w:val="en-US"/>
        </w:rPr>
      </w:pPr>
      <w:r w:rsidRPr="00EF42E0">
        <w:rPr>
          <w:lang w:val="en-US"/>
        </w:rPr>
        <w:t>The expected amortization of goodwill arising on the acquisition of investments is based on the projections of results made at the time of the purchase, prepared by specialized firms or technical departments within the Bank, and considers the timing of the estimates and discount rates used in calculating the net present value of expected cash flows.</w:t>
      </w:r>
    </w:p>
    <w:p w:rsidR="00AF2CAF" w:rsidRPr="00EF42E0" w:rsidRDefault="00AF2CAF" w:rsidP="00EE41D7">
      <w:pPr>
        <w:pStyle w:val="030-SubttulodeDocumento"/>
        <w:keepNext w:val="0"/>
        <w:rPr>
          <w:lang w:val="en-US"/>
        </w:rPr>
      </w:pPr>
      <w:r w:rsidRPr="00EF42E0">
        <w:rPr>
          <w:lang w:val="en-US"/>
        </w:rPr>
        <w:t>) Goodwill impairment test</w:t>
      </w:r>
    </w:p>
    <w:p w:rsidR="00AF2CAF" w:rsidRDefault="00AF2CAF" w:rsidP="00EE41D7">
      <w:pPr>
        <w:keepLines/>
        <w:rPr>
          <w:lang w:val="en-US"/>
        </w:rPr>
      </w:pPr>
      <w:r w:rsidRPr="001421CD">
        <w:rPr>
          <w:lang w:val="en-US"/>
        </w:rPr>
        <w:t>The recoverable amount of goodwill arising on acquisition of investments is determined by the value in use, which is the discounted value of the cash flow projections of the invested entity (cash-generating unit). For the evaluation of the banks, the free cash flow for shareholders discounted by the cost of equity capital calculated for each institution was used.</w:t>
      </w:r>
    </w:p>
    <w:p w:rsidR="00AF2CAF" w:rsidRPr="00EF42E0" w:rsidRDefault="00AF2CAF" w:rsidP="00EE41D7">
      <w:pPr>
        <w:keepLines/>
        <w:rPr>
          <w:lang w:val="en-US"/>
        </w:rPr>
      </w:pPr>
      <w:r w:rsidRPr="00EF42E0">
        <w:rPr>
          <w:lang w:val="en-US"/>
        </w:rPr>
        <w:t>Assumptions used to project these cash flows are based on public information, budgets and / or business plans of the purchased entities. These assumptions consider current and past performance, as well as expected market and macroeconomic growth.</w:t>
      </w:r>
    </w:p>
    <w:p w:rsidR="00AF2CAF" w:rsidRPr="00EF42E0" w:rsidRDefault="00AF2CAF" w:rsidP="00EE41D7">
      <w:pPr>
        <w:pStyle w:val="050-TextoPadro"/>
        <w:keepNext w:val="0"/>
        <w:rPr>
          <w:lang w:val="en-US"/>
        </w:rPr>
      </w:pPr>
      <w:r w:rsidRPr="00EF42E0">
        <w:rPr>
          <w:lang w:val="en-US"/>
        </w:rPr>
        <w:t>The cash flow of the entities below were actively projected for ten years and considered perpetual from the eleventh year with fixed growth rates. For the periods that exceed the terms of the budget or business plan, the growth estimates are in line with those adopted by the entities. The nominal discount rate is determined annually based on the CAPM (Capital Asset Pricing Model) ad</w:t>
      </w:r>
      <w:r>
        <w:rPr>
          <w:lang w:val="en-US"/>
        </w:rPr>
        <w:t>justed</w:t>
      </w:r>
      <w:r w:rsidRPr="00EF42E0">
        <w:rPr>
          <w:lang w:val="en-US"/>
        </w:rPr>
        <w:t xml:space="preserve"> </w:t>
      </w:r>
      <w:r>
        <w:rPr>
          <w:lang w:val="en-US"/>
        </w:rPr>
        <w:t>for</w:t>
      </w:r>
      <w:r w:rsidRPr="00D87428">
        <w:rPr>
          <w:lang w:val="en-US"/>
        </w:rPr>
        <w:t xml:space="preserve"> the market and the currency of each country.</w:t>
      </w:r>
    </w:p>
    <w:tbl>
      <w:tblPr>
        <w:tblW w:w="95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Nome do Quadro PubliCon..."/>
      </w:tblPr>
      <w:tblGrid>
        <w:gridCol w:w="3771"/>
        <w:gridCol w:w="2877"/>
        <w:gridCol w:w="2877"/>
      </w:tblGrid>
      <w:tr w:rsidR="00AF2CAF" w:rsidRPr="00F4694A" w:rsidTr="00F4694A">
        <w:trPr>
          <w:cantSplit/>
          <w:trHeight w:hRule="exact" w:val="318"/>
        </w:trPr>
        <w:tc>
          <w:tcPr>
            <w:tcW w:w="3771" w:type="dxa"/>
            <w:shd w:val="solid" w:color="C3D7F0" w:fill="auto"/>
            <w:vAlign w:val="center"/>
          </w:tcPr>
          <w:p w:rsidR="00AF2CAF" w:rsidRPr="00F4694A" w:rsidRDefault="00AF2CAF" w:rsidP="00F4694A">
            <w:pPr>
              <w:keepLines/>
              <w:spacing w:before="0" w:after="0"/>
              <w:jc w:val="center"/>
              <w:rPr>
                <w:b/>
                <w:sz w:val="14"/>
                <w:szCs w:val="14"/>
                <w:lang w:val="en-US"/>
              </w:rPr>
            </w:pPr>
            <w:r w:rsidRPr="00F4694A">
              <w:rPr>
                <w:rFonts w:cs="Arial"/>
                <w:b/>
                <w:sz w:val="14"/>
                <w:szCs w:val="14"/>
                <w:lang w:val="en-US"/>
              </w:rPr>
              <w:t>Entity (cash-generating unit)</w:t>
            </w:r>
          </w:p>
        </w:tc>
        <w:tc>
          <w:tcPr>
            <w:tcW w:w="2877" w:type="dxa"/>
            <w:tcBorders>
              <w:bottom w:val="single" w:sz="4" w:space="0" w:color="FFFFFF" w:themeColor="background1"/>
            </w:tcBorders>
            <w:shd w:val="solid" w:color="C3D7F0" w:fill="auto"/>
            <w:vAlign w:val="center"/>
          </w:tcPr>
          <w:p w:rsidR="00AF2CAF" w:rsidRPr="00F4694A" w:rsidRDefault="00AF2CAF" w:rsidP="00F4694A">
            <w:pPr>
              <w:keepLines/>
              <w:spacing w:before="0" w:after="0"/>
              <w:jc w:val="center"/>
              <w:rPr>
                <w:b/>
                <w:sz w:val="14"/>
                <w:szCs w:val="14"/>
                <w:lang w:val="en-US"/>
              </w:rPr>
            </w:pPr>
            <w:r w:rsidRPr="00F4694A">
              <w:rPr>
                <w:rFonts w:cs="Arial"/>
                <w:b/>
                <w:snapToGrid w:val="0"/>
                <w:sz w:val="14"/>
                <w:szCs w:val="14"/>
                <w:lang w:val="en-US"/>
              </w:rPr>
              <w:t>Growth rate p.a.</w:t>
            </w:r>
            <w:r w:rsidRPr="00F4694A">
              <w:rPr>
                <w:rFonts w:cs="Arial"/>
                <w:b/>
                <w:snapToGrid w:val="0"/>
                <w:sz w:val="14"/>
                <w:szCs w:val="14"/>
                <w:vertAlign w:val="superscript"/>
                <w:lang w:val="en-US"/>
              </w:rPr>
              <w:t xml:space="preserve"> (1)</w:t>
            </w:r>
          </w:p>
        </w:tc>
        <w:tc>
          <w:tcPr>
            <w:tcW w:w="2877" w:type="dxa"/>
            <w:tcBorders>
              <w:bottom w:val="single" w:sz="4" w:space="0" w:color="FFFFFF" w:themeColor="background1"/>
            </w:tcBorders>
            <w:shd w:val="solid" w:color="C3D7F0" w:fill="auto"/>
            <w:vAlign w:val="center"/>
          </w:tcPr>
          <w:p w:rsidR="00AF2CAF" w:rsidRPr="00F4694A" w:rsidRDefault="00AF2CAF" w:rsidP="00F4694A">
            <w:pPr>
              <w:keepLines/>
              <w:spacing w:before="0" w:after="0"/>
              <w:jc w:val="center"/>
              <w:rPr>
                <w:b/>
                <w:sz w:val="14"/>
                <w:szCs w:val="14"/>
                <w:lang w:val="en-US"/>
              </w:rPr>
            </w:pPr>
            <w:r w:rsidRPr="00F4694A">
              <w:rPr>
                <w:rFonts w:cs="Arial"/>
                <w:b/>
                <w:snapToGrid w:val="0"/>
                <w:sz w:val="14"/>
                <w:szCs w:val="14"/>
                <w:lang w:val="en-US"/>
              </w:rPr>
              <w:t>Discount rate p.a.</w:t>
            </w:r>
            <w:r w:rsidRPr="00F4694A">
              <w:rPr>
                <w:rFonts w:cs="Arial"/>
                <w:b/>
                <w:snapToGrid w:val="0"/>
                <w:sz w:val="14"/>
                <w:szCs w:val="14"/>
                <w:vertAlign w:val="superscript"/>
                <w:lang w:val="en-US"/>
              </w:rPr>
              <w:t xml:space="preserve"> (2)</w:t>
            </w:r>
          </w:p>
        </w:tc>
      </w:tr>
      <w:tr w:rsidR="00AF2CAF" w:rsidRPr="00EF42E0" w:rsidTr="00EE41D7">
        <w:trPr>
          <w:cantSplit/>
        </w:trPr>
        <w:tc>
          <w:tcPr>
            <w:tcW w:w="3771" w:type="dxa"/>
            <w:tcBorders>
              <w:bottom w:val="single" w:sz="4" w:space="0" w:color="FFFFFF" w:themeColor="background1"/>
            </w:tcBorders>
            <w:shd w:val="clear" w:color="auto" w:fill="F3F3F3"/>
            <w:vAlign w:val="center"/>
          </w:tcPr>
          <w:p w:rsidR="00AF2CAF" w:rsidRPr="00EF42E0" w:rsidRDefault="00AF2CAF" w:rsidP="00EE41D7">
            <w:pPr>
              <w:pStyle w:val="070-TabelaPadro"/>
              <w:keepNext w:val="0"/>
              <w:spacing w:line="276" w:lineRule="auto"/>
              <w:jc w:val="both"/>
              <w:rPr>
                <w:lang w:val="en-US"/>
              </w:rPr>
            </w:pPr>
            <w:r w:rsidRPr="00EF42E0">
              <w:rPr>
                <w:lang w:val="en-US"/>
              </w:rPr>
              <w:t>B</w:t>
            </w:r>
            <w:r>
              <w:rPr>
                <w:lang w:val="en-US"/>
              </w:rPr>
              <w:t xml:space="preserve">anco do </w:t>
            </w:r>
            <w:r w:rsidRPr="00EF42E0">
              <w:rPr>
                <w:lang w:val="en-US"/>
              </w:rPr>
              <w:t>B</w:t>
            </w:r>
            <w:r>
              <w:rPr>
                <w:lang w:val="en-US"/>
              </w:rPr>
              <w:t>rasil</w:t>
            </w:r>
            <w:r w:rsidRPr="00EF42E0">
              <w:rPr>
                <w:lang w:val="en-US"/>
              </w:rPr>
              <w:t xml:space="preserve"> Americas</w:t>
            </w:r>
          </w:p>
        </w:tc>
        <w:tc>
          <w:tcPr>
            <w:tcW w:w="2877" w:type="dxa"/>
            <w:tcBorders>
              <w:bottom w:val="single" w:sz="4" w:space="0" w:color="FFFFFF" w:themeColor="background1"/>
            </w:tcBorders>
            <w:shd w:val="clear" w:color="auto" w:fill="F3F3F3"/>
            <w:vAlign w:val="center"/>
          </w:tcPr>
          <w:p w:rsidR="00AF2CAF" w:rsidRPr="00EF42E0" w:rsidRDefault="00AF2CAF" w:rsidP="00EE41D7">
            <w:pPr>
              <w:pStyle w:val="070-TabelaPadro"/>
              <w:keepNext w:val="0"/>
              <w:spacing w:line="276" w:lineRule="auto"/>
              <w:rPr>
                <w:lang w:val="en-US"/>
              </w:rPr>
            </w:pPr>
            <w:r w:rsidRPr="00EF42E0">
              <w:rPr>
                <w:lang w:val="en-US"/>
              </w:rPr>
              <w:t>2</w:t>
            </w:r>
            <w:r>
              <w:rPr>
                <w:lang w:val="en-US"/>
              </w:rPr>
              <w:t>.0</w:t>
            </w:r>
            <w:r w:rsidRPr="00EF42E0">
              <w:rPr>
                <w:lang w:val="en-US"/>
              </w:rPr>
              <w:t>0%</w:t>
            </w:r>
          </w:p>
        </w:tc>
        <w:tc>
          <w:tcPr>
            <w:tcW w:w="2877" w:type="dxa"/>
            <w:tcBorders>
              <w:bottom w:val="single" w:sz="4" w:space="0" w:color="FFFFFF" w:themeColor="background1"/>
            </w:tcBorders>
            <w:shd w:val="clear" w:color="auto" w:fill="F3F3F3"/>
            <w:vAlign w:val="center"/>
          </w:tcPr>
          <w:p w:rsidR="00AF2CAF" w:rsidRPr="00EF42E0" w:rsidRDefault="00AF2CAF" w:rsidP="00EE41D7">
            <w:pPr>
              <w:pStyle w:val="070-TabelaPadro"/>
              <w:keepNext w:val="0"/>
              <w:spacing w:line="276" w:lineRule="auto"/>
              <w:rPr>
                <w:lang w:val="en-US"/>
              </w:rPr>
            </w:pPr>
            <w:r>
              <w:rPr>
                <w:lang w:val="en-US"/>
              </w:rPr>
              <w:t>9.05</w:t>
            </w:r>
            <w:r w:rsidRPr="00EF42E0">
              <w:rPr>
                <w:lang w:val="en-US"/>
              </w:rPr>
              <w:t>%</w:t>
            </w:r>
          </w:p>
        </w:tc>
      </w:tr>
      <w:tr w:rsidR="00AF2CAF" w:rsidRPr="00EF42E0" w:rsidTr="00EE41D7">
        <w:trPr>
          <w:cantSplit/>
        </w:trPr>
        <w:tc>
          <w:tcPr>
            <w:tcW w:w="3771" w:type="dxa"/>
            <w:tcBorders>
              <w:bottom w:val="single" w:sz="4" w:space="0" w:color="FFFFFF" w:themeColor="background1"/>
            </w:tcBorders>
            <w:shd w:val="clear" w:color="auto" w:fill="E6E6E6"/>
            <w:vAlign w:val="center"/>
          </w:tcPr>
          <w:p w:rsidR="00AF2CAF" w:rsidRPr="00EF42E0" w:rsidRDefault="00AF2CAF" w:rsidP="00EE41D7">
            <w:pPr>
              <w:pStyle w:val="070-TabelaPadro"/>
              <w:keepNext w:val="0"/>
              <w:spacing w:line="276" w:lineRule="auto"/>
              <w:jc w:val="both"/>
              <w:rPr>
                <w:lang w:val="en-US"/>
              </w:rPr>
            </w:pPr>
            <w:r w:rsidRPr="00EF42E0">
              <w:rPr>
                <w:lang w:val="en-US"/>
              </w:rPr>
              <w:t>Banco Patagonia</w:t>
            </w:r>
          </w:p>
        </w:tc>
        <w:tc>
          <w:tcPr>
            <w:tcW w:w="2877" w:type="dxa"/>
            <w:tcBorders>
              <w:bottom w:val="single" w:sz="4" w:space="0" w:color="FFFFFF" w:themeColor="background1"/>
            </w:tcBorders>
            <w:shd w:val="clear" w:color="auto" w:fill="E6E6E6"/>
            <w:vAlign w:val="center"/>
          </w:tcPr>
          <w:p w:rsidR="00AF2CAF" w:rsidRPr="00EF42E0" w:rsidRDefault="00AF2CAF" w:rsidP="00EE41D7">
            <w:pPr>
              <w:pStyle w:val="070-TabelaPadro"/>
              <w:keepNext w:val="0"/>
              <w:spacing w:line="276" w:lineRule="auto"/>
              <w:rPr>
                <w:lang w:val="en-US"/>
              </w:rPr>
            </w:pPr>
            <w:r>
              <w:rPr>
                <w:lang w:val="en-US"/>
              </w:rPr>
              <w:t>5.00</w:t>
            </w:r>
            <w:r w:rsidRPr="00EF42E0">
              <w:rPr>
                <w:lang w:val="en-US"/>
              </w:rPr>
              <w:t>%</w:t>
            </w:r>
          </w:p>
        </w:tc>
        <w:tc>
          <w:tcPr>
            <w:tcW w:w="2877" w:type="dxa"/>
            <w:tcBorders>
              <w:bottom w:val="single" w:sz="4" w:space="0" w:color="FFFFFF" w:themeColor="background1"/>
            </w:tcBorders>
            <w:shd w:val="clear" w:color="auto" w:fill="E6E6E6"/>
            <w:vAlign w:val="center"/>
          </w:tcPr>
          <w:p w:rsidR="00AF2CAF" w:rsidRPr="00EF42E0" w:rsidRDefault="00AF2CAF" w:rsidP="00EE41D7">
            <w:pPr>
              <w:pStyle w:val="070-TabelaPadro"/>
              <w:keepNext w:val="0"/>
              <w:spacing w:line="276" w:lineRule="auto"/>
              <w:rPr>
                <w:lang w:val="en-US"/>
              </w:rPr>
            </w:pPr>
            <w:r>
              <w:rPr>
                <w:lang w:val="en-US"/>
              </w:rPr>
              <w:t>21.32</w:t>
            </w:r>
            <w:r w:rsidRPr="00EF42E0">
              <w:rPr>
                <w:lang w:val="en-US"/>
              </w:rPr>
              <w:t>%</w:t>
            </w:r>
          </w:p>
        </w:tc>
      </w:tr>
    </w:tbl>
    <w:p w:rsidR="00AF2CAF" w:rsidRPr="00EF42E0" w:rsidRDefault="00AF2CAF" w:rsidP="00EE41D7">
      <w:pPr>
        <w:pStyle w:val="072-Rodapdatabela"/>
        <w:keepNext w:val="0"/>
        <w:rPr>
          <w:lang w:val="en-US"/>
        </w:rPr>
      </w:pPr>
      <w:r w:rsidRPr="00EF42E0">
        <w:rPr>
          <w:lang w:val="en-US"/>
        </w:rPr>
        <w:t>(1)</w:t>
      </w:r>
      <w:r w:rsidRPr="00EF42E0">
        <w:rPr>
          <w:lang w:val="en-US"/>
        </w:rPr>
        <w:tab/>
        <w:t>Nominal growth in perpetuity.</w:t>
      </w:r>
    </w:p>
    <w:p w:rsidR="00AF2CAF" w:rsidRPr="00EF42E0" w:rsidRDefault="00AF2CAF" w:rsidP="00EE41D7">
      <w:pPr>
        <w:pStyle w:val="072-Rodapdatabela"/>
        <w:keepNext w:val="0"/>
        <w:rPr>
          <w:lang w:val="en-US"/>
        </w:rPr>
      </w:pPr>
      <w:r w:rsidRPr="00EF42E0">
        <w:rPr>
          <w:lang w:val="en-US"/>
        </w:rPr>
        <w:t>(2)</w:t>
      </w:r>
      <w:r w:rsidRPr="00EF42E0">
        <w:rPr>
          <w:lang w:val="en-US"/>
        </w:rPr>
        <w:tab/>
      </w:r>
      <w:r w:rsidRPr="005F3C93">
        <w:rPr>
          <w:lang w:val="en-US"/>
        </w:rPr>
        <w:t>Geometric average used in economic evaluations.</w:t>
      </w:r>
    </w:p>
    <w:p w:rsidR="00AF2CAF" w:rsidRPr="00EF42E0" w:rsidRDefault="00AF2CAF" w:rsidP="00EE41D7">
      <w:pPr>
        <w:pStyle w:val="070-TabelaPadro"/>
        <w:keepNext w:val="0"/>
        <w:rPr>
          <w:lang w:val="en-US"/>
        </w:rPr>
      </w:pPr>
    </w:p>
    <w:p w:rsidR="00AF2CAF" w:rsidRPr="00DB3557" w:rsidRDefault="00AF2CAF" w:rsidP="00EE41D7">
      <w:pPr>
        <w:keepLines/>
        <w:rPr>
          <w:lang w:val="en-US"/>
        </w:rPr>
      </w:pPr>
      <w:r w:rsidRPr="00DB3557">
        <w:rPr>
          <w:lang w:val="en-US"/>
        </w:rPr>
        <w:t>According to the sensitivity analysis performed, there is no indication that changes in the assumptions would cause the book value of the cash-generating units to exceed the recoverable amount</w:t>
      </w:r>
      <w:r>
        <w:rPr>
          <w:lang w:val="en-US"/>
        </w:rPr>
        <w:t>, except for Banco do Brasil Americas</w:t>
      </w:r>
      <w:r w:rsidRPr="00DB3557">
        <w:rPr>
          <w:lang w:val="en-US"/>
        </w:rPr>
        <w:t>.</w:t>
      </w:r>
    </w:p>
    <w:p w:rsidR="00AF2CAF" w:rsidRPr="00DB3557" w:rsidRDefault="00AF2CAF" w:rsidP="00EE41D7">
      <w:pPr>
        <w:keepLines/>
        <w:rPr>
          <w:lang w:val="en-US"/>
        </w:rPr>
      </w:pPr>
      <w:r w:rsidRPr="00DB3557">
        <w:rPr>
          <w:lang w:val="en-US"/>
        </w:rPr>
        <w:t>The recoverable amount of the goodwill arising on the acquisition of Cielo, as well as of the goodwill recognized in the BB Seguros/BB Seguridade, is determined by the net realizable value through sale, based on the share price</w:t>
      </w:r>
      <w:r>
        <w:rPr>
          <w:lang w:val="en-US"/>
        </w:rPr>
        <w:t xml:space="preserve"> of the companies on B3</w:t>
      </w:r>
      <w:r w:rsidRPr="00DB3557">
        <w:rPr>
          <w:lang w:val="en-US"/>
        </w:rPr>
        <w:t>.</w:t>
      </w:r>
    </w:p>
    <w:tbl>
      <w:tblPr>
        <w:tblW w:w="95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Nome do Quadro PubliCon..."/>
      </w:tblPr>
      <w:tblGrid>
        <w:gridCol w:w="5315"/>
        <w:gridCol w:w="4210"/>
      </w:tblGrid>
      <w:tr w:rsidR="00AF2CAF" w:rsidRPr="00F4694A" w:rsidTr="00F4694A">
        <w:trPr>
          <w:cantSplit/>
          <w:trHeight w:hRule="exact" w:val="318"/>
        </w:trPr>
        <w:tc>
          <w:tcPr>
            <w:tcW w:w="5315" w:type="dxa"/>
            <w:tcBorders>
              <w:bottom w:val="single" w:sz="4" w:space="0" w:color="FFFFFF" w:themeColor="background1"/>
            </w:tcBorders>
            <w:shd w:val="solid" w:color="C3D7F0" w:fill="auto"/>
            <w:vAlign w:val="center"/>
          </w:tcPr>
          <w:p w:rsidR="00AF2CAF" w:rsidRPr="00F4694A" w:rsidRDefault="00AF2CAF" w:rsidP="00F4694A">
            <w:pPr>
              <w:keepLines/>
              <w:spacing w:before="0" w:after="0"/>
              <w:jc w:val="center"/>
              <w:rPr>
                <w:b/>
                <w:sz w:val="14"/>
                <w:szCs w:val="14"/>
                <w:lang w:val="en-US"/>
              </w:rPr>
            </w:pPr>
            <w:r w:rsidRPr="00F4694A">
              <w:rPr>
                <w:b/>
                <w:sz w:val="14"/>
                <w:szCs w:val="14"/>
                <w:lang w:val="en-US"/>
              </w:rPr>
              <w:t>Entity (cash-generating unit)</w:t>
            </w:r>
          </w:p>
        </w:tc>
        <w:tc>
          <w:tcPr>
            <w:tcW w:w="4210" w:type="dxa"/>
            <w:tcBorders>
              <w:bottom w:val="single" w:sz="4" w:space="0" w:color="FFFFFF" w:themeColor="background1"/>
            </w:tcBorders>
            <w:shd w:val="solid" w:color="C3D7F0" w:fill="auto"/>
            <w:vAlign w:val="center"/>
          </w:tcPr>
          <w:p w:rsidR="00AF2CAF" w:rsidRPr="00F4694A" w:rsidRDefault="00AF2CAF" w:rsidP="00F4694A">
            <w:pPr>
              <w:keepLines/>
              <w:spacing w:before="0" w:after="0"/>
              <w:jc w:val="center"/>
              <w:rPr>
                <w:b/>
                <w:sz w:val="14"/>
                <w:szCs w:val="14"/>
                <w:lang w:val="en-US"/>
              </w:rPr>
            </w:pPr>
            <w:r w:rsidRPr="00F4694A">
              <w:rPr>
                <w:b/>
                <w:snapToGrid w:val="0"/>
                <w:sz w:val="14"/>
                <w:szCs w:val="14"/>
                <w:lang w:val="en-US"/>
              </w:rPr>
              <w:t xml:space="preserve">Share price </w:t>
            </w:r>
            <w:r w:rsidRPr="00F4694A">
              <w:rPr>
                <w:b/>
                <w:sz w:val="14"/>
                <w:szCs w:val="14"/>
                <w:vertAlign w:val="superscript"/>
                <w:lang w:val="en-US"/>
              </w:rPr>
              <w:t>(1)</w:t>
            </w:r>
          </w:p>
        </w:tc>
      </w:tr>
      <w:tr w:rsidR="00AF2CAF" w:rsidRPr="00EF42E0" w:rsidTr="00EE41D7">
        <w:trPr>
          <w:cantSplit/>
        </w:trPr>
        <w:tc>
          <w:tcPr>
            <w:tcW w:w="5315" w:type="dxa"/>
            <w:shd w:val="solid" w:color="F3F3F3" w:fill="auto"/>
            <w:vAlign w:val="center"/>
          </w:tcPr>
          <w:p w:rsidR="00AF2CAF" w:rsidRPr="00EF42E0" w:rsidRDefault="00AF2CAF" w:rsidP="00EE41D7">
            <w:pPr>
              <w:pStyle w:val="070-TabelaPadro"/>
              <w:keepNext w:val="0"/>
              <w:spacing w:line="276" w:lineRule="auto"/>
              <w:jc w:val="both"/>
              <w:rPr>
                <w:lang w:val="en-US"/>
              </w:rPr>
            </w:pPr>
            <w:r w:rsidRPr="00EF42E0">
              <w:rPr>
                <w:lang w:val="en-US"/>
              </w:rPr>
              <w:t>BB Seguridade (BBSE3)</w:t>
            </w:r>
          </w:p>
        </w:tc>
        <w:tc>
          <w:tcPr>
            <w:tcW w:w="4210" w:type="dxa"/>
            <w:shd w:val="solid" w:color="F3F3F3" w:fill="auto"/>
            <w:vAlign w:val="center"/>
          </w:tcPr>
          <w:p w:rsidR="00AF2CAF" w:rsidRPr="00EF42E0" w:rsidRDefault="00AF2CAF" w:rsidP="00EE41D7">
            <w:pPr>
              <w:pStyle w:val="070-TabelaPadro"/>
              <w:keepNext w:val="0"/>
              <w:spacing w:line="276" w:lineRule="auto"/>
              <w:rPr>
                <w:lang w:val="en-US"/>
              </w:rPr>
            </w:pPr>
            <w:r>
              <w:t>R$ 28.63</w:t>
            </w:r>
          </w:p>
        </w:tc>
      </w:tr>
      <w:tr w:rsidR="00AF2CAF" w:rsidRPr="00EF42E0" w:rsidTr="00EE41D7">
        <w:trPr>
          <w:cantSplit/>
        </w:trPr>
        <w:tc>
          <w:tcPr>
            <w:tcW w:w="5315" w:type="dxa"/>
            <w:tcBorders>
              <w:bottom w:val="single" w:sz="4" w:space="0" w:color="BFBFBF" w:themeColor="background1" w:themeShade="BF"/>
            </w:tcBorders>
            <w:shd w:val="clear" w:color="auto" w:fill="E6E6E6"/>
            <w:vAlign w:val="center"/>
          </w:tcPr>
          <w:p w:rsidR="00AF2CAF" w:rsidRPr="00EF42E0" w:rsidRDefault="00AF2CAF" w:rsidP="00EE41D7">
            <w:pPr>
              <w:pStyle w:val="070-TabelaPadro"/>
              <w:keepNext w:val="0"/>
              <w:spacing w:line="276" w:lineRule="auto"/>
              <w:jc w:val="both"/>
              <w:rPr>
                <w:lang w:val="en-US"/>
              </w:rPr>
            </w:pPr>
            <w:r w:rsidRPr="00EF42E0">
              <w:rPr>
                <w:lang w:val="en-US"/>
              </w:rPr>
              <w:t>Cielo (CIEL3)</w:t>
            </w:r>
          </w:p>
        </w:tc>
        <w:tc>
          <w:tcPr>
            <w:tcW w:w="4210" w:type="dxa"/>
            <w:tcBorders>
              <w:bottom w:val="single" w:sz="4" w:space="0" w:color="BFBFBF" w:themeColor="background1" w:themeShade="BF"/>
            </w:tcBorders>
            <w:shd w:val="clear" w:color="auto" w:fill="E6E6E6"/>
            <w:vAlign w:val="center"/>
          </w:tcPr>
          <w:p w:rsidR="00AF2CAF" w:rsidRPr="00EF42E0" w:rsidRDefault="00AF2CAF" w:rsidP="00EE41D7">
            <w:pPr>
              <w:pStyle w:val="070-TabelaPadro"/>
              <w:keepNext w:val="0"/>
              <w:spacing w:line="276" w:lineRule="auto"/>
              <w:rPr>
                <w:lang w:val="en-US"/>
              </w:rPr>
            </w:pPr>
            <w:r>
              <w:t>R$ 21.98</w:t>
            </w:r>
          </w:p>
        </w:tc>
      </w:tr>
    </w:tbl>
    <w:p w:rsidR="00AF2CAF" w:rsidRPr="00EF42E0" w:rsidRDefault="00AF2CAF" w:rsidP="00EE41D7">
      <w:pPr>
        <w:pStyle w:val="072-Rodapdatabela"/>
        <w:keepNext w:val="0"/>
        <w:rPr>
          <w:lang w:val="en-US"/>
        </w:rPr>
      </w:pPr>
      <w:r>
        <w:rPr>
          <w:lang w:val="en-US"/>
        </w:rPr>
        <w:t>(1)</w:t>
      </w:r>
      <w:r>
        <w:rPr>
          <w:lang w:val="en-US"/>
        </w:rPr>
        <w:tab/>
      </w:r>
      <w:r w:rsidRPr="00EF42E0">
        <w:rPr>
          <w:lang w:val="en-US"/>
        </w:rPr>
        <w:t>Share price quoted at September</w:t>
      </w:r>
      <w:r>
        <w:rPr>
          <w:lang w:val="en-US"/>
        </w:rPr>
        <w:t xml:space="preserve"> 29</w:t>
      </w:r>
      <w:r w:rsidRPr="00EF42E0">
        <w:rPr>
          <w:lang w:val="en-US"/>
        </w:rPr>
        <w:t>, 201</w:t>
      </w:r>
      <w:r>
        <w:rPr>
          <w:lang w:val="en-US"/>
        </w:rPr>
        <w:t>7</w:t>
      </w:r>
      <w:r w:rsidRPr="00EF42E0">
        <w:rPr>
          <w:lang w:val="en-US"/>
        </w:rPr>
        <w:t>.</w:t>
      </w:r>
    </w:p>
    <w:p w:rsidR="00AF2CAF" w:rsidRPr="00EF42E0" w:rsidRDefault="00AF2CAF" w:rsidP="00EE41D7">
      <w:pPr>
        <w:pStyle w:val="072-Rodapdatabela"/>
        <w:keepNext w:val="0"/>
        <w:rPr>
          <w:lang w:val="en-US"/>
        </w:rPr>
      </w:pPr>
    </w:p>
    <w:p w:rsidR="00AF2CAF" w:rsidRPr="00EF42E0" w:rsidRDefault="00AF2CAF" w:rsidP="00EE41D7">
      <w:pPr>
        <w:pStyle w:val="050-TextoPadro"/>
        <w:keepNext w:val="0"/>
        <w:rPr>
          <w:lang w:val="en-US"/>
        </w:rPr>
      </w:pPr>
      <w:r>
        <w:rPr>
          <w:rFonts w:cs="Arial"/>
          <w:lang w:val="en-US"/>
        </w:rPr>
        <w:t xml:space="preserve">In </w:t>
      </w:r>
      <w:r>
        <w:rPr>
          <w:lang w:val="en-US"/>
        </w:rPr>
        <w:t>the period from January 1, 2018 to September 30, 2018 and from January 1, 2017 to September 30, 2017</w:t>
      </w:r>
      <w:r>
        <w:rPr>
          <w:rFonts w:cs="Arial"/>
          <w:lang w:val="en-US"/>
        </w:rPr>
        <w:t>,</w:t>
      </w:r>
      <w:r>
        <w:rPr>
          <w:lang w:val="en-US"/>
        </w:rPr>
        <w:t xml:space="preserve"> there was no impairment loss on goodwill arising on the acquisition of investments.</w:t>
      </w:r>
    </w:p>
    <w:p w:rsidR="00AF2CAF" w:rsidRPr="00F624BD" w:rsidRDefault="00AF2CAF" w:rsidP="00EE41D7">
      <w:pPr>
        <w:pStyle w:val="050-TextoPadro"/>
        <w:keepNext w:val="0"/>
        <w:rPr>
          <w:lang w:val="en-US"/>
        </w:rPr>
      </w:pPr>
    </w:p>
    <w:p w:rsidR="00AF2CAF" w:rsidRPr="00B01F38" w:rsidRDefault="00AF2CAF" w:rsidP="00AF2CAF">
      <w:pPr>
        <w:pStyle w:val="020-TtulodeDocumento"/>
        <w:numPr>
          <w:ilvl w:val="1"/>
          <w:numId w:val="22"/>
        </w:numPr>
      </w:pPr>
      <w:bookmarkStart w:id="7496" w:name="BBIMU_Titulo"/>
      <w:bookmarkStart w:id="7497" w:name="_Toc529380883"/>
      <w:r w:rsidRPr="00F11173">
        <w:t>- PROPERTY</w:t>
      </w:r>
      <w:bookmarkEnd w:id="7496"/>
      <w:r w:rsidRPr="00B01F38">
        <w:t xml:space="preserve"> </w:t>
      </w:r>
      <w:r>
        <w:t>AND EQUIPMENT</w:t>
      </w:r>
      <w:bookmarkEnd w:id="7497"/>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MU.02 - Property and equipment - consolidated"/>
        <w:tblDescription w:val="PubliCon - Sistema de Gerenciamento do Documentos Contábeis para Publicação&#10;&#10;Última atualização do mapa do quadro em: "/>
      </w:tblPr>
      <w:tblGrid>
        <w:gridCol w:w="1831"/>
        <w:gridCol w:w="990"/>
        <w:gridCol w:w="990"/>
        <w:gridCol w:w="990"/>
        <w:gridCol w:w="990"/>
        <w:gridCol w:w="990"/>
        <w:gridCol w:w="990"/>
        <w:gridCol w:w="990"/>
        <w:gridCol w:w="990"/>
      </w:tblGrid>
      <w:tr w:rsidR="00AF2CAF" w:rsidRPr="008C63CB" w:rsidTr="00EE41D7">
        <w:trPr>
          <w:cantSplit/>
          <w:tblHeader/>
        </w:trPr>
        <w:tc>
          <w:tcPr>
            <w:tcW w:w="1831" w:type="dxa"/>
            <w:vMerge w:val="restart"/>
            <w:shd w:val="solid" w:color="C3D7F0" w:fill="auto"/>
            <w:vAlign w:val="center"/>
          </w:tcPr>
          <w:p w:rsidR="00AF2CAF" w:rsidRPr="008C63CB" w:rsidRDefault="00AF2CAF" w:rsidP="00EE41D7">
            <w:pPr>
              <w:pStyle w:val="070-TabelaPadro"/>
              <w:jc w:val="center"/>
              <w:rPr>
                <w:b/>
                <w:sz w:val="12"/>
              </w:rPr>
            </w:pPr>
            <w:bookmarkStart w:id="7498" w:name="BBIMU02"/>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Dec 31, 2017</w:t>
            </w:r>
          </w:p>
        </w:tc>
        <w:tc>
          <w:tcPr>
            <w:tcW w:w="1980" w:type="dxa"/>
            <w:gridSpan w:val="2"/>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Jan 1 to Sep 30, 2018</w:t>
            </w:r>
          </w:p>
        </w:tc>
        <w:tc>
          <w:tcPr>
            <w:tcW w:w="3960" w:type="dxa"/>
            <w:gridSpan w:val="4"/>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Sep 30, 2018</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Sep 30, 2017</w:t>
            </w:r>
          </w:p>
        </w:tc>
      </w:tr>
      <w:tr w:rsidR="00AF2CAF" w:rsidRPr="008C63CB" w:rsidTr="00EE41D7">
        <w:trPr>
          <w:cantSplit/>
          <w:tblHeader/>
        </w:trPr>
        <w:tc>
          <w:tcPr>
            <w:tcW w:w="1831" w:type="dxa"/>
            <w:vMerge/>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Book value</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Changes</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Depreciation</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Cost value</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Accumulated Depreciation</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Accumulated impairment</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Book value</w:t>
            </w:r>
            <w:r w:rsidRPr="008C63CB">
              <w:rPr>
                <w:b/>
                <w:sz w:val="12"/>
              </w:rPr>
              <w:t xml:space="preserve"> </w:t>
            </w:r>
          </w:p>
        </w:tc>
        <w:tc>
          <w:tcPr>
            <w:tcW w:w="990" w:type="dxa"/>
            <w:tcBorders>
              <w:bottom w:val="single" w:sz="4" w:space="0" w:color="FFFFFF" w:themeColor="background1"/>
            </w:tcBorders>
            <w:shd w:val="solid" w:color="C3D7F0" w:fill="auto"/>
            <w:vAlign w:val="center"/>
          </w:tcPr>
          <w:p w:rsidR="00AF2CAF" w:rsidRPr="008C63CB" w:rsidRDefault="00AF2CAF" w:rsidP="00EE41D7">
            <w:pPr>
              <w:pStyle w:val="070-TabelaPadro"/>
              <w:jc w:val="center"/>
              <w:rPr>
                <w:b/>
                <w:sz w:val="12"/>
              </w:rPr>
            </w:pPr>
            <w:r>
              <w:rPr>
                <w:b/>
                <w:sz w:val="12"/>
              </w:rPr>
              <w:t>Book value</w:t>
            </w:r>
          </w:p>
        </w:tc>
      </w:tr>
      <w:tr w:rsidR="00AF2CAF" w:rsidRPr="008C63CB" w:rsidTr="00EE41D7">
        <w:trPr>
          <w:cantSplit/>
        </w:trPr>
        <w:tc>
          <w:tcPr>
            <w:tcW w:w="1831" w:type="dxa"/>
            <w:tcBorders>
              <w:bottom w:val="single" w:sz="4" w:space="0" w:color="FFFFFF" w:themeColor="background1"/>
            </w:tcBorders>
            <w:shd w:val="solid" w:color="F3F3F3" w:fill="auto"/>
            <w:vAlign w:val="center"/>
          </w:tcPr>
          <w:p w:rsidR="00AF2CAF" w:rsidRPr="008C63CB" w:rsidRDefault="00AF2CAF" w:rsidP="00EE41D7">
            <w:pPr>
              <w:pStyle w:val="070-TabelaPadro"/>
              <w:jc w:val="left"/>
              <w:rPr>
                <w:sz w:val="12"/>
              </w:rPr>
            </w:pPr>
            <w:bookmarkStart w:id="7499" w:name="BBIMU0200001" w:colFirst="0" w:colLast="0"/>
            <w:r>
              <w:rPr>
                <w:sz w:val="12"/>
              </w:rPr>
              <w:t>Buildings</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0" w:name="BBIMU02AA001"/>
            <w:bookmarkEnd w:id="7500"/>
            <w:r>
              <w:rPr>
                <w:sz w:val="12"/>
              </w:rPr>
              <w:t>3,326,593</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1" w:name="BBIMU02AB001"/>
            <w:bookmarkEnd w:id="7501"/>
            <w:r>
              <w:rPr>
                <w:sz w:val="12"/>
              </w:rPr>
              <w:t>525,278</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2" w:name="BBIMU02AC001"/>
            <w:bookmarkEnd w:id="7502"/>
            <w:r>
              <w:rPr>
                <w:sz w:val="12"/>
              </w:rPr>
              <w:t>(283,179)</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3" w:name="BBIMU02AE001"/>
            <w:bookmarkEnd w:id="7503"/>
            <w:r>
              <w:rPr>
                <w:sz w:val="12"/>
              </w:rPr>
              <w:t>7,777,170</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4" w:name="BBIMU02AF001"/>
            <w:bookmarkEnd w:id="7504"/>
            <w:r>
              <w:rPr>
                <w:sz w:val="12"/>
              </w:rPr>
              <w:t>(4,191,057)</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5" w:name="BBIMU02AG001"/>
            <w:bookmarkEnd w:id="7505"/>
            <w:r>
              <w:rPr>
                <w:sz w:val="12"/>
              </w:rPr>
              <w:t>(17,421)</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6" w:name="BBIMU02AH001"/>
            <w:bookmarkEnd w:id="7506"/>
            <w:r>
              <w:rPr>
                <w:sz w:val="12"/>
              </w:rPr>
              <w:t>3,568,692</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07" w:name="BBIMU02AI001"/>
            <w:bookmarkEnd w:id="7507"/>
            <w:r>
              <w:rPr>
                <w:sz w:val="12"/>
              </w:rPr>
              <w:t>3,211,595</w:t>
            </w:r>
          </w:p>
        </w:tc>
      </w:tr>
      <w:tr w:rsidR="00AF2CAF" w:rsidRPr="008C63CB" w:rsidTr="00EE41D7">
        <w:trPr>
          <w:cantSplit/>
        </w:trPr>
        <w:tc>
          <w:tcPr>
            <w:tcW w:w="1831"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sz w:val="12"/>
                <w:lang w:val="en-US"/>
              </w:rPr>
            </w:pPr>
            <w:bookmarkStart w:id="7508" w:name="BBIMU0200002" w:colFirst="0" w:colLast="0"/>
            <w:bookmarkEnd w:id="7499"/>
            <w:r w:rsidRPr="00F624BD">
              <w:rPr>
                <w:sz w:val="12"/>
                <w:lang w:val="en-US"/>
              </w:rPr>
              <w:t>Furniture and equipment in use</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09" w:name="BBIMU02AA002"/>
            <w:bookmarkEnd w:id="7509"/>
            <w:r>
              <w:rPr>
                <w:sz w:val="12"/>
              </w:rPr>
              <w:t>1,553,976</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0" w:name="BBIMU02AB002"/>
            <w:bookmarkEnd w:id="7510"/>
            <w:r>
              <w:rPr>
                <w:sz w:val="12"/>
              </w:rPr>
              <w:t>84,198</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1" w:name="BBIMU02AC002"/>
            <w:bookmarkEnd w:id="7511"/>
            <w:r>
              <w:rPr>
                <w:sz w:val="12"/>
              </w:rPr>
              <w:t>(212,953)</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2" w:name="BBIMU02AE002"/>
            <w:bookmarkEnd w:id="7512"/>
            <w:r>
              <w:rPr>
                <w:sz w:val="12"/>
              </w:rPr>
              <w:t>3,477,040</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3" w:name="BBIMU02AF002"/>
            <w:bookmarkEnd w:id="7513"/>
            <w:r>
              <w:rPr>
                <w:sz w:val="12"/>
              </w:rPr>
              <w:t>(2,051,593)</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4" w:name="BBIMU02AG002"/>
            <w:bookmarkEnd w:id="7514"/>
            <w:r>
              <w:rPr>
                <w:sz w:val="12"/>
              </w:rPr>
              <w:t>(226)</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5" w:name="BBIMU02AH002"/>
            <w:bookmarkEnd w:id="7515"/>
            <w:r>
              <w:rPr>
                <w:sz w:val="12"/>
              </w:rPr>
              <w:t>1,425,221</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16" w:name="BBIMU02AI002"/>
            <w:bookmarkEnd w:id="7516"/>
            <w:r>
              <w:rPr>
                <w:sz w:val="12"/>
              </w:rPr>
              <w:t>1,517,173</w:t>
            </w:r>
          </w:p>
        </w:tc>
      </w:tr>
      <w:tr w:rsidR="00AF2CAF" w:rsidRPr="008C63CB" w:rsidTr="00EE41D7">
        <w:trPr>
          <w:cantSplit/>
        </w:trPr>
        <w:tc>
          <w:tcPr>
            <w:tcW w:w="1831" w:type="dxa"/>
            <w:tcBorders>
              <w:bottom w:val="single" w:sz="4" w:space="0" w:color="FFFFFF" w:themeColor="background1"/>
            </w:tcBorders>
            <w:shd w:val="solid" w:color="F3F3F3" w:fill="auto"/>
            <w:vAlign w:val="center"/>
          </w:tcPr>
          <w:p w:rsidR="00AF2CAF" w:rsidRPr="008C63CB" w:rsidRDefault="00AF2CAF" w:rsidP="00EE41D7">
            <w:pPr>
              <w:pStyle w:val="070-TabelaPadro"/>
              <w:jc w:val="left"/>
              <w:rPr>
                <w:sz w:val="12"/>
              </w:rPr>
            </w:pPr>
            <w:bookmarkStart w:id="7517" w:name="BBIMU0200003" w:colFirst="0" w:colLast="0"/>
            <w:bookmarkEnd w:id="7508"/>
            <w:r>
              <w:rPr>
                <w:sz w:val="12"/>
              </w:rPr>
              <w:t>Data processing systems</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18" w:name="BBIMU02AA003"/>
            <w:bookmarkEnd w:id="7518"/>
            <w:r>
              <w:rPr>
                <w:sz w:val="12"/>
              </w:rPr>
              <w:t>1,115,034</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19" w:name="BBIMU02AB003"/>
            <w:bookmarkEnd w:id="7519"/>
            <w:r>
              <w:rPr>
                <w:sz w:val="12"/>
              </w:rPr>
              <w:t>338,780</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0" w:name="BBIMU02AC003"/>
            <w:bookmarkEnd w:id="7520"/>
            <w:r>
              <w:rPr>
                <w:sz w:val="12"/>
              </w:rPr>
              <w:t>(327,480)</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1" w:name="BBIMU02AE003"/>
            <w:bookmarkEnd w:id="7521"/>
            <w:r>
              <w:rPr>
                <w:sz w:val="12"/>
              </w:rPr>
              <w:t>3,472,655</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2" w:name="BBIMU02AF003"/>
            <w:bookmarkEnd w:id="7522"/>
            <w:r>
              <w:rPr>
                <w:sz w:val="12"/>
              </w:rPr>
              <w:t>(2,346,321)</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3" w:name="BBIMU02AG003"/>
            <w:bookmarkEnd w:id="7523"/>
            <w:r>
              <w:rPr>
                <w:sz w:val="12"/>
              </w:rPr>
              <w:t>--</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4" w:name="BBIMU02AH003"/>
            <w:bookmarkEnd w:id="7524"/>
            <w:r>
              <w:rPr>
                <w:sz w:val="12"/>
              </w:rPr>
              <w:t>1,126,334</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25" w:name="BBIMU02AI003"/>
            <w:bookmarkEnd w:id="7525"/>
            <w:r>
              <w:rPr>
                <w:sz w:val="12"/>
              </w:rPr>
              <w:t>1,001,585</w:t>
            </w:r>
          </w:p>
        </w:tc>
      </w:tr>
      <w:tr w:rsidR="00AF2CAF" w:rsidRPr="008C63CB" w:rsidTr="00EE41D7">
        <w:trPr>
          <w:cantSplit/>
        </w:trPr>
        <w:tc>
          <w:tcPr>
            <w:tcW w:w="1831" w:type="dxa"/>
            <w:tcBorders>
              <w:bottom w:val="single" w:sz="4" w:space="0" w:color="FFFFFF" w:themeColor="background1"/>
            </w:tcBorders>
            <w:shd w:val="solid" w:color="E6E6E6" w:fill="auto"/>
            <w:vAlign w:val="center"/>
          </w:tcPr>
          <w:p w:rsidR="00AF2CAF" w:rsidRPr="008C63CB" w:rsidRDefault="00AF2CAF" w:rsidP="00EE41D7">
            <w:pPr>
              <w:pStyle w:val="070-TabelaPadro"/>
              <w:jc w:val="left"/>
              <w:rPr>
                <w:sz w:val="12"/>
              </w:rPr>
            </w:pPr>
            <w:bookmarkStart w:id="7526" w:name="BBIMU0200004" w:colFirst="0" w:colLast="0"/>
            <w:bookmarkEnd w:id="7517"/>
            <w:r>
              <w:rPr>
                <w:sz w:val="12"/>
              </w:rPr>
              <w:t>Constructions in progress</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27" w:name="BBIMU02AA004"/>
            <w:bookmarkEnd w:id="7527"/>
            <w:r>
              <w:rPr>
                <w:sz w:val="12"/>
              </w:rPr>
              <w:t>791,350</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28" w:name="BBIMU02AB004"/>
            <w:bookmarkEnd w:id="7528"/>
            <w:r>
              <w:rPr>
                <w:sz w:val="12"/>
              </w:rPr>
              <w:t>(338,098)</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29" w:name="BBIMU02AC004"/>
            <w:bookmarkEnd w:id="7529"/>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30" w:name="BBIMU02AE004"/>
            <w:bookmarkEnd w:id="7530"/>
            <w:r>
              <w:rPr>
                <w:sz w:val="12"/>
              </w:rPr>
              <w:t>453,252</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31" w:name="BBIMU02AF004"/>
            <w:bookmarkEnd w:id="7531"/>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32" w:name="BBIMU02AG004"/>
            <w:bookmarkEnd w:id="7532"/>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33" w:name="BBIMU02AH004"/>
            <w:bookmarkEnd w:id="7533"/>
            <w:r>
              <w:rPr>
                <w:sz w:val="12"/>
              </w:rPr>
              <w:t>453,252</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34" w:name="BBIMU02AI004"/>
            <w:bookmarkEnd w:id="7534"/>
            <w:r>
              <w:rPr>
                <w:sz w:val="12"/>
              </w:rPr>
              <w:t>863,530</w:t>
            </w:r>
          </w:p>
        </w:tc>
      </w:tr>
      <w:tr w:rsidR="00AF2CAF" w:rsidRPr="008C63CB" w:rsidTr="00EE41D7">
        <w:trPr>
          <w:cantSplit/>
        </w:trPr>
        <w:tc>
          <w:tcPr>
            <w:tcW w:w="1831" w:type="dxa"/>
            <w:tcBorders>
              <w:bottom w:val="single" w:sz="4" w:space="0" w:color="FFFFFF" w:themeColor="background1"/>
            </w:tcBorders>
            <w:shd w:val="solid" w:color="F3F3F3" w:fill="auto"/>
            <w:vAlign w:val="center"/>
          </w:tcPr>
          <w:p w:rsidR="00AF2CAF" w:rsidRPr="008C63CB" w:rsidRDefault="00AF2CAF" w:rsidP="00EE41D7">
            <w:pPr>
              <w:pStyle w:val="070-TabelaPadro"/>
              <w:jc w:val="left"/>
              <w:rPr>
                <w:sz w:val="12"/>
              </w:rPr>
            </w:pPr>
            <w:bookmarkStart w:id="7535" w:name="BBIMU0200005" w:colFirst="0" w:colLast="0"/>
            <w:bookmarkEnd w:id="7526"/>
            <w:r>
              <w:rPr>
                <w:sz w:val="12"/>
              </w:rPr>
              <w:t>Land</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36" w:name="BBIMU02AA005"/>
            <w:bookmarkEnd w:id="7536"/>
            <w:r>
              <w:rPr>
                <w:sz w:val="12"/>
              </w:rPr>
              <w:t>195,256</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37" w:name="BBIMU02AB005"/>
            <w:bookmarkEnd w:id="7537"/>
            <w:r>
              <w:rPr>
                <w:sz w:val="12"/>
              </w:rPr>
              <w:t>144,412</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38" w:name="BBIMU02AC005"/>
            <w:bookmarkEnd w:id="7538"/>
            <w:r>
              <w:rPr>
                <w:sz w:val="12"/>
              </w:rPr>
              <w:t>--</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39" w:name="BBIMU02AE005"/>
            <w:bookmarkEnd w:id="7539"/>
            <w:r>
              <w:rPr>
                <w:sz w:val="12"/>
              </w:rPr>
              <w:t>339,993</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40" w:name="BBIMU02AF005"/>
            <w:bookmarkEnd w:id="7540"/>
            <w:r>
              <w:rPr>
                <w:sz w:val="12"/>
              </w:rPr>
              <w:t>--</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41" w:name="BBIMU02AG005"/>
            <w:bookmarkEnd w:id="7541"/>
            <w:r>
              <w:rPr>
                <w:sz w:val="12"/>
              </w:rPr>
              <w:t>(325)</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42" w:name="BBIMU02AH005"/>
            <w:bookmarkEnd w:id="7542"/>
            <w:r>
              <w:rPr>
                <w:sz w:val="12"/>
              </w:rPr>
              <w:t>339,668</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43" w:name="BBIMU02AI005"/>
            <w:bookmarkEnd w:id="7543"/>
            <w:r>
              <w:rPr>
                <w:sz w:val="12"/>
              </w:rPr>
              <w:t>196,230</w:t>
            </w:r>
          </w:p>
        </w:tc>
      </w:tr>
      <w:tr w:rsidR="00AF2CAF" w:rsidRPr="008C63CB" w:rsidTr="00EE41D7">
        <w:trPr>
          <w:cantSplit/>
        </w:trPr>
        <w:tc>
          <w:tcPr>
            <w:tcW w:w="1831" w:type="dxa"/>
            <w:tcBorders>
              <w:bottom w:val="single" w:sz="4" w:space="0" w:color="FFFFFF" w:themeColor="background1"/>
            </w:tcBorders>
            <w:shd w:val="solid" w:color="E6E6E6" w:fill="auto"/>
            <w:vAlign w:val="center"/>
          </w:tcPr>
          <w:p w:rsidR="00AF2CAF" w:rsidRPr="008C63CB" w:rsidRDefault="00AF2CAF" w:rsidP="00EE41D7">
            <w:pPr>
              <w:pStyle w:val="070-TabelaPadro"/>
              <w:jc w:val="left"/>
              <w:rPr>
                <w:sz w:val="12"/>
              </w:rPr>
            </w:pPr>
            <w:bookmarkStart w:id="7544" w:name="BBIMU0200006" w:colFirst="0" w:colLast="0"/>
            <w:bookmarkEnd w:id="7535"/>
            <w:r>
              <w:rPr>
                <w:sz w:val="12"/>
              </w:rPr>
              <w:t>Facilities</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45" w:name="BBIMU02AA006"/>
            <w:bookmarkEnd w:id="7545"/>
            <w:r>
              <w:rPr>
                <w:sz w:val="12"/>
              </w:rPr>
              <w:t>161,003</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46" w:name="BBIMU02AB006"/>
            <w:bookmarkEnd w:id="7546"/>
            <w:r>
              <w:rPr>
                <w:sz w:val="12"/>
              </w:rPr>
              <w:t>21,779</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47" w:name="BBIMU02AC006"/>
            <w:bookmarkEnd w:id="7547"/>
            <w:r>
              <w:rPr>
                <w:sz w:val="12"/>
              </w:rPr>
              <w:t>(24,442)</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48" w:name="BBIMU02AE006"/>
            <w:bookmarkEnd w:id="7548"/>
            <w:r>
              <w:rPr>
                <w:sz w:val="12"/>
              </w:rPr>
              <w:t>1,003,018</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49" w:name="BBIMU02AF006"/>
            <w:bookmarkEnd w:id="7549"/>
            <w:r>
              <w:rPr>
                <w:sz w:val="12"/>
              </w:rPr>
              <w:t>(844,678)</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50" w:name="BBIMU02AG006"/>
            <w:bookmarkEnd w:id="7550"/>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51" w:name="BBIMU02AH006"/>
            <w:bookmarkEnd w:id="7551"/>
            <w:r>
              <w:rPr>
                <w:sz w:val="12"/>
              </w:rPr>
              <w:t>158,340</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52" w:name="BBIMU02AI006"/>
            <w:bookmarkEnd w:id="7552"/>
            <w:r>
              <w:rPr>
                <w:sz w:val="12"/>
              </w:rPr>
              <w:t>152,546</w:t>
            </w:r>
          </w:p>
        </w:tc>
      </w:tr>
      <w:tr w:rsidR="00AF2CAF" w:rsidRPr="008C63CB" w:rsidTr="00EE41D7">
        <w:trPr>
          <w:cantSplit/>
        </w:trPr>
        <w:tc>
          <w:tcPr>
            <w:tcW w:w="1831" w:type="dxa"/>
            <w:tcBorders>
              <w:bottom w:val="single" w:sz="4" w:space="0" w:color="FFFFFF" w:themeColor="background1"/>
            </w:tcBorders>
            <w:shd w:val="solid" w:color="F3F3F3" w:fill="auto"/>
            <w:vAlign w:val="center"/>
          </w:tcPr>
          <w:p w:rsidR="00AF2CAF" w:rsidRPr="008C63CB" w:rsidRDefault="00AF2CAF" w:rsidP="00EE41D7">
            <w:pPr>
              <w:pStyle w:val="070-TabelaPadro"/>
              <w:jc w:val="left"/>
              <w:rPr>
                <w:sz w:val="12"/>
              </w:rPr>
            </w:pPr>
            <w:bookmarkStart w:id="7553" w:name="BBIMU0200007" w:colFirst="0" w:colLast="0"/>
            <w:bookmarkEnd w:id="7544"/>
            <w:r>
              <w:rPr>
                <w:sz w:val="12"/>
              </w:rPr>
              <w:t>Security systems</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4" w:name="BBIMU02AA007"/>
            <w:bookmarkEnd w:id="7554"/>
            <w:r>
              <w:rPr>
                <w:sz w:val="12"/>
              </w:rPr>
              <w:t>141,539</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5" w:name="BBIMU02AB007"/>
            <w:bookmarkEnd w:id="7555"/>
            <w:r>
              <w:rPr>
                <w:sz w:val="12"/>
              </w:rPr>
              <w:t>14,225</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6" w:name="BBIMU02AC007"/>
            <w:bookmarkEnd w:id="7556"/>
            <w:r>
              <w:rPr>
                <w:sz w:val="12"/>
              </w:rPr>
              <w:t>(21,531)</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7" w:name="BBIMU02AE007"/>
            <w:bookmarkEnd w:id="7557"/>
            <w:r>
              <w:rPr>
                <w:sz w:val="12"/>
              </w:rPr>
              <w:t>392,504</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8" w:name="BBIMU02AF007"/>
            <w:bookmarkEnd w:id="7558"/>
            <w:r>
              <w:rPr>
                <w:sz w:val="12"/>
              </w:rPr>
              <w:t>(258,271)</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59" w:name="BBIMU02AG007"/>
            <w:bookmarkEnd w:id="7559"/>
            <w:r>
              <w:rPr>
                <w:sz w:val="12"/>
              </w:rPr>
              <w:t>--</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60" w:name="BBIMU02AH007"/>
            <w:bookmarkEnd w:id="7560"/>
            <w:r>
              <w:rPr>
                <w:sz w:val="12"/>
              </w:rPr>
              <w:t>134,233</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61" w:name="BBIMU02AI007"/>
            <w:bookmarkEnd w:id="7561"/>
            <w:r>
              <w:rPr>
                <w:sz w:val="12"/>
              </w:rPr>
              <w:t>145,185</w:t>
            </w:r>
          </w:p>
        </w:tc>
      </w:tr>
      <w:tr w:rsidR="00AF2CAF" w:rsidRPr="008C63CB" w:rsidTr="00EE41D7">
        <w:trPr>
          <w:cantSplit/>
        </w:trPr>
        <w:tc>
          <w:tcPr>
            <w:tcW w:w="1831" w:type="dxa"/>
            <w:tcBorders>
              <w:bottom w:val="single" w:sz="4" w:space="0" w:color="FFFFFF" w:themeColor="background1"/>
            </w:tcBorders>
            <w:shd w:val="solid" w:color="E6E6E6" w:fill="auto"/>
            <w:vAlign w:val="center"/>
          </w:tcPr>
          <w:p w:rsidR="00AF2CAF" w:rsidRPr="008C63CB" w:rsidRDefault="00AF2CAF" w:rsidP="00EE41D7">
            <w:pPr>
              <w:pStyle w:val="070-TabelaPadro"/>
              <w:jc w:val="left"/>
              <w:rPr>
                <w:sz w:val="12"/>
              </w:rPr>
            </w:pPr>
            <w:bookmarkStart w:id="7562" w:name="BBIMU0200008" w:colFirst="0" w:colLast="0"/>
            <w:bookmarkEnd w:id="7553"/>
            <w:r>
              <w:rPr>
                <w:sz w:val="12"/>
              </w:rPr>
              <w:t>Communication systems</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3" w:name="BBIMU02AA008"/>
            <w:bookmarkEnd w:id="7563"/>
            <w:r>
              <w:rPr>
                <w:sz w:val="12"/>
              </w:rPr>
              <w:t>121,156</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4" w:name="BBIMU02AB008"/>
            <w:bookmarkEnd w:id="7564"/>
            <w:r>
              <w:rPr>
                <w:sz w:val="12"/>
              </w:rPr>
              <w:t>1,093</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5" w:name="BBIMU02AC008"/>
            <w:bookmarkEnd w:id="7565"/>
            <w:r>
              <w:rPr>
                <w:sz w:val="12"/>
              </w:rPr>
              <w:t>(16,016)</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6" w:name="BBIMU02AE008"/>
            <w:bookmarkEnd w:id="7566"/>
            <w:r>
              <w:rPr>
                <w:sz w:val="12"/>
              </w:rPr>
              <w:t>283,069</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7" w:name="BBIMU02AF008"/>
            <w:bookmarkEnd w:id="7567"/>
            <w:r>
              <w:rPr>
                <w:sz w:val="12"/>
              </w:rPr>
              <w:t>(176,836)</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8" w:name="BBIMU02AG008"/>
            <w:bookmarkEnd w:id="7568"/>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69" w:name="BBIMU02AH008"/>
            <w:bookmarkEnd w:id="7569"/>
            <w:r>
              <w:rPr>
                <w:sz w:val="12"/>
              </w:rPr>
              <w:t>106,233</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70" w:name="BBIMU02AI008"/>
            <w:bookmarkEnd w:id="7570"/>
            <w:r>
              <w:rPr>
                <w:sz w:val="12"/>
              </w:rPr>
              <w:t>117,444</w:t>
            </w:r>
          </w:p>
        </w:tc>
      </w:tr>
      <w:tr w:rsidR="00AF2CAF" w:rsidRPr="008C63CB" w:rsidTr="00EE41D7">
        <w:trPr>
          <w:cantSplit/>
        </w:trPr>
        <w:tc>
          <w:tcPr>
            <w:tcW w:w="1831" w:type="dxa"/>
            <w:tcBorders>
              <w:bottom w:val="single" w:sz="4" w:space="0" w:color="FFFFFF" w:themeColor="background1"/>
            </w:tcBorders>
            <w:shd w:val="solid" w:color="F3F3F3" w:fill="auto"/>
            <w:vAlign w:val="center"/>
          </w:tcPr>
          <w:p w:rsidR="00AF2CAF" w:rsidRPr="008C63CB" w:rsidRDefault="00AF2CAF" w:rsidP="00EE41D7">
            <w:pPr>
              <w:pStyle w:val="070-TabelaPadro"/>
              <w:jc w:val="left"/>
              <w:rPr>
                <w:sz w:val="12"/>
              </w:rPr>
            </w:pPr>
            <w:bookmarkStart w:id="7571" w:name="BBIMU0200009" w:colFirst="0" w:colLast="0"/>
            <w:bookmarkEnd w:id="7562"/>
            <w:r>
              <w:rPr>
                <w:sz w:val="12"/>
              </w:rPr>
              <w:t>Transport systems</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2" w:name="BBIMU02AA009"/>
            <w:bookmarkEnd w:id="7572"/>
            <w:r>
              <w:rPr>
                <w:sz w:val="12"/>
              </w:rPr>
              <w:t>7,730</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3" w:name="BBIMU02AB009"/>
            <w:bookmarkEnd w:id="7573"/>
            <w:r>
              <w:rPr>
                <w:sz w:val="12"/>
              </w:rPr>
              <w:t>(1,770)</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4" w:name="BBIMU02AC009"/>
            <w:bookmarkEnd w:id="7574"/>
            <w:r>
              <w:rPr>
                <w:sz w:val="12"/>
              </w:rPr>
              <w:t>(832)</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5" w:name="BBIMU02AE009"/>
            <w:bookmarkEnd w:id="7575"/>
            <w:r>
              <w:rPr>
                <w:sz w:val="12"/>
              </w:rPr>
              <w:t>11,144</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6" w:name="BBIMU02AF009"/>
            <w:bookmarkEnd w:id="7576"/>
            <w:r>
              <w:rPr>
                <w:sz w:val="12"/>
              </w:rPr>
              <w:t>(6,016)</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7" w:name="BBIMU02AG009"/>
            <w:bookmarkEnd w:id="7577"/>
            <w:r>
              <w:rPr>
                <w:sz w:val="12"/>
              </w:rPr>
              <w:t>--</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8" w:name="BBIMU02AH009"/>
            <w:bookmarkEnd w:id="7578"/>
            <w:r>
              <w:rPr>
                <w:sz w:val="12"/>
              </w:rPr>
              <w:t>5,128</w:t>
            </w:r>
          </w:p>
        </w:tc>
        <w:tc>
          <w:tcPr>
            <w:tcW w:w="990" w:type="dxa"/>
            <w:tcBorders>
              <w:bottom w:val="single" w:sz="4" w:space="0" w:color="FFFFFF" w:themeColor="background1"/>
            </w:tcBorders>
            <w:shd w:val="solid" w:color="F3F3F3" w:fill="auto"/>
            <w:vAlign w:val="center"/>
          </w:tcPr>
          <w:p w:rsidR="00AF2CAF" w:rsidRPr="008C63CB" w:rsidRDefault="00AF2CAF" w:rsidP="00EE41D7">
            <w:pPr>
              <w:pStyle w:val="070-TabelaPadro"/>
              <w:rPr>
                <w:sz w:val="12"/>
              </w:rPr>
            </w:pPr>
            <w:bookmarkStart w:id="7579" w:name="BBIMU02AI009"/>
            <w:bookmarkEnd w:id="7579"/>
            <w:r>
              <w:rPr>
                <w:sz w:val="12"/>
              </w:rPr>
              <w:t>6,525</w:t>
            </w:r>
          </w:p>
        </w:tc>
      </w:tr>
      <w:tr w:rsidR="00AF2CAF" w:rsidRPr="008C63CB" w:rsidTr="00EE41D7">
        <w:trPr>
          <w:cantSplit/>
        </w:trPr>
        <w:tc>
          <w:tcPr>
            <w:tcW w:w="1831"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sz w:val="12"/>
                <w:lang w:val="en-US"/>
              </w:rPr>
            </w:pPr>
            <w:bookmarkStart w:id="7580" w:name="BBIMU0200010" w:colFirst="0" w:colLast="0"/>
            <w:bookmarkEnd w:id="7571"/>
            <w:r w:rsidRPr="00F624BD">
              <w:rPr>
                <w:sz w:val="12"/>
                <w:lang w:val="en-US"/>
              </w:rPr>
              <w:t>Furniture and equipment in stock</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1" w:name="BBIMU02AA010"/>
            <w:bookmarkEnd w:id="7581"/>
            <w:r>
              <w:rPr>
                <w:sz w:val="12"/>
              </w:rPr>
              <w:t>1,665</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2" w:name="BBIMU02AB010"/>
            <w:bookmarkEnd w:id="7582"/>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3" w:name="BBIMU02AC010"/>
            <w:bookmarkEnd w:id="7583"/>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4" w:name="BBIMU02AE010"/>
            <w:bookmarkEnd w:id="7584"/>
            <w:r>
              <w:rPr>
                <w:sz w:val="12"/>
              </w:rPr>
              <w:t>1,665</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5" w:name="BBIMU02AF010"/>
            <w:bookmarkEnd w:id="7585"/>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6" w:name="BBIMU02AG010"/>
            <w:bookmarkEnd w:id="7586"/>
            <w:r>
              <w:rPr>
                <w:sz w:val="12"/>
              </w:rPr>
              <w:t>--</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7" w:name="BBIMU02AH010"/>
            <w:bookmarkEnd w:id="7587"/>
            <w:r>
              <w:rPr>
                <w:sz w:val="12"/>
              </w:rPr>
              <w:t>1,665</w:t>
            </w:r>
          </w:p>
        </w:tc>
        <w:tc>
          <w:tcPr>
            <w:tcW w:w="990" w:type="dxa"/>
            <w:tcBorders>
              <w:bottom w:val="single" w:sz="4" w:space="0" w:color="FFFFFF" w:themeColor="background1"/>
            </w:tcBorders>
            <w:shd w:val="solid" w:color="E6E6E6" w:fill="auto"/>
            <w:vAlign w:val="center"/>
          </w:tcPr>
          <w:p w:rsidR="00AF2CAF" w:rsidRPr="008C63CB" w:rsidRDefault="00AF2CAF" w:rsidP="00EE41D7">
            <w:pPr>
              <w:pStyle w:val="070-TabelaPadro"/>
              <w:rPr>
                <w:sz w:val="12"/>
              </w:rPr>
            </w:pPr>
            <w:bookmarkStart w:id="7588" w:name="BBIMU02AI010"/>
            <w:bookmarkEnd w:id="7588"/>
            <w:r>
              <w:rPr>
                <w:sz w:val="12"/>
              </w:rPr>
              <w:t>1,665</w:t>
            </w:r>
          </w:p>
        </w:tc>
      </w:tr>
      <w:tr w:rsidR="00AF2CAF" w:rsidRPr="008C63CB" w:rsidTr="00EE41D7">
        <w:trPr>
          <w:cantSplit/>
        </w:trPr>
        <w:tc>
          <w:tcPr>
            <w:tcW w:w="1831" w:type="dxa"/>
            <w:tcBorders>
              <w:bottom w:val="single" w:sz="4" w:space="0" w:color="CCCCCC"/>
            </w:tcBorders>
            <w:shd w:val="solid" w:color="F3F3F3" w:fill="auto"/>
            <w:vAlign w:val="center"/>
          </w:tcPr>
          <w:p w:rsidR="00AF2CAF" w:rsidRPr="008C63CB" w:rsidRDefault="00AF2CAF" w:rsidP="00EE41D7">
            <w:pPr>
              <w:pStyle w:val="070-TabelaPadro"/>
              <w:jc w:val="left"/>
              <w:rPr>
                <w:b/>
                <w:sz w:val="12"/>
              </w:rPr>
            </w:pPr>
            <w:bookmarkStart w:id="7589" w:name="BBIMU0200011" w:colFirst="0" w:colLast="0"/>
            <w:bookmarkEnd w:id="7580"/>
            <w:r>
              <w:rPr>
                <w:b/>
                <w:sz w:val="12"/>
              </w:rPr>
              <w:t>Total</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0" w:name="BBIMU02AA011"/>
            <w:bookmarkEnd w:id="7590"/>
            <w:r>
              <w:rPr>
                <w:b/>
                <w:sz w:val="12"/>
              </w:rPr>
              <w:t>7,415,302</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1" w:name="BBIMU02AB011"/>
            <w:bookmarkEnd w:id="7591"/>
            <w:r>
              <w:rPr>
                <w:b/>
                <w:sz w:val="12"/>
              </w:rPr>
              <w:t>789,897</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2" w:name="BBIMU02AC011"/>
            <w:bookmarkEnd w:id="7592"/>
            <w:r>
              <w:rPr>
                <w:b/>
                <w:sz w:val="12"/>
              </w:rPr>
              <w:t>(886,433)</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3" w:name="BBIMU02AE011"/>
            <w:bookmarkEnd w:id="7593"/>
            <w:r>
              <w:rPr>
                <w:b/>
                <w:sz w:val="12"/>
              </w:rPr>
              <w:t>17,211,510</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4" w:name="BBIMU02AF011"/>
            <w:bookmarkEnd w:id="7594"/>
            <w:r>
              <w:rPr>
                <w:b/>
                <w:sz w:val="12"/>
              </w:rPr>
              <w:t>(9,874,772)</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5" w:name="BBIMU02AG011"/>
            <w:bookmarkEnd w:id="7595"/>
            <w:r>
              <w:rPr>
                <w:b/>
                <w:sz w:val="12"/>
              </w:rPr>
              <w:t>(17,972)</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6" w:name="BBIMU02AH011"/>
            <w:bookmarkEnd w:id="7596"/>
            <w:r>
              <w:rPr>
                <w:b/>
                <w:sz w:val="12"/>
              </w:rPr>
              <w:t>7,318,766</w:t>
            </w:r>
          </w:p>
        </w:tc>
        <w:tc>
          <w:tcPr>
            <w:tcW w:w="990" w:type="dxa"/>
            <w:tcBorders>
              <w:bottom w:val="single" w:sz="4" w:space="0" w:color="CCCCCC"/>
            </w:tcBorders>
            <w:shd w:val="solid" w:color="F3F3F3" w:fill="auto"/>
            <w:vAlign w:val="center"/>
          </w:tcPr>
          <w:p w:rsidR="00AF2CAF" w:rsidRPr="008C63CB" w:rsidRDefault="00AF2CAF" w:rsidP="00EE41D7">
            <w:pPr>
              <w:pStyle w:val="070-TabelaPadro"/>
              <w:rPr>
                <w:b/>
                <w:sz w:val="12"/>
              </w:rPr>
            </w:pPr>
            <w:bookmarkStart w:id="7597" w:name="BBIMU02AI011"/>
            <w:bookmarkEnd w:id="7597"/>
            <w:r>
              <w:rPr>
                <w:b/>
                <w:sz w:val="12"/>
              </w:rPr>
              <w:t>7,213,478</w:t>
            </w:r>
          </w:p>
        </w:tc>
      </w:tr>
      <w:bookmarkEnd w:id="7498"/>
      <w:bookmarkEnd w:id="7589"/>
    </w:tbl>
    <w:p w:rsidR="00AF2CAF" w:rsidRPr="00CA4514" w:rsidRDefault="00AF2CAF" w:rsidP="00EE41D7">
      <w:pPr>
        <w:pStyle w:val="072-Rodapdatabela"/>
        <w:rPr>
          <w:lang w:val="en-US"/>
        </w:rPr>
      </w:pPr>
    </w:p>
    <w:p w:rsidR="00AF2CAF" w:rsidRDefault="00AF2CAF" w:rsidP="00AF2CAF">
      <w:pPr>
        <w:pStyle w:val="050-TextoPadro"/>
      </w:pPr>
    </w:p>
    <w:p w:rsidR="00AF2CAF" w:rsidRPr="008468A1" w:rsidRDefault="00AF2CAF" w:rsidP="00EE41D7">
      <w:pPr>
        <w:pStyle w:val="020-TtulodeDocumento"/>
        <w:rPr>
          <w:lang w:val="en-US"/>
        </w:rPr>
      </w:pPr>
      <w:bookmarkStart w:id="7598" w:name="BBAIN_Titulo"/>
      <w:r w:rsidRPr="008468A1">
        <w:rPr>
          <w:lang w:val="en-US"/>
        </w:rPr>
        <w:t xml:space="preserve"> </w:t>
      </w:r>
      <w:bookmarkStart w:id="7599" w:name="_Toc529380884"/>
      <w:r w:rsidRPr="008468A1">
        <w:rPr>
          <w:lang w:val="en-US"/>
        </w:rPr>
        <w:t>- INTANGIBLE</w:t>
      </w:r>
      <w:bookmarkEnd w:id="7598"/>
      <w:r w:rsidRPr="008468A1">
        <w:rPr>
          <w:lang w:val="en-US"/>
        </w:rPr>
        <w:t xml:space="preserve"> ASSETS</w:t>
      </w:r>
      <w:bookmarkEnd w:id="7599"/>
    </w:p>
    <w:p w:rsidR="00AF2CAF" w:rsidRPr="008468A1" w:rsidRDefault="00AF2CAF" w:rsidP="00EE41D7">
      <w:pPr>
        <w:pStyle w:val="030-SubttulodeDocumento"/>
        <w:rPr>
          <w:lang w:val="en-US"/>
        </w:rPr>
      </w:pPr>
      <w:r w:rsidRPr="008468A1">
        <w:rPr>
          <w:lang w:val="en-US"/>
        </w:rPr>
        <w:t>) Changes and breakdown</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IN.02 - Changes and breakdown - BB Consolidaded"/>
        <w:tblDescription w:val="PubliCon - Sistema de Gerenciamento do Documentos Contábeis para Publicação&#10;&#10;Última atualização do mapa do quadro em: "/>
      </w:tblPr>
      <w:tblGrid>
        <w:gridCol w:w="1346"/>
        <w:gridCol w:w="709"/>
        <w:gridCol w:w="850"/>
        <w:gridCol w:w="709"/>
        <w:gridCol w:w="567"/>
        <w:gridCol w:w="851"/>
        <w:gridCol w:w="850"/>
        <w:gridCol w:w="709"/>
        <w:gridCol w:w="850"/>
        <w:gridCol w:w="851"/>
        <w:gridCol w:w="709"/>
        <w:gridCol w:w="753"/>
      </w:tblGrid>
      <w:tr w:rsidR="00AF2CAF" w:rsidRPr="00222FDD" w:rsidTr="00EE41D7">
        <w:trPr>
          <w:cantSplit/>
          <w:tblHeader/>
        </w:trPr>
        <w:tc>
          <w:tcPr>
            <w:tcW w:w="1346" w:type="dxa"/>
            <w:vMerge w:val="restart"/>
            <w:shd w:val="solid" w:color="C3D7F0" w:fill="auto"/>
            <w:vAlign w:val="center"/>
          </w:tcPr>
          <w:p w:rsidR="00AF2CAF" w:rsidRPr="00222FDD" w:rsidRDefault="00AF2CAF" w:rsidP="00EE41D7">
            <w:pPr>
              <w:pStyle w:val="070-TabelaPadro"/>
              <w:jc w:val="center"/>
              <w:rPr>
                <w:b/>
                <w:sz w:val="11"/>
                <w:lang w:val="en-US"/>
              </w:rPr>
            </w:pPr>
            <w:r w:rsidRPr="008468A1">
              <w:rPr>
                <w:lang w:val="en-US"/>
              </w:rPr>
              <w:t xml:space="preserve"> </w:t>
            </w:r>
            <w:bookmarkStart w:id="7600" w:name="BBAIN02"/>
          </w:p>
        </w:tc>
        <w:tc>
          <w:tcPr>
            <w:tcW w:w="709"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Dec 31, 2017</w:t>
            </w:r>
          </w:p>
        </w:tc>
        <w:tc>
          <w:tcPr>
            <w:tcW w:w="3827" w:type="dxa"/>
            <w:gridSpan w:val="5"/>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Jan 1 to Sep 30, 2018</w:t>
            </w:r>
          </w:p>
        </w:tc>
        <w:tc>
          <w:tcPr>
            <w:tcW w:w="3119" w:type="dxa"/>
            <w:gridSpan w:val="4"/>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Sep 30, 2018</w:t>
            </w:r>
          </w:p>
        </w:tc>
        <w:tc>
          <w:tcPr>
            <w:tcW w:w="753"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Sep 30, 2017</w:t>
            </w:r>
          </w:p>
        </w:tc>
      </w:tr>
      <w:tr w:rsidR="00AF2CAF" w:rsidRPr="00222FDD" w:rsidTr="00EE41D7">
        <w:trPr>
          <w:cantSplit/>
          <w:tblHeader/>
        </w:trPr>
        <w:tc>
          <w:tcPr>
            <w:tcW w:w="1346" w:type="dxa"/>
            <w:vMerge/>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p>
        </w:tc>
        <w:tc>
          <w:tcPr>
            <w:tcW w:w="709"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Book value</w:t>
            </w:r>
          </w:p>
        </w:tc>
        <w:tc>
          <w:tcPr>
            <w:tcW w:w="850"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Acquisitions</w:t>
            </w:r>
          </w:p>
        </w:tc>
        <w:tc>
          <w:tcPr>
            <w:tcW w:w="709"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Exchange fluctuation</w:t>
            </w:r>
          </w:p>
        </w:tc>
        <w:tc>
          <w:tcPr>
            <w:tcW w:w="567"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Write offs</w:t>
            </w:r>
          </w:p>
        </w:tc>
        <w:tc>
          <w:tcPr>
            <w:tcW w:w="851" w:type="dxa"/>
            <w:tcBorders>
              <w:bottom w:val="single" w:sz="4" w:space="0" w:color="FFFFFF" w:themeColor="background1"/>
            </w:tcBorders>
            <w:shd w:val="solid" w:color="C3D7F0" w:fill="auto"/>
            <w:vAlign w:val="center"/>
          </w:tcPr>
          <w:p w:rsidR="00AF2CAF" w:rsidRPr="00F4694A" w:rsidRDefault="00AF2CAF" w:rsidP="00EE41D7">
            <w:pPr>
              <w:pStyle w:val="070-TabelaPadro"/>
              <w:jc w:val="center"/>
              <w:rPr>
                <w:b/>
                <w:sz w:val="11"/>
                <w:szCs w:val="11"/>
                <w:lang w:val="en-US"/>
              </w:rPr>
            </w:pPr>
            <w:r w:rsidRPr="00F4694A">
              <w:rPr>
                <w:b/>
                <w:sz w:val="11"/>
                <w:szCs w:val="11"/>
                <w:lang w:val="en-US"/>
              </w:rPr>
              <w:t>Amortization</w:t>
            </w:r>
          </w:p>
        </w:tc>
        <w:tc>
          <w:tcPr>
            <w:tcW w:w="850" w:type="dxa"/>
            <w:tcBorders>
              <w:bottom w:val="single" w:sz="4" w:space="0" w:color="FFFFFF" w:themeColor="background1"/>
            </w:tcBorders>
            <w:shd w:val="solid" w:color="C3D7F0" w:fill="auto"/>
            <w:vAlign w:val="center"/>
          </w:tcPr>
          <w:p w:rsidR="00AF2CAF" w:rsidRPr="00F4694A" w:rsidRDefault="00AF2CAF" w:rsidP="00EE41D7">
            <w:pPr>
              <w:pStyle w:val="Pr-formataoHTML"/>
              <w:divId w:val="45757959"/>
              <w:rPr>
                <w:b/>
                <w:sz w:val="11"/>
                <w:szCs w:val="11"/>
                <w:lang w:val="en-US"/>
              </w:rPr>
            </w:pPr>
            <w:r w:rsidRPr="00F4694A">
              <w:rPr>
                <w:b/>
                <w:sz w:val="11"/>
                <w:szCs w:val="11"/>
              </w:rPr>
              <w:t>Impairment loss</w:t>
            </w:r>
            <w:r w:rsidRPr="00F4694A">
              <w:rPr>
                <w:b/>
                <w:sz w:val="11"/>
                <w:szCs w:val="11"/>
                <w:vertAlign w:val="superscript"/>
              </w:rPr>
              <w:t>(3)</w:t>
            </w:r>
            <w:r w:rsidRPr="00F4694A">
              <w:rPr>
                <w:b/>
                <w:sz w:val="11"/>
                <w:szCs w:val="11"/>
                <w:lang w:val="en-US"/>
              </w:rPr>
              <w:t xml:space="preserve"> </w:t>
            </w:r>
          </w:p>
        </w:tc>
        <w:tc>
          <w:tcPr>
            <w:tcW w:w="709"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Cost value</w:t>
            </w:r>
          </w:p>
        </w:tc>
        <w:tc>
          <w:tcPr>
            <w:tcW w:w="850"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Accumulated amortization</w:t>
            </w:r>
          </w:p>
        </w:tc>
        <w:tc>
          <w:tcPr>
            <w:tcW w:w="851"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Accumulated impairment</w:t>
            </w:r>
          </w:p>
        </w:tc>
        <w:tc>
          <w:tcPr>
            <w:tcW w:w="709"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Book value</w:t>
            </w:r>
          </w:p>
        </w:tc>
        <w:tc>
          <w:tcPr>
            <w:tcW w:w="753" w:type="dxa"/>
            <w:tcBorders>
              <w:bottom w:val="single" w:sz="4" w:space="0" w:color="FFFFFF" w:themeColor="background1"/>
            </w:tcBorders>
            <w:shd w:val="solid" w:color="C3D7F0" w:fill="auto"/>
            <w:vAlign w:val="center"/>
          </w:tcPr>
          <w:p w:rsidR="00AF2CAF" w:rsidRPr="00222FDD" w:rsidRDefault="00AF2CAF" w:rsidP="00EE41D7">
            <w:pPr>
              <w:pStyle w:val="070-TabelaPadro"/>
              <w:jc w:val="center"/>
              <w:rPr>
                <w:b/>
                <w:sz w:val="11"/>
                <w:lang w:val="en-US"/>
              </w:rPr>
            </w:pPr>
            <w:r>
              <w:rPr>
                <w:b/>
                <w:sz w:val="11"/>
                <w:lang w:val="en-US"/>
              </w:rPr>
              <w:t>Book value</w:t>
            </w:r>
          </w:p>
        </w:tc>
      </w:tr>
      <w:tr w:rsidR="00AF2CAF" w:rsidRPr="00222FDD" w:rsidTr="00EE41D7">
        <w:trPr>
          <w:cantSplit/>
        </w:trPr>
        <w:tc>
          <w:tcPr>
            <w:tcW w:w="1346" w:type="dxa"/>
            <w:tcBorders>
              <w:bottom w:val="single" w:sz="4" w:space="0" w:color="FFFFFF" w:themeColor="background1"/>
            </w:tcBorders>
            <w:shd w:val="solid" w:color="F3F3F3" w:fill="auto"/>
            <w:vAlign w:val="center"/>
          </w:tcPr>
          <w:p w:rsidR="00AF2CAF" w:rsidRPr="00222FDD" w:rsidRDefault="00AF2CAF" w:rsidP="00EE41D7">
            <w:pPr>
              <w:pStyle w:val="070-TabelaPadro"/>
              <w:jc w:val="left"/>
              <w:rPr>
                <w:sz w:val="11"/>
                <w:lang w:val="en-US"/>
              </w:rPr>
            </w:pPr>
            <w:r>
              <w:rPr>
                <w:sz w:val="11"/>
                <w:lang w:val="en-US"/>
              </w:rPr>
              <w:t>Rights to manage payroll</w:t>
            </w:r>
            <w:bookmarkStart w:id="7601" w:name="BBAIN0200001"/>
            <w:r w:rsidRPr="00222FDD">
              <w:rPr>
                <w:sz w:val="11"/>
                <w:vertAlign w:val="superscript"/>
                <w:lang w:val="en-US"/>
              </w:rPr>
              <w:t xml:space="preserve"> (1)</w:t>
            </w:r>
            <w:bookmarkEnd w:id="7601"/>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2" w:name="BBAIN02AA001"/>
            <w:bookmarkEnd w:id="7602"/>
            <w:r>
              <w:rPr>
                <w:sz w:val="11"/>
                <w:lang w:val="en-US"/>
              </w:rPr>
              <w:t>4,668,153</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3" w:name="BBAIN02AB001"/>
            <w:bookmarkEnd w:id="7603"/>
            <w:r>
              <w:rPr>
                <w:sz w:val="11"/>
                <w:lang w:val="en-US"/>
              </w:rPr>
              <w:t>43,400</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4" w:name="BBAIN02AK001"/>
            <w:bookmarkEnd w:id="7604"/>
            <w:r>
              <w:rPr>
                <w:sz w:val="11"/>
                <w:lang w:val="en-US"/>
              </w:rPr>
              <w:t>--</w:t>
            </w:r>
          </w:p>
        </w:tc>
        <w:tc>
          <w:tcPr>
            <w:tcW w:w="567"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5" w:name="BBAIN02AC001"/>
            <w:bookmarkEnd w:id="7605"/>
            <w:r>
              <w:rPr>
                <w:sz w:val="11"/>
                <w:lang w:val="en-US"/>
              </w:rPr>
              <w:t>(6,823)</w:t>
            </w:r>
          </w:p>
        </w:tc>
        <w:tc>
          <w:tcPr>
            <w:tcW w:w="851"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6" w:name="BBAIN02AD001"/>
            <w:bookmarkEnd w:id="7606"/>
            <w:r>
              <w:rPr>
                <w:sz w:val="11"/>
                <w:lang w:val="en-US"/>
              </w:rPr>
              <w:t>(1,072,317)</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7" w:name="BBAIN02AE001"/>
            <w:bookmarkEnd w:id="7607"/>
            <w:r>
              <w:rPr>
                <w:sz w:val="11"/>
                <w:lang w:val="en-US"/>
              </w:rPr>
              <w:t>--</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8" w:name="BBAIN02AF001"/>
            <w:bookmarkEnd w:id="7608"/>
            <w:r>
              <w:rPr>
                <w:sz w:val="11"/>
                <w:lang w:val="en-US"/>
              </w:rPr>
              <w:t>9,391,029</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09" w:name="BBAIN02AG001"/>
            <w:bookmarkEnd w:id="7609"/>
            <w:r>
              <w:rPr>
                <w:sz w:val="11"/>
                <w:lang w:val="en-US"/>
              </w:rPr>
              <w:t>(5,708,876)</w:t>
            </w:r>
          </w:p>
        </w:tc>
        <w:tc>
          <w:tcPr>
            <w:tcW w:w="851"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10" w:name="BBAIN02AH001"/>
            <w:bookmarkEnd w:id="7610"/>
            <w:r>
              <w:rPr>
                <w:sz w:val="11"/>
                <w:lang w:val="en-US"/>
              </w:rPr>
              <w:t>(49,740)</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11" w:name="BBAIN02AI001"/>
            <w:bookmarkEnd w:id="7611"/>
            <w:r>
              <w:rPr>
                <w:sz w:val="11"/>
                <w:lang w:val="en-US"/>
              </w:rPr>
              <w:t>3,632,413</w:t>
            </w:r>
          </w:p>
        </w:tc>
        <w:tc>
          <w:tcPr>
            <w:tcW w:w="753"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12" w:name="BBAIN02AJ001"/>
            <w:bookmarkEnd w:id="7612"/>
            <w:r>
              <w:rPr>
                <w:sz w:val="11"/>
                <w:lang w:val="en-US"/>
              </w:rPr>
              <w:t>4,330,705</w:t>
            </w:r>
          </w:p>
        </w:tc>
      </w:tr>
      <w:tr w:rsidR="00AF2CAF" w:rsidRPr="00222FDD" w:rsidTr="00EE41D7">
        <w:trPr>
          <w:cantSplit/>
        </w:trPr>
        <w:tc>
          <w:tcPr>
            <w:tcW w:w="1346" w:type="dxa"/>
            <w:tcBorders>
              <w:bottom w:val="single" w:sz="4" w:space="0" w:color="FFFFFF" w:themeColor="background1"/>
            </w:tcBorders>
            <w:shd w:val="solid" w:color="E6E6E6" w:fill="auto"/>
            <w:vAlign w:val="center"/>
          </w:tcPr>
          <w:p w:rsidR="00AF2CAF" w:rsidRPr="00222FDD" w:rsidRDefault="00AF2CAF" w:rsidP="00EE41D7">
            <w:pPr>
              <w:pStyle w:val="070-TabelaPadro"/>
              <w:jc w:val="left"/>
              <w:rPr>
                <w:sz w:val="11"/>
                <w:lang w:val="en-US"/>
              </w:rPr>
            </w:pPr>
            <w:bookmarkStart w:id="7613" w:name="BBAIN0200003" w:colFirst="0" w:colLast="0"/>
            <w:r>
              <w:rPr>
                <w:sz w:val="11"/>
                <w:lang w:val="en-US"/>
              </w:rPr>
              <w:t>Software</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4" w:name="BBAIN02AA003"/>
            <w:bookmarkEnd w:id="7614"/>
            <w:r>
              <w:rPr>
                <w:sz w:val="11"/>
                <w:lang w:val="en-US"/>
              </w:rPr>
              <w:t>2,088,331</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5" w:name="BBAIN02AB003"/>
            <w:bookmarkEnd w:id="7615"/>
            <w:r>
              <w:rPr>
                <w:sz w:val="11"/>
                <w:lang w:val="en-US"/>
              </w:rPr>
              <w:t>314,039</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6" w:name="BBAIN02AK003"/>
            <w:bookmarkEnd w:id="7616"/>
            <w:r>
              <w:rPr>
                <w:sz w:val="11"/>
                <w:lang w:val="en-US"/>
              </w:rPr>
              <w:t>27,549</w:t>
            </w:r>
          </w:p>
        </w:tc>
        <w:tc>
          <w:tcPr>
            <w:tcW w:w="567"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7" w:name="BBAIN02AC003"/>
            <w:bookmarkEnd w:id="7617"/>
            <w:r>
              <w:rPr>
                <w:sz w:val="11"/>
                <w:lang w:val="en-US"/>
              </w:rPr>
              <w:t>(442)</w:t>
            </w:r>
          </w:p>
        </w:tc>
        <w:tc>
          <w:tcPr>
            <w:tcW w:w="851"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8" w:name="BBAIN02AD003"/>
            <w:bookmarkEnd w:id="7618"/>
            <w:r>
              <w:rPr>
                <w:sz w:val="11"/>
                <w:lang w:val="en-US"/>
              </w:rPr>
              <w:t>(222,664)</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19" w:name="BBAIN02AE003"/>
            <w:bookmarkEnd w:id="7619"/>
            <w:r>
              <w:rPr>
                <w:sz w:val="11"/>
                <w:lang w:val="en-US"/>
              </w:rPr>
              <w:t>--</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20" w:name="BBAIN02AF003"/>
            <w:bookmarkEnd w:id="7620"/>
            <w:r>
              <w:rPr>
                <w:sz w:val="11"/>
                <w:lang w:val="en-US"/>
              </w:rPr>
              <w:t>4,406,386</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21" w:name="BBAIN02AG003"/>
            <w:bookmarkEnd w:id="7621"/>
            <w:r>
              <w:rPr>
                <w:sz w:val="11"/>
                <w:lang w:val="en-US"/>
              </w:rPr>
              <w:t>(2,199,573)</w:t>
            </w:r>
          </w:p>
        </w:tc>
        <w:tc>
          <w:tcPr>
            <w:tcW w:w="851"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22" w:name="BBAIN02AH003"/>
            <w:bookmarkEnd w:id="7622"/>
            <w:r>
              <w:rPr>
                <w:sz w:val="11"/>
                <w:lang w:val="en-US"/>
              </w:rPr>
              <w:t>--</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23" w:name="BBAIN02AI003"/>
            <w:bookmarkEnd w:id="7623"/>
            <w:r>
              <w:rPr>
                <w:sz w:val="11"/>
                <w:lang w:val="en-US"/>
              </w:rPr>
              <w:t>2,206,813</w:t>
            </w:r>
          </w:p>
        </w:tc>
        <w:tc>
          <w:tcPr>
            <w:tcW w:w="753"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24" w:name="BBAIN02AJ003"/>
            <w:bookmarkEnd w:id="7624"/>
            <w:r>
              <w:rPr>
                <w:sz w:val="11"/>
                <w:lang w:val="en-US"/>
              </w:rPr>
              <w:t>2,053,101</w:t>
            </w:r>
          </w:p>
        </w:tc>
      </w:tr>
      <w:tr w:rsidR="00AF2CAF" w:rsidRPr="00222FDD" w:rsidTr="00EE41D7">
        <w:trPr>
          <w:cantSplit/>
        </w:trPr>
        <w:tc>
          <w:tcPr>
            <w:tcW w:w="1346" w:type="dxa"/>
            <w:tcBorders>
              <w:bottom w:val="single" w:sz="4" w:space="0" w:color="FFFFFF" w:themeColor="background1"/>
            </w:tcBorders>
            <w:shd w:val="solid" w:color="F3F3F3" w:fill="auto"/>
            <w:vAlign w:val="center"/>
          </w:tcPr>
          <w:p w:rsidR="00AF2CAF" w:rsidRPr="00222FDD" w:rsidRDefault="00AF2CAF" w:rsidP="00EE41D7">
            <w:pPr>
              <w:pStyle w:val="070-TabelaPadro"/>
              <w:jc w:val="left"/>
              <w:rPr>
                <w:sz w:val="11"/>
                <w:lang w:val="en-US"/>
              </w:rPr>
            </w:pPr>
            <w:bookmarkStart w:id="7625" w:name="BBAIN0200002" w:colFirst="0" w:colLast="0"/>
            <w:bookmarkEnd w:id="7613"/>
            <w:r>
              <w:rPr>
                <w:sz w:val="11"/>
                <w:lang w:val="en-US"/>
              </w:rPr>
              <w:t>Other intangible assets</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26" w:name="BBAIN02AA002"/>
            <w:bookmarkEnd w:id="7626"/>
            <w:r>
              <w:rPr>
                <w:sz w:val="11"/>
                <w:lang w:val="en-US"/>
              </w:rPr>
              <w:t>170,245</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27" w:name="BBAIN02AB002"/>
            <w:bookmarkEnd w:id="7627"/>
            <w:r>
              <w:rPr>
                <w:sz w:val="11"/>
                <w:lang w:val="en-US"/>
              </w:rPr>
              <w:t>--</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28" w:name="BBAIN02AK002"/>
            <w:bookmarkEnd w:id="7628"/>
            <w:r>
              <w:rPr>
                <w:sz w:val="11"/>
                <w:lang w:val="en-US"/>
              </w:rPr>
              <w:t>--</w:t>
            </w:r>
          </w:p>
        </w:tc>
        <w:tc>
          <w:tcPr>
            <w:tcW w:w="567"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29" w:name="BBAIN02AC002"/>
            <w:bookmarkEnd w:id="7629"/>
            <w:r>
              <w:rPr>
                <w:sz w:val="11"/>
                <w:lang w:val="en-US"/>
              </w:rPr>
              <w:t>--</w:t>
            </w:r>
          </w:p>
        </w:tc>
        <w:tc>
          <w:tcPr>
            <w:tcW w:w="851"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0" w:name="BBAIN02AD002"/>
            <w:bookmarkEnd w:id="7630"/>
            <w:r>
              <w:rPr>
                <w:sz w:val="11"/>
                <w:lang w:val="en-US"/>
              </w:rPr>
              <w:t>(51,605)</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1" w:name="BBAIN02AE002"/>
            <w:bookmarkEnd w:id="7631"/>
            <w:r>
              <w:rPr>
                <w:sz w:val="11"/>
                <w:lang w:val="en-US"/>
              </w:rPr>
              <w:t>(19,933)</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2" w:name="BBAIN02AF002"/>
            <w:bookmarkEnd w:id="7632"/>
            <w:r>
              <w:rPr>
                <w:sz w:val="11"/>
                <w:lang w:val="en-US"/>
              </w:rPr>
              <w:t>454,463</w:t>
            </w:r>
          </w:p>
        </w:tc>
        <w:tc>
          <w:tcPr>
            <w:tcW w:w="850"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3" w:name="BBAIN02AG002"/>
            <w:bookmarkEnd w:id="7633"/>
            <w:r>
              <w:rPr>
                <w:sz w:val="11"/>
                <w:lang w:val="en-US"/>
              </w:rPr>
              <w:t>(335,823)</w:t>
            </w:r>
          </w:p>
        </w:tc>
        <w:tc>
          <w:tcPr>
            <w:tcW w:w="851"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4" w:name="BBAIN02AH002"/>
            <w:bookmarkEnd w:id="7634"/>
            <w:r>
              <w:rPr>
                <w:sz w:val="11"/>
                <w:lang w:val="en-US"/>
              </w:rPr>
              <w:t>(19,933)</w:t>
            </w:r>
          </w:p>
        </w:tc>
        <w:tc>
          <w:tcPr>
            <w:tcW w:w="709"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5" w:name="BBAIN02AI002"/>
            <w:bookmarkEnd w:id="7635"/>
            <w:r>
              <w:rPr>
                <w:sz w:val="11"/>
                <w:lang w:val="en-US"/>
              </w:rPr>
              <w:t>98,707</w:t>
            </w:r>
          </w:p>
        </w:tc>
        <w:tc>
          <w:tcPr>
            <w:tcW w:w="753" w:type="dxa"/>
            <w:tcBorders>
              <w:bottom w:val="single" w:sz="4" w:space="0" w:color="FFFFFF" w:themeColor="background1"/>
            </w:tcBorders>
            <w:shd w:val="solid" w:color="F3F3F3" w:fill="auto"/>
            <w:vAlign w:val="center"/>
          </w:tcPr>
          <w:p w:rsidR="00AF2CAF" w:rsidRPr="00222FDD" w:rsidRDefault="00AF2CAF" w:rsidP="00EE41D7">
            <w:pPr>
              <w:pStyle w:val="070-TabelaPadro"/>
              <w:rPr>
                <w:sz w:val="11"/>
                <w:lang w:val="en-US"/>
              </w:rPr>
            </w:pPr>
            <w:bookmarkStart w:id="7636" w:name="BBAIN02AJ002"/>
            <w:bookmarkEnd w:id="7636"/>
            <w:r>
              <w:rPr>
                <w:sz w:val="11"/>
                <w:lang w:val="en-US"/>
              </w:rPr>
              <w:t>191,062</w:t>
            </w:r>
          </w:p>
        </w:tc>
      </w:tr>
      <w:bookmarkEnd w:id="7625"/>
      <w:tr w:rsidR="00AF2CAF" w:rsidRPr="00222FDD" w:rsidTr="00EE41D7">
        <w:trPr>
          <w:cantSplit/>
        </w:trPr>
        <w:tc>
          <w:tcPr>
            <w:tcW w:w="1346" w:type="dxa"/>
            <w:tcBorders>
              <w:bottom w:val="single" w:sz="4" w:space="0" w:color="FFFFFF" w:themeColor="background1"/>
            </w:tcBorders>
            <w:shd w:val="solid" w:color="E6E6E6" w:fill="auto"/>
            <w:vAlign w:val="center"/>
          </w:tcPr>
          <w:p w:rsidR="00AF2CAF" w:rsidRPr="00222FDD" w:rsidRDefault="00AF2CAF" w:rsidP="00EE41D7">
            <w:pPr>
              <w:pStyle w:val="070-TabelaPadro"/>
              <w:jc w:val="left"/>
              <w:rPr>
                <w:sz w:val="11"/>
                <w:lang w:val="en-US"/>
              </w:rPr>
            </w:pPr>
            <w:r>
              <w:rPr>
                <w:sz w:val="11"/>
                <w:lang w:val="en-US"/>
              </w:rPr>
              <w:t>Goodwill on acquisition of absorbed company</w:t>
            </w:r>
            <w:bookmarkStart w:id="7637" w:name="BBAIN0200007"/>
            <w:r w:rsidRPr="00222FDD">
              <w:rPr>
                <w:sz w:val="11"/>
                <w:vertAlign w:val="superscript"/>
                <w:lang w:val="en-US"/>
              </w:rPr>
              <w:t xml:space="preserve"> (2)</w:t>
            </w:r>
            <w:bookmarkEnd w:id="7637"/>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38" w:name="BBAIN02AA007"/>
            <w:bookmarkEnd w:id="7638"/>
            <w:r>
              <w:rPr>
                <w:sz w:val="11"/>
                <w:lang w:val="en-US"/>
              </w:rPr>
              <w:t>--</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39" w:name="BBAIN02AB007"/>
            <w:bookmarkEnd w:id="7639"/>
            <w:r>
              <w:rPr>
                <w:sz w:val="11"/>
                <w:lang w:val="en-US"/>
              </w:rPr>
              <w:t>--</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0" w:name="BBAIN02AK007"/>
            <w:bookmarkEnd w:id="7640"/>
            <w:r>
              <w:rPr>
                <w:sz w:val="11"/>
                <w:lang w:val="en-US"/>
              </w:rPr>
              <w:t>--</w:t>
            </w:r>
          </w:p>
        </w:tc>
        <w:tc>
          <w:tcPr>
            <w:tcW w:w="567"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1" w:name="BBAIN02AC007"/>
            <w:bookmarkEnd w:id="7641"/>
            <w:r>
              <w:rPr>
                <w:sz w:val="11"/>
                <w:lang w:val="en-US"/>
              </w:rPr>
              <w:t>--</w:t>
            </w:r>
          </w:p>
        </w:tc>
        <w:tc>
          <w:tcPr>
            <w:tcW w:w="851"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2" w:name="BBAIN02AD007"/>
            <w:bookmarkEnd w:id="7642"/>
            <w:r>
              <w:rPr>
                <w:sz w:val="11"/>
                <w:lang w:val="en-US"/>
              </w:rPr>
              <w:t>--</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3" w:name="BBAIN02AE007"/>
            <w:bookmarkEnd w:id="7643"/>
            <w:r>
              <w:rPr>
                <w:sz w:val="11"/>
                <w:lang w:val="en-US"/>
              </w:rPr>
              <w:t>--</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4" w:name="BBAIN02AF007"/>
            <w:bookmarkEnd w:id="7644"/>
            <w:r>
              <w:rPr>
                <w:sz w:val="11"/>
                <w:lang w:val="en-US"/>
              </w:rPr>
              <w:t>--</w:t>
            </w:r>
          </w:p>
        </w:tc>
        <w:tc>
          <w:tcPr>
            <w:tcW w:w="850"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5" w:name="BBAIN02AG007"/>
            <w:bookmarkEnd w:id="7645"/>
            <w:r>
              <w:rPr>
                <w:sz w:val="11"/>
                <w:lang w:val="en-US"/>
              </w:rPr>
              <w:t>--</w:t>
            </w:r>
          </w:p>
        </w:tc>
        <w:tc>
          <w:tcPr>
            <w:tcW w:w="851"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6" w:name="BBAIN02AH007"/>
            <w:bookmarkEnd w:id="7646"/>
            <w:r>
              <w:rPr>
                <w:sz w:val="11"/>
                <w:lang w:val="en-US"/>
              </w:rPr>
              <w:t>--</w:t>
            </w:r>
          </w:p>
        </w:tc>
        <w:tc>
          <w:tcPr>
            <w:tcW w:w="709"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7" w:name="BBAIN02AI007"/>
            <w:bookmarkEnd w:id="7647"/>
            <w:r>
              <w:rPr>
                <w:sz w:val="11"/>
                <w:lang w:val="en-US"/>
              </w:rPr>
              <w:t>--</w:t>
            </w:r>
          </w:p>
        </w:tc>
        <w:tc>
          <w:tcPr>
            <w:tcW w:w="753" w:type="dxa"/>
            <w:tcBorders>
              <w:bottom w:val="single" w:sz="4" w:space="0" w:color="FFFFFF" w:themeColor="background1"/>
            </w:tcBorders>
            <w:shd w:val="solid" w:color="E6E6E6" w:fill="auto"/>
            <w:vAlign w:val="center"/>
          </w:tcPr>
          <w:p w:rsidR="00AF2CAF" w:rsidRPr="00222FDD" w:rsidRDefault="00AF2CAF" w:rsidP="00EE41D7">
            <w:pPr>
              <w:pStyle w:val="070-TabelaPadro"/>
              <w:rPr>
                <w:sz w:val="11"/>
                <w:lang w:val="en-US"/>
              </w:rPr>
            </w:pPr>
            <w:bookmarkStart w:id="7648" w:name="BBAIN02AJ007"/>
            <w:bookmarkEnd w:id="7648"/>
            <w:r>
              <w:rPr>
                <w:sz w:val="11"/>
                <w:lang w:val="en-US"/>
              </w:rPr>
              <w:t>251,865</w:t>
            </w:r>
          </w:p>
        </w:tc>
      </w:tr>
      <w:tr w:rsidR="00AF2CAF" w:rsidRPr="00222FDD" w:rsidTr="00EE41D7">
        <w:trPr>
          <w:cantSplit/>
        </w:trPr>
        <w:tc>
          <w:tcPr>
            <w:tcW w:w="1346" w:type="dxa"/>
            <w:tcBorders>
              <w:bottom w:val="single" w:sz="4" w:space="0" w:color="CCCCCC"/>
            </w:tcBorders>
            <w:shd w:val="solid" w:color="F3F3F3" w:fill="auto"/>
            <w:vAlign w:val="center"/>
          </w:tcPr>
          <w:p w:rsidR="00AF2CAF" w:rsidRPr="00222FDD" w:rsidRDefault="00AF2CAF" w:rsidP="00EE41D7">
            <w:pPr>
              <w:pStyle w:val="070-TabelaPadro"/>
              <w:jc w:val="left"/>
              <w:rPr>
                <w:b/>
                <w:sz w:val="11"/>
                <w:lang w:val="en-US"/>
              </w:rPr>
            </w:pPr>
            <w:bookmarkStart w:id="7649" w:name="BBAIN0200004" w:colFirst="0" w:colLast="0"/>
            <w:r>
              <w:rPr>
                <w:b/>
                <w:sz w:val="11"/>
                <w:lang w:val="en-US"/>
              </w:rPr>
              <w:t>Total</w:t>
            </w:r>
          </w:p>
        </w:tc>
        <w:tc>
          <w:tcPr>
            <w:tcW w:w="709"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0" w:name="BBAIN02AA004"/>
            <w:bookmarkEnd w:id="7650"/>
            <w:r>
              <w:rPr>
                <w:b/>
                <w:sz w:val="11"/>
                <w:lang w:val="en-US"/>
              </w:rPr>
              <w:t>6,926,729</w:t>
            </w:r>
          </w:p>
        </w:tc>
        <w:tc>
          <w:tcPr>
            <w:tcW w:w="850"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1" w:name="BBAIN02AB004"/>
            <w:bookmarkEnd w:id="7651"/>
            <w:r>
              <w:rPr>
                <w:b/>
                <w:sz w:val="11"/>
                <w:lang w:val="en-US"/>
              </w:rPr>
              <w:t>357,439</w:t>
            </w:r>
          </w:p>
        </w:tc>
        <w:tc>
          <w:tcPr>
            <w:tcW w:w="709"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2" w:name="BBAIN02AK004"/>
            <w:bookmarkEnd w:id="7652"/>
            <w:r>
              <w:rPr>
                <w:b/>
                <w:sz w:val="11"/>
                <w:lang w:val="en-US"/>
              </w:rPr>
              <w:t>27,549</w:t>
            </w:r>
          </w:p>
        </w:tc>
        <w:tc>
          <w:tcPr>
            <w:tcW w:w="567"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3" w:name="BBAIN02AC004"/>
            <w:bookmarkEnd w:id="7653"/>
            <w:r>
              <w:rPr>
                <w:b/>
                <w:sz w:val="11"/>
                <w:lang w:val="en-US"/>
              </w:rPr>
              <w:t>(7,265)</w:t>
            </w:r>
          </w:p>
        </w:tc>
        <w:tc>
          <w:tcPr>
            <w:tcW w:w="851"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4" w:name="BBAIN02AD004"/>
            <w:bookmarkEnd w:id="7654"/>
            <w:r>
              <w:rPr>
                <w:b/>
                <w:sz w:val="11"/>
                <w:lang w:val="en-US"/>
              </w:rPr>
              <w:t>(1,346,586)</w:t>
            </w:r>
          </w:p>
        </w:tc>
        <w:tc>
          <w:tcPr>
            <w:tcW w:w="850"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5" w:name="BBAIN02AE004"/>
            <w:bookmarkEnd w:id="7655"/>
            <w:r>
              <w:rPr>
                <w:b/>
                <w:sz w:val="11"/>
                <w:lang w:val="en-US"/>
              </w:rPr>
              <w:t>(19,933)</w:t>
            </w:r>
          </w:p>
        </w:tc>
        <w:tc>
          <w:tcPr>
            <w:tcW w:w="709"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6" w:name="BBAIN02AF004"/>
            <w:bookmarkEnd w:id="7656"/>
            <w:r>
              <w:rPr>
                <w:b/>
                <w:sz w:val="11"/>
                <w:lang w:val="en-US"/>
              </w:rPr>
              <w:t>14,251,878</w:t>
            </w:r>
          </w:p>
        </w:tc>
        <w:tc>
          <w:tcPr>
            <w:tcW w:w="850"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7" w:name="BBAIN02AG004"/>
            <w:bookmarkEnd w:id="7657"/>
            <w:r>
              <w:rPr>
                <w:b/>
                <w:sz w:val="11"/>
                <w:lang w:val="en-US"/>
              </w:rPr>
              <w:t>(8,244,272)</w:t>
            </w:r>
          </w:p>
        </w:tc>
        <w:tc>
          <w:tcPr>
            <w:tcW w:w="851"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8" w:name="BBAIN02AH004"/>
            <w:bookmarkEnd w:id="7658"/>
            <w:r>
              <w:rPr>
                <w:b/>
                <w:sz w:val="11"/>
                <w:lang w:val="en-US"/>
              </w:rPr>
              <w:t>(69,673)</w:t>
            </w:r>
          </w:p>
        </w:tc>
        <w:tc>
          <w:tcPr>
            <w:tcW w:w="709"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59" w:name="BBAIN02AI004"/>
            <w:bookmarkEnd w:id="7659"/>
            <w:r>
              <w:rPr>
                <w:b/>
                <w:sz w:val="11"/>
                <w:lang w:val="en-US"/>
              </w:rPr>
              <w:t>5,937,933</w:t>
            </w:r>
          </w:p>
        </w:tc>
        <w:tc>
          <w:tcPr>
            <w:tcW w:w="753" w:type="dxa"/>
            <w:tcBorders>
              <w:bottom w:val="single" w:sz="4" w:space="0" w:color="CCCCCC"/>
            </w:tcBorders>
            <w:shd w:val="solid" w:color="F3F3F3" w:fill="auto"/>
            <w:vAlign w:val="center"/>
          </w:tcPr>
          <w:p w:rsidR="00AF2CAF" w:rsidRPr="00222FDD" w:rsidRDefault="00AF2CAF" w:rsidP="00EE41D7">
            <w:pPr>
              <w:pStyle w:val="070-TabelaPadro"/>
              <w:rPr>
                <w:b/>
                <w:sz w:val="11"/>
                <w:lang w:val="en-US"/>
              </w:rPr>
            </w:pPr>
            <w:bookmarkStart w:id="7660" w:name="BBAIN02AJ004"/>
            <w:bookmarkEnd w:id="7660"/>
            <w:r>
              <w:rPr>
                <w:b/>
                <w:sz w:val="11"/>
                <w:lang w:val="en-US"/>
              </w:rPr>
              <w:t>6,826,733</w:t>
            </w:r>
          </w:p>
        </w:tc>
      </w:tr>
    </w:tbl>
    <w:bookmarkEnd w:id="7600"/>
    <w:bookmarkEnd w:id="7649"/>
    <w:p w:rsidR="00AF2CAF" w:rsidRDefault="00AF2CAF" w:rsidP="00EE41D7">
      <w:pPr>
        <w:pStyle w:val="072-Rodapdatabela"/>
        <w:rPr>
          <w:lang w:val="en-US"/>
        </w:rPr>
      </w:pPr>
      <w:r>
        <w:rPr>
          <w:lang w:val="en-US"/>
        </w:rPr>
        <w:t>(1)</w:t>
      </w:r>
      <w:r>
        <w:rPr>
          <w:lang w:val="en-US"/>
        </w:rPr>
        <w:tab/>
        <w:t>The values of acquisitions and write-offs include contracts renegotiated in the period, in which the new contract value is recorded and the past contract value is written-off without impact on Statement of Income.</w:t>
      </w:r>
    </w:p>
    <w:p w:rsidR="00AF2CAF" w:rsidRDefault="00AF2CAF" w:rsidP="00EE41D7">
      <w:pPr>
        <w:pStyle w:val="072-Rodapdatabela"/>
        <w:rPr>
          <w:lang w:val="en-US"/>
        </w:rPr>
      </w:pPr>
      <w:r>
        <w:rPr>
          <w:lang w:val="en-US"/>
        </w:rPr>
        <w:t>(2)</w:t>
      </w:r>
      <w:r>
        <w:rPr>
          <w:lang w:val="en-US"/>
        </w:rPr>
        <w:tab/>
        <w:t>Refers to the goodwill from the merger of Banco Nossa Caixa on November 2009 and amortized until December 2017.</w:t>
      </w:r>
    </w:p>
    <w:p w:rsidR="00AF2CAF" w:rsidRDefault="00AF2CAF" w:rsidP="00EE41D7">
      <w:pPr>
        <w:pStyle w:val="072-Rodapdatabela"/>
        <w:rPr>
          <w:lang w:val="en-US"/>
        </w:rPr>
      </w:pPr>
      <w:r>
        <w:rPr>
          <w:lang w:val="en-US"/>
        </w:rPr>
        <w:t>(3)</w:t>
      </w:r>
      <w:r>
        <w:rPr>
          <w:lang w:val="en-US"/>
        </w:rPr>
        <w:tab/>
        <w:t xml:space="preserve">Impairment losses are included in the line-item other operating expenses. </w:t>
      </w:r>
    </w:p>
    <w:p w:rsidR="00AF2CAF" w:rsidRPr="008468A1" w:rsidRDefault="00AF2CAF" w:rsidP="00EE41D7">
      <w:pPr>
        <w:pStyle w:val="072-Rodapdatabela"/>
        <w:rPr>
          <w:lang w:val="en-US"/>
        </w:rPr>
      </w:pPr>
    </w:p>
    <w:p w:rsidR="00AF2CAF" w:rsidRPr="008468A1" w:rsidRDefault="00AF2CAF" w:rsidP="00EE41D7">
      <w:pPr>
        <w:pStyle w:val="030-SubttulodeDocumento"/>
        <w:rPr>
          <w:lang w:val="en-US"/>
        </w:rPr>
      </w:pPr>
      <w:r w:rsidRPr="008468A1">
        <w:rPr>
          <w:lang w:val="en-US"/>
        </w:rPr>
        <w:t>)</w:t>
      </w:r>
      <w:r>
        <w:rPr>
          <w:lang w:val="en-US"/>
        </w:rPr>
        <w:t xml:space="preserve"> Estimate for a</w:t>
      </w:r>
      <w:r w:rsidRPr="008468A1">
        <w:rPr>
          <w:lang w:val="en-US"/>
        </w:rPr>
        <w:t xml:space="preserve">mortization </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IN.04 - Estimate for amortization - BB Consolidaded"/>
        <w:tblDescription w:val="PubliCon - Sistema de Gerenciamento do Documentos Contábeis para Publicação&#10;&#10;Última atualização do mapa do quadro em: "/>
      </w:tblPr>
      <w:tblGrid>
        <w:gridCol w:w="1772"/>
        <w:gridCol w:w="1275"/>
        <w:gridCol w:w="1134"/>
        <w:gridCol w:w="1134"/>
        <w:gridCol w:w="1134"/>
        <w:gridCol w:w="1134"/>
        <w:gridCol w:w="1134"/>
        <w:gridCol w:w="1035"/>
      </w:tblGrid>
      <w:tr w:rsidR="00AF2CAF" w:rsidRPr="00A40C8E" w:rsidTr="00EE41D7">
        <w:trPr>
          <w:cantSplit/>
          <w:tblHeader/>
        </w:trPr>
        <w:tc>
          <w:tcPr>
            <w:tcW w:w="1772"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bookmarkStart w:id="7661" w:name="BBAIN04"/>
          </w:p>
        </w:tc>
        <w:tc>
          <w:tcPr>
            <w:tcW w:w="1275"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4th quarter/2018</w:t>
            </w:r>
          </w:p>
        </w:tc>
        <w:tc>
          <w:tcPr>
            <w:tcW w:w="1134"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2019</w:t>
            </w:r>
          </w:p>
        </w:tc>
        <w:tc>
          <w:tcPr>
            <w:tcW w:w="1134"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2020</w:t>
            </w:r>
          </w:p>
        </w:tc>
        <w:tc>
          <w:tcPr>
            <w:tcW w:w="1134"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2021</w:t>
            </w:r>
          </w:p>
        </w:tc>
        <w:tc>
          <w:tcPr>
            <w:tcW w:w="1134"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2022</w:t>
            </w:r>
          </w:p>
        </w:tc>
        <w:tc>
          <w:tcPr>
            <w:tcW w:w="1134"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After 2022</w:t>
            </w:r>
          </w:p>
        </w:tc>
        <w:tc>
          <w:tcPr>
            <w:tcW w:w="1035"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lang w:val="en-US"/>
              </w:rPr>
            </w:pPr>
            <w:r w:rsidRPr="00A40C8E">
              <w:rPr>
                <w:b/>
                <w:sz w:val="12"/>
                <w:szCs w:val="12"/>
                <w:lang w:val="en-US"/>
              </w:rPr>
              <w:t>Total</w:t>
            </w:r>
          </w:p>
        </w:tc>
      </w:tr>
      <w:tr w:rsidR="00AF2CAF" w:rsidRPr="00A40C8E" w:rsidTr="00EE41D7">
        <w:trPr>
          <w:cantSplit/>
        </w:trPr>
        <w:tc>
          <w:tcPr>
            <w:tcW w:w="1772" w:type="dxa"/>
            <w:tcBorders>
              <w:bottom w:val="single" w:sz="4" w:space="0" w:color="CCCCCC"/>
            </w:tcBorders>
            <w:shd w:val="solid" w:color="F3F3F3" w:fill="auto"/>
            <w:vAlign w:val="center"/>
          </w:tcPr>
          <w:p w:rsidR="00AF2CAF" w:rsidRPr="00A40C8E" w:rsidRDefault="00AF2CAF" w:rsidP="00EE41D7">
            <w:pPr>
              <w:pStyle w:val="070-TabelaPadro"/>
              <w:jc w:val="left"/>
              <w:rPr>
                <w:sz w:val="12"/>
                <w:szCs w:val="12"/>
                <w:lang w:val="en-US"/>
              </w:rPr>
            </w:pPr>
            <w:bookmarkStart w:id="7662" w:name="BBAIN0400001" w:colFirst="0" w:colLast="0"/>
            <w:r w:rsidRPr="00A40C8E">
              <w:rPr>
                <w:sz w:val="12"/>
                <w:szCs w:val="12"/>
                <w:lang w:val="en-US"/>
              </w:rPr>
              <w:t>Amounts to be amortized</w:t>
            </w:r>
          </w:p>
        </w:tc>
        <w:tc>
          <w:tcPr>
            <w:tcW w:w="1275"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3" w:name="BBAIN04AA001"/>
            <w:bookmarkEnd w:id="7663"/>
            <w:r w:rsidRPr="00A40C8E">
              <w:rPr>
                <w:sz w:val="12"/>
                <w:szCs w:val="12"/>
                <w:lang w:val="en-US"/>
              </w:rPr>
              <w:t>401,441</w:t>
            </w:r>
          </w:p>
        </w:tc>
        <w:tc>
          <w:tcPr>
            <w:tcW w:w="1134"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4" w:name="BBAIN04AB001"/>
            <w:bookmarkEnd w:id="7664"/>
            <w:r w:rsidRPr="00A40C8E">
              <w:rPr>
                <w:sz w:val="12"/>
                <w:szCs w:val="12"/>
                <w:lang w:val="en-US"/>
              </w:rPr>
              <w:t>1,510,665</w:t>
            </w:r>
          </w:p>
        </w:tc>
        <w:tc>
          <w:tcPr>
            <w:tcW w:w="1134"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5" w:name="BBAIN04AC001"/>
            <w:bookmarkEnd w:id="7665"/>
            <w:r w:rsidRPr="00A40C8E">
              <w:rPr>
                <w:sz w:val="12"/>
                <w:szCs w:val="12"/>
                <w:lang w:val="en-US"/>
              </w:rPr>
              <w:t>1,219,317</w:t>
            </w:r>
          </w:p>
        </w:tc>
        <w:tc>
          <w:tcPr>
            <w:tcW w:w="1134"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6" w:name="BBAIN04AD001"/>
            <w:bookmarkEnd w:id="7666"/>
            <w:r w:rsidRPr="00A40C8E">
              <w:rPr>
                <w:sz w:val="12"/>
                <w:szCs w:val="12"/>
                <w:lang w:val="en-US"/>
              </w:rPr>
              <w:t>1,016,542</w:t>
            </w:r>
          </w:p>
        </w:tc>
        <w:tc>
          <w:tcPr>
            <w:tcW w:w="1134"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7" w:name="BBAIN04AE001"/>
            <w:bookmarkEnd w:id="7667"/>
            <w:r w:rsidRPr="00A40C8E">
              <w:rPr>
                <w:sz w:val="12"/>
                <w:szCs w:val="12"/>
                <w:lang w:val="en-US"/>
              </w:rPr>
              <w:t>502,060</w:t>
            </w:r>
          </w:p>
        </w:tc>
        <w:tc>
          <w:tcPr>
            <w:tcW w:w="1134" w:type="dxa"/>
            <w:tcBorders>
              <w:bottom w:val="single" w:sz="4" w:space="0" w:color="CCCCCC"/>
            </w:tcBorders>
            <w:shd w:val="solid" w:color="F3F3F3" w:fill="auto"/>
            <w:vAlign w:val="center"/>
          </w:tcPr>
          <w:p w:rsidR="00AF2CAF" w:rsidRPr="00A40C8E" w:rsidRDefault="00AF2CAF" w:rsidP="00EE41D7">
            <w:pPr>
              <w:pStyle w:val="070-TabelaPadro"/>
              <w:rPr>
                <w:sz w:val="12"/>
                <w:szCs w:val="12"/>
                <w:lang w:val="en-US"/>
              </w:rPr>
            </w:pPr>
            <w:bookmarkStart w:id="7668" w:name="BBAIN04AF001"/>
            <w:bookmarkEnd w:id="7668"/>
            <w:r w:rsidRPr="00A40C8E">
              <w:rPr>
                <w:sz w:val="12"/>
                <w:szCs w:val="12"/>
                <w:lang w:val="en-US"/>
              </w:rPr>
              <w:t>1,287,908</w:t>
            </w:r>
          </w:p>
        </w:tc>
        <w:tc>
          <w:tcPr>
            <w:tcW w:w="1035" w:type="dxa"/>
            <w:tcBorders>
              <w:bottom w:val="single" w:sz="4" w:space="0" w:color="CCCCCC"/>
            </w:tcBorders>
            <w:shd w:val="solid" w:color="F3F3F3" w:fill="auto"/>
            <w:vAlign w:val="center"/>
          </w:tcPr>
          <w:p w:rsidR="00AF2CAF" w:rsidRPr="00A40C8E" w:rsidRDefault="00AF2CAF" w:rsidP="00EE41D7">
            <w:pPr>
              <w:pStyle w:val="Pr-formataoHTML"/>
              <w:divId w:val="1836263607"/>
              <w:rPr>
                <w:sz w:val="12"/>
                <w:szCs w:val="12"/>
                <w:lang w:val="en-US"/>
              </w:rPr>
            </w:pPr>
            <w:r w:rsidRPr="00A40C8E">
              <w:rPr>
                <w:b/>
                <w:bCs/>
                <w:sz w:val="12"/>
                <w:szCs w:val="12"/>
              </w:rPr>
              <w:t>5,937,933</w:t>
            </w:r>
            <w:bookmarkStart w:id="7669" w:name="BBAIN04AG001"/>
            <w:bookmarkEnd w:id="7669"/>
          </w:p>
        </w:tc>
      </w:tr>
    </w:tbl>
    <w:bookmarkEnd w:id="7661"/>
    <w:bookmarkEnd w:id="7662"/>
    <w:p w:rsidR="00AF2CAF" w:rsidRPr="008468A1" w:rsidRDefault="00AF2CAF" w:rsidP="00EE41D7">
      <w:pPr>
        <w:pStyle w:val="072-Rodapdatabela"/>
        <w:rPr>
          <w:lang w:val="en-US"/>
        </w:rPr>
      </w:pPr>
      <w:r>
        <w:rPr>
          <w:lang w:val="en-US"/>
        </w:rPr>
        <w:t xml:space="preserve"> </w:t>
      </w:r>
    </w:p>
    <w:p w:rsidR="00AF2CAF" w:rsidRDefault="00AF2CAF" w:rsidP="00AF2CAF">
      <w:pPr>
        <w:pStyle w:val="050-TextoPadro"/>
      </w:pPr>
    </w:p>
    <w:p w:rsidR="00AF2CAF" w:rsidRDefault="00AF2CAF" w:rsidP="00AF2CAF">
      <w:pPr>
        <w:pStyle w:val="050-TextoPadro"/>
        <w:sectPr w:rsidR="00AF2CAF" w:rsidSect="00EE41D7">
          <w:headerReference w:type="even" r:id="rId64"/>
          <w:headerReference w:type="default" r:id="rId65"/>
          <w:footerReference w:type="even" r:id="rId66"/>
          <w:headerReference w:type="first" r:id="rId67"/>
          <w:footerReference w:type="first" r:id="rId68"/>
          <w:pgSz w:w="11907" w:h="16840" w:code="9"/>
          <w:pgMar w:top="2126" w:right="851" w:bottom="1134" w:left="1418" w:header="425" w:footer="425" w:gutter="0"/>
          <w:cols w:space="283"/>
          <w:docGrid w:linePitch="326"/>
        </w:sectPr>
      </w:pPr>
    </w:p>
    <w:p w:rsidR="00AF2CAF" w:rsidRPr="00001813" w:rsidRDefault="00AF2CAF" w:rsidP="00EE41D7">
      <w:pPr>
        <w:pStyle w:val="020-TtulodeDocumento"/>
        <w:rPr>
          <w:lang w:val="en-US"/>
        </w:rPr>
      </w:pPr>
      <w:bookmarkStart w:id="7670" w:name="BBDCM_Titulo"/>
      <w:r w:rsidRPr="00001813">
        <w:rPr>
          <w:lang w:val="en-US"/>
        </w:rPr>
        <w:t xml:space="preserve"> </w:t>
      </w:r>
      <w:bookmarkStart w:id="7671" w:name="_Toc529380885"/>
      <w:r w:rsidRPr="00001813">
        <w:rPr>
          <w:lang w:val="en-US"/>
        </w:rPr>
        <w:t>- DEPOSITS AND SECURITIES SOLD UNDER REPURCHASE AGREEMENTS</w:t>
      </w:r>
      <w:bookmarkEnd w:id="7671"/>
      <w:bookmarkEnd w:id="7670"/>
    </w:p>
    <w:p w:rsidR="00AF2CAF" w:rsidRDefault="00AF2CAF" w:rsidP="00EE41D7">
      <w:pPr>
        <w:pStyle w:val="030-SubttulodeDocumento"/>
      </w:pPr>
      <w:bookmarkStart w:id="7672" w:name="BBDCM01_Titulo"/>
      <w:r>
        <w:t>) Deposits</w:t>
      </w:r>
      <w:bookmarkEnd w:id="767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1 - Deposits"/>
        <w:tblDescription w:val="PubliCon - Sistema de Gerenciamento do Documentos Contábeis para Publicação&#10;&#10;Última atualização do mapa do quadro em: "/>
      </w:tblPr>
      <w:tblGrid>
        <w:gridCol w:w="4988"/>
        <w:gridCol w:w="1588"/>
        <w:gridCol w:w="1588"/>
        <w:gridCol w:w="1588"/>
      </w:tblGrid>
      <w:tr w:rsidR="00AF2CAF" w:rsidRPr="00A40C8E" w:rsidTr="00A40C8E">
        <w:trPr>
          <w:cantSplit/>
          <w:trHeight w:val="284"/>
          <w:tblHeader/>
        </w:trPr>
        <w:tc>
          <w:tcPr>
            <w:tcW w:w="4988"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rPr>
            </w:pPr>
            <w:bookmarkStart w:id="7673" w:name="BBDCM01"/>
          </w:p>
        </w:tc>
        <w:tc>
          <w:tcPr>
            <w:tcW w:w="1588"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rPr>
            </w:pPr>
            <w:r w:rsidRPr="00A40C8E">
              <w:rPr>
                <w:b/>
                <w:sz w:val="12"/>
                <w:szCs w:val="12"/>
              </w:rPr>
              <w:t>Sep 30, 2018</w:t>
            </w:r>
          </w:p>
        </w:tc>
        <w:tc>
          <w:tcPr>
            <w:tcW w:w="1588"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rPr>
            </w:pPr>
            <w:r w:rsidRPr="00A40C8E">
              <w:rPr>
                <w:b/>
                <w:sz w:val="12"/>
                <w:szCs w:val="12"/>
              </w:rPr>
              <w:t>Dec 31, 2017</w:t>
            </w:r>
          </w:p>
        </w:tc>
        <w:tc>
          <w:tcPr>
            <w:tcW w:w="1588" w:type="dxa"/>
            <w:tcBorders>
              <w:bottom w:val="single" w:sz="4" w:space="0" w:color="FFFFFF" w:themeColor="background1"/>
            </w:tcBorders>
            <w:shd w:val="solid" w:color="C3D7F0" w:fill="auto"/>
            <w:vAlign w:val="center"/>
          </w:tcPr>
          <w:p w:rsidR="00AF2CAF" w:rsidRPr="00A40C8E" w:rsidRDefault="00AF2CAF" w:rsidP="00EE41D7">
            <w:pPr>
              <w:pStyle w:val="070-TabelaPadro"/>
              <w:jc w:val="center"/>
              <w:rPr>
                <w:b/>
                <w:sz w:val="12"/>
                <w:szCs w:val="12"/>
              </w:rPr>
            </w:pPr>
            <w:r w:rsidRPr="00A40C8E">
              <w:rPr>
                <w:b/>
                <w:sz w:val="12"/>
                <w:szCs w:val="12"/>
              </w:rPr>
              <w:t>Sep 30, 2017</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jc w:val="left"/>
              <w:rPr>
                <w:b/>
                <w:sz w:val="12"/>
                <w:szCs w:val="12"/>
              </w:rPr>
            </w:pPr>
            <w:bookmarkStart w:id="7674" w:name="BBDCM0100001" w:colFirst="0" w:colLast="0"/>
            <w:r w:rsidRPr="00A40C8E">
              <w:rPr>
                <w:b/>
                <w:sz w:val="12"/>
                <w:szCs w:val="12"/>
              </w:rPr>
              <w:t>Demand deposits</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675" w:name="BBDCM01AD001"/>
            <w:bookmarkEnd w:id="7675"/>
            <w:r w:rsidRPr="00A40C8E">
              <w:rPr>
                <w:b/>
                <w:sz w:val="12"/>
                <w:szCs w:val="12"/>
              </w:rPr>
              <w:t>71,356,795</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676" w:name="BBDCM01AE001"/>
            <w:bookmarkEnd w:id="7676"/>
            <w:r w:rsidRPr="00A40C8E">
              <w:rPr>
                <w:b/>
                <w:sz w:val="12"/>
                <w:szCs w:val="12"/>
              </w:rPr>
              <w:t>69,981,063</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677" w:name="BBDCM01AF001"/>
            <w:bookmarkEnd w:id="7677"/>
            <w:r w:rsidRPr="00A40C8E">
              <w:rPr>
                <w:b/>
                <w:sz w:val="12"/>
                <w:szCs w:val="12"/>
              </w:rPr>
              <w:t>61,793,371</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678" w:name="BBDCM0100002" w:colFirst="0" w:colLast="0"/>
            <w:bookmarkEnd w:id="7674"/>
            <w:r w:rsidRPr="00A40C8E">
              <w:rPr>
                <w:sz w:val="12"/>
                <w:szCs w:val="12"/>
              </w:rPr>
              <w:t>Individuals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79" w:name="BBDCM01AD002"/>
            <w:bookmarkEnd w:id="7679"/>
            <w:r w:rsidRPr="00A40C8E">
              <w:rPr>
                <w:sz w:val="12"/>
                <w:szCs w:val="12"/>
              </w:rPr>
              <w:t>36,308,760</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80" w:name="BBDCM01AE002"/>
            <w:bookmarkEnd w:id="7680"/>
            <w:r w:rsidRPr="00A40C8E">
              <w:rPr>
                <w:sz w:val="12"/>
                <w:szCs w:val="12"/>
              </w:rPr>
              <w:t>36,490,812</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81" w:name="BBDCM01AF002"/>
            <w:bookmarkEnd w:id="7681"/>
            <w:r w:rsidRPr="00A40C8E">
              <w:rPr>
                <w:sz w:val="12"/>
                <w:szCs w:val="12"/>
              </w:rPr>
              <w:t>32,267,557</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682" w:name="BBDCM0100003" w:colFirst="0" w:colLast="0"/>
            <w:bookmarkEnd w:id="7678"/>
            <w:r w:rsidRPr="00A40C8E">
              <w:rPr>
                <w:sz w:val="12"/>
                <w:szCs w:val="12"/>
              </w:rPr>
              <w:t>Corporations</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683" w:name="BBDCM01AD003"/>
            <w:bookmarkEnd w:id="7683"/>
            <w:r w:rsidRPr="00A40C8E">
              <w:rPr>
                <w:sz w:val="12"/>
                <w:szCs w:val="12"/>
              </w:rPr>
              <w:t>18,767,927</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684" w:name="BBDCM01AE003"/>
            <w:bookmarkEnd w:id="7684"/>
            <w:r w:rsidRPr="00A40C8E">
              <w:rPr>
                <w:sz w:val="12"/>
                <w:szCs w:val="12"/>
              </w:rPr>
              <w:t>21,405,918</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685" w:name="BBDCM01AF003"/>
            <w:bookmarkEnd w:id="7685"/>
            <w:r w:rsidRPr="00A40C8E">
              <w:rPr>
                <w:sz w:val="12"/>
                <w:szCs w:val="12"/>
              </w:rPr>
              <w:t>17,800,032</w:t>
            </w:r>
          </w:p>
        </w:tc>
      </w:tr>
      <w:tr w:rsidR="00AF2CAF" w:rsidRPr="00A40C8E" w:rsidTr="00A40C8E">
        <w:trPr>
          <w:cantSplit/>
          <w:trHeight w:val="284"/>
        </w:trPr>
        <w:tc>
          <w:tcPr>
            <w:tcW w:w="4988" w:type="dxa"/>
            <w:tcBorders>
              <w:bottom w:val="single" w:sz="4" w:space="0" w:color="FFFFFF" w:themeColor="background1"/>
            </w:tcBorders>
            <w:shd w:val="clear" w:color="auto" w:fill="E6E6E6"/>
            <w:vAlign w:val="center"/>
          </w:tcPr>
          <w:p w:rsidR="00AF2CAF" w:rsidRPr="00A40C8E" w:rsidRDefault="00AF2CAF" w:rsidP="00EE41D7">
            <w:pPr>
              <w:pStyle w:val="070-TabelaPadro"/>
              <w:ind w:left="60"/>
              <w:jc w:val="left"/>
              <w:rPr>
                <w:sz w:val="12"/>
                <w:szCs w:val="12"/>
              </w:rPr>
            </w:pPr>
            <w:bookmarkStart w:id="7686" w:name="BBDCM0100004" w:colFirst="0" w:colLast="0"/>
            <w:r w:rsidRPr="00A40C8E">
              <w:rPr>
                <w:sz w:val="12"/>
                <w:szCs w:val="12"/>
              </w:rPr>
              <w:t>Restricted</w:t>
            </w:r>
          </w:p>
        </w:tc>
        <w:tc>
          <w:tcPr>
            <w:tcW w:w="1588" w:type="dxa"/>
            <w:tcBorders>
              <w:bottom w:val="single" w:sz="4" w:space="0" w:color="FFFFFF" w:themeColor="background1"/>
            </w:tcBorders>
            <w:shd w:val="clear" w:color="auto" w:fill="E6E6E6"/>
            <w:vAlign w:val="center"/>
          </w:tcPr>
          <w:p w:rsidR="00AF2CAF" w:rsidRPr="00A40C8E" w:rsidRDefault="00AF2CAF" w:rsidP="00EE41D7">
            <w:pPr>
              <w:pStyle w:val="070-TabelaPadro"/>
              <w:rPr>
                <w:sz w:val="12"/>
                <w:szCs w:val="12"/>
              </w:rPr>
            </w:pPr>
            <w:bookmarkStart w:id="7687" w:name="BBDCM01AD004"/>
            <w:bookmarkEnd w:id="7687"/>
            <w:r w:rsidRPr="00A40C8E">
              <w:rPr>
                <w:sz w:val="12"/>
                <w:szCs w:val="12"/>
              </w:rPr>
              <w:t>11,978,398</w:t>
            </w:r>
          </w:p>
        </w:tc>
        <w:tc>
          <w:tcPr>
            <w:tcW w:w="1588" w:type="dxa"/>
            <w:tcBorders>
              <w:bottom w:val="single" w:sz="4" w:space="0" w:color="FFFFFF" w:themeColor="background1"/>
            </w:tcBorders>
            <w:shd w:val="clear" w:color="auto" w:fill="E6E6E6"/>
            <w:vAlign w:val="center"/>
          </w:tcPr>
          <w:p w:rsidR="00AF2CAF" w:rsidRPr="00A40C8E" w:rsidRDefault="00AF2CAF" w:rsidP="00EE41D7">
            <w:pPr>
              <w:pStyle w:val="070-TabelaPadro"/>
              <w:rPr>
                <w:sz w:val="12"/>
                <w:szCs w:val="12"/>
              </w:rPr>
            </w:pPr>
            <w:bookmarkStart w:id="7688" w:name="BBDCM01AE004"/>
            <w:bookmarkEnd w:id="7688"/>
            <w:r w:rsidRPr="00A40C8E">
              <w:rPr>
                <w:sz w:val="12"/>
                <w:szCs w:val="12"/>
              </w:rPr>
              <w:t>6,942,953</w:t>
            </w:r>
          </w:p>
        </w:tc>
        <w:tc>
          <w:tcPr>
            <w:tcW w:w="1588" w:type="dxa"/>
            <w:tcBorders>
              <w:bottom w:val="single" w:sz="4" w:space="0" w:color="FFFFFF" w:themeColor="background1"/>
            </w:tcBorders>
            <w:shd w:val="clear" w:color="auto" w:fill="E6E6E6"/>
            <w:vAlign w:val="center"/>
          </w:tcPr>
          <w:p w:rsidR="00AF2CAF" w:rsidRPr="00A40C8E" w:rsidRDefault="00AF2CAF" w:rsidP="00EE41D7">
            <w:pPr>
              <w:pStyle w:val="070-TabelaPadro"/>
              <w:rPr>
                <w:sz w:val="12"/>
                <w:szCs w:val="12"/>
              </w:rPr>
            </w:pPr>
            <w:bookmarkStart w:id="7689" w:name="BBDCM01AF004"/>
            <w:bookmarkEnd w:id="7689"/>
            <w:r w:rsidRPr="00A40C8E">
              <w:rPr>
                <w:sz w:val="12"/>
                <w:szCs w:val="12"/>
              </w:rPr>
              <w:t>7,658,358</w:t>
            </w:r>
          </w:p>
        </w:tc>
      </w:tr>
      <w:tr w:rsidR="00AF2CAF" w:rsidRPr="00A40C8E" w:rsidTr="00A40C8E">
        <w:trPr>
          <w:cantSplit/>
          <w:trHeight w:val="284"/>
        </w:trPr>
        <w:tc>
          <w:tcPr>
            <w:tcW w:w="4988" w:type="dxa"/>
            <w:tcBorders>
              <w:bottom w:val="single" w:sz="4" w:space="0" w:color="FFFFFF" w:themeColor="background1"/>
            </w:tcBorders>
            <w:shd w:val="clear" w:color="auto" w:fill="F3F3F3"/>
            <w:vAlign w:val="center"/>
          </w:tcPr>
          <w:p w:rsidR="00AF2CAF" w:rsidRPr="00A40C8E" w:rsidRDefault="00AF2CAF" w:rsidP="00EE41D7">
            <w:pPr>
              <w:pStyle w:val="070-TabelaPadro"/>
              <w:ind w:left="60"/>
              <w:jc w:val="left"/>
              <w:rPr>
                <w:sz w:val="12"/>
                <w:szCs w:val="12"/>
              </w:rPr>
            </w:pPr>
            <w:bookmarkStart w:id="7690" w:name="BBDCM0100005" w:colFirst="0" w:colLast="0"/>
            <w:bookmarkEnd w:id="7682"/>
            <w:bookmarkEnd w:id="7686"/>
            <w:r w:rsidRPr="00A40C8E">
              <w:rPr>
                <w:sz w:val="12"/>
                <w:szCs w:val="12"/>
              </w:rPr>
              <w:t>Government</w:t>
            </w:r>
          </w:p>
        </w:tc>
        <w:tc>
          <w:tcPr>
            <w:tcW w:w="1588" w:type="dxa"/>
            <w:tcBorders>
              <w:bottom w:val="single" w:sz="4" w:space="0" w:color="FFFFFF" w:themeColor="background1"/>
            </w:tcBorders>
            <w:shd w:val="clear" w:color="auto" w:fill="F3F3F3"/>
            <w:vAlign w:val="center"/>
          </w:tcPr>
          <w:p w:rsidR="00AF2CAF" w:rsidRPr="00A40C8E" w:rsidRDefault="00AF2CAF" w:rsidP="00EE41D7">
            <w:pPr>
              <w:pStyle w:val="070-TabelaPadro"/>
              <w:rPr>
                <w:sz w:val="12"/>
                <w:szCs w:val="12"/>
              </w:rPr>
            </w:pPr>
            <w:bookmarkStart w:id="7691" w:name="BBDCM01AD005"/>
            <w:bookmarkEnd w:id="7691"/>
            <w:r w:rsidRPr="00A40C8E">
              <w:rPr>
                <w:sz w:val="12"/>
                <w:szCs w:val="12"/>
              </w:rPr>
              <w:t>1,808,018</w:t>
            </w:r>
          </w:p>
        </w:tc>
        <w:tc>
          <w:tcPr>
            <w:tcW w:w="1588" w:type="dxa"/>
            <w:tcBorders>
              <w:bottom w:val="single" w:sz="4" w:space="0" w:color="FFFFFF" w:themeColor="background1"/>
            </w:tcBorders>
            <w:shd w:val="clear" w:color="auto" w:fill="F3F3F3"/>
            <w:vAlign w:val="center"/>
          </w:tcPr>
          <w:p w:rsidR="00AF2CAF" w:rsidRPr="00A40C8E" w:rsidRDefault="00AF2CAF" w:rsidP="00EE41D7">
            <w:pPr>
              <w:pStyle w:val="070-TabelaPadro"/>
              <w:rPr>
                <w:sz w:val="12"/>
                <w:szCs w:val="12"/>
              </w:rPr>
            </w:pPr>
            <w:bookmarkStart w:id="7692" w:name="BBDCM01AE005"/>
            <w:bookmarkEnd w:id="7692"/>
            <w:r w:rsidRPr="00A40C8E">
              <w:rPr>
                <w:sz w:val="12"/>
                <w:szCs w:val="12"/>
              </w:rPr>
              <w:t>1,935,474</w:t>
            </w:r>
          </w:p>
        </w:tc>
        <w:tc>
          <w:tcPr>
            <w:tcW w:w="1588" w:type="dxa"/>
            <w:tcBorders>
              <w:bottom w:val="single" w:sz="4" w:space="0" w:color="FFFFFF" w:themeColor="background1"/>
            </w:tcBorders>
            <w:shd w:val="clear" w:color="auto" w:fill="F3F3F3"/>
            <w:vAlign w:val="center"/>
          </w:tcPr>
          <w:p w:rsidR="00AF2CAF" w:rsidRPr="00A40C8E" w:rsidRDefault="00AF2CAF" w:rsidP="00EE41D7">
            <w:pPr>
              <w:pStyle w:val="070-TabelaPadro"/>
              <w:rPr>
                <w:sz w:val="12"/>
                <w:szCs w:val="12"/>
              </w:rPr>
            </w:pPr>
            <w:bookmarkStart w:id="7693" w:name="BBDCM01AF005"/>
            <w:bookmarkEnd w:id="7693"/>
            <w:r w:rsidRPr="00A40C8E">
              <w:rPr>
                <w:sz w:val="12"/>
                <w:szCs w:val="12"/>
              </w:rPr>
              <w:t>1,467,101</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694" w:name="BBDCM0100008" w:colFirst="0" w:colLast="0"/>
            <w:bookmarkEnd w:id="7690"/>
            <w:r w:rsidRPr="00A40C8E">
              <w:rPr>
                <w:sz w:val="12"/>
                <w:szCs w:val="12"/>
              </w:rPr>
              <w:t>Foreign currency</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95" w:name="BBDCM01AD008"/>
            <w:bookmarkEnd w:id="7695"/>
            <w:r w:rsidRPr="00A40C8E">
              <w:rPr>
                <w:sz w:val="12"/>
                <w:szCs w:val="12"/>
              </w:rPr>
              <w:t>872,630</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96" w:name="BBDCM01AE008"/>
            <w:bookmarkEnd w:id="7696"/>
            <w:r w:rsidRPr="00A40C8E">
              <w:rPr>
                <w:sz w:val="12"/>
                <w:szCs w:val="12"/>
              </w:rPr>
              <w:t>635,786</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697" w:name="BBDCM01AF008"/>
            <w:bookmarkEnd w:id="7697"/>
            <w:r w:rsidRPr="00A40C8E">
              <w:rPr>
                <w:sz w:val="12"/>
                <w:szCs w:val="12"/>
              </w:rPr>
              <w:t>490,943</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698" w:name="BBDCM0100006" w:colFirst="0" w:colLast="0"/>
            <w:bookmarkEnd w:id="7694"/>
            <w:r w:rsidRPr="00A40C8E">
              <w:rPr>
                <w:sz w:val="12"/>
                <w:szCs w:val="12"/>
              </w:rPr>
              <w:t>Associated</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699" w:name="BBDCM01AD006"/>
            <w:bookmarkEnd w:id="7699"/>
            <w:r w:rsidRPr="00A40C8E">
              <w:rPr>
                <w:sz w:val="12"/>
                <w:szCs w:val="12"/>
              </w:rPr>
              <w:t>578,972</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00" w:name="BBDCM01AE006"/>
            <w:bookmarkEnd w:id="7700"/>
            <w:r w:rsidRPr="00A40C8E">
              <w:rPr>
                <w:sz w:val="12"/>
                <w:szCs w:val="12"/>
              </w:rPr>
              <w:t>1,024,617</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01" w:name="BBDCM01AF006"/>
            <w:bookmarkEnd w:id="7701"/>
            <w:r w:rsidRPr="00A40C8E">
              <w:rPr>
                <w:sz w:val="12"/>
                <w:szCs w:val="12"/>
              </w:rPr>
              <w:t>462,523</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02" w:name="BBDCM0100009" w:colFirst="0" w:colLast="0"/>
            <w:bookmarkEnd w:id="7698"/>
            <w:r w:rsidRPr="00A40C8E">
              <w:rPr>
                <w:sz w:val="12"/>
                <w:szCs w:val="12"/>
              </w:rPr>
              <w:t>Financial system institutions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03" w:name="BBDCM01AD009"/>
            <w:bookmarkEnd w:id="7703"/>
            <w:r w:rsidRPr="00A40C8E">
              <w:rPr>
                <w:sz w:val="12"/>
                <w:szCs w:val="12"/>
              </w:rPr>
              <w:t>576,871</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04" w:name="BBDCM01AE009"/>
            <w:bookmarkEnd w:id="7704"/>
            <w:r w:rsidRPr="00A40C8E">
              <w:rPr>
                <w:sz w:val="12"/>
                <w:szCs w:val="12"/>
              </w:rPr>
              <w:t>645,506</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05" w:name="BBDCM01AF009"/>
            <w:bookmarkEnd w:id="7705"/>
            <w:r w:rsidRPr="00A40C8E">
              <w:rPr>
                <w:sz w:val="12"/>
                <w:szCs w:val="12"/>
              </w:rPr>
              <w:t>863,120</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06" w:name="BBDCM0100007" w:colFirst="0" w:colLast="0"/>
            <w:bookmarkEnd w:id="7702"/>
            <w:r w:rsidRPr="00A40C8E">
              <w:rPr>
                <w:sz w:val="12"/>
                <w:szCs w:val="12"/>
              </w:rPr>
              <w:t>National Treasury Special</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07" w:name="BBDCM01AD007"/>
            <w:bookmarkEnd w:id="7707"/>
            <w:r w:rsidRPr="00A40C8E">
              <w:rPr>
                <w:sz w:val="12"/>
                <w:szCs w:val="12"/>
              </w:rPr>
              <w:t>281,022</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08" w:name="BBDCM01AE007"/>
            <w:bookmarkEnd w:id="7708"/>
            <w:r w:rsidRPr="00A40C8E">
              <w:rPr>
                <w:sz w:val="12"/>
                <w:szCs w:val="12"/>
              </w:rPr>
              <w:t>262,607</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09" w:name="BBDCM01AF007"/>
            <w:bookmarkEnd w:id="7709"/>
            <w:r w:rsidRPr="00A40C8E">
              <w:rPr>
                <w:sz w:val="12"/>
                <w:szCs w:val="12"/>
              </w:rPr>
              <w:t>334,517</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10" w:name="BBDCM0100010" w:colFirst="0" w:colLast="0"/>
            <w:bookmarkEnd w:id="7706"/>
            <w:r w:rsidRPr="00A40C8E">
              <w:rPr>
                <w:sz w:val="12"/>
                <w:szCs w:val="12"/>
              </w:rPr>
              <w:t>Domiciled abroad</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11" w:name="BBDCM01AD010"/>
            <w:bookmarkEnd w:id="7711"/>
            <w:r w:rsidRPr="00A40C8E">
              <w:rPr>
                <w:sz w:val="12"/>
                <w:szCs w:val="12"/>
              </w:rPr>
              <w:t>61,150</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12" w:name="BBDCM01AE010"/>
            <w:bookmarkEnd w:id="7712"/>
            <w:r w:rsidRPr="00A40C8E">
              <w:rPr>
                <w:sz w:val="12"/>
                <w:szCs w:val="12"/>
              </w:rPr>
              <w:t>73,495</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13" w:name="BBDCM01AF010"/>
            <w:bookmarkEnd w:id="7713"/>
            <w:r w:rsidRPr="00A40C8E">
              <w:rPr>
                <w:sz w:val="12"/>
                <w:szCs w:val="12"/>
              </w:rPr>
              <w:t>329,246</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14" w:name="BBDCM0100011" w:colFirst="0" w:colLast="0"/>
            <w:bookmarkEnd w:id="7710"/>
            <w:r w:rsidRPr="00A40C8E">
              <w:rPr>
                <w:sz w:val="12"/>
                <w:szCs w:val="12"/>
              </w:rPr>
              <w:t>Other</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15" w:name="BBDCM01AD011"/>
            <w:bookmarkEnd w:id="7715"/>
            <w:r w:rsidRPr="00A40C8E">
              <w:rPr>
                <w:sz w:val="12"/>
                <w:szCs w:val="12"/>
              </w:rPr>
              <w:t>123,047</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16" w:name="BBDCM01AE011"/>
            <w:bookmarkEnd w:id="7716"/>
            <w:r w:rsidRPr="00A40C8E">
              <w:rPr>
                <w:sz w:val="12"/>
                <w:szCs w:val="12"/>
              </w:rPr>
              <w:t>563,895</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17" w:name="BBDCM01AF011"/>
            <w:bookmarkEnd w:id="7717"/>
            <w:r w:rsidRPr="00A40C8E">
              <w:rPr>
                <w:sz w:val="12"/>
                <w:szCs w:val="12"/>
              </w:rPr>
              <w:t>119,974</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jc w:val="left"/>
              <w:rPr>
                <w:b/>
                <w:sz w:val="12"/>
                <w:szCs w:val="12"/>
              </w:rPr>
            </w:pPr>
            <w:bookmarkStart w:id="7718" w:name="BBDCM0100012" w:colFirst="0" w:colLast="0"/>
            <w:bookmarkEnd w:id="7714"/>
            <w:r w:rsidRPr="00A40C8E">
              <w:rPr>
                <w:b/>
                <w:sz w:val="12"/>
                <w:szCs w:val="12"/>
              </w:rPr>
              <w:t>Saving deposits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19" w:name="BBDCM01AD012"/>
            <w:bookmarkEnd w:id="7719"/>
            <w:r w:rsidRPr="00A40C8E">
              <w:rPr>
                <w:b/>
                <w:sz w:val="12"/>
                <w:szCs w:val="12"/>
              </w:rPr>
              <w:t>172,753,844</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20" w:name="BBDCM01AE012"/>
            <w:bookmarkEnd w:id="7720"/>
            <w:r w:rsidRPr="00A40C8E">
              <w:rPr>
                <w:b/>
                <w:sz w:val="12"/>
                <w:szCs w:val="12"/>
              </w:rPr>
              <w:t>160,289,875</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21" w:name="BBDCM01AF012"/>
            <w:bookmarkEnd w:id="7721"/>
            <w:r w:rsidRPr="00A40C8E">
              <w:rPr>
                <w:b/>
                <w:sz w:val="12"/>
                <w:szCs w:val="12"/>
              </w:rPr>
              <w:t>154,516,749</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22" w:name="BBDCM0100013" w:colFirst="0" w:colLast="0"/>
            <w:bookmarkEnd w:id="7718"/>
            <w:r w:rsidRPr="00A40C8E">
              <w:rPr>
                <w:sz w:val="12"/>
                <w:szCs w:val="12"/>
              </w:rPr>
              <w:t>Individuals</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23" w:name="BBDCM01AD013"/>
            <w:bookmarkEnd w:id="7723"/>
            <w:r w:rsidRPr="00A40C8E">
              <w:rPr>
                <w:sz w:val="12"/>
                <w:szCs w:val="12"/>
              </w:rPr>
              <w:t>165,252,585</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24" w:name="BBDCM01AE013"/>
            <w:bookmarkEnd w:id="7724"/>
            <w:r w:rsidRPr="00A40C8E">
              <w:rPr>
                <w:sz w:val="12"/>
                <w:szCs w:val="12"/>
              </w:rPr>
              <w:t>152,554,594</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25" w:name="BBDCM01AF013"/>
            <w:bookmarkEnd w:id="7725"/>
            <w:r w:rsidRPr="00A40C8E">
              <w:rPr>
                <w:sz w:val="12"/>
                <w:szCs w:val="12"/>
              </w:rPr>
              <w:t>146,609,805</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26" w:name="BBDCM0100014" w:colFirst="0" w:colLast="0"/>
            <w:bookmarkEnd w:id="7722"/>
            <w:r w:rsidRPr="00A40C8E">
              <w:rPr>
                <w:sz w:val="12"/>
                <w:szCs w:val="12"/>
              </w:rPr>
              <w:t>Corporations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27" w:name="BBDCM01AD014"/>
            <w:bookmarkEnd w:id="7727"/>
            <w:r w:rsidRPr="00A40C8E">
              <w:rPr>
                <w:sz w:val="12"/>
                <w:szCs w:val="12"/>
              </w:rPr>
              <w:t>7,099,773</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28" w:name="BBDCM01AE014"/>
            <w:bookmarkEnd w:id="7728"/>
            <w:r w:rsidRPr="00A40C8E">
              <w:rPr>
                <w:sz w:val="12"/>
                <w:szCs w:val="12"/>
              </w:rPr>
              <w:t>7,363,904</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29" w:name="BBDCM01AF014"/>
            <w:bookmarkEnd w:id="7729"/>
            <w:r w:rsidRPr="00A40C8E">
              <w:rPr>
                <w:sz w:val="12"/>
                <w:szCs w:val="12"/>
              </w:rPr>
              <w:t>7,530,540</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30" w:name="BBDCM0100015" w:colFirst="0" w:colLast="0"/>
            <w:bookmarkEnd w:id="7726"/>
            <w:r w:rsidRPr="00A40C8E">
              <w:rPr>
                <w:sz w:val="12"/>
                <w:szCs w:val="12"/>
              </w:rPr>
              <w:t>Associated</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31" w:name="BBDCM01AD015"/>
            <w:bookmarkEnd w:id="7731"/>
            <w:r w:rsidRPr="00A40C8E">
              <w:rPr>
                <w:sz w:val="12"/>
                <w:szCs w:val="12"/>
              </w:rPr>
              <w:t>386,798</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32" w:name="BBDCM01AE015"/>
            <w:bookmarkEnd w:id="7732"/>
            <w:r w:rsidRPr="00A40C8E">
              <w:rPr>
                <w:sz w:val="12"/>
                <w:szCs w:val="12"/>
              </w:rPr>
              <w:t>357,995</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33" w:name="BBDCM01AF015"/>
            <w:bookmarkEnd w:id="7733"/>
            <w:r w:rsidRPr="00A40C8E">
              <w:rPr>
                <w:sz w:val="12"/>
                <w:szCs w:val="12"/>
              </w:rPr>
              <w:t>363,817</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34" w:name="BBDCM0100016" w:colFirst="0" w:colLast="0"/>
            <w:bookmarkEnd w:id="7730"/>
            <w:r w:rsidRPr="00A40C8E">
              <w:rPr>
                <w:sz w:val="12"/>
                <w:szCs w:val="12"/>
              </w:rPr>
              <w:t>Financial system institutions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35" w:name="BBDCM01AD016"/>
            <w:bookmarkEnd w:id="7735"/>
            <w:r w:rsidRPr="00A40C8E">
              <w:rPr>
                <w:sz w:val="12"/>
                <w:szCs w:val="12"/>
              </w:rPr>
              <w:t>14,688</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36" w:name="BBDCM01AE016"/>
            <w:bookmarkEnd w:id="7736"/>
            <w:r w:rsidRPr="00A40C8E">
              <w:rPr>
                <w:sz w:val="12"/>
                <w:szCs w:val="12"/>
              </w:rPr>
              <w:t>13,382</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37" w:name="BBDCM01AF016"/>
            <w:bookmarkEnd w:id="7737"/>
            <w:r w:rsidRPr="00A40C8E">
              <w:rPr>
                <w:sz w:val="12"/>
                <w:szCs w:val="12"/>
              </w:rPr>
              <w:t>12,587</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jc w:val="left"/>
              <w:rPr>
                <w:b/>
                <w:sz w:val="12"/>
                <w:szCs w:val="12"/>
              </w:rPr>
            </w:pPr>
            <w:bookmarkStart w:id="7738" w:name="BBDCM0100017" w:colFirst="0" w:colLast="0"/>
            <w:bookmarkEnd w:id="7734"/>
            <w:r w:rsidRPr="00A40C8E">
              <w:rPr>
                <w:b/>
                <w:sz w:val="12"/>
                <w:szCs w:val="12"/>
              </w:rPr>
              <w:t>Interbank deposits</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39" w:name="BBDCM01AD017"/>
            <w:bookmarkEnd w:id="7739"/>
            <w:r w:rsidRPr="00A40C8E">
              <w:rPr>
                <w:b/>
                <w:sz w:val="12"/>
                <w:szCs w:val="12"/>
              </w:rPr>
              <w:t>36,824,048</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40" w:name="BBDCM01AE017"/>
            <w:bookmarkEnd w:id="7740"/>
            <w:r w:rsidRPr="00A40C8E">
              <w:rPr>
                <w:b/>
                <w:sz w:val="12"/>
                <w:szCs w:val="12"/>
              </w:rPr>
              <w:t>24,152,759</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41" w:name="BBDCM01AF017"/>
            <w:bookmarkEnd w:id="7741"/>
            <w:r w:rsidRPr="00A40C8E">
              <w:rPr>
                <w:b/>
                <w:sz w:val="12"/>
                <w:szCs w:val="12"/>
              </w:rPr>
              <w:t>19,648,913</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jc w:val="left"/>
              <w:rPr>
                <w:b/>
                <w:sz w:val="12"/>
                <w:szCs w:val="12"/>
              </w:rPr>
            </w:pPr>
            <w:bookmarkStart w:id="7742" w:name="BBDCM0100018" w:colFirst="0" w:colLast="0"/>
            <w:bookmarkEnd w:id="7738"/>
            <w:r w:rsidRPr="00A40C8E">
              <w:rPr>
                <w:b/>
                <w:sz w:val="12"/>
                <w:szCs w:val="12"/>
              </w:rPr>
              <w:t>Time deposits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43" w:name="BBDCM01AD018"/>
            <w:bookmarkEnd w:id="7743"/>
            <w:r w:rsidRPr="00A40C8E">
              <w:rPr>
                <w:b/>
                <w:sz w:val="12"/>
                <w:szCs w:val="12"/>
              </w:rPr>
              <w:t>210,404,445</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44" w:name="BBDCM01AE018"/>
            <w:bookmarkEnd w:id="7744"/>
            <w:r w:rsidRPr="00A40C8E">
              <w:rPr>
                <w:b/>
                <w:sz w:val="12"/>
                <w:szCs w:val="12"/>
              </w:rPr>
              <w:t>195,628,823</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45" w:name="BBDCM01AF018"/>
            <w:bookmarkEnd w:id="7745"/>
            <w:r w:rsidRPr="00A40C8E">
              <w:rPr>
                <w:b/>
                <w:sz w:val="12"/>
                <w:szCs w:val="12"/>
              </w:rPr>
              <w:t>201,040,265</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46" w:name="BBDCM0100020" w:colFirst="0" w:colLast="0"/>
            <w:bookmarkEnd w:id="7742"/>
            <w:r w:rsidRPr="00A40C8E">
              <w:rPr>
                <w:sz w:val="12"/>
                <w:szCs w:val="12"/>
              </w:rPr>
              <w:t>Judicial</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47" w:name="BBDCM01AD020"/>
            <w:bookmarkEnd w:id="7747"/>
            <w:r w:rsidRPr="00A40C8E">
              <w:rPr>
                <w:sz w:val="12"/>
                <w:szCs w:val="12"/>
              </w:rPr>
              <w:t>136,875,091</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48" w:name="BBDCM01AE020"/>
            <w:bookmarkEnd w:id="7748"/>
            <w:r w:rsidRPr="00A40C8E">
              <w:rPr>
                <w:sz w:val="12"/>
                <w:szCs w:val="12"/>
              </w:rPr>
              <w:t>121,524,344</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49" w:name="BBDCM01AF020"/>
            <w:bookmarkEnd w:id="7749"/>
            <w:r w:rsidRPr="00A40C8E">
              <w:rPr>
                <w:sz w:val="12"/>
                <w:szCs w:val="12"/>
              </w:rPr>
              <w:t>124,781,833</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50" w:name="BBDCM0100019" w:colFirst="0" w:colLast="0"/>
            <w:bookmarkEnd w:id="7746"/>
            <w:r w:rsidRPr="00A40C8E">
              <w:rPr>
                <w:sz w:val="12"/>
                <w:szCs w:val="12"/>
              </w:rPr>
              <w:t>National currency</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51" w:name="BBDCM01AD019"/>
            <w:bookmarkEnd w:id="7751"/>
            <w:r w:rsidRPr="00A40C8E">
              <w:rPr>
                <w:sz w:val="12"/>
                <w:szCs w:val="12"/>
              </w:rPr>
              <w:t>44,672,903</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52" w:name="BBDCM01AE019"/>
            <w:bookmarkEnd w:id="7752"/>
            <w:r w:rsidRPr="00A40C8E">
              <w:rPr>
                <w:sz w:val="12"/>
                <w:szCs w:val="12"/>
              </w:rPr>
              <w:t>47,388,073</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53" w:name="BBDCM01AF019"/>
            <w:bookmarkEnd w:id="7753"/>
            <w:r w:rsidRPr="00A40C8E">
              <w:rPr>
                <w:sz w:val="12"/>
                <w:szCs w:val="12"/>
              </w:rPr>
              <w:t>48,705,490</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54" w:name="BBDCM0100021" w:colFirst="0" w:colLast="0"/>
            <w:bookmarkEnd w:id="7750"/>
            <w:r w:rsidRPr="00A40C8E">
              <w:rPr>
                <w:sz w:val="12"/>
                <w:szCs w:val="12"/>
              </w:rPr>
              <w:t>Foreign currency</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55" w:name="BBDCM01AD021"/>
            <w:bookmarkEnd w:id="7755"/>
            <w:r w:rsidRPr="00A40C8E">
              <w:rPr>
                <w:sz w:val="12"/>
                <w:szCs w:val="12"/>
              </w:rPr>
              <w:t>22,042,264</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56" w:name="BBDCM01AE021"/>
            <w:bookmarkEnd w:id="7756"/>
            <w:r w:rsidRPr="00A40C8E">
              <w:rPr>
                <w:sz w:val="12"/>
                <w:szCs w:val="12"/>
              </w:rPr>
              <w:t>20,134,813</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57" w:name="BBDCM01AF021"/>
            <w:bookmarkEnd w:id="7757"/>
            <w:r w:rsidRPr="00A40C8E">
              <w:rPr>
                <w:sz w:val="12"/>
                <w:szCs w:val="12"/>
              </w:rPr>
              <w:t>21,519,617</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58" w:name="BBDCM0100022" w:colFirst="0" w:colLast="0"/>
            <w:bookmarkEnd w:id="7754"/>
            <w:r w:rsidRPr="00A40C8E">
              <w:rPr>
                <w:sz w:val="12"/>
                <w:szCs w:val="12"/>
              </w:rPr>
              <w:t>Fundo de Amparo ao Trabalhador - FAT (Note 17.e)</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59" w:name="BBDCM01AD022"/>
            <w:bookmarkEnd w:id="7759"/>
            <w:r w:rsidRPr="00A40C8E">
              <w:rPr>
                <w:sz w:val="12"/>
                <w:szCs w:val="12"/>
              </w:rPr>
              <w:t>3,711,606</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60" w:name="BBDCM01AE022"/>
            <w:bookmarkEnd w:id="7760"/>
            <w:r w:rsidRPr="00A40C8E">
              <w:rPr>
                <w:sz w:val="12"/>
                <w:szCs w:val="12"/>
              </w:rPr>
              <w:t>4,360,303</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61" w:name="BBDCM01AF022"/>
            <w:bookmarkEnd w:id="7761"/>
            <w:r w:rsidRPr="00A40C8E">
              <w:rPr>
                <w:sz w:val="12"/>
                <w:szCs w:val="12"/>
              </w:rPr>
              <w:t>3,850,438</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ind w:left="60"/>
              <w:jc w:val="left"/>
              <w:rPr>
                <w:sz w:val="12"/>
                <w:szCs w:val="12"/>
              </w:rPr>
            </w:pPr>
            <w:bookmarkStart w:id="7762" w:name="BBDCM0100023" w:colFirst="0" w:colLast="0"/>
            <w:bookmarkEnd w:id="7758"/>
            <w:r w:rsidRPr="00A40C8E">
              <w:rPr>
                <w:sz w:val="12"/>
                <w:szCs w:val="12"/>
              </w:rPr>
              <w:t>Funproger (Note 17.f)</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63" w:name="BBDCM01AD023"/>
            <w:bookmarkEnd w:id="7763"/>
            <w:r w:rsidRPr="00A40C8E">
              <w:rPr>
                <w:sz w:val="12"/>
                <w:szCs w:val="12"/>
              </w:rPr>
              <w:t>384,175</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64" w:name="BBDCM01AE023"/>
            <w:bookmarkEnd w:id="7764"/>
            <w:r w:rsidRPr="00A40C8E">
              <w:rPr>
                <w:sz w:val="12"/>
                <w:szCs w:val="12"/>
              </w:rPr>
              <w:t>366,469</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bookmarkStart w:id="7765" w:name="BBDCM01AF023"/>
            <w:bookmarkEnd w:id="7765"/>
            <w:r w:rsidRPr="00A40C8E">
              <w:rPr>
                <w:sz w:val="12"/>
                <w:szCs w:val="12"/>
              </w:rPr>
              <w:t>361,657</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ind w:left="60"/>
              <w:jc w:val="left"/>
              <w:rPr>
                <w:sz w:val="12"/>
                <w:szCs w:val="12"/>
              </w:rPr>
            </w:pPr>
            <w:bookmarkStart w:id="7766" w:name="BBDCM0100024" w:colFirst="0" w:colLast="0"/>
            <w:bookmarkEnd w:id="7762"/>
            <w:r w:rsidRPr="00A40C8E">
              <w:rPr>
                <w:sz w:val="12"/>
                <w:szCs w:val="12"/>
              </w:rPr>
              <w:t>Other</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67" w:name="BBDCM01AD024"/>
            <w:bookmarkEnd w:id="7767"/>
            <w:r w:rsidRPr="00A40C8E">
              <w:rPr>
                <w:sz w:val="12"/>
                <w:szCs w:val="12"/>
              </w:rPr>
              <w:t>2,718,406</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68" w:name="BBDCM01AE024"/>
            <w:bookmarkEnd w:id="7768"/>
            <w:r w:rsidRPr="00A40C8E">
              <w:rPr>
                <w:sz w:val="12"/>
                <w:szCs w:val="12"/>
              </w:rPr>
              <w:t>1,854,821</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69" w:name="BBDCM01AF024"/>
            <w:bookmarkEnd w:id="7769"/>
            <w:r w:rsidRPr="00A40C8E">
              <w:rPr>
                <w:sz w:val="12"/>
                <w:szCs w:val="12"/>
              </w:rPr>
              <w:t>1,821,230</w:t>
            </w:r>
          </w:p>
        </w:tc>
      </w:tr>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jc w:val="left"/>
              <w:rPr>
                <w:b/>
                <w:sz w:val="12"/>
                <w:szCs w:val="12"/>
              </w:rPr>
            </w:pPr>
            <w:bookmarkStart w:id="7770" w:name="BBDCM0100029" w:colFirst="0" w:colLast="0"/>
            <w:bookmarkEnd w:id="7766"/>
            <w:r w:rsidRPr="00A40C8E">
              <w:rPr>
                <w:b/>
                <w:sz w:val="12"/>
                <w:szCs w:val="12"/>
              </w:rPr>
              <w:t>Other deposits</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71" w:name="BBDCM01AD029"/>
            <w:bookmarkEnd w:id="7771"/>
            <w:r w:rsidRPr="00A40C8E">
              <w:rPr>
                <w:b/>
                <w:sz w:val="12"/>
                <w:szCs w:val="12"/>
              </w:rPr>
              <w:t>198,492</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72" w:name="BBDCM01AE029"/>
            <w:bookmarkEnd w:id="7772"/>
            <w:r w:rsidRPr="00A40C8E">
              <w:rPr>
                <w:b/>
                <w:sz w:val="12"/>
                <w:szCs w:val="12"/>
              </w:rPr>
              <w:t>176,842</w:t>
            </w: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b/>
                <w:sz w:val="12"/>
                <w:szCs w:val="12"/>
              </w:rPr>
            </w:pPr>
            <w:bookmarkStart w:id="7773" w:name="BBDCM01AF029"/>
            <w:bookmarkEnd w:id="7773"/>
            <w:r w:rsidRPr="00A40C8E">
              <w:rPr>
                <w:b/>
                <w:sz w:val="12"/>
                <w:szCs w:val="12"/>
              </w:rPr>
              <w:t>123,691</w:t>
            </w: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jc w:val="left"/>
              <w:rPr>
                <w:b/>
                <w:sz w:val="12"/>
                <w:szCs w:val="12"/>
              </w:rPr>
            </w:pPr>
            <w:bookmarkStart w:id="7774" w:name="BBDCM0100025" w:colFirst="0" w:colLast="0"/>
            <w:bookmarkEnd w:id="7770"/>
            <w:r w:rsidRPr="00A40C8E">
              <w:rPr>
                <w:b/>
                <w:sz w:val="12"/>
                <w:szCs w:val="12"/>
              </w:rPr>
              <w:t>Total</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75" w:name="BBDCM01AD025"/>
            <w:bookmarkEnd w:id="7775"/>
            <w:r w:rsidRPr="00A40C8E">
              <w:rPr>
                <w:b/>
                <w:sz w:val="12"/>
                <w:szCs w:val="12"/>
              </w:rPr>
              <w:t>491,537,624</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76" w:name="BBDCM01AE025"/>
            <w:bookmarkEnd w:id="7776"/>
            <w:r w:rsidRPr="00A40C8E">
              <w:rPr>
                <w:b/>
                <w:sz w:val="12"/>
                <w:szCs w:val="12"/>
              </w:rPr>
              <w:t>450,229,362</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b/>
                <w:sz w:val="12"/>
                <w:szCs w:val="12"/>
              </w:rPr>
            </w:pPr>
            <w:bookmarkStart w:id="7777" w:name="BBDCM01AF025"/>
            <w:bookmarkEnd w:id="7777"/>
            <w:r w:rsidRPr="00A40C8E">
              <w:rPr>
                <w:b/>
                <w:sz w:val="12"/>
                <w:szCs w:val="12"/>
              </w:rPr>
              <w:t>437,122,989</w:t>
            </w:r>
          </w:p>
        </w:tc>
      </w:tr>
      <w:bookmarkEnd w:id="7774"/>
      <w:tr w:rsidR="00AF2CAF" w:rsidRPr="00A40C8E" w:rsidTr="00A40C8E">
        <w:trPr>
          <w:cantSplit/>
          <w:trHeight w:val="284"/>
        </w:trPr>
        <w:tc>
          <w:tcPr>
            <w:tcW w:w="4988" w:type="dxa"/>
            <w:tcBorders>
              <w:bottom w:val="single" w:sz="4" w:space="0" w:color="FFFFFF" w:themeColor="background1"/>
            </w:tcBorders>
            <w:shd w:val="solid" w:color="F3F3F3" w:fill="auto"/>
            <w:vAlign w:val="center"/>
          </w:tcPr>
          <w:p w:rsidR="00AF2CAF" w:rsidRPr="00A40C8E" w:rsidRDefault="00AF2CAF" w:rsidP="00EE41D7">
            <w:pPr>
              <w:pStyle w:val="070-TabelaPadro"/>
              <w:jc w:val="left"/>
              <w:rPr>
                <w:sz w:val="12"/>
                <w:szCs w:val="12"/>
              </w:rPr>
            </w:pP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p>
        </w:tc>
        <w:tc>
          <w:tcPr>
            <w:tcW w:w="1588" w:type="dxa"/>
            <w:tcBorders>
              <w:bottom w:val="single" w:sz="4" w:space="0" w:color="FFFFFF" w:themeColor="background1"/>
            </w:tcBorders>
            <w:shd w:val="solid" w:color="F3F3F3" w:fill="auto"/>
            <w:vAlign w:val="center"/>
          </w:tcPr>
          <w:p w:rsidR="00AF2CAF" w:rsidRPr="00A40C8E" w:rsidRDefault="00AF2CAF" w:rsidP="00EE41D7">
            <w:pPr>
              <w:pStyle w:val="070-TabelaPadro"/>
              <w:rPr>
                <w:sz w:val="12"/>
                <w:szCs w:val="12"/>
              </w:rPr>
            </w:pPr>
          </w:p>
        </w:tc>
      </w:tr>
      <w:tr w:rsidR="00AF2CAF" w:rsidRPr="00A40C8E" w:rsidTr="00A40C8E">
        <w:trPr>
          <w:cantSplit/>
          <w:trHeight w:val="284"/>
        </w:trPr>
        <w:tc>
          <w:tcPr>
            <w:tcW w:w="4988" w:type="dxa"/>
            <w:tcBorders>
              <w:bottom w:val="single" w:sz="4" w:space="0" w:color="FFFFFF" w:themeColor="background1"/>
            </w:tcBorders>
            <w:shd w:val="solid" w:color="E6E6E6" w:fill="auto"/>
            <w:vAlign w:val="center"/>
          </w:tcPr>
          <w:p w:rsidR="00AF2CAF" w:rsidRPr="00A40C8E" w:rsidRDefault="00AF2CAF" w:rsidP="00EE41D7">
            <w:pPr>
              <w:pStyle w:val="070-TabelaPadro"/>
              <w:jc w:val="left"/>
              <w:rPr>
                <w:sz w:val="12"/>
                <w:szCs w:val="12"/>
              </w:rPr>
            </w:pPr>
            <w:bookmarkStart w:id="7778" w:name="BBDCM0100027" w:colFirst="0" w:colLast="0"/>
            <w:r w:rsidRPr="00A40C8E">
              <w:rPr>
                <w:sz w:val="12"/>
                <w:szCs w:val="12"/>
              </w:rPr>
              <w:t>Current liabilities</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79" w:name="BBDCM01AD027"/>
            <w:bookmarkEnd w:id="7779"/>
            <w:r w:rsidRPr="00A40C8E">
              <w:rPr>
                <w:sz w:val="12"/>
                <w:szCs w:val="12"/>
              </w:rPr>
              <w:t>448,042,324</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80" w:name="BBDCM01AE027"/>
            <w:bookmarkEnd w:id="7780"/>
            <w:r w:rsidRPr="00A40C8E">
              <w:rPr>
                <w:sz w:val="12"/>
                <w:szCs w:val="12"/>
              </w:rPr>
              <w:t>405,168,767</w:t>
            </w:r>
          </w:p>
        </w:tc>
        <w:tc>
          <w:tcPr>
            <w:tcW w:w="1588" w:type="dxa"/>
            <w:tcBorders>
              <w:bottom w:val="single" w:sz="4" w:space="0" w:color="FFFFFF" w:themeColor="background1"/>
            </w:tcBorders>
            <w:shd w:val="solid" w:color="E6E6E6" w:fill="auto"/>
            <w:vAlign w:val="center"/>
          </w:tcPr>
          <w:p w:rsidR="00AF2CAF" w:rsidRPr="00A40C8E" w:rsidRDefault="00AF2CAF" w:rsidP="00EE41D7">
            <w:pPr>
              <w:pStyle w:val="070-TabelaPadro"/>
              <w:rPr>
                <w:sz w:val="12"/>
                <w:szCs w:val="12"/>
              </w:rPr>
            </w:pPr>
            <w:bookmarkStart w:id="7781" w:name="BBDCM01AF027"/>
            <w:bookmarkEnd w:id="7781"/>
            <w:r w:rsidRPr="00A40C8E">
              <w:rPr>
                <w:sz w:val="12"/>
                <w:szCs w:val="12"/>
              </w:rPr>
              <w:t>389,195,573</w:t>
            </w:r>
          </w:p>
        </w:tc>
      </w:tr>
      <w:tr w:rsidR="00AF2CAF" w:rsidRPr="00A40C8E" w:rsidTr="00A40C8E">
        <w:trPr>
          <w:cantSplit/>
          <w:trHeight w:val="284"/>
        </w:trPr>
        <w:tc>
          <w:tcPr>
            <w:tcW w:w="4988" w:type="dxa"/>
            <w:tcBorders>
              <w:bottom w:val="single" w:sz="4" w:space="0" w:color="CCCCCC"/>
            </w:tcBorders>
            <w:shd w:val="solid" w:color="F3F3F3" w:fill="auto"/>
            <w:vAlign w:val="center"/>
          </w:tcPr>
          <w:p w:rsidR="00AF2CAF" w:rsidRPr="00A40C8E" w:rsidRDefault="00AF2CAF" w:rsidP="00EE41D7">
            <w:pPr>
              <w:pStyle w:val="070-TabelaPadro"/>
              <w:jc w:val="left"/>
              <w:rPr>
                <w:sz w:val="12"/>
                <w:szCs w:val="12"/>
              </w:rPr>
            </w:pPr>
            <w:bookmarkStart w:id="7782" w:name="BBDCM0100028" w:colFirst="0" w:colLast="0"/>
            <w:bookmarkEnd w:id="7778"/>
            <w:r w:rsidRPr="00A40C8E">
              <w:rPr>
                <w:sz w:val="12"/>
                <w:szCs w:val="12"/>
              </w:rPr>
              <w:t>Non-current liabilities</w:t>
            </w:r>
          </w:p>
        </w:tc>
        <w:tc>
          <w:tcPr>
            <w:tcW w:w="1588" w:type="dxa"/>
            <w:tcBorders>
              <w:bottom w:val="single" w:sz="4" w:space="0" w:color="CCCCCC"/>
            </w:tcBorders>
            <w:shd w:val="solid" w:color="F3F3F3" w:fill="auto"/>
            <w:vAlign w:val="center"/>
          </w:tcPr>
          <w:p w:rsidR="00AF2CAF" w:rsidRPr="00A40C8E" w:rsidRDefault="00AF2CAF" w:rsidP="00EE41D7">
            <w:pPr>
              <w:pStyle w:val="070-TabelaPadro"/>
              <w:rPr>
                <w:sz w:val="12"/>
                <w:szCs w:val="12"/>
              </w:rPr>
            </w:pPr>
            <w:bookmarkStart w:id="7783" w:name="BBDCM01AD028"/>
            <w:bookmarkEnd w:id="7783"/>
            <w:r w:rsidRPr="00A40C8E">
              <w:rPr>
                <w:sz w:val="12"/>
                <w:szCs w:val="12"/>
              </w:rPr>
              <w:t>43,495,300</w:t>
            </w:r>
          </w:p>
        </w:tc>
        <w:tc>
          <w:tcPr>
            <w:tcW w:w="1588" w:type="dxa"/>
            <w:tcBorders>
              <w:bottom w:val="single" w:sz="4" w:space="0" w:color="CCCCCC"/>
            </w:tcBorders>
            <w:shd w:val="solid" w:color="F3F3F3" w:fill="auto"/>
            <w:vAlign w:val="center"/>
          </w:tcPr>
          <w:p w:rsidR="00AF2CAF" w:rsidRPr="00A40C8E" w:rsidRDefault="00AF2CAF" w:rsidP="00EE41D7">
            <w:pPr>
              <w:pStyle w:val="070-TabelaPadro"/>
              <w:rPr>
                <w:sz w:val="12"/>
                <w:szCs w:val="12"/>
              </w:rPr>
            </w:pPr>
            <w:bookmarkStart w:id="7784" w:name="BBDCM01AE028"/>
            <w:bookmarkEnd w:id="7784"/>
            <w:r w:rsidRPr="00A40C8E">
              <w:rPr>
                <w:sz w:val="12"/>
                <w:szCs w:val="12"/>
              </w:rPr>
              <w:t>45,060,595</w:t>
            </w:r>
          </w:p>
        </w:tc>
        <w:tc>
          <w:tcPr>
            <w:tcW w:w="1588" w:type="dxa"/>
            <w:tcBorders>
              <w:bottom w:val="single" w:sz="4" w:space="0" w:color="CCCCCC"/>
            </w:tcBorders>
            <w:shd w:val="solid" w:color="F3F3F3" w:fill="auto"/>
            <w:vAlign w:val="center"/>
          </w:tcPr>
          <w:p w:rsidR="00AF2CAF" w:rsidRPr="00A40C8E" w:rsidRDefault="00AF2CAF" w:rsidP="00EE41D7">
            <w:pPr>
              <w:pStyle w:val="070-TabelaPadro"/>
              <w:rPr>
                <w:sz w:val="12"/>
                <w:szCs w:val="12"/>
              </w:rPr>
            </w:pPr>
            <w:bookmarkStart w:id="7785" w:name="BBDCM01AF028"/>
            <w:bookmarkEnd w:id="7785"/>
            <w:r w:rsidRPr="00A40C8E">
              <w:rPr>
                <w:sz w:val="12"/>
                <w:szCs w:val="12"/>
              </w:rPr>
              <w:t>47,927,416</w:t>
            </w:r>
          </w:p>
        </w:tc>
      </w:tr>
      <w:bookmarkEnd w:id="7673"/>
      <w:bookmarkEnd w:id="7782"/>
    </w:tbl>
    <w:p w:rsidR="00AF2CAF" w:rsidRDefault="00AF2CAF" w:rsidP="00EE41D7">
      <w:pPr>
        <w:pStyle w:val="072-Rodapdatabela"/>
      </w:pPr>
    </w:p>
    <w:p w:rsidR="00AF2CAF" w:rsidRPr="002C6190" w:rsidRDefault="00AF2CAF" w:rsidP="00EE41D7">
      <w:pPr>
        <w:pStyle w:val="030-SubttulodeDocumento"/>
        <w:rPr>
          <w:lang w:val="en-US"/>
        </w:rPr>
      </w:pPr>
      <w:bookmarkStart w:id="7786" w:name="BBDCM02_Titulo"/>
      <w:r w:rsidRPr="00001813">
        <w:rPr>
          <w:lang w:val="en-US"/>
        </w:rPr>
        <w:t xml:space="preserve">) </w:t>
      </w:r>
      <w:r>
        <w:rPr>
          <w:lang w:val="en-US"/>
        </w:rPr>
        <w:t>D</w:t>
      </w:r>
      <w:r w:rsidRPr="00001813">
        <w:rPr>
          <w:lang w:val="en-US"/>
        </w:rPr>
        <w:t xml:space="preserve">eposits by </w:t>
      </w:r>
      <w:r>
        <w:rPr>
          <w:lang w:val="en-US"/>
        </w:rPr>
        <w:t>liability</w:t>
      </w:r>
      <w:r w:rsidRPr="00001813">
        <w:rPr>
          <w:lang w:val="en-US"/>
        </w:rPr>
        <w:t xml:space="preserve"> date</w:t>
      </w:r>
      <w:bookmarkEnd w:id="778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3 - Deposits by liability date - consolidated"/>
        <w:tblDescription w:val="PubliCon - Sistema de Gerenciamento do Documentos Contábeis para Publicação&#10;&#10;Última atualização do mapa do quadro em: "/>
      </w:tblPr>
      <w:tblGrid>
        <w:gridCol w:w="1204"/>
        <w:gridCol w:w="1068"/>
        <w:gridCol w:w="1069"/>
        <w:gridCol w:w="1068"/>
        <w:gridCol w:w="1069"/>
        <w:gridCol w:w="1068"/>
        <w:gridCol w:w="1069"/>
        <w:gridCol w:w="1068"/>
        <w:gridCol w:w="1069"/>
      </w:tblGrid>
      <w:tr w:rsidR="00AF2CAF" w:rsidRPr="003913EE" w:rsidTr="00EE41D7">
        <w:trPr>
          <w:cantSplit/>
          <w:tblHeader/>
        </w:trPr>
        <w:tc>
          <w:tcPr>
            <w:tcW w:w="1204"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bookmarkStart w:id="7787" w:name="BBDCM03"/>
          </w:p>
        </w:tc>
        <w:tc>
          <w:tcPr>
            <w:tcW w:w="106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Without maturity</w:t>
            </w:r>
          </w:p>
        </w:tc>
        <w:tc>
          <w:tcPr>
            <w:tcW w:w="1069"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Up to 3 months</w:t>
            </w:r>
          </w:p>
        </w:tc>
        <w:tc>
          <w:tcPr>
            <w:tcW w:w="106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3 to 12 months</w:t>
            </w:r>
          </w:p>
        </w:tc>
        <w:tc>
          <w:tcPr>
            <w:tcW w:w="1069"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1 to 3 years</w:t>
            </w:r>
          </w:p>
        </w:tc>
        <w:tc>
          <w:tcPr>
            <w:tcW w:w="106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3 to 5 years</w:t>
            </w:r>
          </w:p>
        </w:tc>
        <w:tc>
          <w:tcPr>
            <w:tcW w:w="1069"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Sep 30, 2018</w:t>
            </w:r>
          </w:p>
        </w:tc>
        <w:tc>
          <w:tcPr>
            <w:tcW w:w="106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Dec 31, 2017</w:t>
            </w:r>
          </w:p>
        </w:tc>
        <w:tc>
          <w:tcPr>
            <w:tcW w:w="1069"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sz w:val="12"/>
                <w:lang w:val="en-US"/>
              </w:rPr>
            </w:pPr>
            <w:r>
              <w:rPr>
                <w:b/>
                <w:sz w:val="12"/>
                <w:lang w:val="en-US"/>
              </w:rPr>
              <w:t>Sep 30, 2017</w:t>
            </w:r>
          </w:p>
        </w:tc>
      </w:tr>
      <w:tr w:rsidR="00AF2CAF" w:rsidRPr="003913EE" w:rsidTr="00EE41D7">
        <w:trPr>
          <w:cantSplit/>
        </w:trPr>
        <w:tc>
          <w:tcPr>
            <w:tcW w:w="1204"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sz w:val="12"/>
                <w:lang w:val="en-US"/>
              </w:rPr>
            </w:pPr>
            <w:r>
              <w:rPr>
                <w:sz w:val="12"/>
                <w:lang w:val="en-US"/>
              </w:rPr>
              <w:t>Time deposits</w:t>
            </w:r>
            <w:bookmarkStart w:id="7788" w:name="BBDCM0300001"/>
            <w:r w:rsidRPr="003913EE">
              <w:rPr>
                <w:sz w:val="12"/>
                <w:vertAlign w:val="superscript"/>
                <w:lang w:val="en-US"/>
              </w:rPr>
              <w:t xml:space="preserve"> (1)</w:t>
            </w:r>
            <w:bookmarkEnd w:id="7788"/>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89" w:name="BBDCM03AA001"/>
            <w:bookmarkEnd w:id="7789"/>
            <w:r>
              <w:rPr>
                <w:sz w:val="12"/>
                <w:lang w:val="en-US"/>
              </w:rPr>
              <w:t>143,707,599</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0" w:name="BBDCM03AB001"/>
            <w:bookmarkEnd w:id="7790"/>
            <w:r>
              <w:rPr>
                <w:sz w:val="12"/>
                <w:lang w:val="en-US"/>
              </w:rPr>
              <w:t>18,291,955</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1" w:name="BBDCM03AC001"/>
            <w:bookmarkEnd w:id="7791"/>
            <w:r>
              <w:rPr>
                <w:sz w:val="12"/>
                <w:lang w:val="en-US"/>
              </w:rPr>
              <w:t>8,575,977</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2" w:name="BBDCM03AD001"/>
            <w:bookmarkEnd w:id="7792"/>
            <w:r>
              <w:rPr>
                <w:sz w:val="12"/>
                <w:lang w:val="en-US"/>
              </w:rPr>
              <w:t>16,173,193</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3" w:name="BBDCM03AE001"/>
            <w:bookmarkEnd w:id="7793"/>
            <w:r>
              <w:rPr>
                <w:sz w:val="12"/>
                <w:lang w:val="en-US"/>
              </w:rPr>
              <w:t>23,655,721</w:t>
            </w:r>
            <w:bookmarkStart w:id="7794" w:name="BBDCM03AF001"/>
            <w:bookmarkEnd w:id="7794"/>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5" w:name="BBDCM03AG001"/>
            <w:bookmarkEnd w:id="7795"/>
            <w:r>
              <w:rPr>
                <w:sz w:val="12"/>
                <w:lang w:val="en-US"/>
              </w:rPr>
              <w:t>210,404,445</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6" w:name="BBDCM03AH001"/>
            <w:bookmarkEnd w:id="7796"/>
            <w:r>
              <w:rPr>
                <w:sz w:val="12"/>
                <w:lang w:val="en-US"/>
              </w:rPr>
              <w:t>195,628,823</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797" w:name="BBDCM03AI001"/>
            <w:bookmarkEnd w:id="7797"/>
            <w:r>
              <w:rPr>
                <w:sz w:val="12"/>
                <w:lang w:val="en-US"/>
              </w:rPr>
              <w:t>201,040,265</w:t>
            </w:r>
          </w:p>
        </w:tc>
      </w:tr>
      <w:tr w:rsidR="00AF2CAF" w:rsidRPr="003913EE" w:rsidTr="00EE41D7">
        <w:trPr>
          <w:cantSplit/>
        </w:trPr>
        <w:tc>
          <w:tcPr>
            <w:tcW w:w="1204"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sz w:val="12"/>
                <w:lang w:val="en-US"/>
              </w:rPr>
            </w:pPr>
            <w:bookmarkStart w:id="7798" w:name="BBDCM0300002" w:colFirst="0" w:colLast="0"/>
            <w:r>
              <w:rPr>
                <w:sz w:val="12"/>
                <w:lang w:val="en-US"/>
              </w:rPr>
              <w:t>Saving deposits</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799" w:name="BBDCM03AA002"/>
            <w:bookmarkEnd w:id="7799"/>
            <w:r>
              <w:rPr>
                <w:sz w:val="12"/>
                <w:lang w:val="en-US"/>
              </w:rPr>
              <w:t>172,753,844</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0" w:name="BBDCM03AB002"/>
            <w:bookmarkEnd w:id="7800"/>
            <w:r>
              <w:rPr>
                <w:sz w:val="12"/>
                <w:lang w:val="en-US"/>
              </w:rPr>
              <w:t>--</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1" w:name="BBDCM03AC002"/>
            <w:bookmarkEnd w:id="7801"/>
            <w:r>
              <w:rPr>
                <w:sz w:val="12"/>
                <w:lang w:val="en-US"/>
              </w:rPr>
              <w:t>--</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2" w:name="BBDCM03AD002"/>
            <w:bookmarkEnd w:id="7802"/>
            <w:r>
              <w:rPr>
                <w:sz w:val="12"/>
                <w:lang w:val="en-US"/>
              </w:rPr>
              <w:t>--</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3" w:name="BBDCM03AE002"/>
            <w:bookmarkEnd w:id="7803"/>
            <w:r>
              <w:rPr>
                <w:sz w:val="12"/>
                <w:lang w:val="en-US"/>
              </w:rPr>
              <w:t>--</w:t>
            </w:r>
            <w:bookmarkStart w:id="7804" w:name="BBDCM03AF002"/>
            <w:bookmarkEnd w:id="7804"/>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5" w:name="BBDCM03AG002"/>
            <w:bookmarkEnd w:id="7805"/>
            <w:r>
              <w:rPr>
                <w:sz w:val="12"/>
                <w:lang w:val="en-US"/>
              </w:rPr>
              <w:t>172,753,844</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6" w:name="BBDCM03AH002"/>
            <w:bookmarkEnd w:id="7806"/>
            <w:r>
              <w:rPr>
                <w:sz w:val="12"/>
                <w:lang w:val="en-US"/>
              </w:rPr>
              <w:t>160,289,875</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07" w:name="BBDCM03AI002"/>
            <w:bookmarkEnd w:id="7807"/>
            <w:r>
              <w:rPr>
                <w:sz w:val="12"/>
                <w:lang w:val="en-US"/>
              </w:rPr>
              <w:t>154,516,749</w:t>
            </w:r>
          </w:p>
        </w:tc>
      </w:tr>
      <w:tr w:rsidR="00AF2CAF" w:rsidRPr="003913EE" w:rsidTr="00EE41D7">
        <w:trPr>
          <w:cantSplit/>
        </w:trPr>
        <w:tc>
          <w:tcPr>
            <w:tcW w:w="1204"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sz w:val="12"/>
                <w:lang w:val="en-US"/>
              </w:rPr>
            </w:pPr>
            <w:bookmarkStart w:id="7808" w:name="BBDCM0300003" w:colFirst="0" w:colLast="0"/>
            <w:bookmarkEnd w:id="7798"/>
            <w:r>
              <w:rPr>
                <w:sz w:val="12"/>
                <w:lang w:val="en-US"/>
              </w:rPr>
              <w:t>Demand deposits</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09" w:name="BBDCM03AA003"/>
            <w:bookmarkEnd w:id="7809"/>
            <w:r>
              <w:rPr>
                <w:sz w:val="12"/>
                <w:lang w:val="en-US"/>
              </w:rPr>
              <w:t>71,356,795</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0" w:name="BBDCM03AB003"/>
            <w:bookmarkEnd w:id="7810"/>
            <w:r>
              <w:rPr>
                <w:sz w:val="12"/>
                <w:lang w:val="en-US"/>
              </w:rPr>
              <w:t>--</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1" w:name="BBDCM03AC003"/>
            <w:bookmarkEnd w:id="7811"/>
            <w:r>
              <w:rPr>
                <w:sz w:val="12"/>
                <w:lang w:val="en-US"/>
              </w:rPr>
              <w:t>--</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2" w:name="BBDCM03AD003"/>
            <w:bookmarkEnd w:id="7812"/>
            <w:r>
              <w:rPr>
                <w:sz w:val="12"/>
                <w:lang w:val="en-US"/>
              </w:rPr>
              <w:t>--</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3" w:name="BBDCM03AE003"/>
            <w:bookmarkEnd w:id="7813"/>
            <w:r>
              <w:rPr>
                <w:sz w:val="12"/>
                <w:lang w:val="en-US"/>
              </w:rPr>
              <w:t>--</w:t>
            </w:r>
            <w:bookmarkStart w:id="7814" w:name="BBDCM03AF003"/>
            <w:bookmarkEnd w:id="7814"/>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5" w:name="BBDCM03AG003"/>
            <w:bookmarkEnd w:id="7815"/>
            <w:r>
              <w:rPr>
                <w:sz w:val="12"/>
                <w:lang w:val="en-US"/>
              </w:rPr>
              <w:t>71,356,795</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6" w:name="BBDCM03AH003"/>
            <w:bookmarkEnd w:id="7816"/>
            <w:r>
              <w:rPr>
                <w:sz w:val="12"/>
                <w:lang w:val="en-US"/>
              </w:rPr>
              <w:t>69,981,063</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17" w:name="BBDCM03AI003"/>
            <w:bookmarkEnd w:id="7817"/>
            <w:r>
              <w:rPr>
                <w:sz w:val="12"/>
                <w:lang w:val="en-US"/>
              </w:rPr>
              <w:t>61,793,371</w:t>
            </w:r>
          </w:p>
        </w:tc>
      </w:tr>
      <w:tr w:rsidR="00AF2CAF" w:rsidRPr="003913EE" w:rsidTr="00EE41D7">
        <w:trPr>
          <w:cantSplit/>
        </w:trPr>
        <w:tc>
          <w:tcPr>
            <w:tcW w:w="1204"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sz w:val="12"/>
                <w:lang w:val="en-US"/>
              </w:rPr>
            </w:pPr>
            <w:bookmarkStart w:id="7818" w:name="BBDCM0300004" w:colFirst="0" w:colLast="0"/>
            <w:bookmarkEnd w:id="7808"/>
            <w:r>
              <w:rPr>
                <w:sz w:val="12"/>
                <w:lang w:val="en-US"/>
              </w:rPr>
              <w:t>Interbank deposits</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19" w:name="BBDCM03AA004"/>
            <w:bookmarkEnd w:id="7819"/>
            <w:r>
              <w:rPr>
                <w:sz w:val="12"/>
                <w:lang w:val="en-US"/>
              </w:rPr>
              <w:t>--</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0" w:name="BBDCM03AB004"/>
            <w:bookmarkEnd w:id="7820"/>
            <w:r>
              <w:rPr>
                <w:sz w:val="12"/>
                <w:lang w:val="en-US"/>
              </w:rPr>
              <w:t>15,980,648</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1" w:name="BBDCM03AC004"/>
            <w:bookmarkEnd w:id="7821"/>
            <w:r>
              <w:rPr>
                <w:sz w:val="12"/>
                <w:lang w:val="en-US"/>
              </w:rPr>
              <w:t>17,177,014</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2" w:name="BBDCM03AD004"/>
            <w:bookmarkEnd w:id="7822"/>
            <w:r>
              <w:rPr>
                <w:sz w:val="12"/>
                <w:lang w:val="en-US"/>
              </w:rPr>
              <w:t>1,056,143</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3" w:name="BBDCM03AE004"/>
            <w:bookmarkEnd w:id="7823"/>
            <w:r>
              <w:rPr>
                <w:sz w:val="12"/>
                <w:lang w:val="en-US"/>
              </w:rPr>
              <w:t>2,610,243</w:t>
            </w:r>
            <w:bookmarkStart w:id="7824" w:name="BBDCM03AF004"/>
            <w:bookmarkEnd w:id="7824"/>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5" w:name="BBDCM03AG004"/>
            <w:bookmarkEnd w:id="7825"/>
            <w:r>
              <w:rPr>
                <w:sz w:val="12"/>
                <w:lang w:val="en-US"/>
              </w:rPr>
              <w:t>36,824,048</w:t>
            </w:r>
          </w:p>
        </w:tc>
        <w:tc>
          <w:tcPr>
            <w:tcW w:w="1068"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6" w:name="BBDCM03AH004"/>
            <w:bookmarkEnd w:id="7826"/>
            <w:r>
              <w:rPr>
                <w:sz w:val="12"/>
                <w:lang w:val="en-US"/>
              </w:rPr>
              <w:t>24,152,759</w:t>
            </w:r>
          </w:p>
        </w:tc>
        <w:tc>
          <w:tcPr>
            <w:tcW w:w="1069" w:type="dxa"/>
            <w:tcBorders>
              <w:bottom w:val="single" w:sz="4" w:space="0" w:color="FFFFFF" w:themeColor="background1"/>
            </w:tcBorders>
            <w:shd w:val="solid" w:color="E6E6E6" w:fill="auto"/>
            <w:vAlign w:val="center"/>
          </w:tcPr>
          <w:p w:rsidR="00AF2CAF" w:rsidRPr="003913EE" w:rsidRDefault="00AF2CAF" w:rsidP="00EE41D7">
            <w:pPr>
              <w:pStyle w:val="070-TabelaPadro"/>
              <w:rPr>
                <w:sz w:val="12"/>
                <w:lang w:val="en-US"/>
              </w:rPr>
            </w:pPr>
            <w:bookmarkStart w:id="7827" w:name="BBDCM03AI004"/>
            <w:bookmarkEnd w:id="7827"/>
            <w:r>
              <w:rPr>
                <w:sz w:val="12"/>
                <w:lang w:val="en-US"/>
              </w:rPr>
              <w:t>19,648,913</w:t>
            </w:r>
          </w:p>
        </w:tc>
      </w:tr>
      <w:tr w:rsidR="00AF2CAF" w:rsidRPr="003913EE" w:rsidTr="00EE41D7">
        <w:trPr>
          <w:cantSplit/>
        </w:trPr>
        <w:tc>
          <w:tcPr>
            <w:tcW w:w="1204"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sz w:val="12"/>
                <w:lang w:val="en-US"/>
              </w:rPr>
            </w:pPr>
            <w:bookmarkStart w:id="7828" w:name="BBDCM0300008" w:colFirst="0" w:colLast="0"/>
            <w:bookmarkEnd w:id="7818"/>
            <w:r>
              <w:rPr>
                <w:sz w:val="12"/>
                <w:lang w:val="en-US"/>
              </w:rPr>
              <w:t>Other deposits</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29" w:name="BBDCM03AA008"/>
            <w:bookmarkEnd w:id="7829"/>
            <w:r>
              <w:rPr>
                <w:sz w:val="12"/>
                <w:lang w:val="en-US"/>
              </w:rPr>
              <w:t>198,492</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0" w:name="BBDCM03AB008"/>
            <w:bookmarkEnd w:id="7830"/>
            <w:r>
              <w:rPr>
                <w:sz w:val="12"/>
                <w:lang w:val="en-US"/>
              </w:rPr>
              <w:t>--</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1" w:name="BBDCM03AC008"/>
            <w:bookmarkEnd w:id="7831"/>
            <w:r>
              <w:rPr>
                <w:sz w:val="12"/>
                <w:lang w:val="en-US"/>
              </w:rPr>
              <w:t>--</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2" w:name="BBDCM03AD008"/>
            <w:bookmarkEnd w:id="7832"/>
            <w:r>
              <w:rPr>
                <w:sz w:val="12"/>
                <w:lang w:val="en-US"/>
              </w:rPr>
              <w:t>--</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3" w:name="BBDCM03AE008"/>
            <w:bookmarkEnd w:id="7833"/>
            <w:r>
              <w:rPr>
                <w:sz w:val="12"/>
                <w:lang w:val="en-US"/>
              </w:rPr>
              <w:t>--</w:t>
            </w:r>
            <w:bookmarkStart w:id="7834" w:name="BBDCM03AF008"/>
            <w:bookmarkEnd w:id="7834"/>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5" w:name="BBDCM03AG008"/>
            <w:bookmarkEnd w:id="7835"/>
            <w:r>
              <w:rPr>
                <w:sz w:val="12"/>
                <w:lang w:val="en-US"/>
              </w:rPr>
              <w:t>198,492</w:t>
            </w:r>
          </w:p>
        </w:tc>
        <w:tc>
          <w:tcPr>
            <w:tcW w:w="1068"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6" w:name="BBDCM03AH008"/>
            <w:bookmarkEnd w:id="7836"/>
            <w:r>
              <w:rPr>
                <w:sz w:val="12"/>
                <w:lang w:val="en-US"/>
              </w:rPr>
              <w:t>176,842</w:t>
            </w:r>
          </w:p>
        </w:tc>
        <w:tc>
          <w:tcPr>
            <w:tcW w:w="1069" w:type="dxa"/>
            <w:tcBorders>
              <w:bottom w:val="single" w:sz="4" w:space="0" w:color="FFFFFF" w:themeColor="background1"/>
            </w:tcBorders>
            <w:shd w:val="solid" w:color="F3F3F3" w:fill="auto"/>
            <w:vAlign w:val="center"/>
          </w:tcPr>
          <w:p w:rsidR="00AF2CAF" w:rsidRPr="003913EE" w:rsidRDefault="00AF2CAF" w:rsidP="00EE41D7">
            <w:pPr>
              <w:pStyle w:val="070-TabelaPadro"/>
              <w:rPr>
                <w:sz w:val="12"/>
                <w:lang w:val="en-US"/>
              </w:rPr>
            </w:pPr>
            <w:bookmarkStart w:id="7837" w:name="BBDCM03AI008"/>
            <w:bookmarkEnd w:id="7837"/>
            <w:r>
              <w:rPr>
                <w:sz w:val="12"/>
                <w:lang w:val="en-US"/>
              </w:rPr>
              <w:t>123,691</w:t>
            </w:r>
          </w:p>
        </w:tc>
      </w:tr>
      <w:tr w:rsidR="00AF2CAF" w:rsidRPr="003913EE" w:rsidTr="00EE41D7">
        <w:trPr>
          <w:cantSplit/>
        </w:trPr>
        <w:tc>
          <w:tcPr>
            <w:tcW w:w="1204" w:type="dxa"/>
            <w:tcBorders>
              <w:bottom w:val="single" w:sz="4" w:space="0" w:color="CCCCCC"/>
            </w:tcBorders>
            <w:shd w:val="solid" w:color="E6E6E6" w:fill="auto"/>
            <w:vAlign w:val="center"/>
          </w:tcPr>
          <w:p w:rsidR="00AF2CAF" w:rsidRPr="003913EE" w:rsidRDefault="00AF2CAF" w:rsidP="00EE41D7">
            <w:pPr>
              <w:pStyle w:val="070-TabelaPadro"/>
              <w:jc w:val="left"/>
              <w:rPr>
                <w:b/>
                <w:sz w:val="12"/>
                <w:lang w:val="en-US"/>
              </w:rPr>
            </w:pPr>
            <w:bookmarkStart w:id="7838" w:name="BBDCM0300005" w:colFirst="0" w:colLast="0"/>
            <w:bookmarkEnd w:id="7828"/>
            <w:r>
              <w:rPr>
                <w:b/>
                <w:sz w:val="12"/>
                <w:lang w:val="en-US"/>
              </w:rPr>
              <w:t>Total</w:t>
            </w:r>
          </w:p>
        </w:tc>
        <w:tc>
          <w:tcPr>
            <w:tcW w:w="1068"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39" w:name="BBDCM03AA005"/>
            <w:bookmarkEnd w:id="7839"/>
            <w:r>
              <w:rPr>
                <w:b/>
                <w:sz w:val="12"/>
                <w:lang w:val="en-US"/>
              </w:rPr>
              <w:t>388,016,730</w:t>
            </w:r>
          </w:p>
        </w:tc>
        <w:tc>
          <w:tcPr>
            <w:tcW w:w="1069"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0" w:name="BBDCM03AB005"/>
            <w:bookmarkEnd w:id="7840"/>
            <w:r>
              <w:rPr>
                <w:b/>
                <w:sz w:val="12"/>
                <w:lang w:val="en-US"/>
              </w:rPr>
              <w:t>34,272,603</w:t>
            </w:r>
          </w:p>
        </w:tc>
        <w:tc>
          <w:tcPr>
            <w:tcW w:w="1068"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1" w:name="BBDCM03AC005"/>
            <w:bookmarkEnd w:id="7841"/>
            <w:r>
              <w:rPr>
                <w:b/>
                <w:sz w:val="12"/>
                <w:lang w:val="en-US"/>
              </w:rPr>
              <w:t>25,752,991</w:t>
            </w:r>
          </w:p>
        </w:tc>
        <w:tc>
          <w:tcPr>
            <w:tcW w:w="1069"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2" w:name="BBDCM03AD005"/>
            <w:bookmarkEnd w:id="7842"/>
            <w:r>
              <w:rPr>
                <w:b/>
                <w:sz w:val="12"/>
                <w:lang w:val="en-US"/>
              </w:rPr>
              <w:t>17,229,336</w:t>
            </w:r>
          </w:p>
        </w:tc>
        <w:tc>
          <w:tcPr>
            <w:tcW w:w="1068"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3" w:name="BBDCM03AE005"/>
            <w:bookmarkEnd w:id="7843"/>
            <w:r>
              <w:rPr>
                <w:b/>
                <w:sz w:val="12"/>
                <w:lang w:val="en-US"/>
              </w:rPr>
              <w:t>26,265,964</w:t>
            </w:r>
            <w:bookmarkStart w:id="7844" w:name="BBDCM03AF005"/>
            <w:bookmarkEnd w:id="7844"/>
          </w:p>
        </w:tc>
        <w:tc>
          <w:tcPr>
            <w:tcW w:w="1069"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5" w:name="BBDCM03AG005"/>
            <w:bookmarkEnd w:id="7845"/>
            <w:r>
              <w:rPr>
                <w:b/>
                <w:sz w:val="12"/>
                <w:lang w:val="en-US"/>
              </w:rPr>
              <w:t>491,537,624</w:t>
            </w:r>
          </w:p>
        </w:tc>
        <w:tc>
          <w:tcPr>
            <w:tcW w:w="1068"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6" w:name="BBDCM03AH005"/>
            <w:bookmarkEnd w:id="7846"/>
            <w:r>
              <w:rPr>
                <w:b/>
                <w:sz w:val="12"/>
                <w:lang w:val="en-US"/>
              </w:rPr>
              <w:t>450,229,362</w:t>
            </w:r>
          </w:p>
        </w:tc>
        <w:tc>
          <w:tcPr>
            <w:tcW w:w="1069" w:type="dxa"/>
            <w:tcBorders>
              <w:bottom w:val="single" w:sz="4" w:space="0" w:color="CCCCCC"/>
            </w:tcBorders>
            <w:shd w:val="solid" w:color="E6E6E6" w:fill="auto"/>
            <w:vAlign w:val="center"/>
          </w:tcPr>
          <w:p w:rsidR="00AF2CAF" w:rsidRPr="003913EE" w:rsidRDefault="00AF2CAF" w:rsidP="00EE41D7">
            <w:pPr>
              <w:pStyle w:val="070-TabelaPadro"/>
              <w:rPr>
                <w:b/>
                <w:sz w:val="12"/>
                <w:lang w:val="en-US"/>
              </w:rPr>
            </w:pPr>
            <w:bookmarkStart w:id="7847" w:name="BBDCM03AI005"/>
            <w:bookmarkEnd w:id="7847"/>
            <w:r>
              <w:rPr>
                <w:b/>
                <w:sz w:val="12"/>
                <w:lang w:val="en-US"/>
              </w:rPr>
              <w:t>437,122,989</w:t>
            </w:r>
          </w:p>
        </w:tc>
      </w:tr>
    </w:tbl>
    <w:bookmarkEnd w:id="7787"/>
    <w:bookmarkEnd w:id="7838"/>
    <w:p w:rsidR="00AF2CAF" w:rsidRDefault="00AF2CAF" w:rsidP="00EE41D7">
      <w:pPr>
        <w:pStyle w:val="072-Rodapdatabela"/>
        <w:rPr>
          <w:lang w:val="en-US"/>
        </w:rPr>
      </w:pPr>
      <w:r>
        <w:rPr>
          <w:lang w:val="en-US"/>
        </w:rPr>
        <w:t>(1)</w:t>
      </w:r>
      <w:r>
        <w:rPr>
          <w:lang w:val="en-US"/>
        </w:rPr>
        <w:tab/>
        <w:t>Includes the amount of R$ 43,085,279 thousand (R$ 45,300,305 thousand as of Dec 31, 2017 and R$ 46,780,098 thousand as of Sep 30, 2017), of time deposits with early repurchase clause (liquidity commitment), classified based on the contractual maturity dates.</w:t>
      </w:r>
    </w:p>
    <w:p w:rsidR="00955D0A" w:rsidRDefault="00955D0A" w:rsidP="00EE41D7">
      <w:pPr>
        <w:pStyle w:val="072-Rodapdatabela"/>
        <w:rPr>
          <w:lang w:val="en-US"/>
        </w:rPr>
        <w:sectPr w:rsidR="00955D0A" w:rsidSect="00EE41D7">
          <w:headerReference w:type="even" r:id="rId69"/>
          <w:footerReference w:type="even" r:id="rId70"/>
          <w:headerReference w:type="first" r:id="rId71"/>
          <w:footerReference w:type="first" r:id="rId72"/>
          <w:pgSz w:w="11907" w:h="16840" w:code="9"/>
          <w:pgMar w:top="2126" w:right="851" w:bottom="1134" w:left="1418" w:header="425" w:footer="425" w:gutter="0"/>
          <w:cols w:space="283"/>
          <w:docGrid w:linePitch="326"/>
        </w:sectPr>
      </w:pPr>
    </w:p>
    <w:p w:rsidR="00AF2CAF" w:rsidRPr="00001813" w:rsidRDefault="00AF2CAF" w:rsidP="00EE41D7">
      <w:pPr>
        <w:pStyle w:val="030-SubttulodeDocumento"/>
        <w:rPr>
          <w:lang w:val="en-US"/>
        </w:rPr>
      </w:pPr>
      <w:bookmarkStart w:id="7848" w:name="BBDCM04_Titulo"/>
      <w:r w:rsidRPr="00001813">
        <w:rPr>
          <w:lang w:val="en-US"/>
        </w:rPr>
        <w:t>) Securities sold under repurchase agreements</w:t>
      </w:r>
      <w:bookmarkEnd w:id="784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4 - Securities sold under repurchase agreements"/>
        <w:tblDescription w:val="PubliCon - Sistema de Gerenciamento do Documentos Contábeis para Publicação&#10;&#10;Última atualização do mapa do quadro em: "/>
      </w:tblPr>
      <w:tblGrid>
        <w:gridCol w:w="4988"/>
        <w:gridCol w:w="1588"/>
        <w:gridCol w:w="1588"/>
        <w:gridCol w:w="1588"/>
      </w:tblGrid>
      <w:tr w:rsidR="00AF2CAF" w:rsidRPr="003913EE" w:rsidTr="00EE41D7">
        <w:trPr>
          <w:cantSplit/>
          <w:tblHeader/>
        </w:trPr>
        <w:tc>
          <w:tcPr>
            <w:tcW w:w="4988" w:type="dxa"/>
            <w:tcBorders>
              <w:bottom w:val="single" w:sz="4" w:space="0" w:color="FFFFFF" w:themeColor="background1"/>
            </w:tcBorders>
            <w:shd w:val="solid" w:color="C3D7F0" w:fill="auto"/>
            <w:vAlign w:val="center"/>
          </w:tcPr>
          <w:p w:rsidR="00AF2CAF" w:rsidRPr="005C6E1A" w:rsidRDefault="00AF2CAF" w:rsidP="00EE41D7">
            <w:pPr>
              <w:pStyle w:val="070-TabelaPadro"/>
              <w:jc w:val="center"/>
              <w:rPr>
                <w:b/>
                <w:lang w:val="en-US"/>
              </w:rPr>
            </w:pPr>
            <w:bookmarkStart w:id="7849" w:name="BBDCM04"/>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Sep 30, 2017</w:t>
            </w:r>
          </w:p>
        </w:tc>
      </w:tr>
      <w:tr w:rsidR="00AF2CAF" w:rsidRPr="003913EE" w:rsidTr="00EE41D7">
        <w:trPr>
          <w:cantSplit/>
        </w:trPr>
        <w:tc>
          <w:tcPr>
            <w:tcW w:w="4988"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b/>
              </w:rPr>
            </w:pPr>
            <w:bookmarkStart w:id="7850" w:name="BBDCM0400001" w:colFirst="0" w:colLast="0"/>
            <w:r>
              <w:rPr>
                <w:b/>
              </w:rPr>
              <w:t>Own portfolio</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51" w:name="BBDCM04AD001"/>
            <w:bookmarkEnd w:id="7851"/>
            <w:r>
              <w:rPr>
                <w:b/>
              </w:rPr>
              <w:t>42,709,344</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52" w:name="BBDCM04AE001"/>
            <w:bookmarkEnd w:id="7852"/>
            <w:r>
              <w:rPr>
                <w:b/>
              </w:rPr>
              <w:t>40,235,552</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53" w:name="BBDCM04AF001"/>
            <w:bookmarkEnd w:id="7853"/>
            <w:r>
              <w:rPr>
                <w:b/>
              </w:rPr>
              <w:t>41,451,376</w:t>
            </w:r>
          </w:p>
        </w:tc>
      </w:tr>
      <w:tr w:rsidR="00AF2CAF" w:rsidRPr="003913EE" w:rsidTr="00EE41D7">
        <w:trPr>
          <w:cantSplit/>
        </w:trPr>
        <w:tc>
          <w:tcPr>
            <w:tcW w:w="4988" w:type="dxa"/>
            <w:tcBorders>
              <w:bottom w:val="single" w:sz="4" w:space="0" w:color="FFFFFF" w:themeColor="background1"/>
            </w:tcBorders>
            <w:shd w:val="clear" w:color="auto" w:fill="E6E6E6"/>
            <w:vAlign w:val="center"/>
          </w:tcPr>
          <w:p w:rsidR="00AF2CAF" w:rsidRPr="003913EE" w:rsidRDefault="00AF2CAF" w:rsidP="00EE41D7">
            <w:pPr>
              <w:pStyle w:val="070-TabelaPadro"/>
              <w:ind w:left="60"/>
              <w:jc w:val="left"/>
            </w:pPr>
            <w:bookmarkStart w:id="7854" w:name="BBDCM0400002" w:colFirst="0" w:colLast="0"/>
            <w:r>
              <w:t>Treasury financial bills</w:t>
            </w:r>
          </w:p>
        </w:tc>
        <w:tc>
          <w:tcPr>
            <w:tcW w:w="1588" w:type="dxa"/>
            <w:tcBorders>
              <w:bottom w:val="single" w:sz="4" w:space="0" w:color="FFFFFF" w:themeColor="background1"/>
            </w:tcBorders>
            <w:shd w:val="clear" w:color="auto" w:fill="E6E6E6"/>
            <w:vAlign w:val="center"/>
          </w:tcPr>
          <w:p w:rsidR="00AF2CAF" w:rsidRPr="003913EE" w:rsidRDefault="00AF2CAF" w:rsidP="00EE41D7">
            <w:pPr>
              <w:pStyle w:val="070-TabelaPadro"/>
            </w:pPr>
            <w:bookmarkStart w:id="7855" w:name="BBDCM04AD002"/>
            <w:bookmarkEnd w:id="7855"/>
            <w:r>
              <w:t>23,566,003</w:t>
            </w:r>
          </w:p>
        </w:tc>
        <w:tc>
          <w:tcPr>
            <w:tcW w:w="1588" w:type="dxa"/>
            <w:tcBorders>
              <w:bottom w:val="single" w:sz="4" w:space="0" w:color="FFFFFF" w:themeColor="background1"/>
            </w:tcBorders>
            <w:shd w:val="clear" w:color="auto" w:fill="E6E6E6"/>
            <w:vAlign w:val="center"/>
          </w:tcPr>
          <w:p w:rsidR="00AF2CAF" w:rsidRPr="003913EE" w:rsidRDefault="00AF2CAF" w:rsidP="00EE41D7">
            <w:pPr>
              <w:pStyle w:val="070-TabelaPadro"/>
            </w:pPr>
            <w:bookmarkStart w:id="7856" w:name="BBDCM04AE002"/>
            <w:bookmarkEnd w:id="7856"/>
            <w:r>
              <w:t>15,660,312</w:t>
            </w:r>
          </w:p>
        </w:tc>
        <w:tc>
          <w:tcPr>
            <w:tcW w:w="1588" w:type="dxa"/>
            <w:tcBorders>
              <w:bottom w:val="single" w:sz="4" w:space="0" w:color="FFFFFF" w:themeColor="background1"/>
            </w:tcBorders>
            <w:shd w:val="clear" w:color="auto" w:fill="E6E6E6"/>
            <w:vAlign w:val="center"/>
          </w:tcPr>
          <w:p w:rsidR="00AF2CAF" w:rsidRPr="003913EE" w:rsidRDefault="00AF2CAF" w:rsidP="00EE41D7">
            <w:pPr>
              <w:pStyle w:val="070-TabelaPadro"/>
            </w:pPr>
            <w:bookmarkStart w:id="7857" w:name="BBDCM04AF002"/>
            <w:bookmarkEnd w:id="7857"/>
            <w:r>
              <w:t>18,404,491</w:t>
            </w:r>
          </w:p>
        </w:tc>
      </w:tr>
      <w:tr w:rsidR="00AF2CAF" w:rsidRPr="003913EE" w:rsidTr="00EE41D7">
        <w:trPr>
          <w:cantSplit/>
        </w:trPr>
        <w:tc>
          <w:tcPr>
            <w:tcW w:w="4988" w:type="dxa"/>
            <w:tcBorders>
              <w:bottom w:val="single" w:sz="4" w:space="0" w:color="FFFFFF" w:themeColor="background1"/>
            </w:tcBorders>
            <w:shd w:val="clear" w:color="auto" w:fill="F3F3F3"/>
            <w:vAlign w:val="center"/>
          </w:tcPr>
          <w:p w:rsidR="00AF2CAF" w:rsidRPr="003913EE" w:rsidRDefault="00AF2CAF" w:rsidP="00EE41D7">
            <w:pPr>
              <w:pStyle w:val="070-TabelaPadro"/>
              <w:ind w:left="60"/>
              <w:jc w:val="left"/>
            </w:pPr>
            <w:bookmarkStart w:id="7858" w:name="BBDCM0400003" w:colFirst="0" w:colLast="0"/>
            <w:bookmarkEnd w:id="7850"/>
            <w:bookmarkEnd w:id="7854"/>
            <w:r>
              <w:t>Private securities</w:t>
            </w:r>
          </w:p>
        </w:tc>
        <w:tc>
          <w:tcPr>
            <w:tcW w:w="1588" w:type="dxa"/>
            <w:tcBorders>
              <w:bottom w:val="single" w:sz="4" w:space="0" w:color="FFFFFF" w:themeColor="background1"/>
            </w:tcBorders>
            <w:shd w:val="clear" w:color="auto" w:fill="F3F3F3"/>
            <w:vAlign w:val="center"/>
          </w:tcPr>
          <w:p w:rsidR="00AF2CAF" w:rsidRPr="003913EE" w:rsidRDefault="00AF2CAF" w:rsidP="00EE41D7">
            <w:pPr>
              <w:pStyle w:val="070-TabelaPadro"/>
            </w:pPr>
            <w:bookmarkStart w:id="7859" w:name="BBDCM04AD003"/>
            <w:bookmarkEnd w:id="7859"/>
            <w:r>
              <w:t>18,048,400</w:t>
            </w:r>
          </w:p>
        </w:tc>
        <w:tc>
          <w:tcPr>
            <w:tcW w:w="1588" w:type="dxa"/>
            <w:tcBorders>
              <w:bottom w:val="single" w:sz="4" w:space="0" w:color="FFFFFF" w:themeColor="background1"/>
            </w:tcBorders>
            <w:shd w:val="clear" w:color="auto" w:fill="F3F3F3"/>
            <w:vAlign w:val="center"/>
          </w:tcPr>
          <w:p w:rsidR="00AF2CAF" w:rsidRPr="003913EE" w:rsidRDefault="00AF2CAF" w:rsidP="00EE41D7">
            <w:pPr>
              <w:pStyle w:val="070-TabelaPadro"/>
            </w:pPr>
            <w:bookmarkStart w:id="7860" w:name="BBDCM04AE003"/>
            <w:bookmarkEnd w:id="7860"/>
            <w:r>
              <w:t>23,576,205</w:t>
            </w:r>
          </w:p>
        </w:tc>
        <w:tc>
          <w:tcPr>
            <w:tcW w:w="1588" w:type="dxa"/>
            <w:tcBorders>
              <w:bottom w:val="single" w:sz="4" w:space="0" w:color="FFFFFF" w:themeColor="background1"/>
            </w:tcBorders>
            <w:shd w:val="clear" w:color="auto" w:fill="F3F3F3"/>
            <w:vAlign w:val="center"/>
          </w:tcPr>
          <w:p w:rsidR="00AF2CAF" w:rsidRPr="003913EE" w:rsidRDefault="00AF2CAF" w:rsidP="00EE41D7">
            <w:pPr>
              <w:pStyle w:val="070-TabelaPadro"/>
            </w:pPr>
            <w:bookmarkStart w:id="7861" w:name="BBDCM04AF003"/>
            <w:bookmarkEnd w:id="7861"/>
            <w:r>
              <w:t>22,015,701</w:t>
            </w:r>
          </w:p>
        </w:tc>
      </w:tr>
      <w:tr w:rsidR="00AF2CAF" w:rsidRPr="003913EE" w:rsidTr="00EE41D7">
        <w:trPr>
          <w:cantSplit/>
        </w:trPr>
        <w:tc>
          <w:tcPr>
            <w:tcW w:w="4988"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862" w:name="BBDCM0400006" w:colFirst="0" w:colLast="0"/>
            <w:bookmarkEnd w:id="7858"/>
            <w:r>
              <w:t>Securities abroad</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63" w:name="BBDCM04AD006"/>
            <w:bookmarkEnd w:id="7863"/>
            <w:r>
              <w:t>1,094,941</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64" w:name="BBDCM04AE006"/>
            <w:bookmarkEnd w:id="7864"/>
            <w:r>
              <w:t>999,035</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65" w:name="BBDCM04AF006"/>
            <w:bookmarkEnd w:id="7865"/>
            <w:r>
              <w:t>1,031,184</w:t>
            </w:r>
          </w:p>
        </w:tc>
      </w:tr>
      <w:tr w:rsidR="00AF2CAF" w:rsidRPr="003913EE" w:rsidTr="00EE41D7">
        <w:trPr>
          <w:cantSplit/>
        </w:trPr>
        <w:tc>
          <w:tcPr>
            <w:tcW w:w="4988"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b/>
              </w:rPr>
            </w:pPr>
            <w:bookmarkStart w:id="7866" w:name="BBDCM0400008" w:colFirst="0" w:colLast="0"/>
            <w:bookmarkEnd w:id="7862"/>
            <w:r>
              <w:rPr>
                <w:b/>
              </w:rPr>
              <w:t>Third-party portfolio</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67" w:name="BBDCM04AD008"/>
            <w:bookmarkEnd w:id="7867"/>
            <w:r>
              <w:rPr>
                <w:b/>
              </w:rPr>
              <w:t>391,775,262</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68" w:name="BBDCM04AE008"/>
            <w:bookmarkEnd w:id="7868"/>
            <w:r>
              <w:rPr>
                <w:b/>
              </w:rPr>
              <w:t>336,007,143</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869" w:name="BBDCM04AF008"/>
            <w:bookmarkEnd w:id="7869"/>
            <w:r>
              <w:rPr>
                <w:b/>
              </w:rPr>
              <w:t>376,418,908</w:t>
            </w:r>
          </w:p>
        </w:tc>
      </w:tr>
      <w:tr w:rsidR="00AF2CAF" w:rsidRPr="003913EE" w:rsidTr="00EE41D7">
        <w:trPr>
          <w:cantSplit/>
        </w:trPr>
        <w:tc>
          <w:tcPr>
            <w:tcW w:w="4988"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870" w:name="BBDCM0400012" w:colFirst="0" w:colLast="0"/>
            <w:bookmarkEnd w:id="7866"/>
            <w:r>
              <w:t>Treasury financial bills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71" w:name="BBDCM04AD012"/>
            <w:bookmarkEnd w:id="7871"/>
            <w:r>
              <w:t>360,994,218</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72" w:name="BBDCM04AE012"/>
            <w:bookmarkEnd w:id="7872"/>
            <w:r>
              <w:t>332,990,784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73" w:name="BBDCM04AF012"/>
            <w:bookmarkEnd w:id="7873"/>
            <w:r>
              <w:t>354,040,333</w:t>
            </w:r>
          </w:p>
        </w:tc>
      </w:tr>
      <w:tr w:rsidR="00AF2CAF" w:rsidRPr="003913EE" w:rsidTr="00EE41D7">
        <w:trPr>
          <w:cantSplit/>
        </w:trPr>
        <w:tc>
          <w:tcPr>
            <w:tcW w:w="4988"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874" w:name="BBDCM0400010" w:colFirst="0" w:colLast="0"/>
            <w:bookmarkEnd w:id="7870"/>
            <w:r>
              <w:t>National Treasury bills</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75" w:name="BBDCM04AD010"/>
            <w:bookmarkEnd w:id="7875"/>
            <w:r>
              <w:t>25,918,786</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76" w:name="BBDCM04AE010"/>
            <w:bookmarkEnd w:id="7876"/>
            <w:r>
              <w:t>3,016,349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77" w:name="BBDCM04AF010"/>
            <w:bookmarkEnd w:id="7877"/>
            <w:r>
              <w:t>12,119,073</w:t>
            </w:r>
          </w:p>
        </w:tc>
      </w:tr>
      <w:tr w:rsidR="00AF2CAF" w:rsidRPr="003913EE" w:rsidTr="00EE41D7">
        <w:trPr>
          <w:cantSplit/>
        </w:trPr>
        <w:tc>
          <w:tcPr>
            <w:tcW w:w="4988"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878" w:name="BBDCM0400009" w:colFirst="0" w:colLast="0"/>
            <w:bookmarkEnd w:id="7874"/>
            <w:r>
              <w:t>National Treasury notes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79" w:name="BBDCM04AD009"/>
            <w:bookmarkEnd w:id="7879"/>
            <w:r>
              <w:t>4,862,224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80" w:name="BBDCM04AE009"/>
            <w:bookmarkEnd w:id="7880"/>
            <w:r>
              <w:t>--</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81" w:name="BBDCM04AF009"/>
            <w:bookmarkEnd w:id="7881"/>
            <w:r>
              <w:t>10,259,484</w:t>
            </w:r>
          </w:p>
        </w:tc>
      </w:tr>
      <w:tr w:rsidR="00AF2CAF" w:rsidRPr="003913EE" w:rsidTr="00EE41D7">
        <w:trPr>
          <w:cantSplit/>
        </w:trPr>
        <w:tc>
          <w:tcPr>
            <w:tcW w:w="4988"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882" w:name="BBDCM0400011" w:colFirst="0" w:colLast="0"/>
            <w:bookmarkEnd w:id="7878"/>
            <w:r>
              <w:t>Securities abroad</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83" w:name="BBDCM04AD011"/>
            <w:bookmarkEnd w:id="7883"/>
            <w:r>
              <w:t>34</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84" w:name="BBDCM04AE011"/>
            <w:bookmarkEnd w:id="7884"/>
            <w:r>
              <w:t>10</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885" w:name="BBDCM04AF011"/>
            <w:bookmarkEnd w:id="7885"/>
            <w:r>
              <w:t>18</w:t>
            </w:r>
          </w:p>
        </w:tc>
      </w:tr>
      <w:tr w:rsidR="00AF2CAF" w:rsidRPr="003913EE" w:rsidTr="00EE41D7">
        <w:trPr>
          <w:cantSplit/>
        </w:trPr>
        <w:tc>
          <w:tcPr>
            <w:tcW w:w="4988"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b/>
              </w:rPr>
            </w:pPr>
            <w:bookmarkStart w:id="7886" w:name="BBDCM0400014" w:colFirst="0" w:colLast="0"/>
            <w:bookmarkEnd w:id="7882"/>
            <w:r>
              <w:rPr>
                <w:b/>
              </w:rPr>
              <w:t>Total</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887" w:name="BBDCM04AD014"/>
            <w:bookmarkEnd w:id="7887"/>
            <w:r>
              <w:rPr>
                <w:b/>
              </w:rPr>
              <w:t>434,484,606</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888" w:name="BBDCM04AE014"/>
            <w:bookmarkEnd w:id="7888"/>
            <w:r>
              <w:rPr>
                <w:b/>
              </w:rPr>
              <w:t>376,242,695</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889" w:name="BBDCM04AF014"/>
            <w:bookmarkEnd w:id="7889"/>
            <w:r>
              <w:rPr>
                <w:b/>
              </w:rPr>
              <w:t>417,870,284</w:t>
            </w:r>
          </w:p>
        </w:tc>
      </w:tr>
      <w:bookmarkEnd w:id="7886"/>
      <w:tr w:rsidR="00AF2CAF" w:rsidRPr="003913EE" w:rsidTr="00EE41D7">
        <w:trPr>
          <w:cantSplit/>
        </w:trPr>
        <w:tc>
          <w:tcPr>
            <w:tcW w:w="4988"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pP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p>
        </w:tc>
      </w:tr>
      <w:tr w:rsidR="00AF2CAF" w:rsidRPr="003913EE" w:rsidTr="00EE41D7">
        <w:trPr>
          <w:cantSplit/>
        </w:trPr>
        <w:tc>
          <w:tcPr>
            <w:tcW w:w="4988"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pPr>
            <w:bookmarkStart w:id="7890" w:name="BBDCM0400016" w:colFirst="0" w:colLast="0"/>
            <w:r>
              <w:t>Current liabilities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91" w:name="BBDCM04AD016"/>
            <w:bookmarkEnd w:id="7891"/>
            <w:r>
              <w:t>425,923,572</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92" w:name="BBDCM04AE016"/>
            <w:bookmarkEnd w:id="7892"/>
            <w:r>
              <w:t>365,536,950</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893" w:name="BBDCM04AF016"/>
            <w:bookmarkEnd w:id="7893"/>
            <w:r>
              <w:t>404,980,454</w:t>
            </w:r>
          </w:p>
        </w:tc>
      </w:tr>
      <w:tr w:rsidR="00AF2CAF" w:rsidRPr="003913EE" w:rsidTr="00EE41D7">
        <w:trPr>
          <w:cantSplit/>
        </w:trPr>
        <w:tc>
          <w:tcPr>
            <w:tcW w:w="4988" w:type="dxa"/>
            <w:tcBorders>
              <w:bottom w:val="single" w:sz="4" w:space="0" w:color="CCCCCC"/>
            </w:tcBorders>
            <w:shd w:val="solid" w:color="F3F3F3" w:fill="auto"/>
            <w:vAlign w:val="center"/>
          </w:tcPr>
          <w:p w:rsidR="00AF2CAF" w:rsidRPr="003913EE" w:rsidRDefault="00AF2CAF" w:rsidP="00EE41D7">
            <w:pPr>
              <w:pStyle w:val="070-TabelaPadro"/>
              <w:jc w:val="left"/>
            </w:pPr>
            <w:bookmarkStart w:id="7894" w:name="BBDCM0400017" w:colFirst="0" w:colLast="0"/>
            <w:bookmarkEnd w:id="7890"/>
            <w:r>
              <w:t>Non-current liabilities</w:t>
            </w:r>
          </w:p>
        </w:tc>
        <w:tc>
          <w:tcPr>
            <w:tcW w:w="1588" w:type="dxa"/>
            <w:tcBorders>
              <w:bottom w:val="single" w:sz="4" w:space="0" w:color="CCCCCC"/>
            </w:tcBorders>
            <w:shd w:val="solid" w:color="F3F3F3" w:fill="auto"/>
            <w:vAlign w:val="center"/>
          </w:tcPr>
          <w:p w:rsidR="00AF2CAF" w:rsidRPr="003913EE" w:rsidRDefault="00AF2CAF" w:rsidP="00EE41D7">
            <w:pPr>
              <w:pStyle w:val="070-TabelaPadro"/>
            </w:pPr>
            <w:bookmarkStart w:id="7895" w:name="BBDCM04AD017"/>
            <w:bookmarkEnd w:id="7895"/>
            <w:r>
              <w:t>8,561,034</w:t>
            </w:r>
          </w:p>
        </w:tc>
        <w:tc>
          <w:tcPr>
            <w:tcW w:w="1588" w:type="dxa"/>
            <w:tcBorders>
              <w:bottom w:val="single" w:sz="4" w:space="0" w:color="CCCCCC"/>
            </w:tcBorders>
            <w:shd w:val="solid" w:color="F3F3F3" w:fill="auto"/>
            <w:vAlign w:val="center"/>
          </w:tcPr>
          <w:p w:rsidR="00AF2CAF" w:rsidRPr="003913EE" w:rsidRDefault="00AF2CAF" w:rsidP="00EE41D7">
            <w:pPr>
              <w:pStyle w:val="070-TabelaPadro"/>
            </w:pPr>
            <w:bookmarkStart w:id="7896" w:name="BBDCM04AE017"/>
            <w:bookmarkEnd w:id="7896"/>
            <w:r>
              <w:t>10,705,745</w:t>
            </w:r>
          </w:p>
        </w:tc>
        <w:tc>
          <w:tcPr>
            <w:tcW w:w="1588" w:type="dxa"/>
            <w:tcBorders>
              <w:bottom w:val="single" w:sz="4" w:space="0" w:color="CCCCCC"/>
            </w:tcBorders>
            <w:shd w:val="solid" w:color="F3F3F3" w:fill="auto"/>
            <w:vAlign w:val="center"/>
          </w:tcPr>
          <w:p w:rsidR="00AF2CAF" w:rsidRPr="003913EE" w:rsidRDefault="00AF2CAF" w:rsidP="00EE41D7">
            <w:pPr>
              <w:pStyle w:val="070-TabelaPadro"/>
            </w:pPr>
            <w:bookmarkStart w:id="7897" w:name="BBDCM04AF017"/>
            <w:bookmarkEnd w:id="7897"/>
            <w:r>
              <w:t>12,889,830</w:t>
            </w:r>
          </w:p>
        </w:tc>
      </w:tr>
      <w:bookmarkEnd w:id="7849"/>
      <w:bookmarkEnd w:id="7894"/>
    </w:tbl>
    <w:p w:rsidR="00AF2CAF" w:rsidRDefault="00AF2CAF" w:rsidP="00EE41D7">
      <w:pPr>
        <w:pStyle w:val="072-Rodapdatabela"/>
      </w:pPr>
    </w:p>
    <w:p w:rsidR="00AF2CAF" w:rsidRPr="00001813" w:rsidRDefault="00AF2CAF" w:rsidP="00EE41D7">
      <w:pPr>
        <w:pStyle w:val="030-SubttulodeDocumento"/>
        <w:rPr>
          <w:lang w:val="en-US"/>
        </w:rPr>
      </w:pPr>
      <w:bookmarkStart w:id="7898" w:name="BBDCM05_Titulo"/>
      <w:r w:rsidRPr="00001813">
        <w:rPr>
          <w:lang w:val="en-US"/>
        </w:rPr>
        <w:t xml:space="preserve">) </w:t>
      </w:r>
      <w:r>
        <w:rPr>
          <w:lang w:val="en-US"/>
        </w:rPr>
        <w:t>D</w:t>
      </w:r>
      <w:r w:rsidRPr="00001813">
        <w:rPr>
          <w:lang w:val="en-US"/>
        </w:rPr>
        <w:t>eposits and securities sold under repurchase agreements</w:t>
      </w:r>
      <w:bookmarkEnd w:id="7898"/>
      <w:r>
        <w:rPr>
          <w:lang w:val="en-US"/>
        </w:rPr>
        <w:t xml:space="preserve"> expenses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5 - Expenses with deposits and with securities sold under repurchase agreements"/>
        <w:tblDescription w:val="PubliCon - Sistema de Gerenciamento do Documentos Contábeis para Publicação&#10;&#10;Última atualização do mapa do quadro em: "/>
      </w:tblPr>
      <w:tblGrid>
        <w:gridCol w:w="3399"/>
        <w:gridCol w:w="1589"/>
        <w:gridCol w:w="1588"/>
        <w:gridCol w:w="1588"/>
        <w:gridCol w:w="1588"/>
      </w:tblGrid>
      <w:tr w:rsidR="00AF2CAF" w:rsidRPr="003913EE" w:rsidTr="005C6E1A">
        <w:trPr>
          <w:cantSplit/>
          <w:tblHeader/>
        </w:trPr>
        <w:tc>
          <w:tcPr>
            <w:tcW w:w="3397" w:type="dxa"/>
            <w:tcBorders>
              <w:bottom w:val="single" w:sz="4" w:space="0" w:color="FFFFFF" w:themeColor="background1"/>
            </w:tcBorders>
            <w:shd w:val="solid" w:color="C3D7F0" w:fill="auto"/>
            <w:vAlign w:val="center"/>
          </w:tcPr>
          <w:p w:rsidR="00AF2CAF" w:rsidRPr="00A64D70" w:rsidRDefault="00AF2CAF" w:rsidP="00EE41D7">
            <w:pPr>
              <w:pStyle w:val="070-TabelaPadro"/>
              <w:jc w:val="center"/>
              <w:rPr>
                <w:b/>
                <w:lang w:val="en-US"/>
              </w:rPr>
            </w:pPr>
            <w:bookmarkStart w:id="7899" w:name="BBDCM05"/>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3913EE" w:rsidRDefault="00AF2CAF" w:rsidP="00EE41D7">
            <w:pPr>
              <w:pStyle w:val="070-TabelaPadro"/>
              <w:jc w:val="center"/>
              <w:rPr>
                <w:b/>
              </w:rPr>
            </w:pPr>
            <w:r>
              <w:rPr>
                <w:b/>
              </w:rPr>
              <w:t>Jan 1 to Sep 30, 2017</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b/>
              </w:rPr>
            </w:pPr>
            <w:bookmarkStart w:id="7900" w:name="BBDCM0500001" w:colFirst="0" w:colLast="0"/>
            <w:r>
              <w:rPr>
                <w:b/>
              </w:rPr>
              <w:t>Deposits</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01" w:name="BBDCM05AD001"/>
            <w:bookmarkEnd w:id="7901"/>
            <w:r>
              <w:rPr>
                <w:b/>
              </w:rPr>
              <w:t>(6,110,804)</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02" w:name="BBDCM05AK001"/>
            <w:bookmarkEnd w:id="7902"/>
            <w:r>
              <w:rPr>
                <w:b/>
              </w:rPr>
              <w:t>(4,430,698)</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03" w:name="BBDCM05AE001"/>
            <w:bookmarkEnd w:id="7903"/>
            <w:r>
              <w:rPr>
                <w:b/>
              </w:rPr>
              <w:t>(17,774,041)</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04" w:name="BBDCM05AF001"/>
            <w:bookmarkEnd w:id="7904"/>
            <w:r>
              <w:rPr>
                <w:b/>
              </w:rPr>
              <w:t>(14,186,653)</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905" w:name="BBDCM0500004" w:colFirst="0" w:colLast="0"/>
            <w:bookmarkEnd w:id="7900"/>
            <w:r>
              <w:t>Saving deposits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06" w:name="BBDCM05AD004"/>
            <w:bookmarkEnd w:id="7906"/>
            <w:r>
              <w:t>(2,352,314)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07" w:name="BBDCM05AK004"/>
            <w:bookmarkEnd w:id="7907"/>
            <w:r>
              <w:t>(2,470,250)</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08" w:name="BBDCM05AE004"/>
            <w:bookmarkEnd w:id="7908"/>
            <w:r>
              <w:t>(6,926,319)</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09" w:name="BBDCM05AF004"/>
            <w:bookmarkEnd w:id="7909"/>
            <w:r>
              <w:t>(7,781,591)</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910" w:name="BBDCM0500003" w:colFirst="0" w:colLast="0"/>
            <w:bookmarkEnd w:id="7905"/>
            <w:r>
              <w:t>Judicial deposits</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11" w:name="BBDCM05AD003"/>
            <w:bookmarkEnd w:id="7911"/>
            <w:r>
              <w:t>(2,330,329)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12" w:name="BBDCM05AK003"/>
            <w:bookmarkEnd w:id="7912"/>
            <w:r>
              <w:t>(2,802,212)</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13" w:name="BBDCM05AE003"/>
            <w:bookmarkEnd w:id="7913"/>
            <w:r>
              <w:t>(6,878,263)</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14" w:name="BBDCM05AF003"/>
            <w:bookmarkEnd w:id="7914"/>
            <w:r>
              <w:t>(8,632,566)</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915" w:name="BBDCM0500002" w:colFirst="0" w:colLast="0"/>
            <w:bookmarkEnd w:id="7910"/>
            <w:r>
              <w:t>Time deposits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16" w:name="BBDCM05AD002"/>
            <w:bookmarkEnd w:id="7916"/>
            <w:r>
              <w:t>(1,167,261)</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17" w:name="BBDCM05AK002"/>
            <w:bookmarkEnd w:id="7917"/>
            <w:r>
              <w:t>(1,349,085)</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18" w:name="BBDCM05AE002"/>
            <w:bookmarkEnd w:id="7918"/>
            <w:r>
              <w:t>(3,343,196)</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19" w:name="BBDCM05AF002"/>
            <w:bookmarkEnd w:id="7919"/>
            <w:r>
              <w:t>(4,627,171)</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920" w:name="BBDCM0500005" w:colFirst="0" w:colLast="0"/>
            <w:bookmarkEnd w:id="7915"/>
            <w:r>
              <w:t>Interbank deposits</w:t>
            </w:r>
            <w:r w:rsidRPr="003913EE">
              <w:rPr>
                <w:b/>
                <w:vertAlign w:val="superscript"/>
                <w:lang w:val="en-US"/>
              </w:rPr>
              <w:t xml:space="preserve"> (1)</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21" w:name="BBDCM05AD005"/>
            <w:bookmarkEnd w:id="7921"/>
            <w:r>
              <w:t>(260,900)</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22" w:name="BBDCM05AK005"/>
            <w:bookmarkEnd w:id="7922"/>
            <w:r>
              <w:t>2,190,849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23" w:name="BBDCM05AE005"/>
            <w:bookmarkEnd w:id="7923"/>
            <w:r>
              <w:t>(626,263)</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24" w:name="BBDCM05AF005"/>
            <w:bookmarkEnd w:id="7924"/>
            <w:r>
              <w:t>6,854,675</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b/>
                <w:lang w:val="en-US"/>
              </w:rPr>
            </w:pPr>
            <w:bookmarkStart w:id="7925" w:name="BBDCM0500006" w:colFirst="0" w:colLast="0"/>
            <w:bookmarkEnd w:id="7920"/>
            <w:r w:rsidRPr="003913EE">
              <w:rPr>
                <w:b/>
                <w:lang w:val="en-US"/>
              </w:rPr>
              <w:t>Securities sold under repurchase agreements</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26" w:name="BBDCM05AD006"/>
            <w:bookmarkEnd w:id="7926"/>
            <w:r>
              <w:rPr>
                <w:b/>
              </w:rPr>
              <w:t>(7,099,269)</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27" w:name="BBDCM05AK006"/>
            <w:bookmarkEnd w:id="7927"/>
            <w:r>
              <w:rPr>
                <w:b/>
              </w:rPr>
              <w:t>(10,186,346)</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28" w:name="BBDCM05AE006"/>
            <w:bookmarkEnd w:id="7928"/>
            <w:r>
              <w:rPr>
                <w:b/>
              </w:rPr>
              <w:t>(20,930,714)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29" w:name="BBDCM05AF006"/>
            <w:bookmarkEnd w:id="7929"/>
            <w:r>
              <w:rPr>
                <w:b/>
              </w:rPr>
              <w:t>(33,175,514)</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930" w:name="BBDCM0500007" w:colFirst="0" w:colLast="0"/>
            <w:bookmarkEnd w:id="7925"/>
            <w:r>
              <w:t>Third-party portfolio</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31" w:name="BBDCM05AD007"/>
            <w:bookmarkEnd w:id="7931"/>
            <w:r>
              <w:t>(6,396,216)</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32" w:name="BBDCM05AK007"/>
            <w:bookmarkEnd w:id="7932"/>
            <w:r>
              <w:t>(9,107,945)</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33" w:name="BBDCM05AE007"/>
            <w:bookmarkEnd w:id="7933"/>
            <w:r>
              <w:t>(18,900,106)</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34" w:name="BBDCM05AF007"/>
            <w:bookmarkEnd w:id="7934"/>
            <w:r>
              <w:t>(29,486,295)</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935" w:name="BBDCM0500008" w:colFirst="0" w:colLast="0"/>
            <w:bookmarkEnd w:id="7930"/>
            <w:r>
              <w:t>Own portfolio</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36" w:name="BBDCM05AD008"/>
            <w:bookmarkEnd w:id="7936"/>
            <w:r>
              <w:t>(703,053)</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37" w:name="BBDCM05AK008"/>
            <w:bookmarkEnd w:id="7937"/>
            <w:r>
              <w:t>(1,078,401)</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38" w:name="BBDCM05AE008"/>
            <w:bookmarkEnd w:id="7938"/>
            <w:r>
              <w:t>(2,030,608)</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39" w:name="BBDCM05AF008"/>
            <w:bookmarkEnd w:id="7939"/>
            <w:r>
              <w:t>(3,689,219)</w:t>
            </w:r>
          </w:p>
        </w:tc>
      </w:tr>
      <w:bookmarkEnd w:id="7935"/>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A64D70" w:rsidRDefault="00AF2CAF" w:rsidP="00EE41D7">
            <w:pPr>
              <w:pStyle w:val="070-TabelaPadro"/>
              <w:jc w:val="left"/>
              <w:rPr>
                <w:b/>
                <w:lang w:val="en-US"/>
              </w:rPr>
            </w:pPr>
            <w:r w:rsidRPr="003913EE">
              <w:rPr>
                <w:b/>
                <w:lang w:val="en-US"/>
              </w:rPr>
              <w:t>Funds from acceptance and issuance of securities</w:t>
            </w:r>
            <w:bookmarkStart w:id="7940" w:name="BBDCM0500010"/>
            <w:r w:rsidRPr="003913EE">
              <w:rPr>
                <w:b/>
                <w:vertAlign w:val="superscript"/>
                <w:lang w:val="en-US"/>
              </w:rPr>
              <w:t xml:space="preserve"> </w:t>
            </w:r>
            <w:r w:rsidRPr="00A64D70">
              <w:rPr>
                <w:b/>
                <w:vertAlign w:val="superscript"/>
                <w:lang w:val="en-US"/>
              </w:rPr>
              <w:t>(2)</w:t>
            </w:r>
            <w:bookmarkEnd w:id="7940"/>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41" w:name="BBDCM05AD010"/>
            <w:bookmarkEnd w:id="7941"/>
            <w:r>
              <w:rPr>
                <w:b/>
              </w:rPr>
              <w:t>(2,115,615)</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42" w:name="BBDCM05AK010"/>
            <w:bookmarkEnd w:id="7942"/>
            <w:r>
              <w:rPr>
                <w:b/>
              </w:rPr>
              <w:t>(3,233,113)</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43" w:name="BBDCM05AE010"/>
            <w:bookmarkEnd w:id="7943"/>
            <w:r>
              <w:rPr>
                <w:b/>
              </w:rPr>
              <w:t>(6,504,649)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44" w:name="BBDCM05AF010"/>
            <w:bookmarkEnd w:id="7944"/>
            <w:r>
              <w:rPr>
                <w:b/>
              </w:rPr>
              <w:t>(11,873,521)</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945" w:name="BBDCM0500011" w:colFirst="0" w:colLast="0"/>
            <w:r>
              <w:t>Agribusiness letters of credit</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46" w:name="BBDCM05AD011"/>
            <w:bookmarkEnd w:id="7946"/>
            <w:r>
              <w:t>(1,187,232)</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47" w:name="BBDCM05AK011"/>
            <w:bookmarkEnd w:id="7947"/>
            <w:r>
              <w:t>(1,911,509)</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48" w:name="BBDCM05AE011"/>
            <w:bookmarkEnd w:id="7948"/>
            <w:r>
              <w:t>(3,578,534)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49" w:name="BBDCM05AF011"/>
            <w:bookmarkEnd w:id="7949"/>
            <w:r>
              <w:t>(7,370,686)</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pPr>
            <w:bookmarkStart w:id="7950" w:name="BBDCM0500012" w:colFirst="0" w:colLast="0"/>
            <w:bookmarkEnd w:id="7945"/>
            <w:r>
              <w:t>Financial bills</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51" w:name="BBDCM05AD012"/>
            <w:bookmarkEnd w:id="7951"/>
            <w:r>
              <w:t>(420,693)</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52" w:name="BBDCM05AK012"/>
            <w:bookmarkEnd w:id="7952"/>
            <w:r>
              <w:t>(706,684)</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53" w:name="BBDCM05AE012"/>
            <w:bookmarkEnd w:id="7953"/>
            <w:r>
              <w:t>(1,461,779)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54" w:name="BBDCM05AF012"/>
            <w:bookmarkEnd w:id="7954"/>
            <w:r>
              <w:t>(2,409,636)</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ind w:left="60"/>
              <w:jc w:val="left"/>
            </w:pPr>
            <w:bookmarkStart w:id="7955" w:name="BBDCM0500013" w:colFirst="0" w:colLast="0"/>
            <w:bookmarkEnd w:id="7950"/>
            <w:r>
              <w:t>Securities issued abroad</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56" w:name="BBDCM05AD013"/>
            <w:bookmarkEnd w:id="7956"/>
            <w:r>
              <w:t>(300,839)</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57" w:name="BBDCM05AK013"/>
            <w:bookmarkEnd w:id="7957"/>
            <w:r>
              <w:t>(281,931)</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58" w:name="BBDCM05AE013"/>
            <w:bookmarkEnd w:id="7958"/>
            <w:r>
              <w:t>(854,630)</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pPr>
            <w:bookmarkStart w:id="7959" w:name="BBDCM05AF013"/>
            <w:bookmarkEnd w:id="7959"/>
            <w:r>
              <w:t>(930,497)</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ind w:left="60"/>
              <w:jc w:val="left"/>
              <w:rPr>
                <w:lang w:val="en-US"/>
              </w:rPr>
            </w:pPr>
            <w:bookmarkStart w:id="7960" w:name="BBDCM0500018" w:colFirst="0" w:colLast="0"/>
            <w:bookmarkEnd w:id="7955"/>
            <w:r w:rsidRPr="003913EE">
              <w:rPr>
                <w:lang w:val="en-US"/>
              </w:rPr>
              <w:t>Letters of credit – real estate</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61" w:name="BBDCM05AD018"/>
            <w:bookmarkEnd w:id="7961"/>
            <w:r>
              <w:t>(206,851)</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62" w:name="BBDCM05AK018"/>
            <w:bookmarkEnd w:id="7962"/>
            <w:r>
              <w:t>(332,989)</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63" w:name="BBDCM05AE018"/>
            <w:bookmarkEnd w:id="7963"/>
            <w:r>
              <w:t>(609,706)</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pPr>
            <w:bookmarkStart w:id="7964" w:name="BBDCM05AF018"/>
            <w:bookmarkEnd w:id="7964"/>
            <w:r>
              <w:t>(1,162,702)</w:t>
            </w:r>
          </w:p>
        </w:tc>
      </w:tr>
      <w:bookmarkEnd w:id="7960"/>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b/>
              </w:rPr>
            </w:pPr>
            <w:r>
              <w:rPr>
                <w:b/>
              </w:rPr>
              <w:t>Subordinated debt abroad</w:t>
            </w:r>
            <w:bookmarkStart w:id="7965" w:name="BBDCM0500014"/>
            <w:r w:rsidRPr="003913EE">
              <w:rPr>
                <w:b/>
                <w:vertAlign w:val="superscript"/>
              </w:rPr>
              <w:t xml:space="preserve"> </w:t>
            </w:r>
            <w:r w:rsidRPr="003913EE">
              <w:rPr>
                <w:b/>
                <w:vertAlign w:val="superscript"/>
                <w:lang w:val="en-US"/>
              </w:rPr>
              <w:t>(3)</w:t>
            </w:r>
            <w:bookmarkEnd w:id="7965"/>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66" w:name="BBDCM05AD014"/>
            <w:bookmarkEnd w:id="7966"/>
            <w:r>
              <w:rPr>
                <w:b/>
              </w:rPr>
              <w:t>(168,894)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67" w:name="BBDCM05AK014"/>
            <w:bookmarkEnd w:id="7967"/>
            <w:r>
              <w:rPr>
                <w:b/>
              </w:rPr>
              <w:t>(135,269)</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68" w:name="BBDCM05AE014"/>
            <w:bookmarkEnd w:id="7968"/>
            <w:r>
              <w:rPr>
                <w:b/>
              </w:rPr>
              <w:t>(461,860)</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69" w:name="BBDCM05AF014"/>
            <w:bookmarkEnd w:id="7969"/>
            <w:r>
              <w:rPr>
                <w:b/>
              </w:rPr>
              <w:t>(407,149)</w:t>
            </w:r>
          </w:p>
        </w:tc>
      </w:tr>
      <w:tr w:rsidR="00AF2CAF" w:rsidRPr="003913EE" w:rsidTr="005C6E1A">
        <w:trPr>
          <w:cantSplit/>
        </w:trPr>
        <w:tc>
          <w:tcPr>
            <w:tcW w:w="3397" w:type="dxa"/>
            <w:tcBorders>
              <w:bottom w:val="single" w:sz="4" w:space="0" w:color="FFFFFF" w:themeColor="background1"/>
            </w:tcBorders>
            <w:shd w:val="solid" w:color="F3F3F3" w:fill="auto"/>
            <w:vAlign w:val="center"/>
          </w:tcPr>
          <w:p w:rsidR="00AF2CAF" w:rsidRPr="003913EE" w:rsidRDefault="00AF2CAF" w:rsidP="00EE41D7">
            <w:pPr>
              <w:pStyle w:val="070-TabelaPadro"/>
              <w:jc w:val="left"/>
              <w:rPr>
                <w:b/>
                <w:lang w:val="en-US"/>
              </w:rPr>
            </w:pPr>
            <w:r w:rsidRPr="003913EE">
              <w:rPr>
                <w:b/>
                <w:lang w:val="en-US"/>
              </w:rPr>
              <w:t>Equity and debt hybrid securities</w:t>
            </w:r>
            <w:bookmarkStart w:id="7970" w:name="BBDCM0500015"/>
            <w:r w:rsidRPr="003913EE">
              <w:rPr>
                <w:b/>
                <w:vertAlign w:val="superscript"/>
                <w:lang w:val="en-US"/>
              </w:rPr>
              <w:t xml:space="preserve"> (4)</w:t>
            </w:r>
            <w:bookmarkEnd w:id="7970"/>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71" w:name="BBDCM05AD015"/>
            <w:bookmarkEnd w:id="7971"/>
            <w:r>
              <w:rPr>
                <w:b/>
              </w:rPr>
              <w:t>(512,425)</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72" w:name="BBDCM05AK015"/>
            <w:bookmarkEnd w:id="7972"/>
            <w:r>
              <w:rPr>
                <w:b/>
              </w:rPr>
              <w:t>(458,324)</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73" w:name="BBDCM05AE015"/>
            <w:bookmarkEnd w:id="7973"/>
            <w:r>
              <w:rPr>
                <w:b/>
              </w:rPr>
              <w:t>(1,462,147)</w:t>
            </w:r>
          </w:p>
        </w:tc>
        <w:tc>
          <w:tcPr>
            <w:tcW w:w="1588" w:type="dxa"/>
            <w:tcBorders>
              <w:bottom w:val="single" w:sz="4" w:space="0" w:color="FFFFFF" w:themeColor="background1"/>
            </w:tcBorders>
            <w:shd w:val="solid" w:color="F3F3F3" w:fill="auto"/>
            <w:vAlign w:val="center"/>
          </w:tcPr>
          <w:p w:rsidR="00AF2CAF" w:rsidRPr="003913EE" w:rsidRDefault="00AF2CAF" w:rsidP="00EE41D7">
            <w:pPr>
              <w:pStyle w:val="070-TabelaPadro"/>
              <w:rPr>
                <w:b/>
              </w:rPr>
            </w:pPr>
            <w:bookmarkStart w:id="7974" w:name="BBDCM05AF015"/>
            <w:bookmarkEnd w:id="7974"/>
            <w:r>
              <w:rPr>
                <w:b/>
              </w:rPr>
              <w:t>(1,376,973)</w:t>
            </w:r>
          </w:p>
        </w:tc>
      </w:tr>
      <w:tr w:rsidR="00AF2CAF" w:rsidRPr="003913EE" w:rsidTr="005C6E1A">
        <w:trPr>
          <w:cantSplit/>
        </w:trPr>
        <w:tc>
          <w:tcPr>
            <w:tcW w:w="3397" w:type="dxa"/>
            <w:tcBorders>
              <w:bottom w:val="single" w:sz="4" w:space="0" w:color="FFFFFF" w:themeColor="background1"/>
            </w:tcBorders>
            <w:shd w:val="solid" w:color="E6E6E6" w:fill="auto"/>
            <w:vAlign w:val="center"/>
          </w:tcPr>
          <w:p w:rsidR="00AF2CAF" w:rsidRPr="003913EE" w:rsidRDefault="00AF2CAF" w:rsidP="00EE41D7">
            <w:pPr>
              <w:pStyle w:val="070-TabelaPadro"/>
              <w:jc w:val="left"/>
              <w:rPr>
                <w:b/>
              </w:rPr>
            </w:pPr>
            <w:bookmarkStart w:id="7975" w:name="BBDCM0500016" w:colFirst="0" w:colLast="0"/>
            <w:r>
              <w:rPr>
                <w:b/>
              </w:rPr>
              <w:t>Other</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76" w:name="BBDCM05AD016"/>
            <w:bookmarkEnd w:id="7976"/>
            <w:r>
              <w:rPr>
                <w:b/>
              </w:rPr>
              <w:t>(126,830)</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77" w:name="BBDCM05AK016"/>
            <w:bookmarkEnd w:id="7977"/>
            <w:r>
              <w:rPr>
                <w:b/>
              </w:rPr>
              <w:t>(160,292)</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78" w:name="BBDCM05AE016"/>
            <w:bookmarkEnd w:id="7978"/>
            <w:r>
              <w:rPr>
                <w:b/>
              </w:rPr>
              <w:t>(416,514)</w:t>
            </w:r>
          </w:p>
        </w:tc>
        <w:tc>
          <w:tcPr>
            <w:tcW w:w="1588" w:type="dxa"/>
            <w:tcBorders>
              <w:bottom w:val="single" w:sz="4" w:space="0" w:color="FFFFFF" w:themeColor="background1"/>
            </w:tcBorders>
            <w:shd w:val="solid" w:color="E6E6E6" w:fill="auto"/>
            <w:vAlign w:val="center"/>
          </w:tcPr>
          <w:p w:rsidR="00AF2CAF" w:rsidRPr="003913EE" w:rsidRDefault="00AF2CAF" w:rsidP="00EE41D7">
            <w:pPr>
              <w:pStyle w:val="070-TabelaPadro"/>
              <w:rPr>
                <w:b/>
              </w:rPr>
            </w:pPr>
            <w:bookmarkStart w:id="7979" w:name="BBDCM05AF016"/>
            <w:bookmarkEnd w:id="7979"/>
            <w:r>
              <w:rPr>
                <w:b/>
              </w:rPr>
              <w:t>(497,052)</w:t>
            </w:r>
          </w:p>
        </w:tc>
      </w:tr>
      <w:tr w:rsidR="00AF2CAF" w:rsidRPr="003913EE" w:rsidTr="005C6E1A">
        <w:trPr>
          <w:cantSplit/>
        </w:trPr>
        <w:tc>
          <w:tcPr>
            <w:tcW w:w="3397" w:type="dxa"/>
            <w:tcBorders>
              <w:bottom w:val="single" w:sz="4" w:space="0" w:color="CCCCCC"/>
            </w:tcBorders>
            <w:shd w:val="solid" w:color="F3F3F3" w:fill="auto"/>
            <w:vAlign w:val="center"/>
          </w:tcPr>
          <w:p w:rsidR="00AF2CAF" w:rsidRPr="003913EE" w:rsidRDefault="00AF2CAF" w:rsidP="00EE41D7">
            <w:pPr>
              <w:pStyle w:val="070-TabelaPadro"/>
              <w:jc w:val="left"/>
              <w:rPr>
                <w:b/>
              </w:rPr>
            </w:pPr>
            <w:bookmarkStart w:id="7980" w:name="BBDCM0500017" w:colFirst="0" w:colLast="0"/>
            <w:bookmarkEnd w:id="7975"/>
            <w:r>
              <w:rPr>
                <w:b/>
              </w:rPr>
              <w:t>Total</w:t>
            </w:r>
          </w:p>
        </w:tc>
        <w:tc>
          <w:tcPr>
            <w:tcW w:w="1588" w:type="dxa"/>
            <w:tcBorders>
              <w:bottom w:val="single" w:sz="4" w:space="0" w:color="CCCCCC"/>
            </w:tcBorders>
            <w:shd w:val="solid" w:color="F3F3F3" w:fill="auto"/>
            <w:vAlign w:val="center"/>
          </w:tcPr>
          <w:p w:rsidR="00AF2CAF" w:rsidRPr="003913EE" w:rsidRDefault="00AF2CAF" w:rsidP="00EE41D7">
            <w:pPr>
              <w:pStyle w:val="070-TabelaPadro"/>
              <w:rPr>
                <w:b/>
              </w:rPr>
            </w:pPr>
            <w:bookmarkStart w:id="7981" w:name="BBDCM05AD017"/>
            <w:bookmarkEnd w:id="7981"/>
            <w:r>
              <w:rPr>
                <w:b/>
              </w:rPr>
              <w:t>(16,133,837)</w:t>
            </w:r>
          </w:p>
        </w:tc>
        <w:tc>
          <w:tcPr>
            <w:tcW w:w="1588" w:type="dxa"/>
            <w:tcBorders>
              <w:bottom w:val="single" w:sz="4" w:space="0" w:color="CCCCCC"/>
            </w:tcBorders>
            <w:shd w:val="solid" w:color="F3F3F3" w:fill="auto"/>
            <w:vAlign w:val="center"/>
          </w:tcPr>
          <w:p w:rsidR="00AF2CAF" w:rsidRPr="003913EE" w:rsidRDefault="00AF2CAF" w:rsidP="00EE41D7">
            <w:pPr>
              <w:pStyle w:val="070-TabelaPadro"/>
              <w:rPr>
                <w:b/>
              </w:rPr>
            </w:pPr>
            <w:bookmarkStart w:id="7982" w:name="BBDCM05AK017"/>
            <w:bookmarkEnd w:id="7982"/>
            <w:r>
              <w:rPr>
                <w:b/>
              </w:rPr>
              <w:t>(18,604,042)</w:t>
            </w:r>
          </w:p>
        </w:tc>
        <w:tc>
          <w:tcPr>
            <w:tcW w:w="1588" w:type="dxa"/>
            <w:tcBorders>
              <w:bottom w:val="single" w:sz="4" w:space="0" w:color="CCCCCC"/>
            </w:tcBorders>
            <w:shd w:val="solid" w:color="F3F3F3" w:fill="auto"/>
            <w:vAlign w:val="center"/>
          </w:tcPr>
          <w:p w:rsidR="00AF2CAF" w:rsidRPr="003913EE" w:rsidRDefault="00AF2CAF" w:rsidP="00EE41D7">
            <w:pPr>
              <w:pStyle w:val="070-TabelaPadro"/>
              <w:rPr>
                <w:b/>
              </w:rPr>
            </w:pPr>
            <w:bookmarkStart w:id="7983" w:name="BBDCM05AE017"/>
            <w:bookmarkEnd w:id="7983"/>
            <w:r>
              <w:rPr>
                <w:b/>
              </w:rPr>
              <w:t>(47,549,925)</w:t>
            </w:r>
          </w:p>
        </w:tc>
        <w:tc>
          <w:tcPr>
            <w:tcW w:w="1588" w:type="dxa"/>
            <w:tcBorders>
              <w:bottom w:val="single" w:sz="4" w:space="0" w:color="CCCCCC"/>
            </w:tcBorders>
            <w:shd w:val="solid" w:color="F3F3F3" w:fill="auto"/>
            <w:vAlign w:val="center"/>
          </w:tcPr>
          <w:p w:rsidR="00AF2CAF" w:rsidRPr="003913EE" w:rsidRDefault="00AF2CAF" w:rsidP="00EE41D7">
            <w:pPr>
              <w:pStyle w:val="070-TabelaPadro"/>
              <w:rPr>
                <w:b/>
              </w:rPr>
            </w:pPr>
            <w:bookmarkStart w:id="7984" w:name="BBDCM05AF017"/>
            <w:bookmarkEnd w:id="7984"/>
            <w:r>
              <w:rPr>
                <w:b/>
              </w:rPr>
              <w:t>(61,516,862)</w:t>
            </w:r>
          </w:p>
        </w:tc>
      </w:tr>
    </w:tbl>
    <w:bookmarkEnd w:id="7899"/>
    <w:bookmarkEnd w:id="7980"/>
    <w:p w:rsidR="00AF2CAF" w:rsidRPr="003913EE" w:rsidRDefault="00AF2CAF" w:rsidP="00EE41D7">
      <w:pPr>
        <w:pStyle w:val="072-Rodapdatabela"/>
        <w:rPr>
          <w:lang w:val="en-US"/>
        </w:rPr>
      </w:pPr>
      <w:r w:rsidRPr="003913EE">
        <w:rPr>
          <w:lang w:val="en-US"/>
        </w:rPr>
        <w:t>(1)</w:t>
      </w:r>
      <w:r>
        <w:rPr>
          <w:lang w:val="en-US"/>
        </w:rPr>
        <w:tab/>
      </w:r>
      <w:r w:rsidRPr="003913EE">
        <w:rPr>
          <w:lang w:val="en-US"/>
        </w:rPr>
        <w:t>The credit balances presented arise from the exchange variation of the period.</w:t>
      </w:r>
    </w:p>
    <w:p w:rsidR="00AF2CAF" w:rsidRPr="003913EE" w:rsidRDefault="00AF2CAF" w:rsidP="00EE41D7">
      <w:pPr>
        <w:pStyle w:val="072-Rodapdatabela"/>
        <w:rPr>
          <w:lang w:val="en-US"/>
        </w:rPr>
      </w:pPr>
      <w:r w:rsidRPr="003913EE">
        <w:rPr>
          <w:lang w:val="en-US"/>
        </w:rPr>
        <w:t>(2)</w:t>
      </w:r>
      <w:r>
        <w:rPr>
          <w:lang w:val="en-US"/>
        </w:rPr>
        <w:tab/>
      </w:r>
      <w:r w:rsidRPr="003913EE">
        <w:rPr>
          <w:lang w:val="en-US"/>
        </w:rPr>
        <w:t>Funds from acceptance and issuance of securities are disclosed in Note 18.</w:t>
      </w:r>
    </w:p>
    <w:p w:rsidR="00AF2CAF" w:rsidRDefault="00AF2CAF" w:rsidP="00EE41D7">
      <w:pPr>
        <w:pStyle w:val="072-Rodapdatabela"/>
        <w:rPr>
          <w:lang w:val="en-US"/>
        </w:rPr>
      </w:pPr>
      <w:r w:rsidRPr="003913EE">
        <w:rPr>
          <w:lang w:val="en-US"/>
        </w:rPr>
        <w:t>(3)</w:t>
      </w:r>
      <w:r>
        <w:rPr>
          <w:lang w:val="en-US"/>
        </w:rPr>
        <w:tab/>
      </w:r>
      <w:r w:rsidRPr="003913EE">
        <w:rPr>
          <w:lang w:val="en-US"/>
        </w:rPr>
        <w:t>Subordinated debt abroad are disclosed in Note 20.c.</w:t>
      </w:r>
    </w:p>
    <w:p w:rsidR="00AF2CAF" w:rsidRDefault="00AF2CAF" w:rsidP="00EE41D7">
      <w:pPr>
        <w:pStyle w:val="072-Rodapdatabela"/>
        <w:rPr>
          <w:lang w:val="en-US"/>
        </w:rPr>
      </w:pPr>
      <w:r>
        <w:rPr>
          <w:lang w:val="en-US"/>
        </w:rPr>
        <w:t>(4)</w:t>
      </w:r>
      <w:r>
        <w:rPr>
          <w:lang w:val="en-US"/>
        </w:rPr>
        <w:tab/>
        <w:t>Equity and debt hybrid securities are disclosed in Note 20.d.</w:t>
      </w:r>
    </w:p>
    <w:p w:rsidR="00955D0A" w:rsidRDefault="00955D0A" w:rsidP="00EE41D7">
      <w:pPr>
        <w:pStyle w:val="072-Rodapdatabela"/>
        <w:rPr>
          <w:lang w:val="en-US"/>
        </w:rPr>
        <w:sectPr w:rsidR="00955D0A" w:rsidSect="00EE41D7">
          <w:pgSz w:w="11907" w:h="16840" w:code="9"/>
          <w:pgMar w:top="2126" w:right="851" w:bottom="1134" w:left="1418" w:header="425" w:footer="425" w:gutter="0"/>
          <w:cols w:space="283"/>
          <w:docGrid w:linePitch="326"/>
        </w:sectPr>
      </w:pPr>
    </w:p>
    <w:p w:rsidR="00AF2CAF" w:rsidRPr="00AF08FE" w:rsidRDefault="00AF2CAF" w:rsidP="00EE41D7">
      <w:pPr>
        <w:pStyle w:val="030-SubttulodeDocumento"/>
      </w:pPr>
      <w:bookmarkStart w:id="7985" w:name="BBDCM06_Titulo"/>
      <w:r w:rsidRPr="00AF08FE">
        <w:t>) F</w:t>
      </w:r>
      <w:r>
        <w:t>und for worker's assistance (</w:t>
      </w:r>
      <w:r w:rsidRPr="00AF08FE">
        <w:t xml:space="preserve">Fundo de Amparo ao Trabalhador </w:t>
      </w:r>
      <w:r>
        <w:t>–</w:t>
      </w:r>
      <w:r w:rsidRPr="00AF08FE">
        <w:t xml:space="preserve"> </w:t>
      </w:r>
      <w:r>
        <w:t>F</w:t>
      </w:r>
      <w:r w:rsidRPr="00AF08FE">
        <w:t>AT</w:t>
      </w:r>
      <w:bookmarkEnd w:id="7985"/>
      <w:r>
        <w:t>)</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57" w:type="dxa"/>
          <w:right w:w="57" w:type="dxa"/>
        </w:tblCellMar>
        <w:tblLook w:val="0000" w:firstRow="0" w:lastRow="0" w:firstColumn="0" w:lastColumn="0" w:noHBand="0" w:noVBand="0"/>
        <w:tblCaption w:val="BB.DCM.06 - Workers Assistance Fund (FAT)"/>
        <w:tblDescription w:val="PubliCon - Sistema de Gerenciamento do Documentos Contábeis para Publicação&#10;&#10;Última atualização do mapa do quadro em: "/>
      </w:tblPr>
      <w:tblGrid>
        <w:gridCol w:w="1807"/>
        <w:gridCol w:w="882"/>
        <w:gridCol w:w="850"/>
        <w:gridCol w:w="851"/>
        <w:gridCol w:w="1275"/>
        <w:gridCol w:w="1276"/>
        <w:gridCol w:w="1134"/>
        <w:gridCol w:w="1276"/>
        <w:gridCol w:w="1270"/>
        <w:gridCol w:w="1002"/>
        <w:gridCol w:w="1002"/>
        <w:gridCol w:w="1002"/>
        <w:gridCol w:w="1002"/>
      </w:tblGrid>
      <w:tr w:rsidR="00AF2CAF" w:rsidRPr="00131B79" w:rsidTr="00131B79">
        <w:trPr>
          <w:cantSplit/>
          <w:tblHeader/>
        </w:trPr>
        <w:tc>
          <w:tcPr>
            <w:tcW w:w="1807" w:type="dxa"/>
            <w:vMerge w:val="restart"/>
            <w:shd w:val="solid" w:color="C3D7F0" w:fill="auto"/>
            <w:vAlign w:val="center"/>
          </w:tcPr>
          <w:p w:rsidR="00AF2CAF" w:rsidRPr="00131B79" w:rsidRDefault="00AF2CAF" w:rsidP="00EE41D7">
            <w:pPr>
              <w:pStyle w:val="070-TabelaPadro"/>
              <w:jc w:val="center"/>
              <w:rPr>
                <w:b/>
                <w:szCs w:val="14"/>
                <w:lang w:val="en-US"/>
              </w:rPr>
            </w:pPr>
            <w:bookmarkStart w:id="7986" w:name="BBDCM06"/>
            <w:r w:rsidRPr="00131B79">
              <w:rPr>
                <w:b/>
                <w:szCs w:val="14"/>
                <w:lang w:val="en-US"/>
              </w:rPr>
              <w:t>Program</w:t>
            </w:r>
          </w:p>
        </w:tc>
        <w:tc>
          <w:tcPr>
            <w:tcW w:w="882" w:type="dxa"/>
            <w:vMerge w:val="restart"/>
            <w:shd w:val="solid" w:color="C3D7F0" w:fill="auto"/>
            <w:vAlign w:val="center"/>
          </w:tcPr>
          <w:p w:rsidR="00131B79" w:rsidRDefault="00AF2CAF" w:rsidP="00EE41D7">
            <w:pPr>
              <w:pStyle w:val="070-TabelaPadro"/>
              <w:jc w:val="center"/>
              <w:rPr>
                <w:b/>
                <w:szCs w:val="14"/>
                <w:lang w:val="en-US"/>
              </w:rPr>
            </w:pPr>
            <w:r w:rsidRPr="00131B79">
              <w:rPr>
                <w:b/>
                <w:szCs w:val="14"/>
                <w:lang w:val="en-US"/>
              </w:rPr>
              <w:t>Resolution/</w:t>
            </w:r>
          </w:p>
          <w:p w:rsidR="00AF2CAF" w:rsidRPr="00131B79" w:rsidRDefault="00AF2CAF" w:rsidP="00EE41D7">
            <w:pPr>
              <w:pStyle w:val="070-TabelaPadro"/>
              <w:jc w:val="center"/>
              <w:rPr>
                <w:b/>
                <w:szCs w:val="14"/>
                <w:lang w:val="en-US"/>
              </w:rPr>
            </w:pPr>
            <w:r w:rsidRPr="00131B79">
              <w:rPr>
                <w:b/>
                <w:szCs w:val="14"/>
                <w:lang w:val="en-US"/>
              </w:rPr>
              <w:t>TADE</w:t>
            </w:r>
            <w:r w:rsidRPr="00131B79">
              <w:rPr>
                <w:b/>
                <w:szCs w:val="14"/>
                <w:vertAlign w:val="superscript"/>
                <w:lang w:val="en-US"/>
              </w:rPr>
              <w:t xml:space="preserve"> (1)</w:t>
            </w:r>
          </w:p>
        </w:tc>
        <w:tc>
          <w:tcPr>
            <w:tcW w:w="1701" w:type="dxa"/>
            <w:gridSpan w:val="2"/>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Repayment of FAT Funds</w:t>
            </w:r>
          </w:p>
        </w:tc>
        <w:tc>
          <w:tcPr>
            <w:tcW w:w="3685" w:type="dxa"/>
            <w:gridSpan w:val="3"/>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Sep 30, 2018</w:t>
            </w:r>
          </w:p>
        </w:tc>
        <w:tc>
          <w:tcPr>
            <w:tcW w:w="3548" w:type="dxa"/>
            <w:gridSpan w:val="3"/>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Dec 31, 2017</w:t>
            </w:r>
          </w:p>
        </w:tc>
        <w:tc>
          <w:tcPr>
            <w:tcW w:w="3006" w:type="dxa"/>
            <w:gridSpan w:val="3"/>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Sep 30, 2017</w:t>
            </w:r>
          </w:p>
        </w:tc>
      </w:tr>
      <w:tr w:rsidR="00AF2CAF" w:rsidRPr="00131B79" w:rsidTr="00131B79">
        <w:trPr>
          <w:cantSplit/>
          <w:tblHeader/>
        </w:trPr>
        <w:tc>
          <w:tcPr>
            <w:tcW w:w="1807" w:type="dxa"/>
            <w:vMerge/>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p>
        </w:tc>
        <w:tc>
          <w:tcPr>
            <w:tcW w:w="882" w:type="dxa"/>
            <w:vMerge/>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p>
        </w:tc>
        <w:tc>
          <w:tcPr>
            <w:tcW w:w="850" w:type="dxa"/>
            <w:tcBorders>
              <w:bottom w:val="single" w:sz="4" w:space="0" w:color="FFFFFF" w:themeColor="background1"/>
            </w:tcBorders>
            <w:shd w:val="solid" w:color="C3D7F0" w:fill="auto"/>
            <w:vAlign w:val="center"/>
          </w:tcPr>
          <w:p w:rsidR="00AF2CAF" w:rsidRPr="00131B79" w:rsidRDefault="00AF2CAF" w:rsidP="00EE41D7">
            <w:pPr>
              <w:pStyle w:val="Pr-formataoHTML"/>
              <w:divId w:val="1804303853"/>
              <w:rPr>
                <w:b/>
                <w:lang w:val="en-US"/>
              </w:rPr>
            </w:pPr>
            <w:r w:rsidRPr="00131B79">
              <w:rPr>
                <w:b/>
              </w:rPr>
              <w:t>Type</w:t>
            </w:r>
            <w:r w:rsidRPr="00131B79">
              <w:rPr>
                <w:b/>
                <w:vertAlign w:val="superscript"/>
              </w:rPr>
              <w:t>(2)</w:t>
            </w:r>
            <w:r w:rsidRPr="00131B79">
              <w:rPr>
                <w:b/>
                <w:lang w:val="en-US"/>
              </w:rPr>
              <w:t xml:space="preserve"> </w:t>
            </w:r>
          </w:p>
        </w:tc>
        <w:tc>
          <w:tcPr>
            <w:tcW w:w="851" w:type="dxa"/>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Initial date</w:t>
            </w:r>
          </w:p>
        </w:tc>
        <w:tc>
          <w:tcPr>
            <w:tcW w:w="1275" w:type="dxa"/>
            <w:tcBorders>
              <w:bottom w:val="single" w:sz="4" w:space="0" w:color="FFFFFF" w:themeColor="background1"/>
            </w:tcBorders>
            <w:shd w:val="solid" w:color="C3D7F0" w:fill="auto"/>
            <w:vAlign w:val="center"/>
          </w:tcPr>
          <w:p w:rsidR="00AF2CAF" w:rsidRPr="00131B79" w:rsidRDefault="00AF2CAF" w:rsidP="00EE41D7">
            <w:pPr>
              <w:pStyle w:val="Pr-formataoHTML"/>
              <w:divId w:val="1593127211"/>
              <w:rPr>
                <w:b/>
                <w:lang w:val="en-US"/>
              </w:rPr>
            </w:pPr>
            <w:r w:rsidRPr="00131B79">
              <w:rPr>
                <w:b/>
              </w:rPr>
              <w:t>Available TMS</w:t>
            </w:r>
            <w:r w:rsidRPr="00131B79">
              <w:rPr>
                <w:b/>
                <w:vertAlign w:val="superscript"/>
              </w:rPr>
              <w:t>(3)</w:t>
            </w:r>
            <w:r w:rsidRPr="00131B79">
              <w:rPr>
                <w:b/>
                <w:lang w:val="en-US"/>
              </w:rPr>
              <w:t xml:space="preserve"> </w:t>
            </w:r>
          </w:p>
        </w:tc>
        <w:tc>
          <w:tcPr>
            <w:tcW w:w="1276" w:type="dxa"/>
            <w:tcBorders>
              <w:bottom w:val="single" w:sz="4" w:space="0" w:color="FFFFFF" w:themeColor="background1"/>
            </w:tcBorders>
            <w:shd w:val="solid" w:color="C3D7F0" w:fill="auto"/>
            <w:vAlign w:val="center"/>
          </w:tcPr>
          <w:p w:rsidR="00AF2CAF" w:rsidRPr="00131B79" w:rsidRDefault="00AF2CAF" w:rsidP="00EE41D7">
            <w:pPr>
              <w:pStyle w:val="Pr-formataoHTML"/>
              <w:divId w:val="659846698"/>
              <w:rPr>
                <w:b/>
                <w:lang w:val="en-US"/>
              </w:rPr>
            </w:pPr>
            <w:r w:rsidRPr="00131B79">
              <w:rPr>
                <w:b/>
              </w:rPr>
              <w:t>Invested TJLP and TLP</w:t>
            </w:r>
            <w:r w:rsidRPr="00131B79">
              <w:rPr>
                <w:b/>
                <w:vertAlign w:val="superscript"/>
              </w:rPr>
              <w:t>(4)</w:t>
            </w:r>
            <w:r w:rsidRPr="00131B79">
              <w:rPr>
                <w:b/>
                <w:lang w:val="en-US"/>
              </w:rPr>
              <w:t xml:space="preserve"> </w:t>
            </w:r>
          </w:p>
        </w:tc>
        <w:tc>
          <w:tcPr>
            <w:tcW w:w="1134" w:type="dxa"/>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Total</w:t>
            </w:r>
          </w:p>
        </w:tc>
        <w:tc>
          <w:tcPr>
            <w:tcW w:w="1276" w:type="dxa"/>
            <w:tcBorders>
              <w:bottom w:val="single" w:sz="4" w:space="0" w:color="FFFFFF" w:themeColor="background1"/>
            </w:tcBorders>
            <w:shd w:val="solid" w:color="C3D7F0" w:fill="auto"/>
            <w:vAlign w:val="center"/>
          </w:tcPr>
          <w:p w:rsidR="00AF2CAF" w:rsidRPr="00131B79" w:rsidRDefault="00AF2CAF" w:rsidP="00EE41D7">
            <w:pPr>
              <w:pStyle w:val="Pr-formataoHTML"/>
              <w:divId w:val="1313102762"/>
              <w:rPr>
                <w:b/>
                <w:lang w:val="en-US"/>
              </w:rPr>
            </w:pPr>
            <w:r w:rsidRPr="00131B79">
              <w:rPr>
                <w:b/>
              </w:rPr>
              <w:t>Available TMS</w:t>
            </w:r>
            <w:r w:rsidRPr="00131B79">
              <w:rPr>
                <w:b/>
                <w:vertAlign w:val="superscript"/>
              </w:rPr>
              <w:t>(3)</w:t>
            </w:r>
            <w:r w:rsidRPr="00131B79">
              <w:rPr>
                <w:b/>
                <w:lang w:val="en-US"/>
              </w:rPr>
              <w:t xml:space="preserve"> </w:t>
            </w:r>
          </w:p>
        </w:tc>
        <w:tc>
          <w:tcPr>
            <w:tcW w:w="1270" w:type="dxa"/>
            <w:tcBorders>
              <w:bottom w:val="single" w:sz="4" w:space="0" w:color="FFFFFF" w:themeColor="background1"/>
            </w:tcBorders>
            <w:shd w:val="solid" w:color="C3D7F0" w:fill="auto"/>
            <w:vAlign w:val="center"/>
          </w:tcPr>
          <w:p w:rsidR="00AF2CAF" w:rsidRPr="00131B79" w:rsidRDefault="00AF2CAF" w:rsidP="00EE41D7">
            <w:pPr>
              <w:pStyle w:val="Pr-formataoHTML"/>
              <w:divId w:val="1363286393"/>
              <w:rPr>
                <w:b/>
                <w:lang w:val="en-US"/>
              </w:rPr>
            </w:pPr>
            <w:r w:rsidRPr="00131B79">
              <w:rPr>
                <w:b/>
              </w:rPr>
              <w:t>Invested TJLP and TLP</w:t>
            </w:r>
            <w:r w:rsidRPr="00131B79">
              <w:rPr>
                <w:b/>
                <w:vertAlign w:val="superscript"/>
              </w:rPr>
              <w:t>(4)</w:t>
            </w:r>
            <w:r w:rsidRPr="00131B79">
              <w:rPr>
                <w:b/>
                <w:lang w:val="en-US"/>
              </w:rPr>
              <w:t xml:space="preserve"> </w:t>
            </w:r>
          </w:p>
        </w:tc>
        <w:tc>
          <w:tcPr>
            <w:tcW w:w="1002" w:type="dxa"/>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Total</w:t>
            </w:r>
          </w:p>
        </w:tc>
        <w:tc>
          <w:tcPr>
            <w:tcW w:w="1002" w:type="dxa"/>
            <w:tcBorders>
              <w:bottom w:val="single" w:sz="4" w:space="0" w:color="FFFFFF" w:themeColor="background1"/>
            </w:tcBorders>
            <w:shd w:val="solid" w:color="C3D7F0" w:fill="auto"/>
            <w:vAlign w:val="center"/>
          </w:tcPr>
          <w:p w:rsidR="00AF2CAF" w:rsidRPr="00131B79" w:rsidRDefault="00AF2CAF" w:rsidP="00EE41D7">
            <w:pPr>
              <w:pStyle w:val="Pr-formataoHTML"/>
              <w:divId w:val="1110466071"/>
              <w:rPr>
                <w:b/>
                <w:lang w:val="en-US"/>
              </w:rPr>
            </w:pPr>
            <w:r w:rsidRPr="00131B79">
              <w:rPr>
                <w:b/>
              </w:rPr>
              <w:t>Available TMS</w:t>
            </w:r>
            <w:r w:rsidRPr="00131B79">
              <w:rPr>
                <w:b/>
                <w:vertAlign w:val="superscript"/>
              </w:rPr>
              <w:t>(3)</w:t>
            </w:r>
            <w:r w:rsidRPr="00131B79">
              <w:rPr>
                <w:b/>
                <w:lang w:val="en-US"/>
              </w:rPr>
              <w:t xml:space="preserve"> </w:t>
            </w:r>
          </w:p>
        </w:tc>
        <w:tc>
          <w:tcPr>
            <w:tcW w:w="1002" w:type="dxa"/>
            <w:tcBorders>
              <w:bottom w:val="single" w:sz="4" w:space="0" w:color="FFFFFF" w:themeColor="background1"/>
            </w:tcBorders>
            <w:shd w:val="solid" w:color="C3D7F0" w:fill="auto"/>
            <w:vAlign w:val="center"/>
          </w:tcPr>
          <w:p w:rsidR="00AF2CAF" w:rsidRPr="00131B79" w:rsidRDefault="00AF2CAF" w:rsidP="00EE41D7">
            <w:pPr>
              <w:pStyle w:val="Pr-formataoHTML"/>
              <w:divId w:val="46952334"/>
              <w:rPr>
                <w:b/>
                <w:lang w:val="en-US"/>
              </w:rPr>
            </w:pPr>
            <w:r w:rsidRPr="00131B79">
              <w:rPr>
                <w:b/>
              </w:rPr>
              <w:t>Invested TJLP</w:t>
            </w:r>
            <w:r w:rsidRPr="00131B79">
              <w:rPr>
                <w:b/>
                <w:vertAlign w:val="superscript"/>
              </w:rPr>
              <w:t>(4)</w:t>
            </w:r>
            <w:r w:rsidRPr="00131B79">
              <w:rPr>
                <w:b/>
                <w:lang w:val="en-US"/>
              </w:rPr>
              <w:t xml:space="preserve"> </w:t>
            </w:r>
          </w:p>
        </w:tc>
        <w:tc>
          <w:tcPr>
            <w:tcW w:w="1002" w:type="dxa"/>
            <w:tcBorders>
              <w:bottom w:val="single" w:sz="4" w:space="0" w:color="FFFFFF" w:themeColor="background1"/>
            </w:tcBorders>
            <w:shd w:val="solid" w:color="C3D7F0" w:fill="auto"/>
            <w:vAlign w:val="center"/>
          </w:tcPr>
          <w:p w:rsidR="00AF2CAF" w:rsidRPr="00131B79" w:rsidRDefault="00AF2CAF" w:rsidP="00EE41D7">
            <w:pPr>
              <w:pStyle w:val="070-TabelaPadro"/>
              <w:jc w:val="center"/>
              <w:rPr>
                <w:b/>
                <w:szCs w:val="14"/>
                <w:lang w:val="en-US"/>
              </w:rPr>
            </w:pPr>
            <w:r w:rsidRPr="00131B79">
              <w:rPr>
                <w:b/>
                <w:szCs w:val="14"/>
                <w:lang w:val="en-US"/>
              </w:rPr>
              <w:t>Total</w:t>
            </w:r>
          </w:p>
        </w:tc>
      </w:tr>
      <w:tr w:rsidR="00AF2CAF" w:rsidRPr="00131B79" w:rsidTr="00131B79">
        <w:trPr>
          <w:cantSplit/>
        </w:trPr>
        <w:tc>
          <w:tcPr>
            <w:tcW w:w="1807" w:type="dxa"/>
            <w:tcBorders>
              <w:bottom w:val="single" w:sz="4" w:space="0" w:color="FFFFFF" w:themeColor="background1"/>
            </w:tcBorders>
            <w:shd w:val="solid" w:color="F3F3F3" w:fill="auto"/>
            <w:vAlign w:val="center"/>
          </w:tcPr>
          <w:p w:rsidR="00AF2CAF" w:rsidRPr="00131B79" w:rsidRDefault="00AF2CAF" w:rsidP="00EE41D7">
            <w:pPr>
              <w:pStyle w:val="070-TabelaPadro"/>
              <w:jc w:val="left"/>
              <w:rPr>
                <w:b/>
                <w:szCs w:val="14"/>
                <w:lang w:val="en-US"/>
              </w:rPr>
            </w:pPr>
            <w:bookmarkStart w:id="7987" w:name="BBDCM0600001" w:colFirst="0" w:colLast="0"/>
            <w:bookmarkStart w:id="7988" w:name="BBDCM06AA001" w:colFirst="1" w:colLast="1"/>
            <w:bookmarkStart w:id="7989" w:name="BBDCM06AB001" w:colFirst="2" w:colLast="2"/>
            <w:bookmarkStart w:id="7990" w:name="BBDCM06AC001" w:colFirst="3" w:colLast="3"/>
            <w:bookmarkStart w:id="7991" w:name="BBDCM06AD001" w:colFirst="4" w:colLast="4"/>
            <w:r w:rsidRPr="00131B79">
              <w:rPr>
                <w:b/>
                <w:szCs w:val="14"/>
                <w:lang w:val="en-US"/>
              </w:rPr>
              <w:t>Proger Rural and Pronaf</w:t>
            </w:r>
          </w:p>
        </w:tc>
        <w:tc>
          <w:tcPr>
            <w:tcW w:w="882"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p>
        </w:tc>
        <w:tc>
          <w:tcPr>
            <w:tcW w:w="850"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p>
        </w:tc>
        <w:tc>
          <w:tcPr>
            <w:tcW w:w="851"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p>
        </w:tc>
        <w:tc>
          <w:tcPr>
            <w:tcW w:w="1275"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2" w:name="BBDCM06AE001"/>
            <w:bookmarkEnd w:id="7992"/>
            <w:r w:rsidRPr="00131B79">
              <w:rPr>
                <w:b/>
                <w:szCs w:val="14"/>
                <w:lang w:val="en-US"/>
              </w:rPr>
              <w:t>2,947</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3" w:name="BBDCM06AF001"/>
            <w:bookmarkEnd w:id="7993"/>
            <w:r w:rsidRPr="00131B79">
              <w:rPr>
                <w:b/>
                <w:szCs w:val="14"/>
                <w:lang w:val="en-US"/>
              </w:rPr>
              <w:t>24,509</w:t>
            </w:r>
          </w:p>
        </w:tc>
        <w:tc>
          <w:tcPr>
            <w:tcW w:w="1134"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4" w:name="BBDCM06AG001"/>
            <w:bookmarkEnd w:id="7994"/>
            <w:r w:rsidRPr="00131B79">
              <w:rPr>
                <w:b/>
                <w:szCs w:val="14"/>
                <w:lang w:val="en-US"/>
              </w:rPr>
              <w:t>27,456</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5" w:name="BBDCM06AH001"/>
            <w:bookmarkEnd w:id="7995"/>
            <w:r w:rsidRPr="00131B79">
              <w:rPr>
                <w:b/>
                <w:szCs w:val="14"/>
                <w:lang w:val="en-US"/>
              </w:rPr>
              <w:t>9,692</w:t>
            </w:r>
          </w:p>
        </w:tc>
        <w:tc>
          <w:tcPr>
            <w:tcW w:w="1270"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6" w:name="BBDCM06AI001"/>
            <w:bookmarkEnd w:id="7996"/>
            <w:r w:rsidRPr="00131B79">
              <w:rPr>
                <w:b/>
                <w:szCs w:val="14"/>
                <w:lang w:val="en-US"/>
              </w:rPr>
              <w:t>32,469</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7" w:name="BBDCM06AJ001"/>
            <w:bookmarkEnd w:id="7997"/>
            <w:r w:rsidRPr="00131B79">
              <w:rPr>
                <w:b/>
                <w:szCs w:val="14"/>
                <w:lang w:val="en-US"/>
              </w:rPr>
              <w:t>42,161</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8" w:name="BBDCM06AK001"/>
            <w:bookmarkEnd w:id="7998"/>
            <w:r w:rsidRPr="00131B79">
              <w:rPr>
                <w:b/>
                <w:szCs w:val="14"/>
                <w:lang w:val="en-US"/>
              </w:rPr>
              <w:t>10,569</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7999" w:name="BBDCM06AL001"/>
            <w:bookmarkEnd w:id="7999"/>
            <w:r w:rsidRPr="00131B79">
              <w:rPr>
                <w:b/>
                <w:szCs w:val="14"/>
                <w:lang w:val="en-US"/>
              </w:rPr>
              <w:t>39,782</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b/>
                <w:szCs w:val="14"/>
                <w:lang w:val="en-US"/>
              </w:rPr>
            </w:pPr>
            <w:bookmarkStart w:id="8000" w:name="BBDCM06AM001"/>
            <w:bookmarkEnd w:id="8000"/>
            <w:r w:rsidRPr="00131B79">
              <w:rPr>
                <w:b/>
                <w:szCs w:val="14"/>
                <w:lang w:val="en-US"/>
              </w:rPr>
              <w:t>50,351</w:t>
            </w:r>
          </w:p>
        </w:tc>
      </w:tr>
      <w:tr w:rsidR="00AF2CAF" w:rsidRPr="00131B79" w:rsidTr="00131B79">
        <w:trPr>
          <w:cantSplit/>
        </w:trPr>
        <w:tc>
          <w:tcPr>
            <w:tcW w:w="1807" w:type="dxa"/>
            <w:tcBorders>
              <w:bottom w:val="single" w:sz="4" w:space="0" w:color="FFFFFF" w:themeColor="background1"/>
            </w:tcBorders>
            <w:shd w:val="solid" w:color="E6E6E6" w:fill="auto"/>
            <w:vAlign w:val="center"/>
          </w:tcPr>
          <w:p w:rsidR="00AF2CAF" w:rsidRPr="00131B79" w:rsidRDefault="00AF2CAF" w:rsidP="00EE41D7">
            <w:pPr>
              <w:pStyle w:val="070-TabelaPadro"/>
              <w:ind w:left="60"/>
              <w:jc w:val="left"/>
              <w:rPr>
                <w:szCs w:val="14"/>
                <w:lang w:val="en-US"/>
              </w:rPr>
            </w:pPr>
            <w:bookmarkStart w:id="8001" w:name="BBDCM0600002" w:colFirst="0" w:colLast="0"/>
            <w:bookmarkEnd w:id="7987"/>
            <w:bookmarkEnd w:id="7988"/>
            <w:bookmarkEnd w:id="7989"/>
            <w:bookmarkEnd w:id="7990"/>
            <w:bookmarkEnd w:id="7991"/>
            <w:r w:rsidRPr="00131B79">
              <w:rPr>
                <w:szCs w:val="14"/>
                <w:lang w:val="en-US"/>
              </w:rPr>
              <w:t>Pronaf Custeio</w:t>
            </w:r>
          </w:p>
        </w:tc>
        <w:tc>
          <w:tcPr>
            <w:tcW w:w="88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2" w:name="BBDCM06AA002"/>
            <w:bookmarkEnd w:id="8002"/>
            <w:r w:rsidRPr="00131B79">
              <w:rPr>
                <w:szCs w:val="14"/>
                <w:lang w:val="en-US"/>
              </w:rPr>
              <w:t>04/2005</w:t>
            </w:r>
          </w:p>
        </w:tc>
        <w:tc>
          <w:tcPr>
            <w:tcW w:w="850"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3" w:name="BBDCM06AB002"/>
            <w:bookmarkEnd w:id="8003"/>
            <w:r w:rsidRPr="00131B79">
              <w:rPr>
                <w:szCs w:val="14"/>
                <w:lang w:val="en-US"/>
              </w:rPr>
              <w:t>RA</w:t>
            </w:r>
          </w:p>
        </w:tc>
        <w:tc>
          <w:tcPr>
            <w:tcW w:w="851"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4" w:name="BBDCM06AC002"/>
            <w:bookmarkEnd w:id="8004"/>
            <w:r w:rsidRPr="00131B79">
              <w:rPr>
                <w:szCs w:val="14"/>
                <w:lang w:val="en-US"/>
              </w:rPr>
              <w:t>11/2005</w:t>
            </w:r>
            <w:bookmarkStart w:id="8005" w:name="BBDCM06AD002"/>
            <w:bookmarkEnd w:id="8005"/>
          </w:p>
        </w:tc>
        <w:tc>
          <w:tcPr>
            <w:tcW w:w="1275"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6" w:name="BBDCM06AE002"/>
            <w:bookmarkEnd w:id="8006"/>
            <w:r w:rsidRPr="00131B79">
              <w:rPr>
                <w:szCs w:val="14"/>
                <w:lang w:val="en-US"/>
              </w:rPr>
              <w:t>176</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7" w:name="BBDCM06AF002"/>
            <w:bookmarkEnd w:id="8007"/>
            <w:r w:rsidRPr="00131B79">
              <w:rPr>
                <w:szCs w:val="14"/>
                <w:lang w:val="en-US"/>
              </w:rPr>
              <w:t>424</w:t>
            </w:r>
          </w:p>
        </w:tc>
        <w:tc>
          <w:tcPr>
            <w:tcW w:w="1134"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8" w:name="BBDCM06AG002"/>
            <w:bookmarkEnd w:id="8008"/>
            <w:r w:rsidRPr="00131B79">
              <w:rPr>
                <w:szCs w:val="14"/>
                <w:lang w:val="en-US"/>
              </w:rPr>
              <w:t>600</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09" w:name="BBDCM06AH002"/>
            <w:bookmarkEnd w:id="8009"/>
            <w:r w:rsidRPr="00131B79">
              <w:rPr>
                <w:szCs w:val="14"/>
                <w:lang w:val="en-US"/>
              </w:rPr>
              <w:t>290</w:t>
            </w:r>
          </w:p>
        </w:tc>
        <w:tc>
          <w:tcPr>
            <w:tcW w:w="1270"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10" w:name="BBDCM06AI002"/>
            <w:bookmarkEnd w:id="8010"/>
            <w:r w:rsidRPr="00131B79">
              <w:rPr>
                <w:szCs w:val="14"/>
                <w:lang w:val="en-US"/>
              </w:rPr>
              <w:t>654</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11" w:name="BBDCM06AJ002"/>
            <w:bookmarkEnd w:id="8011"/>
            <w:r w:rsidRPr="00131B79">
              <w:rPr>
                <w:szCs w:val="14"/>
                <w:lang w:val="en-US"/>
              </w:rPr>
              <w:t>944</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12" w:name="BBDCM06AK002"/>
            <w:bookmarkEnd w:id="8012"/>
            <w:r w:rsidRPr="00131B79">
              <w:rPr>
                <w:szCs w:val="14"/>
                <w:lang w:val="en-US"/>
              </w:rPr>
              <w:t>352</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13" w:name="BBDCM06AL002"/>
            <w:bookmarkEnd w:id="8013"/>
            <w:r w:rsidRPr="00131B79">
              <w:rPr>
                <w:szCs w:val="14"/>
                <w:lang w:val="en-US"/>
              </w:rPr>
              <w:t>889</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14" w:name="BBDCM06AM002"/>
            <w:bookmarkEnd w:id="8014"/>
            <w:r w:rsidRPr="00131B79">
              <w:rPr>
                <w:szCs w:val="14"/>
                <w:lang w:val="en-US"/>
              </w:rPr>
              <w:t>1,241</w:t>
            </w:r>
          </w:p>
        </w:tc>
      </w:tr>
      <w:tr w:rsidR="00AF2CAF" w:rsidRPr="00131B79" w:rsidTr="00131B79">
        <w:trPr>
          <w:cantSplit/>
        </w:trPr>
        <w:tc>
          <w:tcPr>
            <w:tcW w:w="1807" w:type="dxa"/>
            <w:tcBorders>
              <w:bottom w:val="single" w:sz="4" w:space="0" w:color="FFFFFF" w:themeColor="background1"/>
            </w:tcBorders>
            <w:shd w:val="solid" w:color="F3F3F3" w:fill="auto"/>
            <w:vAlign w:val="center"/>
          </w:tcPr>
          <w:p w:rsidR="00AF2CAF" w:rsidRPr="00131B79" w:rsidRDefault="00AF2CAF" w:rsidP="00EE41D7">
            <w:pPr>
              <w:pStyle w:val="070-TabelaPadro"/>
              <w:ind w:left="60"/>
              <w:jc w:val="left"/>
              <w:rPr>
                <w:szCs w:val="14"/>
                <w:lang w:val="en-US"/>
              </w:rPr>
            </w:pPr>
            <w:bookmarkStart w:id="8015" w:name="BBDCM0600003" w:colFirst="0" w:colLast="0"/>
            <w:bookmarkEnd w:id="8001"/>
            <w:r w:rsidRPr="00131B79">
              <w:rPr>
                <w:szCs w:val="14"/>
                <w:lang w:val="en-US"/>
              </w:rPr>
              <w:t>Pronaf Investimento</w:t>
            </w:r>
          </w:p>
        </w:tc>
        <w:tc>
          <w:tcPr>
            <w:tcW w:w="88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16" w:name="BBDCM06AA003"/>
            <w:bookmarkEnd w:id="8016"/>
            <w:r w:rsidRPr="00131B79">
              <w:rPr>
                <w:szCs w:val="14"/>
                <w:lang w:val="en-US"/>
              </w:rPr>
              <w:t>05/2005</w:t>
            </w:r>
          </w:p>
        </w:tc>
        <w:tc>
          <w:tcPr>
            <w:tcW w:w="85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17" w:name="BBDCM06AB003"/>
            <w:bookmarkEnd w:id="8017"/>
            <w:r w:rsidRPr="00131B79">
              <w:rPr>
                <w:szCs w:val="14"/>
                <w:lang w:val="en-US"/>
              </w:rPr>
              <w:t>RA</w:t>
            </w:r>
          </w:p>
        </w:tc>
        <w:tc>
          <w:tcPr>
            <w:tcW w:w="851"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18" w:name="BBDCM06AC003"/>
            <w:bookmarkEnd w:id="8018"/>
            <w:r w:rsidRPr="00131B79">
              <w:rPr>
                <w:szCs w:val="14"/>
                <w:lang w:val="en-US"/>
              </w:rPr>
              <w:t>11/2005</w:t>
            </w:r>
            <w:bookmarkStart w:id="8019" w:name="BBDCM06AD003"/>
            <w:bookmarkEnd w:id="8019"/>
          </w:p>
        </w:tc>
        <w:tc>
          <w:tcPr>
            <w:tcW w:w="1275"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0" w:name="BBDCM06AE003"/>
            <w:bookmarkEnd w:id="8020"/>
            <w:r w:rsidRPr="00131B79">
              <w:rPr>
                <w:szCs w:val="14"/>
                <w:lang w:val="en-US"/>
              </w:rPr>
              <w:t>2,250</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1" w:name="BBDCM06AF003"/>
            <w:bookmarkEnd w:id="8021"/>
            <w:r w:rsidRPr="00131B79">
              <w:rPr>
                <w:szCs w:val="14"/>
                <w:lang w:val="en-US"/>
              </w:rPr>
              <w:t>22,033</w:t>
            </w:r>
          </w:p>
        </w:tc>
        <w:tc>
          <w:tcPr>
            <w:tcW w:w="1134"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2" w:name="BBDCM06AG003"/>
            <w:bookmarkEnd w:id="8022"/>
            <w:r w:rsidRPr="00131B79">
              <w:rPr>
                <w:szCs w:val="14"/>
                <w:lang w:val="en-US"/>
              </w:rPr>
              <w:t>24,283</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3" w:name="BBDCM06AH003"/>
            <w:bookmarkEnd w:id="8023"/>
            <w:r w:rsidRPr="00131B79">
              <w:rPr>
                <w:szCs w:val="14"/>
                <w:lang w:val="en-US"/>
              </w:rPr>
              <w:t>8,588</w:t>
            </w:r>
          </w:p>
        </w:tc>
        <w:tc>
          <w:tcPr>
            <w:tcW w:w="127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4" w:name="BBDCM06AI003"/>
            <w:bookmarkEnd w:id="8024"/>
            <w:r w:rsidRPr="00131B79">
              <w:rPr>
                <w:szCs w:val="14"/>
                <w:lang w:val="en-US"/>
              </w:rPr>
              <w:t>29,023</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5" w:name="BBDCM06AJ003"/>
            <w:bookmarkEnd w:id="8025"/>
            <w:r w:rsidRPr="00131B79">
              <w:rPr>
                <w:szCs w:val="14"/>
                <w:lang w:val="en-US"/>
              </w:rPr>
              <w:t>37,611</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6" w:name="BBDCM06AK003"/>
            <w:bookmarkEnd w:id="8026"/>
            <w:r w:rsidRPr="00131B79">
              <w:rPr>
                <w:szCs w:val="14"/>
                <w:lang w:val="en-US"/>
              </w:rPr>
              <w:t>9,022</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7" w:name="BBDCM06AL003"/>
            <w:bookmarkEnd w:id="8027"/>
            <w:r w:rsidRPr="00131B79">
              <w:rPr>
                <w:szCs w:val="14"/>
                <w:lang w:val="en-US"/>
              </w:rPr>
              <w:t>35,488</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28" w:name="BBDCM06AM003"/>
            <w:bookmarkEnd w:id="8028"/>
            <w:r w:rsidRPr="00131B79">
              <w:rPr>
                <w:szCs w:val="14"/>
                <w:lang w:val="en-US"/>
              </w:rPr>
              <w:t>44,510</w:t>
            </w:r>
          </w:p>
        </w:tc>
      </w:tr>
      <w:tr w:rsidR="00AF2CAF" w:rsidRPr="00131B79" w:rsidTr="00131B79">
        <w:trPr>
          <w:cantSplit/>
        </w:trPr>
        <w:tc>
          <w:tcPr>
            <w:tcW w:w="1807" w:type="dxa"/>
            <w:tcBorders>
              <w:bottom w:val="single" w:sz="4" w:space="0" w:color="FFFFFF" w:themeColor="background1"/>
            </w:tcBorders>
            <w:shd w:val="solid" w:color="E6E6E6" w:fill="auto"/>
            <w:vAlign w:val="center"/>
          </w:tcPr>
          <w:p w:rsidR="00AF2CAF" w:rsidRPr="00131B79" w:rsidRDefault="00AF2CAF" w:rsidP="00EE41D7">
            <w:pPr>
              <w:pStyle w:val="070-TabelaPadro"/>
              <w:ind w:left="60"/>
              <w:jc w:val="left"/>
              <w:rPr>
                <w:szCs w:val="14"/>
                <w:lang w:val="en-US"/>
              </w:rPr>
            </w:pPr>
            <w:bookmarkStart w:id="8029" w:name="BBDCM0600006" w:colFirst="0" w:colLast="0"/>
            <w:bookmarkEnd w:id="8015"/>
            <w:r w:rsidRPr="00131B79">
              <w:rPr>
                <w:szCs w:val="14"/>
                <w:lang w:val="en-US"/>
              </w:rPr>
              <w:t>Rural Custeio</w:t>
            </w:r>
          </w:p>
        </w:tc>
        <w:tc>
          <w:tcPr>
            <w:tcW w:w="88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0" w:name="BBDCM06AA006"/>
            <w:bookmarkEnd w:id="8030"/>
            <w:r w:rsidRPr="00131B79">
              <w:rPr>
                <w:szCs w:val="14"/>
                <w:lang w:val="en-US"/>
              </w:rPr>
              <w:t>02/2006</w:t>
            </w:r>
          </w:p>
        </w:tc>
        <w:tc>
          <w:tcPr>
            <w:tcW w:w="850"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1" w:name="BBDCM06AB006"/>
            <w:bookmarkEnd w:id="8031"/>
            <w:r w:rsidRPr="00131B79">
              <w:rPr>
                <w:szCs w:val="14"/>
                <w:lang w:val="en-US"/>
              </w:rPr>
              <w:t>RA</w:t>
            </w:r>
          </w:p>
        </w:tc>
        <w:tc>
          <w:tcPr>
            <w:tcW w:w="851"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2" w:name="BBDCM06AC006"/>
            <w:bookmarkEnd w:id="8032"/>
            <w:r w:rsidRPr="00131B79">
              <w:rPr>
                <w:szCs w:val="14"/>
                <w:lang w:val="en-US"/>
              </w:rPr>
              <w:t>11/2005</w:t>
            </w:r>
            <w:bookmarkStart w:id="8033" w:name="BBDCM06AD006"/>
            <w:bookmarkEnd w:id="8033"/>
          </w:p>
        </w:tc>
        <w:tc>
          <w:tcPr>
            <w:tcW w:w="1275"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4" w:name="BBDCM06AE006"/>
            <w:bookmarkEnd w:id="8034"/>
            <w:r w:rsidRPr="00131B79">
              <w:rPr>
                <w:szCs w:val="14"/>
                <w:lang w:val="en-US"/>
              </w:rPr>
              <w:t>27</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5" w:name="BBDCM06AF006"/>
            <w:bookmarkEnd w:id="8035"/>
            <w:r w:rsidRPr="00131B79">
              <w:rPr>
                <w:szCs w:val="14"/>
                <w:lang w:val="en-US"/>
              </w:rPr>
              <w:t>17</w:t>
            </w:r>
          </w:p>
        </w:tc>
        <w:tc>
          <w:tcPr>
            <w:tcW w:w="1134"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6" w:name="BBDCM06AG006"/>
            <w:bookmarkEnd w:id="8036"/>
            <w:r w:rsidRPr="00131B79">
              <w:rPr>
                <w:szCs w:val="14"/>
                <w:lang w:val="en-US"/>
              </w:rPr>
              <w:t>44</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7" w:name="BBDCM06AH006"/>
            <w:bookmarkEnd w:id="8037"/>
            <w:r w:rsidRPr="00131B79">
              <w:rPr>
                <w:szCs w:val="14"/>
                <w:lang w:val="en-US"/>
              </w:rPr>
              <w:t>68</w:t>
            </w:r>
          </w:p>
        </w:tc>
        <w:tc>
          <w:tcPr>
            <w:tcW w:w="1270"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8" w:name="BBDCM06AI006"/>
            <w:bookmarkEnd w:id="8038"/>
            <w:r w:rsidRPr="00131B79">
              <w:rPr>
                <w:szCs w:val="14"/>
                <w:lang w:val="en-US"/>
              </w:rPr>
              <w:t>45</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39" w:name="BBDCM06AJ006"/>
            <w:bookmarkEnd w:id="8039"/>
            <w:r w:rsidRPr="00131B79">
              <w:rPr>
                <w:szCs w:val="14"/>
                <w:lang w:val="en-US"/>
              </w:rPr>
              <w:t>113</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40" w:name="BBDCM06AK006"/>
            <w:bookmarkEnd w:id="8040"/>
            <w:r w:rsidRPr="00131B79">
              <w:rPr>
                <w:szCs w:val="14"/>
                <w:lang w:val="en-US"/>
              </w:rPr>
              <w:t>101</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41" w:name="BBDCM06AL006"/>
            <w:bookmarkEnd w:id="8041"/>
            <w:r w:rsidRPr="00131B79">
              <w:rPr>
                <w:szCs w:val="14"/>
                <w:lang w:val="en-US"/>
              </w:rPr>
              <w:t>107</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szCs w:val="14"/>
                <w:lang w:val="en-US"/>
              </w:rPr>
            </w:pPr>
            <w:bookmarkStart w:id="8042" w:name="BBDCM06AM006"/>
            <w:bookmarkEnd w:id="8042"/>
            <w:r w:rsidRPr="00131B79">
              <w:rPr>
                <w:szCs w:val="14"/>
                <w:lang w:val="en-US"/>
              </w:rPr>
              <w:t>208</w:t>
            </w:r>
          </w:p>
        </w:tc>
      </w:tr>
      <w:tr w:rsidR="00AF2CAF" w:rsidRPr="00131B79" w:rsidTr="00131B79">
        <w:trPr>
          <w:cantSplit/>
        </w:trPr>
        <w:tc>
          <w:tcPr>
            <w:tcW w:w="1807" w:type="dxa"/>
            <w:tcBorders>
              <w:bottom w:val="single" w:sz="4" w:space="0" w:color="FFFFFF" w:themeColor="background1"/>
            </w:tcBorders>
            <w:shd w:val="solid" w:color="F3F3F3" w:fill="auto"/>
            <w:vAlign w:val="center"/>
          </w:tcPr>
          <w:p w:rsidR="00AF2CAF" w:rsidRPr="00131B79" w:rsidRDefault="00AF2CAF" w:rsidP="00EE41D7">
            <w:pPr>
              <w:pStyle w:val="070-TabelaPadro"/>
              <w:ind w:left="60"/>
              <w:jc w:val="left"/>
              <w:rPr>
                <w:szCs w:val="14"/>
                <w:lang w:val="en-US"/>
              </w:rPr>
            </w:pPr>
            <w:bookmarkStart w:id="8043" w:name="BBDCM0600007" w:colFirst="0" w:colLast="0"/>
            <w:bookmarkEnd w:id="8029"/>
            <w:r w:rsidRPr="00131B79">
              <w:rPr>
                <w:szCs w:val="14"/>
                <w:lang w:val="en-US"/>
              </w:rPr>
              <w:t>Rural Investimento</w:t>
            </w:r>
          </w:p>
        </w:tc>
        <w:tc>
          <w:tcPr>
            <w:tcW w:w="88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44" w:name="BBDCM06AA007"/>
            <w:bookmarkEnd w:id="8044"/>
            <w:r w:rsidRPr="00131B79">
              <w:rPr>
                <w:szCs w:val="14"/>
                <w:lang w:val="en-US"/>
              </w:rPr>
              <w:t>13/2005</w:t>
            </w:r>
          </w:p>
        </w:tc>
        <w:tc>
          <w:tcPr>
            <w:tcW w:w="85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45" w:name="BBDCM06AB007"/>
            <w:bookmarkEnd w:id="8045"/>
            <w:r w:rsidRPr="00131B79">
              <w:rPr>
                <w:szCs w:val="14"/>
                <w:lang w:val="en-US"/>
              </w:rPr>
              <w:t>RA</w:t>
            </w:r>
          </w:p>
        </w:tc>
        <w:tc>
          <w:tcPr>
            <w:tcW w:w="851"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46" w:name="BBDCM06AC007"/>
            <w:bookmarkEnd w:id="8046"/>
            <w:r w:rsidRPr="00131B79">
              <w:rPr>
                <w:szCs w:val="14"/>
                <w:lang w:val="en-US"/>
              </w:rPr>
              <w:t>11/2005</w:t>
            </w:r>
            <w:bookmarkStart w:id="8047" w:name="BBDCM06AD007"/>
            <w:bookmarkEnd w:id="8047"/>
          </w:p>
        </w:tc>
        <w:tc>
          <w:tcPr>
            <w:tcW w:w="1275"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48" w:name="BBDCM06AE007"/>
            <w:bookmarkEnd w:id="8048"/>
            <w:r w:rsidRPr="00131B79">
              <w:rPr>
                <w:szCs w:val="14"/>
                <w:lang w:val="en-US"/>
              </w:rPr>
              <w:t>494</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49" w:name="BBDCM06AF007"/>
            <w:bookmarkEnd w:id="8049"/>
            <w:r w:rsidRPr="00131B79">
              <w:rPr>
                <w:szCs w:val="14"/>
                <w:lang w:val="en-US"/>
              </w:rPr>
              <w:t>2,035</w:t>
            </w:r>
          </w:p>
        </w:tc>
        <w:tc>
          <w:tcPr>
            <w:tcW w:w="1134"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0" w:name="BBDCM06AG007"/>
            <w:bookmarkEnd w:id="8050"/>
            <w:r w:rsidRPr="00131B79">
              <w:rPr>
                <w:szCs w:val="14"/>
                <w:lang w:val="en-US"/>
              </w:rPr>
              <w:t>2,529</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1" w:name="BBDCM06AH007"/>
            <w:bookmarkEnd w:id="8051"/>
            <w:r w:rsidRPr="00131B79">
              <w:rPr>
                <w:szCs w:val="14"/>
                <w:lang w:val="en-US"/>
              </w:rPr>
              <w:t>746</w:t>
            </w:r>
          </w:p>
        </w:tc>
        <w:tc>
          <w:tcPr>
            <w:tcW w:w="127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2" w:name="BBDCM06AI007"/>
            <w:bookmarkEnd w:id="8052"/>
            <w:r w:rsidRPr="00131B79">
              <w:rPr>
                <w:szCs w:val="14"/>
                <w:lang w:val="en-US"/>
              </w:rPr>
              <w:t>2,747</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3" w:name="BBDCM06AJ007"/>
            <w:bookmarkEnd w:id="8053"/>
            <w:r w:rsidRPr="00131B79">
              <w:rPr>
                <w:szCs w:val="14"/>
                <w:lang w:val="en-US"/>
              </w:rPr>
              <w:t>3,493</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4" w:name="BBDCM06AK007"/>
            <w:bookmarkEnd w:id="8054"/>
            <w:r w:rsidRPr="00131B79">
              <w:rPr>
                <w:szCs w:val="14"/>
                <w:lang w:val="en-US"/>
              </w:rPr>
              <w:t>1,094</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5" w:name="BBDCM06AL007"/>
            <w:bookmarkEnd w:id="8055"/>
            <w:r w:rsidRPr="00131B79">
              <w:rPr>
                <w:szCs w:val="14"/>
                <w:lang w:val="en-US"/>
              </w:rPr>
              <w:t>3,298</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56" w:name="BBDCM06AM007"/>
            <w:bookmarkEnd w:id="8056"/>
            <w:r w:rsidRPr="00131B79">
              <w:rPr>
                <w:szCs w:val="14"/>
                <w:lang w:val="en-US"/>
              </w:rPr>
              <w:t>4,392</w:t>
            </w:r>
          </w:p>
        </w:tc>
      </w:tr>
      <w:tr w:rsidR="00AF2CAF" w:rsidRPr="00131B79" w:rsidTr="00131B79">
        <w:trPr>
          <w:cantSplit/>
        </w:trPr>
        <w:tc>
          <w:tcPr>
            <w:tcW w:w="1807" w:type="dxa"/>
            <w:tcBorders>
              <w:bottom w:val="single" w:sz="4" w:space="0" w:color="FFFFFF" w:themeColor="background1"/>
            </w:tcBorders>
            <w:shd w:val="solid" w:color="E6E6E6" w:fill="auto"/>
            <w:vAlign w:val="center"/>
          </w:tcPr>
          <w:p w:rsidR="00AF2CAF" w:rsidRPr="00131B79" w:rsidRDefault="00AF2CAF" w:rsidP="00EE41D7">
            <w:pPr>
              <w:pStyle w:val="070-TabelaPadro"/>
              <w:jc w:val="left"/>
              <w:rPr>
                <w:b/>
                <w:szCs w:val="14"/>
                <w:lang w:val="en-US"/>
              </w:rPr>
            </w:pPr>
            <w:bookmarkStart w:id="8057" w:name="BBDCM0600008" w:colFirst="0" w:colLast="0"/>
            <w:bookmarkStart w:id="8058" w:name="BBDCM06AA008" w:colFirst="1" w:colLast="1"/>
            <w:bookmarkStart w:id="8059" w:name="BBDCM06AB008" w:colFirst="2" w:colLast="2"/>
            <w:bookmarkStart w:id="8060" w:name="BBDCM06AC008" w:colFirst="3" w:colLast="3"/>
            <w:bookmarkStart w:id="8061" w:name="BBDCM06AD008" w:colFirst="4" w:colLast="4"/>
            <w:bookmarkEnd w:id="8043"/>
            <w:r w:rsidRPr="00131B79">
              <w:rPr>
                <w:b/>
                <w:szCs w:val="14"/>
                <w:lang w:val="en-US"/>
              </w:rPr>
              <w:t>Proger Urbano</w:t>
            </w:r>
          </w:p>
        </w:tc>
        <w:tc>
          <w:tcPr>
            <w:tcW w:w="882"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p>
        </w:tc>
        <w:tc>
          <w:tcPr>
            <w:tcW w:w="850"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p>
        </w:tc>
        <w:tc>
          <w:tcPr>
            <w:tcW w:w="851"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p>
        </w:tc>
        <w:tc>
          <w:tcPr>
            <w:tcW w:w="1275"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2" w:name="BBDCM06AE008"/>
            <w:bookmarkEnd w:id="8062"/>
            <w:r w:rsidRPr="00131B79">
              <w:rPr>
                <w:b/>
                <w:szCs w:val="14"/>
                <w:lang w:val="en-US"/>
              </w:rPr>
              <w:t>314,300</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3" w:name="BBDCM06AF008"/>
            <w:bookmarkEnd w:id="8063"/>
            <w:r w:rsidRPr="00131B79">
              <w:rPr>
                <w:b/>
                <w:szCs w:val="14"/>
                <w:lang w:val="en-US"/>
              </w:rPr>
              <w:t>3,005,171</w:t>
            </w:r>
          </w:p>
        </w:tc>
        <w:tc>
          <w:tcPr>
            <w:tcW w:w="1134"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4" w:name="BBDCM06AG008"/>
            <w:bookmarkEnd w:id="8064"/>
            <w:r w:rsidRPr="00131B79">
              <w:rPr>
                <w:b/>
                <w:szCs w:val="14"/>
                <w:lang w:val="en-US"/>
              </w:rPr>
              <w:t>3,319,471</w:t>
            </w:r>
          </w:p>
        </w:tc>
        <w:tc>
          <w:tcPr>
            <w:tcW w:w="1276"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5" w:name="BBDCM06AH008"/>
            <w:bookmarkEnd w:id="8065"/>
            <w:r w:rsidRPr="00131B79">
              <w:rPr>
                <w:b/>
                <w:szCs w:val="14"/>
                <w:lang w:val="en-US"/>
              </w:rPr>
              <w:t>931,378</w:t>
            </w:r>
          </w:p>
        </w:tc>
        <w:tc>
          <w:tcPr>
            <w:tcW w:w="1270"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6" w:name="BBDCM06AI008"/>
            <w:bookmarkEnd w:id="8066"/>
            <w:r w:rsidRPr="00131B79">
              <w:rPr>
                <w:b/>
                <w:szCs w:val="14"/>
                <w:lang w:val="en-US"/>
              </w:rPr>
              <w:t>2,893,256</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7" w:name="BBDCM06AJ008"/>
            <w:bookmarkEnd w:id="8067"/>
            <w:r w:rsidRPr="00131B79">
              <w:rPr>
                <w:b/>
                <w:szCs w:val="14"/>
                <w:lang w:val="en-US"/>
              </w:rPr>
              <w:t>3,824,634</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8" w:name="BBDCM06AK008"/>
            <w:bookmarkEnd w:id="8068"/>
            <w:r w:rsidRPr="00131B79">
              <w:rPr>
                <w:b/>
                <w:szCs w:val="14"/>
                <w:lang w:val="en-US"/>
              </w:rPr>
              <w:t>405,701</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69" w:name="BBDCM06AL008"/>
            <w:bookmarkEnd w:id="8069"/>
            <w:r w:rsidRPr="00131B79">
              <w:rPr>
                <w:b/>
                <w:szCs w:val="14"/>
                <w:lang w:val="en-US"/>
              </w:rPr>
              <w:t>2,929,406</w:t>
            </w:r>
          </w:p>
        </w:tc>
        <w:tc>
          <w:tcPr>
            <w:tcW w:w="1002" w:type="dxa"/>
            <w:tcBorders>
              <w:bottom w:val="single" w:sz="4" w:space="0" w:color="FFFFFF" w:themeColor="background1"/>
            </w:tcBorders>
            <w:shd w:val="solid" w:color="E6E6E6" w:fill="auto"/>
            <w:vAlign w:val="center"/>
          </w:tcPr>
          <w:p w:rsidR="00AF2CAF" w:rsidRPr="00131B79" w:rsidRDefault="00AF2CAF" w:rsidP="00EE41D7">
            <w:pPr>
              <w:pStyle w:val="070-TabelaPadro"/>
              <w:rPr>
                <w:b/>
                <w:szCs w:val="14"/>
                <w:lang w:val="en-US"/>
              </w:rPr>
            </w:pPr>
            <w:bookmarkStart w:id="8070" w:name="BBDCM06AM008"/>
            <w:bookmarkEnd w:id="8070"/>
            <w:r w:rsidRPr="00131B79">
              <w:rPr>
                <w:b/>
                <w:szCs w:val="14"/>
                <w:lang w:val="en-US"/>
              </w:rPr>
              <w:t>3,335,107</w:t>
            </w:r>
          </w:p>
        </w:tc>
      </w:tr>
      <w:tr w:rsidR="00AF2CAF" w:rsidRPr="00131B79" w:rsidTr="00131B79">
        <w:trPr>
          <w:cantSplit/>
        </w:trPr>
        <w:tc>
          <w:tcPr>
            <w:tcW w:w="1807" w:type="dxa"/>
            <w:tcBorders>
              <w:bottom w:val="single" w:sz="4" w:space="0" w:color="FFFFFF" w:themeColor="background1"/>
            </w:tcBorders>
            <w:shd w:val="solid" w:color="F3F3F3" w:fill="auto"/>
            <w:vAlign w:val="center"/>
          </w:tcPr>
          <w:p w:rsidR="00AF2CAF" w:rsidRPr="00131B79" w:rsidRDefault="00AF2CAF" w:rsidP="00EE41D7">
            <w:pPr>
              <w:pStyle w:val="070-TabelaPadro"/>
              <w:ind w:left="60"/>
              <w:jc w:val="left"/>
              <w:rPr>
                <w:szCs w:val="14"/>
                <w:lang w:val="en-US"/>
              </w:rPr>
            </w:pPr>
            <w:bookmarkStart w:id="8071" w:name="BBDCM0600009" w:colFirst="0" w:colLast="0"/>
            <w:bookmarkEnd w:id="8057"/>
            <w:bookmarkEnd w:id="8058"/>
            <w:bookmarkEnd w:id="8059"/>
            <w:bookmarkEnd w:id="8060"/>
            <w:bookmarkEnd w:id="8061"/>
            <w:r w:rsidRPr="00131B79">
              <w:rPr>
                <w:szCs w:val="14"/>
                <w:lang w:val="en-US"/>
              </w:rPr>
              <w:t>Urbano Investimento</w:t>
            </w:r>
          </w:p>
        </w:tc>
        <w:tc>
          <w:tcPr>
            <w:tcW w:w="88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2" w:name="BBDCM06AA009"/>
            <w:bookmarkEnd w:id="8072"/>
            <w:r w:rsidRPr="00131B79">
              <w:rPr>
                <w:szCs w:val="14"/>
                <w:lang w:val="en-US"/>
              </w:rPr>
              <w:t>18/2005</w:t>
            </w:r>
          </w:p>
        </w:tc>
        <w:tc>
          <w:tcPr>
            <w:tcW w:w="85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3" w:name="BBDCM06AB009"/>
            <w:bookmarkEnd w:id="8073"/>
            <w:r w:rsidRPr="00131B79">
              <w:rPr>
                <w:szCs w:val="14"/>
                <w:lang w:val="en-US"/>
              </w:rPr>
              <w:t>RA</w:t>
            </w:r>
          </w:p>
        </w:tc>
        <w:tc>
          <w:tcPr>
            <w:tcW w:w="851"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4" w:name="BBDCM06AC009"/>
            <w:bookmarkEnd w:id="8074"/>
            <w:r w:rsidRPr="00131B79">
              <w:rPr>
                <w:szCs w:val="14"/>
                <w:lang w:val="en-US"/>
              </w:rPr>
              <w:t>11/2005</w:t>
            </w:r>
            <w:bookmarkStart w:id="8075" w:name="BBDCM06AD009"/>
            <w:bookmarkEnd w:id="8075"/>
          </w:p>
        </w:tc>
        <w:tc>
          <w:tcPr>
            <w:tcW w:w="1275"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6" w:name="BBDCM06AE009"/>
            <w:bookmarkEnd w:id="8076"/>
            <w:r w:rsidRPr="00131B79">
              <w:rPr>
                <w:szCs w:val="14"/>
                <w:lang w:val="en-US"/>
              </w:rPr>
              <w:t>42,456</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7" w:name="BBDCM06AF009"/>
            <w:bookmarkEnd w:id="8077"/>
            <w:r w:rsidRPr="00131B79">
              <w:rPr>
                <w:szCs w:val="14"/>
                <w:lang w:val="en-US"/>
              </w:rPr>
              <w:t>1,708,990</w:t>
            </w:r>
          </w:p>
        </w:tc>
        <w:tc>
          <w:tcPr>
            <w:tcW w:w="1134"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8" w:name="BBDCM06AG009"/>
            <w:bookmarkEnd w:id="8078"/>
            <w:r w:rsidRPr="00131B79">
              <w:rPr>
                <w:szCs w:val="14"/>
                <w:lang w:val="en-US"/>
              </w:rPr>
              <w:t>1,751,446</w:t>
            </w:r>
          </w:p>
        </w:tc>
        <w:tc>
          <w:tcPr>
            <w:tcW w:w="1276"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79" w:name="BBDCM06AH009"/>
            <w:bookmarkEnd w:id="8079"/>
            <w:r w:rsidRPr="00131B79">
              <w:rPr>
                <w:szCs w:val="14"/>
                <w:lang w:val="en-US"/>
              </w:rPr>
              <w:t>363,866</w:t>
            </w:r>
          </w:p>
        </w:tc>
        <w:tc>
          <w:tcPr>
            <w:tcW w:w="1270"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80" w:name="BBDCM06AI009"/>
            <w:bookmarkEnd w:id="8080"/>
            <w:r w:rsidRPr="00131B79">
              <w:rPr>
                <w:szCs w:val="14"/>
                <w:lang w:val="en-US"/>
              </w:rPr>
              <w:t>1,783,188</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81" w:name="BBDCM06AJ009"/>
            <w:bookmarkEnd w:id="8081"/>
            <w:r w:rsidRPr="00131B79">
              <w:rPr>
                <w:szCs w:val="14"/>
                <w:lang w:val="en-US"/>
              </w:rPr>
              <w:t>2,147,054</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82" w:name="BBDCM06AK009"/>
            <w:bookmarkEnd w:id="8082"/>
            <w:r w:rsidRPr="00131B79">
              <w:rPr>
                <w:szCs w:val="14"/>
                <w:lang w:val="en-US"/>
              </w:rPr>
              <w:t>264,933</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83" w:name="BBDCM06AL009"/>
            <w:bookmarkEnd w:id="8083"/>
            <w:r w:rsidRPr="00131B79">
              <w:rPr>
                <w:szCs w:val="14"/>
                <w:lang w:val="en-US"/>
              </w:rPr>
              <w:t>1,835,979</w:t>
            </w:r>
          </w:p>
        </w:tc>
        <w:tc>
          <w:tcPr>
            <w:tcW w:w="1002" w:type="dxa"/>
            <w:tcBorders>
              <w:bottom w:val="single" w:sz="4" w:space="0" w:color="FFFFFF" w:themeColor="background1"/>
            </w:tcBorders>
            <w:shd w:val="solid" w:color="F3F3F3" w:fill="auto"/>
            <w:vAlign w:val="center"/>
          </w:tcPr>
          <w:p w:rsidR="00AF2CAF" w:rsidRPr="00131B79" w:rsidRDefault="00AF2CAF" w:rsidP="00EE41D7">
            <w:pPr>
              <w:pStyle w:val="070-TabelaPadro"/>
              <w:rPr>
                <w:szCs w:val="14"/>
                <w:lang w:val="en-US"/>
              </w:rPr>
            </w:pPr>
            <w:bookmarkStart w:id="8084" w:name="BBDCM06AM009"/>
            <w:bookmarkEnd w:id="8084"/>
            <w:r w:rsidRPr="00131B79">
              <w:rPr>
                <w:szCs w:val="14"/>
                <w:lang w:val="en-US"/>
              </w:rPr>
              <w:t>2,100,912</w:t>
            </w:r>
          </w:p>
        </w:tc>
      </w:tr>
      <w:tr w:rsidR="00AF2CAF" w:rsidRPr="00131B79" w:rsidTr="00131B79">
        <w:trPr>
          <w:cantSplit/>
        </w:trPr>
        <w:tc>
          <w:tcPr>
            <w:tcW w:w="1807" w:type="dxa"/>
            <w:tcBorders>
              <w:bottom w:val="single" w:sz="4" w:space="0" w:color="FFFFFF" w:themeColor="background1"/>
            </w:tcBorders>
            <w:shd w:val="clear" w:color="auto" w:fill="E6E6E6"/>
            <w:vAlign w:val="center"/>
          </w:tcPr>
          <w:p w:rsidR="00AF2CAF" w:rsidRPr="00131B79" w:rsidRDefault="00AF2CAF" w:rsidP="00EE41D7">
            <w:pPr>
              <w:pStyle w:val="070-TabelaPadro"/>
              <w:ind w:left="60"/>
              <w:jc w:val="left"/>
              <w:rPr>
                <w:szCs w:val="14"/>
                <w:lang w:val="en-US"/>
              </w:rPr>
            </w:pPr>
            <w:bookmarkStart w:id="8085" w:name="BBDCM0600010" w:colFirst="0" w:colLast="0"/>
            <w:bookmarkEnd w:id="8071"/>
            <w:r w:rsidRPr="00131B79">
              <w:rPr>
                <w:szCs w:val="14"/>
                <w:lang w:val="en-US"/>
              </w:rPr>
              <w:t>Urbano Capital de Giro</w:t>
            </w:r>
          </w:p>
        </w:tc>
        <w:tc>
          <w:tcPr>
            <w:tcW w:w="88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86" w:name="BBDCM06AA010"/>
            <w:bookmarkEnd w:id="8086"/>
            <w:r w:rsidRPr="00131B79">
              <w:rPr>
                <w:szCs w:val="14"/>
                <w:lang w:val="en-US"/>
              </w:rPr>
              <w:t>01/2016</w:t>
            </w:r>
          </w:p>
        </w:tc>
        <w:tc>
          <w:tcPr>
            <w:tcW w:w="85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87" w:name="BBDCM06AB010"/>
            <w:bookmarkEnd w:id="8087"/>
            <w:r w:rsidRPr="00131B79">
              <w:rPr>
                <w:szCs w:val="14"/>
                <w:lang w:val="en-US"/>
              </w:rPr>
              <w:t>RA</w:t>
            </w:r>
          </w:p>
        </w:tc>
        <w:tc>
          <w:tcPr>
            <w:tcW w:w="851"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88" w:name="BBDCM06AC010"/>
            <w:bookmarkEnd w:id="8088"/>
            <w:r w:rsidRPr="00131B79">
              <w:rPr>
                <w:szCs w:val="14"/>
                <w:lang w:val="en-US"/>
              </w:rPr>
              <w:t>06/2016</w:t>
            </w:r>
            <w:bookmarkStart w:id="8089" w:name="BBDCM06AD010"/>
            <w:bookmarkEnd w:id="8089"/>
          </w:p>
        </w:tc>
        <w:tc>
          <w:tcPr>
            <w:tcW w:w="1275"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0" w:name="BBDCM06AE010"/>
            <w:bookmarkEnd w:id="8090"/>
            <w:r w:rsidRPr="00131B79">
              <w:rPr>
                <w:szCs w:val="14"/>
                <w:lang w:val="en-US"/>
              </w:rPr>
              <w:t>271,844</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1" w:name="BBDCM06AF010"/>
            <w:bookmarkEnd w:id="8091"/>
            <w:r w:rsidRPr="00131B79">
              <w:rPr>
                <w:szCs w:val="14"/>
                <w:lang w:val="en-US"/>
              </w:rPr>
              <w:t>1,296,181</w:t>
            </w:r>
          </w:p>
        </w:tc>
        <w:tc>
          <w:tcPr>
            <w:tcW w:w="1134"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2" w:name="BBDCM06AG010"/>
            <w:bookmarkEnd w:id="8092"/>
            <w:r w:rsidRPr="00131B79">
              <w:rPr>
                <w:szCs w:val="14"/>
                <w:lang w:val="en-US"/>
              </w:rPr>
              <w:t>1,568,025</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3" w:name="BBDCM06AH010"/>
            <w:bookmarkEnd w:id="8093"/>
            <w:r w:rsidRPr="00131B79">
              <w:rPr>
                <w:szCs w:val="14"/>
                <w:lang w:val="en-US"/>
              </w:rPr>
              <w:t>567,512</w:t>
            </w:r>
          </w:p>
        </w:tc>
        <w:tc>
          <w:tcPr>
            <w:tcW w:w="127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4" w:name="BBDCM06AI010"/>
            <w:bookmarkEnd w:id="8094"/>
            <w:r w:rsidRPr="00131B79">
              <w:rPr>
                <w:szCs w:val="14"/>
                <w:lang w:val="en-US"/>
              </w:rPr>
              <w:t>1,110,068</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5" w:name="BBDCM06AJ010"/>
            <w:bookmarkEnd w:id="8095"/>
            <w:r w:rsidRPr="00131B79">
              <w:rPr>
                <w:szCs w:val="14"/>
                <w:lang w:val="en-US"/>
              </w:rPr>
              <w:t>1,677,580</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6" w:name="BBDCM06AK010"/>
            <w:bookmarkEnd w:id="8096"/>
            <w:r w:rsidRPr="00131B79">
              <w:rPr>
                <w:szCs w:val="14"/>
                <w:lang w:val="en-US"/>
              </w:rPr>
              <w:t>140,768</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7" w:name="BBDCM06AL010"/>
            <w:bookmarkEnd w:id="8097"/>
            <w:r w:rsidRPr="00131B79">
              <w:rPr>
                <w:szCs w:val="14"/>
                <w:lang w:val="en-US"/>
              </w:rPr>
              <w:t>1,093,427</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098" w:name="BBDCM06AM010"/>
            <w:bookmarkEnd w:id="8098"/>
            <w:r w:rsidRPr="00131B79">
              <w:rPr>
                <w:szCs w:val="14"/>
                <w:lang w:val="en-US"/>
              </w:rPr>
              <w:t>1,234,195</w:t>
            </w:r>
          </w:p>
        </w:tc>
      </w:tr>
      <w:tr w:rsidR="00AF2CAF" w:rsidRPr="00131B79" w:rsidTr="00131B79">
        <w:trPr>
          <w:cantSplit/>
        </w:trPr>
        <w:tc>
          <w:tcPr>
            <w:tcW w:w="1807" w:type="dxa"/>
            <w:tcBorders>
              <w:bottom w:val="single" w:sz="4" w:space="0" w:color="FFFFFF" w:themeColor="background1"/>
            </w:tcBorders>
            <w:shd w:val="clear" w:color="auto" w:fill="F2F2F2"/>
            <w:vAlign w:val="center"/>
          </w:tcPr>
          <w:p w:rsidR="00AF2CAF" w:rsidRPr="00131B79" w:rsidRDefault="00AF2CAF" w:rsidP="00EE41D7">
            <w:pPr>
              <w:pStyle w:val="070-TabelaPadro"/>
              <w:jc w:val="left"/>
              <w:rPr>
                <w:b/>
                <w:szCs w:val="14"/>
                <w:lang w:val="en-US"/>
              </w:rPr>
            </w:pPr>
            <w:bookmarkStart w:id="8099" w:name="BBDCM0600012" w:colFirst="0" w:colLast="0"/>
            <w:bookmarkStart w:id="8100" w:name="BBDCM06AA012" w:colFirst="1" w:colLast="1"/>
            <w:bookmarkStart w:id="8101" w:name="BBDCM06AB012" w:colFirst="2" w:colLast="2"/>
            <w:bookmarkStart w:id="8102" w:name="BBDCM06AC012" w:colFirst="3" w:colLast="3"/>
            <w:bookmarkStart w:id="8103" w:name="BBDCM06AD012" w:colFirst="4" w:colLast="4"/>
            <w:bookmarkEnd w:id="8085"/>
            <w:r w:rsidRPr="00131B79">
              <w:rPr>
                <w:b/>
                <w:szCs w:val="14"/>
                <w:lang w:val="en-US"/>
              </w:rPr>
              <w:t>Other</w:t>
            </w:r>
          </w:p>
        </w:tc>
        <w:tc>
          <w:tcPr>
            <w:tcW w:w="882"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p>
        </w:tc>
        <w:tc>
          <w:tcPr>
            <w:tcW w:w="850"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p>
        </w:tc>
        <w:tc>
          <w:tcPr>
            <w:tcW w:w="851"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p>
        </w:tc>
        <w:tc>
          <w:tcPr>
            <w:tcW w:w="1275"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4" w:name="BBDCM06AE012"/>
            <w:bookmarkEnd w:id="8104"/>
            <w:r w:rsidRPr="00131B79">
              <w:rPr>
                <w:b/>
                <w:szCs w:val="14"/>
                <w:lang w:val="en-US"/>
              </w:rPr>
              <w:t>60,355</w:t>
            </w:r>
          </w:p>
        </w:tc>
        <w:tc>
          <w:tcPr>
            <w:tcW w:w="1276"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5" w:name="BBDCM06AF012"/>
            <w:bookmarkEnd w:id="8105"/>
            <w:r w:rsidRPr="00131B79">
              <w:rPr>
                <w:b/>
                <w:szCs w:val="14"/>
                <w:lang w:val="en-US"/>
              </w:rPr>
              <w:t>304,324</w:t>
            </w:r>
          </w:p>
        </w:tc>
        <w:tc>
          <w:tcPr>
            <w:tcW w:w="1134"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6" w:name="BBDCM06AG012"/>
            <w:bookmarkEnd w:id="8106"/>
            <w:r w:rsidRPr="00131B79">
              <w:rPr>
                <w:b/>
                <w:szCs w:val="14"/>
                <w:lang w:val="en-US"/>
              </w:rPr>
              <w:t>364,679</w:t>
            </w:r>
          </w:p>
        </w:tc>
        <w:tc>
          <w:tcPr>
            <w:tcW w:w="1276"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7" w:name="BBDCM06AH012"/>
            <w:bookmarkEnd w:id="8107"/>
            <w:r w:rsidRPr="00131B79">
              <w:rPr>
                <w:b/>
                <w:szCs w:val="14"/>
                <w:lang w:val="en-US"/>
              </w:rPr>
              <w:t>111,744</w:t>
            </w:r>
          </w:p>
        </w:tc>
        <w:tc>
          <w:tcPr>
            <w:tcW w:w="1270"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8" w:name="BBDCM06AI012"/>
            <w:bookmarkEnd w:id="8108"/>
            <w:r w:rsidRPr="00131B79">
              <w:rPr>
                <w:b/>
                <w:szCs w:val="14"/>
                <w:lang w:val="en-US"/>
              </w:rPr>
              <w:t>381,764</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09" w:name="BBDCM06AJ012"/>
            <w:bookmarkEnd w:id="8109"/>
            <w:r w:rsidRPr="00131B79">
              <w:rPr>
                <w:b/>
                <w:szCs w:val="14"/>
                <w:lang w:val="en-US"/>
              </w:rPr>
              <w:t>493,508</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10" w:name="BBDCM06AK012"/>
            <w:bookmarkEnd w:id="8110"/>
            <w:r w:rsidRPr="00131B79">
              <w:rPr>
                <w:b/>
                <w:szCs w:val="14"/>
                <w:lang w:val="en-US"/>
              </w:rPr>
              <w:t>67,059</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11" w:name="BBDCM06AL012"/>
            <w:bookmarkEnd w:id="8111"/>
            <w:r w:rsidRPr="00131B79">
              <w:rPr>
                <w:b/>
                <w:szCs w:val="14"/>
                <w:lang w:val="en-US"/>
              </w:rPr>
              <w:t>397,921</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b/>
                <w:szCs w:val="14"/>
                <w:lang w:val="en-US"/>
              </w:rPr>
            </w:pPr>
            <w:bookmarkStart w:id="8112" w:name="BBDCM06AM012"/>
            <w:bookmarkEnd w:id="8112"/>
            <w:r w:rsidRPr="00131B79">
              <w:rPr>
                <w:b/>
                <w:szCs w:val="14"/>
                <w:lang w:val="en-US"/>
              </w:rPr>
              <w:t>464,980</w:t>
            </w:r>
          </w:p>
        </w:tc>
      </w:tr>
      <w:tr w:rsidR="00AF2CAF" w:rsidRPr="00131B79" w:rsidTr="00131B79">
        <w:trPr>
          <w:cantSplit/>
        </w:trPr>
        <w:tc>
          <w:tcPr>
            <w:tcW w:w="1807" w:type="dxa"/>
            <w:tcBorders>
              <w:bottom w:val="single" w:sz="4" w:space="0" w:color="FFFFFF" w:themeColor="background1"/>
            </w:tcBorders>
            <w:shd w:val="clear" w:color="auto" w:fill="E6E6E6"/>
            <w:vAlign w:val="center"/>
          </w:tcPr>
          <w:p w:rsidR="00AF2CAF" w:rsidRPr="00131B79" w:rsidRDefault="00AF2CAF" w:rsidP="00EE41D7">
            <w:pPr>
              <w:pStyle w:val="070-TabelaPadro"/>
              <w:ind w:left="60"/>
              <w:jc w:val="left"/>
              <w:rPr>
                <w:szCs w:val="14"/>
                <w:lang w:val="en-US"/>
              </w:rPr>
            </w:pPr>
            <w:bookmarkStart w:id="8113" w:name="BBDCM0600013" w:colFirst="0" w:colLast="0"/>
            <w:bookmarkEnd w:id="8099"/>
            <w:bookmarkEnd w:id="8100"/>
            <w:bookmarkEnd w:id="8101"/>
            <w:bookmarkEnd w:id="8102"/>
            <w:bookmarkEnd w:id="8103"/>
            <w:r w:rsidRPr="00131B79">
              <w:rPr>
                <w:szCs w:val="14"/>
                <w:lang w:val="en-US"/>
              </w:rPr>
              <w:t>Exports</w:t>
            </w:r>
          </w:p>
        </w:tc>
        <w:tc>
          <w:tcPr>
            <w:tcW w:w="88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14" w:name="BBDCM06AA013"/>
            <w:bookmarkEnd w:id="8114"/>
            <w:r w:rsidRPr="00131B79">
              <w:rPr>
                <w:szCs w:val="14"/>
                <w:lang w:val="en-US"/>
              </w:rPr>
              <w:t>27/2005</w:t>
            </w:r>
          </w:p>
        </w:tc>
        <w:tc>
          <w:tcPr>
            <w:tcW w:w="85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15" w:name="BBDCM06AB013"/>
            <w:bookmarkEnd w:id="8115"/>
            <w:r w:rsidRPr="00131B79">
              <w:rPr>
                <w:szCs w:val="14"/>
                <w:lang w:val="en-US"/>
              </w:rPr>
              <w:t>RA</w:t>
            </w:r>
          </w:p>
        </w:tc>
        <w:tc>
          <w:tcPr>
            <w:tcW w:w="851"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16" w:name="BBDCM06AC013"/>
            <w:bookmarkEnd w:id="8116"/>
            <w:r w:rsidRPr="00131B79">
              <w:rPr>
                <w:szCs w:val="14"/>
                <w:lang w:val="en-US"/>
              </w:rPr>
              <w:t>11/2005</w:t>
            </w:r>
            <w:bookmarkStart w:id="8117" w:name="BBDCM06AD013"/>
            <w:bookmarkEnd w:id="8117"/>
          </w:p>
        </w:tc>
        <w:tc>
          <w:tcPr>
            <w:tcW w:w="1275"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18" w:name="BBDCM06AE013"/>
            <w:bookmarkEnd w:id="8118"/>
            <w:r w:rsidRPr="00131B79">
              <w:rPr>
                <w:szCs w:val="14"/>
                <w:lang w:val="en-US"/>
              </w:rPr>
              <w:t>3,795</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19" w:name="BBDCM06AF013"/>
            <w:bookmarkEnd w:id="8119"/>
            <w:r w:rsidRPr="00131B79">
              <w:rPr>
                <w:szCs w:val="14"/>
                <w:lang w:val="en-US"/>
              </w:rPr>
              <w:t>9,709</w:t>
            </w:r>
          </w:p>
        </w:tc>
        <w:tc>
          <w:tcPr>
            <w:tcW w:w="1134"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0" w:name="BBDCM06AG013"/>
            <w:bookmarkEnd w:id="8120"/>
            <w:r w:rsidRPr="00131B79">
              <w:rPr>
                <w:szCs w:val="14"/>
                <w:lang w:val="en-US"/>
              </w:rPr>
              <w:t>13,504</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1" w:name="BBDCM06AH013"/>
            <w:bookmarkEnd w:id="8121"/>
            <w:r w:rsidRPr="00131B79">
              <w:rPr>
                <w:szCs w:val="14"/>
                <w:lang w:val="en-US"/>
              </w:rPr>
              <w:t>5,226</w:t>
            </w:r>
          </w:p>
        </w:tc>
        <w:tc>
          <w:tcPr>
            <w:tcW w:w="127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2" w:name="BBDCM06AI013"/>
            <w:bookmarkEnd w:id="8122"/>
            <w:r w:rsidRPr="00131B79">
              <w:rPr>
                <w:szCs w:val="14"/>
                <w:lang w:val="en-US"/>
              </w:rPr>
              <w:t>16,518</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3" w:name="BBDCM06AJ013"/>
            <w:bookmarkEnd w:id="8123"/>
            <w:r w:rsidRPr="00131B79">
              <w:rPr>
                <w:szCs w:val="14"/>
                <w:lang w:val="en-US"/>
              </w:rPr>
              <w:t>21,744</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4" w:name="BBDCM06AK013"/>
            <w:bookmarkEnd w:id="8124"/>
            <w:r w:rsidRPr="00131B79">
              <w:rPr>
                <w:szCs w:val="14"/>
                <w:lang w:val="en-US"/>
              </w:rPr>
              <w:t>10,215</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5" w:name="BBDCM06AL013"/>
            <w:bookmarkEnd w:id="8125"/>
            <w:r w:rsidRPr="00131B79">
              <w:rPr>
                <w:szCs w:val="14"/>
                <w:lang w:val="en-US"/>
              </w:rPr>
              <w:t>1,655</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26" w:name="BBDCM06AM013"/>
            <w:bookmarkEnd w:id="8126"/>
            <w:r w:rsidRPr="00131B79">
              <w:rPr>
                <w:szCs w:val="14"/>
                <w:lang w:val="en-US"/>
              </w:rPr>
              <w:t>26,870</w:t>
            </w:r>
          </w:p>
        </w:tc>
      </w:tr>
      <w:tr w:rsidR="00AF2CAF" w:rsidRPr="00131B79" w:rsidTr="00131B79">
        <w:trPr>
          <w:cantSplit/>
        </w:trPr>
        <w:tc>
          <w:tcPr>
            <w:tcW w:w="1807" w:type="dxa"/>
            <w:tcBorders>
              <w:bottom w:val="single" w:sz="4" w:space="0" w:color="FFFFFF" w:themeColor="background1"/>
            </w:tcBorders>
            <w:shd w:val="clear" w:color="auto" w:fill="F2F2F2"/>
            <w:vAlign w:val="center"/>
          </w:tcPr>
          <w:p w:rsidR="00AF2CAF" w:rsidRPr="00131B79" w:rsidRDefault="00AF2CAF" w:rsidP="00EE41D7">
            <w:pPr>
              <w:pStyle w:val="070-TabelaPadro"/>
              <w:ind w:left="60"/>
              <w:jc w:val="left"/>
              <w:rPr>
                <w:szCs w:val="14"/>
                <w:lang w:val="en-US"/>
              </w:rPr>
            </w:pPr>
            <w:bookmarkStart w:id="8127" w:name="BBDCM0600019" w:colFirst="0" w:colLast="0"/>
            <w:bookmarkEnd w:id="8113"/>
            <w:r w:rsidRPr="00131B79">
              <w:rPr>
                <w:szCs w:val="14"/>
                <w:lang w:val="en-US"/>
              </w:rPr>
              <w:t>FAT Taxista</w:t>
            </w:r>
          </w:p>
        </w:tc>
        <w:tc>
          <w:tcPr>
            <w:tcW w:w="882"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28" w:name="BBDCM06AA019"/>
            <w:bookmarkEnd w:id="8128"/>
            <w:r w:rsidRPr="00131B79">
              <w:rPr>
                <w:szCs w:val="14"/>
                <w:lang w:val="en-US"/>
              </w:rPr>
              <w:t>02/2009</w:t>
            </w:r>
          </w:p>
        </w:tc>
        <w:tc>
          <w:tcPr>
            <w:tcW w:w="850"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29" w:name="BBDCM06AB019"/>
            <w:bookmarkEnd w:id="8129"/>
            <w:r w:rsidRPr="00131B79">
              <w:rPr>
                <w:szCs w:val="14"/>
                <w:lang w:val="en-US"/>
              </w:rPr>
              <w:t>RA</w:t>
            </w:r>
          </w:p>
        </w:tc>
        <w:tc>
          <w:tcPr>
            <w:tcW w:w="851"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0" w:name="BBDCM06AC019"/>
            <w:bookmarkEnd w:id="8130"/>
            <w:r w:rsidRPr="00131B79">
              <w:rPr>
                <w:szCs w:val="14"/>
                <w:lang w:val="en-US"/>
              </w:rPr>
              <w:t>09/2009</w:t>
            </w:r>
            <w:bookmarkStart w:id="8131" w:name="BBDCM06AD019"/>
            <w:bookmarkEnd w:id="8131"/>
          </w:p>
        </w:tc>
        <w:tc>
          <w:tcPr>
            <w:tcW w:w="1275"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2" w:name="BBDCM06AE019"/>
            <w:bookmarkEnd w:id="8132"/>
            <w:r w:rsidRPr="00131B79">
              <w:rPr>
                <w:szCs w:val="14"/>
                <w:lang w:val="en-US"/>
              </w:rPr>
              <w:t>47,442</w:t>
            </w:r>
          </w:p>
        </w:tc>
        <w:tc>
          <w:tcPr>
            <w:tcW w:w="1276"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3" w:name="BBDCM06AF019"/>
            <w:bookmarkEnd w:id="8133"/>
            <w:r w:rsidRPr="00131B79">
              <w:rPr>
                <w:szCs w:val="14"/>
                <w:lang w:val="en-US"/>
              </w:rPr>
              <w:t>253,744</w:t>
            </w:r>
          </w:p>
        </w:tc>
        <w:tc>
          <w:tcPr>
            <w:tcW w:w="1134"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4" w:name="BBDCM06AG019"/>
            <w:bookmarkEnd w:id="8134"/>
            <w:r w:rsidRPr="00131B79">
              <w:rPr>
                <w:szCs w:val="14"/>
                <w:lang w:val="en-US"/>
              </w:rPr>
              <w:t>301,186</w:t>
            </w:r>
          </w:p>
        </w:tc>
        <w:tc>
          <w:tcPr>
            <w:tcW w:w="1276"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5" w:name="BBDCM06AH019"/>
            <w:bookmarkEnd w:id="8135"/>
            <w:r w:rsidRPr="00131B79">
              <w:rPr>
                <w:szCs w:val="14"/>
                <w:lang w:val="en-US"/>
              </w:rPr>
              <w:t>93,223</w:t>
            </w:r>
          </w:p>
        </w:tc>
        <w:tc>
          <w:tcPr>
            <w:tcW w:w="1270"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6" w:name="BBDCM06AI019"/>
            <w:bookmarkEnd w:id="8136"/>
            <w:r w:rsidRPr="00131B79">
              <w:rPr>
                <w:szCs w:val="14"/>
                <w:lang w:val="en-US"/>
              </w:rPr>
              <w:t>303,605</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7" w:name="BBDCM06AJ019"/>
            <w:bookmarkEnd w:id="8137"/>
            <w:r w:rsidRPr="00131B79">
              <w:rPr>
                <w:szCs w:val="14"/>
                <w:lang w:val="en-US"/>
              </w:rPr>
              <w:t>396,828</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8" w:name="BBDCM06AK019"/>
            <w:bookmarkEnd w:id="8138"/>
            <w:r w:rsidRPr="00131B79">
              <w:rPr>
                <w:szCs w:val="14"/>
                <w:lang w:val="en-US"/>
              </w:rPr>
              <w:t>42,004</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39" w:name="BBDCM06AL019"/>
            <w:bookmarkEnd w:id="8139"/>
            <w:r w:rsidRPr="00131B79">
              <w:rPr>
                <w:szCs w:val="14"/>
                <w:lang w:val="en-US"/>
              </w:rPr>
              <w:t>310,559</w:t>
            </w:r>
          </w:p>
        </w:tc>
        <w:tc>
          <w:tcPr>
            <w:tcW w:w="1002" w:type="dxa"/>
            <w:tcBorders>
              <w:bottom w:val="single" w:sz="4" w:space="0" w:color="FFFFFF" w:themeColor="background1"/>
            </w:tcBorders>
            <w:shd w:val="clear" w:color="auto" w:fill="F2F2F2"/>
            <w:vAlign w:val="center"/>
          </w:tcPr>
          <w:p w:rsidR="00AF2CAF" w:rsidRPr="00131B79" w:rsidRDefault="00AF2CAF" w:rsidP="00EE41D7">
            <w:pPr>
              <w:pStyle w:val="070-TabelaPadro"/>
              <w:rPr>
                <w:szCs w:val="14"/>
                <w:lang w:val="en-US"/>
              </w:rPr>
            </w:pPr>
            <w:bookmarkStart w:id="8140" w:name="BBDCM06AM019"/>
            <w:bookmarkEnd w:id="8140"/>
            <w:r w:rsidRPr="00131B79">
              <w:rPr>
                <w:szCs w:val="14"/>
                <w:lang w:val="en-US"/>
              </w:rPr>
              <w:t>352,563</w:t>
            </w:r>
          </w:p>
        </w:tc>
      </w:tr>
      <w:tr w:rsidR="00AF2CAF" w:rsidRPr="00131B79" w:rsidTr="00131B79">
        <w:trPr>
          <w:cantSplit/>
        </w:trPr>
        <w:tc>
          <w:tcPr>
            <w:tcW w:w="1807" w:type="dxa"/>
            <w:tcBorders>
              <w:bottom w:val="single" w:sz="4" w:space="0" w:color="FFFFFF" w:themeColor="background1"/>
            </w:tcBorders>
            <w:shd w:val="clear" w:color="auto" w:fill="E6E6E6"/>
            <w:vAlign w:val="center"/>
          </w:tcPr>
          <w:p w:rsidR="00AF2CAF" w:rsidRPr="00131B79" w:rsidRDefault="00AF2CAF" w:rsidP="00EE41D7">
            <w:pPr>
              <w:pStyle w:val="070-TabelaPadro"/>
              <w:ind w:left="60"/>
              <w:jc w:val="left"/>
              <w:rPr>
                <w:szCs w:val="14"/>
                <w:lang w:val="en-US"/>
              </w:rPr>
            </w:pPr>
            <w:bookmarkStart w:id="8141" w:name="BBDCM0600020" w:colFirst="0" w:colLast="0"/>
            <w:bookmarkEnd w:id="8127"/>
            <w:r w:rsidRPr="00131B79">
              <w:rPr>
                <w:szCs w:val="14"/>
                <w:lang w:val="en-US"/>
              </w:rPr>
              <w:t>FAT Turismo Investimento</w:t>
            </w:r>
          </w:p>
        </w:tc>
        <w:tc>
          <w:tcPr>
            <w:tcW w:w="88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2" w:name="BBDCM06AA020"/>
            <w:bookmarkEnd w:id="8142"/>
            <w:r w:rsidRPr="00131B79">
              <w:rPr>
                <w:szCs w:val="14"/>
                <w:lang w:val="en-US"/>
              </w:rPr>
              <w:t>01/2012</w:t>
            </w:r>
          </w:p>
        </w:tc>
        <w:tc>
          <w:tcPr>
            <w:tcW w:w="85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3" w:name="BBDCM06AB020"/>
            <w:bookmarkEnd w:id="8143"/>
            <w:r w:rsidRPr="00131B79">
              <w:rPr>
                <w:szCs w:val="14"/>
                <w:lang w:val="en-US"/>
              </w:rPr>
              <w:t>RA</w:t>
            </w:r>
          </w:p>
        </w:tc>
        <w:tc>
          <w:tcPr>
            <w:tcW w:w="851"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4" w:name="BBDCM06AC020"/>
            <w:bookmarkEnd w:id="8144"/>
            <w:r w:rsidRPr="00131B79">
              <w:rPr>
                <w:szCs w:val="14"/>
                <w:lang w:val="en-US"/>
              </w:rPr>
              <w:t>08/2012</w:t>
            </w:r>
            <w:bookmarkStart w:id="8145" w:name="BBDCM06AD020"/>
            <w:bookmarkEnd w:id="8145"/>
          </w:p>
        </w:tc>
        <w:tc>
          <w:tcPr>
            <w:tcW w:w="1275"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6" w:name="BBDCM06AE020"/>
            <w:bookmarkEnd w:id="8146"/>
            <w:r w:rsidRPr="00131B79">
              <w:rPr>
                <w:szCs w:val="14"/>
                <w:lang w:val="en-US"/>
              </w:rPr>
              <w:t>9,118</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7" w:name="BBDCM06AF020"/>
            <w:bookmarkEnd w:id="8147"/>
            <w:r w:rsidRPr="00131B79">
              <w:rPr>
                <w:szCs w:val="14"/>
                <w:lang w:val="en-US"/>
              </w:rPr>
              <w:t>40,871</w:t>
            </w:r>
          </w:p>
        </w:tc>
        <w:tc>
          <w:tcPr>
            <w:tcW w:w="1134"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8" w:name="BBDCM06AG020"/>
            <w:bookmarkEnd w:id="8148"/>
            <w:r w:rsidRPr="00131B79">
              <w:rPr>
                <w:szCs w:val="14"/>
                <w:lang w:val="en-US"/>
              </w:rPr>
              <w:t>49,989</w:t>
            </w:r>
          </w:p>
        </w:tc>
        <w:tc>
          <w:tcPr>
            <w:tcW w:w="1276"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49" w:name="BBDCM06AH020"/>
            <w:bookmarkEnd w:id="8149"/>
            <w:r w:rsidRPr="00131B79">
              <w:rPr>
                <w:szCs w:val="14"/>
                <w:lang w:val="en-US"/>
              </w:rPr>
              <w:t>13,295</w:t>
            </w:r>
          </w:p>
        </w:tc>
        <w:tc>
          <w:tcPr>
            <w:tcW w:w="1270"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50" w:name="BBDCM06AI020"/>
            <w:bookmarkEnd w:id="8150"/>
            <w:r w:rsidRPr="00131B79">
              <w:rPr>
                <w:szCs w:val="14"/>
                <w:lang w:val="en-US"/>
              </w:rPr>
              <w:t>61,641</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51" w:name="BBDCM06AJ020"/>
            <w:bookmarkEnd w:id="8151"/>
            <w:r w:rsidRPr="00131B79">
              <w:rPr>
                <w:szCs w:val="14"/>
                <w:lang w:val="en-US"/>
              </w:rPr>
              <w:t>74,936</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52" w:name="BBDCM06AK020"/>
            <w:bookmarkEnd w:id="8152"/>
            <w:r w:rsidRPr="00131B79">
              <w:rPr>
                <w:szCs w:val="14"/>
                <w:lang w:val="en-US"/>
              </w:rPr>
              <w:t>14,840</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53" w:name="BBDCM06AL020"/>
            <w:bookmarkEnd w:id="8153"/>
            <w:r w:rsidRPr="00131B79">
              <w:rPr>
                <w:szCs w:val="14"/>
                <w:lang w:val="en-US"/>
              </w:rPr>
              <w:t>70,707</w:t>
            </w:r>
          </w:p>
        </w:tc>
        <w:tc>
          <w:tcPr>
            <w:tcW w:w="1002" w:type="dxa"/>
            <w:tcBorders>
              <w:bottom w:val="single" w:sz="4" w:space="0" w:color="FFFFFF" w:themeColor="background1"/>
            </w:tcBorders>
            <w:shd w:val="clear" w:color="auto" w:fill="E6E6E6"/>
            <w:vAlign w:val="center"/>
          </w:tcPr>
          <w:p w:rsidR="00AF2CAF" w:rsidRPr="00131B79" w:rsidRDefault="00AF2CAF" w:rsidP="00EE41D7">
            <w:pPr>
              <w:pStyle w:val="070-TabelaPadro"/>
              <w:rPr>
                <w:szCs w:val="14"/>
                <w:lang w:val="en-US"/>
              </w:rPr>
            </w:pPr>
            <w:bookmarkStart w:id="8154" w:name="BBDCM06AM020"/>
            <w:bookmarkEnd w:id="8154"/>
            <w:r w:rsidRPr="00131B79">
              <w:rPr>
                <w:szCs w:val="14"/>
                <w:lang w:val="en-US"/>
              </w:rPr>
              <w:t>85,547</w:t>
            </w:r>
          </w:p>
        </w:tc>
      </w:tr>
      <w:tr w:rsidR="00AF2CAF" w:rsidRPr="00131B79" w:rsidTr="00131B79">
        <w:trPr>
          <w:cantSplit/>
        </w:trPr>
        <w:tc>
          <w:tcPr>
            <w:tcW w:w="1807" w:type="dxa"/>
            <w:tcBorders>
              <w:bottom w:val="single" w:sz="4" w:space="0" w:color="CCCCCC"/>
            </w:tcBorders>
            <w:shd w:val="clear" w:color="auto" w:fill="F2F2F2"/>
            <w:vAlign w:val="center"/>
          </w:tcPr>
          <w:p w:rsidR="00AF2CAF" w:rsidRPr="00131B79" w:rsidRDefault="00AF2CAF" w:rsidP="00EE41D7">
            <w:pPr>
              <w:pStyle w:val="070-TabelaPadro"/>
              <w:jc w:val="left"/>
              <w:rPr>
                <w:b/>
                <w:szCs w:val="14"/>
                <w:lang w:val="en-US"/>
              </w:rPr>
            </w:pPr>
            <w:bookmarkStart w:id="8155" w:name="BBDCM0600022" w:colFirst="0" w:colLast="0"/>
            <w:bookmarkStart w:id="8156" w:name="BBDCM06AA022" w:colFirst="1" w:colLast="1"/>
            <w:bookmarkStart w:id="8157" w:name="BBDCM06AB022" w:colFirst="2" w:colLast="2"/>
            <w:bookmarkStart w:id="8158" w:name="BBDCM06AC022" w:colFirst="3" w:colLast="3"/>
            <w:bookmarkStart w:id="8159" w:name="BBDCM06AD022" w:colFirst="4" w:colLast="4"/>
            <w:bookmarkEnd w:id="8141"/>
            <w:r w:rsidRPr="00131B79">
              <w:rPr>
                <w:b/>
                <w:szCs w:val="14"/>
                <w:lang w:val="en-US"/>
              </w:rPr>
              <w:t>Total</w:t>
            </w:r>
          </w:p>
        </w:tc>
        <w:tc>
          <w:tcPr>
            <w:tcW w:w="882"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p>
        </w:tc>
        <w:tc>
          <w:tcPr>
            <w:tcW w:w="850"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p>
        </w:tc>
        <w:tc>
          <w:tcPr>
            <w:tcW w:w="851"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p>
        </w:tc>
        <w:tc>
          <w:tcPr>
            <w:tcW w:w="1275"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0" w:name="BBDCM06AE022"/>
            <w:bookmarkEnd w:id="8160"/>
            <w:r w:rsidRPr="00131B79">
              <w:rPr>
                <w:b/>
                <w:szCs w:val="14"/>
                <w:lang w:val="en-US"/>
              </w:rPr>
              <w:t>377,602</w:t>
            </w:r>
          </w:p>
        </w:tc>
        <w:tc>
          <w:tcPr>
            <w:tcW w:w="1276"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1" w:name="BBDCM06AF022"/>
            <w:bookmarkEnd w:id="8161"/>
            <w:r w:rsidRPr="00131B79">
              <w:rPr>
                <w:b/>
                <w:szCs w:val="14"/>
                <w:lang w:val="en-US"/>
              </w:rPr>
              <w:t>3,334,004</w:t>
            </w:r>
          </w:p>
        </w:tc>
        <w:tc>
          <w:tcPr>
            <w:tcW w:w="1134"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2" w:name="BBDCM06AG022"/>
            <w:bookmarkEnd w:id="8162"/>
            <w:r w:rsidRPr="00131B79">
              <w:rPr>
                <w:b/>
                <w:szCs w:val="14"/>
                <w:lang w:val="en-US"/>
              </w:rPr>
              <w:t>3,711,606</w:t>
            </w:r>
          </w:p>
        </w:tc>
        <w:tc>
          <w:tcPr>
            <w:tcW w:w="1276"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3" w:name="BBDCM06AH022"/>
            <w:bookmarkEnd w:id="8163"/>
            <w:r w:rsidRPr="00131B79">
              <w:rPr>
                <w:b/>
                <w:szCs w:val="14"/>
                <w:lang w:val="en-US"/>
              </w:rPr>
              <w:t>1,052,814</w:t>
            </w:r>
          </w:p>
        </w:tc>
        <w:tc>
          <w:tcPr>
            <w:tcW w:w="1270"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4" w:name="BBDCM06AI022"/>
            <w:bookmarkEnd w:id="8164"/>
            <w:r w:rsidRPr="00131B79">
              <w:rPr>
                <w:b/>
                <w:szCs w:val="14"/>
                <w:lang w:val="en-US"/>
              </w:rPr>
              <w:t>3,307,489</w:t>
            </w:r>
          </w:p>
        </w:tc>
        <w:tc>
          <w:tcPr>
            <w:tcW w:w="1002"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5" w:name="BBDCM06AJ022"/>
            <w:bookmarkEnd w:id="8165"/>
            <w:r w:rsidRPr="00131B79">
              <w:rPr>
                <w:b/>
                <w:szCs w:val="14"/>
                <w:lang w:val="en-US"/>
              </w:rPr>
              <w:t>4,360,303</w:t>
            </w:r>
          </w:p>
        </w:tc>
        <w:tc>
          <w:tcPr>
            <w:tcW w:w="1002"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6" w:name="BBDCM06AK022"/>
            <w:bookmarkEnd w:id="8166"/>
            <w:r w:rsidRPr="00131B79">
              <w:rPr>
                <w:b/>
                <w:szCs w:val="14"/>
                <w:lang w:val="en-US"/>
              </w:rPr>
              <w:t>483,329</w:t>
            </w:r>
          </w:p>
        </w:tc>
        <w:tc>
          <w:tcPr>
            <w:tcW w:w="1002"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7" w:name="BBDCM06AL022"/>
            <w:bookmarkEnd w:id="8167"/>
            <w:r w:rsidRPr="00131B79">
              <w:rPr>
                <w:b/>
                <w:szCs w:val="14"/>
                <w:lang w:val="en-US"/>
              </w:rPr>
              <w:t>3,367,109</w:t>
            </w:r>
          </w:p>
        </w:tc>
        <w:tc>
          <w:tcPr>
            <w:tcW w:w="1002" w:type="dxa"/>
            <w:tcBorders>
              <w:bottom w:val="single" w:sz="4" w:space="0" w:color="CCCCCC"/>
            </w:tcBorders>
            <w:shd w:val="clear" w:color="auto" w:fill="F2F2F2"/>
            <w:vAlign w:val="center"/>
          </w:tcPr>
          <w:p w:rsidR="00AF2CAF" w:rsidRPr="00131B79" w:rsidRDefault="00AF2CAF" w:rsidP="00EE41D7">
            <w:pPr>
              <w:pStyle w:val="070-TabelaPadro"/>
              <w:rPr>
                <w:b/>
                <w:szCs w:val="14"/>
                <w:lang w:val="en-US"/>
              </w:rPr>
            </w:pPr>
            <w:bookmarkStart w:id="8168" w:name="BBDCM06AM022"/>
            <w:bookmarkEnd w:id="8168"/>
            <w:r w:rsidRPr="00131B79">
              <w:rPr>
                <w:b/>
                <w:szCs w:val="14"/>
                <w:lang w:val="en-US"/>
              </w:rPr>
              <w:t>3,850,438</w:t>
            </w:r>
          </w:p>
        </w:tc>
      </w:tr>
    </w:tbl>
    <w:bookmarkEnd w:id="7986"/>
    <w:bookmarkEnd w:id="8155"/>
    <w:bookmarkEnd w:id="8156"/>
    <w:bookmarkEnd w:id="8157"/>
    <w:bookmarkEnd w:id="8158"/>
    <w:bookmarkEnd w:id="8159"/>
    <w:p w:rsidR="00AF2CAF" w:rsidRDefault="00AF2CAF" w:rsidP="00EE41D7">
      <w:pPr>
        <w:pStyle w:val="072-Rodapdatabela"/>
        <w:rPr>
          <w:lang w:val="en-US"/>
        </w:rPr>
      </w:pPr>
      <w:r>
        <w:rPr>
          <w:lang w:val="en-US"/>
        </w:rPr>
        <w:t>(1)</w:t>
      </w:r>
      <w:r>
        <w:rPr>
          <w:lang w:val="en-US"/>
        </w:rPr>
        <w:tab/>
        <w:t>TADE - Allocation Term of Special Deposits.</w:t>
      </w:r>
    </w:p>
    <w:p w:rsidR="00AF2CAF" w:rsidRDefault="00AF2CAF" w:rsidP="00EE41D7">
      <w:pPr>
        <w:pStyle w:val="072-Rodapdatabela"/>
        <w:rPr>
          <w:lang w:val="en-US"/>
        </w:rPr>
      </w:pPr>
      <w:r>
        <w:rPr>
          <w:lang w:val="en-US"/>
        </w:rPr>
        <w:t>(2)</w:t>
      </w:r>
      <w:r>
        <w:rPr>
          <w:lang w:val="en-US"/>
        </w:rPr>
        <w:tab/>
        <w:t>RA - Automatic Return (monthly, 2% of the total balance).</w:t>
      </w:r>
    </w:p>
    <w:p w:rsidR="00AF2CAF" w:rsidRDefault="00AF2CAF" w:rsidP="00EE41D7">
      <w:pPr>
        <w:pStyle w:val="072-Rodapdatabela"/>
        <w:rPr>
          <w:lang w:val="en-US"/>
        </w:rPr>
      </w:pPr>
      <w:r>
        <w:rPr>
          <w:lang w:val="en-US"/>
        </w:rPr>
        <w:t>(3)</w:t>
      </w:r>
      <w:r>
        <w:rPr>
          <w:lang w:val="en-US"/>
        </w:rPr>
        <w:tab/>
        <w:t>Funds remunerated by the Taxa Média Selic (average selic rate - TMS).</w:t>
      </w:r>
    </w:p>
    <w:p w:rsidR="00AF2CAF" w:rsidRDefault="00AF2CAF" w:rsidP="00EE41D7">
      <w:pPr>
        <w:pStyle w:val="072-Rodapdatabela"/>
        <w:rPr>
          <w:lang w:val="en-US"/>
        </w:rPr>
      </w:pPr>
      <w:r>
        <w:rPr>
          <w:lang w:val="en-US"/>
        </w:rPr>
        <w:t>(4)</w:t>
      </w:r>
      <w:r>
        <w:rPr>
          <w:lang w:val="en-US"/>
        </w:rPr>
        <w:tab/>
        <w:t>Funds remunerated by Long–term interest rate (TJLP) for resources released until Dec.31, 2017 and Long-Term Rate (TLP) for those released as of</w:t>
      </w:r>
    </w:p>
    <w:p w:rsidR="00AF2CAF" w:rsidRDefault="00AF2CAF" w:rsidP="00EE41D7">
      <w:pPr>
        <w:pStyle w:val="072-Rodapdatabela"/>
        <w:rPr>
          <w:lang w:val="en-US"/>
        </w:rPr>
      </w:pPr>
      <w:r>
        <w:rPr>
          <w:lang w:val="en-US"/>
        </w:rPr>
        <w:t>Jan 1, 2018 .</w:t>
      </w:r>
    </w:p>
    <w:p w:rsidR="00AF2CAF" w:rsidRDefault="00AF2CAF" w:rsidP="00EE41D7">
      <w:pPr>
        <w:pStyle w:val="072-Rodapdatabela"/>
        <w:rPr>
          <w:lang w:val="en-US"/>
        </w:rPr>
        <w:sectPr w:rsidR="00AF2CAF" w:rsidSect="00131B79">
          <w:pgSz w:w="16840" w:h="11907" w:orient="landscape" w:code="9"/>
          <w:pgMar w:top="2126" w:right="851" w:bottom="1134" w:left="1418" w:header="425" w:footer="425" w:gutter="0"/>
          <w:cols w:space="283"/>
          <w:docGrid w:linePitch="326"/>
        </w:sectPr>
      </w:pPr>
    </w:p>
    <w:p w:rsidR="00AF2CAF" w:rsidRDefault="00AF2CAF" w:rsidP="00EE41D7">
      <w:pPr>
        <w:pStyle w:val="050-TextoPadro"/>
        <w:rPr>
          <w:lang w:val="en-US"/>
        </w:rPr>
      </w:pPr>
      <w:r>
        <w:rPr>
          <w:lang w:val="en-US"/>
        </w:rPr>
        <w:t xml:space="preserve">FAT is a special accounting and financial fund, established by Law 7,998/1990, associated with the Ministério do Trabalho e Emprego (Ministry of Labor and Employment) and managed by the Executive Council of the Fundo de Amparo ao Trabalhador (Fund for Workers’ Assistance) – Codefat. Codefat is a collective, tripartite, equal level organization, composed of representatives of workers, employers and government, who acts as manager of the FAT. </w:t>
      </w:r>
    </w:p>
    <w:p w:rsidR="00AF2CAF" w:rsidRDefault="00AF2CAF" w:rsidP="00EE41D7">
      <w:pPr>
        <w:pStyle w:val="050-TextoPadro"/>
        <w:rPr>
          <w:lang w:val="en-US"/>
        </w:rPr>
      </w:pPr>
      <w:r>
        <w:rPr>
          <w:lang w:val="en-US"/>
        </w:rPr>
        <w:t xml:space="preserve">The main actions to promote employment using FAT funds are structured around the Employment and Earnings Generating Program (Proger), which resources are invested through special deposits, established by Law 8,352/1991, in official federal financial institutions. These programs include, among others, the urban Proger program (Investment and Working Capital), Popular Entrepreneur, the National Program for Strengthening Family Farming – Pronaf, in addition to special lines such as FAT Taxista, FAT Turismo Investimento and FAT Turismo Capital de Giro. </w:t>
      </w:r>
    </w:p>
    <w:p w:rsidR="00AF2CAF" w:rsidRDefault="00AF2CAF" w:rsidP="00EE41D7">
      <w:pPr>
        <w:pStyle w:val="050-TextoPadro"/>
        <w:rPr>
          <w:lang w:val="en-US"/>
        </w:rPr>
      </w:pPr>
      <w:r>
        <w:rPr>
          <w:lang w:val="en-US"/>
        </w:rPr>
        <w:t>The FAT special deposits invested in Banco do Brasil are daily accrued the Average Selic Rate (TMS), when not lent out. As they are invested in the financing, they will be remunerated by the Long Term Rate (TLP) as of January 1, 2018 and TJLP (Long Term Interest Rate) for funds released through December 31, 2017, until maturity. The accruals are paid to FAT on a monthly basis, as established in Codefat Resolutions 439/2005, 489/2006 and 801/2017.</w:t>
      </w:r>
    </w:p>
    <w:p w:rsidR="00AF2CAF" w:rsidRPr="00001813" w:rsidRDefault="00AF2CAF" w:rsidP="00EE41D7">
      <w:pPr>
        <w:pStyle w:val="030-SubttulodeDocumento"/>
        <w:rPr>
          <w:lang w:val="en-US"/>
        </w:rPr>
      </w:pPr>
      <w:r>
        <w:rPr>
          <w:lang w:val="en-US"/>
        </w:rPr>
        <w:t xml:space="preserve">) Endorsement fund for the </w:t>
      </w:r>
      <w:r w:rsidRPr="00294ED0">
        <w:rPr>
          <w:lang w:val="en-US"/>
        </w:rPr>
        <w:t>g</w:t>
      </w:r>
      <w:r>
        <w:rPr>
          <w:lang w:val="en-US"/>
        </w:rPr>
        <w:t xml:space="preserve">eneration of </w:t>
      </w:r>
      <w:r w:rsidRPr="00294ED0">
        <w:rPr>
          <w:lang w:val="en-US"/>
        </w:rPr>
        <w:t>e</w:t>
      </w:r>
      <w:r>
        <w:rPr>
          <w:lang w:val="en-US"/>
        </w:rPr>
        <w:t>mployment and income</w:t>
      </w:r>
      <w:r w:rsidRPr="00001813">
        <w:rPr>
          <w:lang w:val="en-US"/>
        </w:rPr>
        <w:t xml:space="preserve"> (Funproger)</w:t>
      </w:r>
    </w:p>
    <w:p w:rsidR="00AF2CAF" w:rsidRPr="00001813" w:rsidRDefault="00AF2CAF" w:rsidP="00EE41D7">
      <w:pPr>
        <w:pStyle w:val="050-TextoPadro"/>
        <w:rPr>
          <w:lang w:val="en-US"/>
        </w:rPr>
      </w:pPr>
      <w:r w:rsidRPr="00001813">
        <w:rPr>
          <w:lang w:val="en-US"/>
        </w:rPr>
        <w:t xml:space="preserve">The </w:t>
      </w:r>
      <w:r>
        <w:rPr>
          <w:lang w:val="en-US"/>
        </w:rPr>
        <w:t xml:space="preserve">Endorsement fund for the </w:t>
      </w:r>
      <w:r w:rsidRPr="00294ED0">
        <w:rPr>
          <w:lang w:val="en-US"/>
        </w:rPr>
        <w:t>g</w:t>
      </w:r>
      <w:r>
        <w:rPr>
          <w:lang w:val="en-US"/>
        </w:rPr>
        <w:t xml:space="preserve">eneration of </w:t>
      </w:r>
      <w:r w:rsidRPr="00294ED0">
        <w:rPr>
          <w:lang w:val="en-US"/>
        </w:rPr>
        <w:t>e</w:t>
      </w:r>
      <w:r>
        <w:rPr>
          <w:lang w:val="en-US"/>
        </w:rPr>
        <w:t>mployment and income</w:t>
      </w:r>
      <w:r w:rsidRPr="00001813">
        <w:rPr>
          <w:lang w:val="en-US"/>
        </w:rPr>
        <w:t xml:space="preserve"> (Funproger) is a special accounting fund established on November 23, 1999 by Law 9,872/1999, amended by Law 10,360/2001 and by Law 11,110/2005 and regulated by Codefat Resolution 409/2004, and its amendments. It is managed by Banco do Brasil under the supervision of </w:t>
      </w:r>
      <w:r>
        <w:rPr>
          <w:lang w:val="en-US"/>
        </w:rPr>
        <w:t>Codefat/MTE and the balance at September 30, 2018 is R$ 384,175 thousand (R$ 366,469 thousand as of December 31, 2017 and R$ 361,657 thousand as of September 30, 2017).</w:t>
      </w:r>
    </w:p>
    <w:p w:rsidR="00AF2CAF" w:rsidRPr="00A95B14" w:rsidRDefault="00AF2CAF" w:rsidP="00EE41D7">
      <w:pPr>
        <w:pStyle w:val="050-TextoPadro"/>
        <w:rPr>
          <w:lang w:val="en-US"/>
        </w:rPr>
      </w:pPr>
      <w:r w:rsidRPr="00001813">
        <w:rPr>
          <w:lang w:val="en-US"/>
        </w:rPr>
        <w:t xml:space="preserve">The objective of Funproger is to provide </w:t>
      </w:r>
      <w:r>
        <w:rPr>
          <w:lang w:val="en-US"/>
        </w:rPr>
        <w:t>endorsement</w:t>
      </w:r>
      <w:r w:rsidRPr="00001813">
        <w:rPr>
          <w:lang w:val="en-US"/>
        </w:rPr>
        <w:t xml:space="preserve"> to entrepreneurs who </w:t>
      </w:r>
      <w:r>
        <w:rPr>
          <w:lang w:val="en-US"/>
        </w:rPr>
        <w:t>do</w:t>
      </w:r>
      <w:r w:rsidRPr="00001813">
        <w:rPr>
          <w:lang w:val="en-US"/>
        </w:rPr>
        <w:t xml:space="preserve"> not have the necessary guarantees to contract financing by Proger Urbano and Programa Nacional de Microcrédito Produtivo Orientado, through the payment of a commission. The Funproger </w:t>
      </w:r>
      <w:r>
        <w:rPr>
          <w:lang w:val="en-US"/>
        </w:rPr>
        <w:t xml:space="preserve">equity where incorporated from the spread </w:t>
      </w:r>
      <w:r w:rsidRPr="00001813">
        <w:rPr>
          <w:lang w:val="en-US"/>
        </w:rPr>
        <w:t>between TMS and TJLP</w:t>
      </w:r>
      <w:r>
        <w:rPr>
          <w:lang w:val="en-US"/>
        </w:rPr>
        <w:t xml:space="preserve"> accrued over FAT special deposits</w:t>
      </w:r>
      <w:r w:rsidRPr="00001813">
        <w:rPr>
          <w:lang w:val="en-US"/>
        </w:rPr>
        <w:t xml:space="preserve">. Other sources of funds are the </w:t>
      </w:r>
      <w:r>
        <w:rPr>
          <w:lang w:val="en-US"/>
        </w:rPr>
        <w:t>operations accruals</w:t>
      </w:r>
      <w:r w:rsidRPr="00001813">
        <w:rPr>
          <w:lang w:val="en-US"/>
        </w:rPr>
        <w:t xml:space="preserve"> and the income paid by Banco do Brasil, the fund manager.</w:t>
      </w:r>
    </w:p>
    <w:p w:rsidR="00AF2CAF" w:rsidRPr="00001813" w:rsidRDefault="00AF2CAF" w:rsidP="00EE41D7">
      <w:pPr>
        <w:pStyle w:val="050-TextoPadro"/>
        <w:rPr>
          <w:lang w:val="en-US"/>
        </w:rPr>
      </w:pPr>
    </w:p>
    <w:p w:rsidR="00AF2CAF" w:rsidRPr="00F624BD" w:rsidRDefault="00AF2CAF" w:rsidP="00AF2CAF">
      <w:pPr>
        <w:pStyle w:val="050-TextoPadro"/>
        <w:rPr>
          <w:lang w:val="en-US"/>
        </w:rPr>
      </w:pPr>
    </w:p>
    <w:p w:rsidR="00AF2CAF" w:rsidRPr="00F624BD" w:rsidRDefault="00AF2CAF" w:rsidP="00AF2CAF">
      <w:pPr>
        <w:pStyle w:val="050-TextoPadro"/>
        <w:rPr>
          <w:lang w:val="en-US"/>
        </w:rPr>
        <w:sectPr w:rsidR="00AF2CAF" w:rsidRPr="00F624BD" w:rsidSect="00EE41D7">
          <w:headerReference w:type="even" r:id="rId73"/>
          <w:headerReference w:type="default" r:id="rId74"/>
          <w:footerReference w:type="even" r:id="rId75"/>
          <w:headerReference w:type="first" r:id="rId76"/>
          <w:footerReference w:type="first" r:id="rId77"/>
          <w:pgSz w:w="11907" w:h="16840" w:code="9"/>
          <w:pgMar w:top="2126" w:right="851" w:bottom="1134" w:left="1418" w:header="425" w:footer="425" w:gutter="0"/>
          <w:cols w:space="283"/>
          <w:docGrid w:linePitch="326"/>
        </w:sectPr>
      </w:pPr>
    </w:p>
    <w:p w:rsidR="00AF2CAF" w:rsidRPr="00FF0D3F" w:rsidRDefault="00AF2CAF" w:rsidP="00EE41D7">
      <w:pPr>
        <w:pStyle w:val="020-TtulodeDocumento"/>
        <w:rPr>
          <w:lang w:val="en-US"/>
        </w:rPr>
      </w:pPr>
      <w:bookmarkStart w:id="8169" w:name="BBRAT_Titulo"/>
      <w:r w:rsidRPr="00FF0D3F">
        <w:rPr>
          <w:lang w:val="en-US"/>
        </w:rPr>
        <w:t xml:space="preserve"> </w:t>
      </w:r>
      <w:bookmarkStart w:id="8170" w:name="_Toc529380886"/>
      <w:r w:rsidRPr="00FF0D3F">
        <w:rPr>
          <w:lang w:val="en-US"/>
        </w:rPr>
        <w:t>- FUNDS FROM ISSUANCE OF SECURITIES</w:t>
      </w:r>
      <w:bookmarkEnd w:id="8170"/>
      <w:bookmarkEnd w:id="816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AT.01 - Borrowings"/>
        <w:tblDescription w:val="PubliCon - Sistema de Gerenciamento do Documentos Contábeis para Publicação&#10;&#10;Última atualização do mapa do quadro em: "/>
      </w:tblPr>
      <w:tblGrid>
        <w:gridCol w:w="2280"/>
        <w:gridCol w:w="690"/>
        <w:gridCol w:w="927"/>
        <w:gridCol w:w="1580"/>
        <w:gridCol w:w="747"/>
        <w:gridCol w:w="747"/>
        <w:gridCol w:w="927"/>
        <w:gridCol w:w="927"/>
        <w:gridCol w:w="927"/>
      </w:tblGrid>
      <w:tr w:rsidR="00AF2CAF" w:rsidRPr="00614F09" w:rsidTr="00EE41D7">
        <w:trPr>
          <w:cantSplit/>
          <w:tblHeader/>
        </w:trPr>
        <w:tc>
          <w:tcPr>
            <w:tcW w:w="2280"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bookmarkStart w:id="8171" w:name="BBRAT01"/>
            <w:r>
              <w:rPr>
                <w:b/>
                <w:sz w:val="11"/>
              </w:rPr>
              <w:t>Funding</w:t>
            </w:r>
          </w:p>
        </w:tc>
        <w:tc>
          <w:tcPr>
            <w:tcW w:w="690"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Currency</w:t>
            </w:r>
          </w:p>
        </w:tc>
        <w:tc>
          <w:tcPr>
            <w:tcW w:w="92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Issued value</w:t>
            </w:r>
          </w:p>
        </w:tc>
        <w:tc>
          <w:tcPr>
            <w:tcW w:w="1580"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Remuneration p.a.</w:t>
            </w:r>
          </w:p>
        </w:tc>
        <w:tc>
          <w:tcPr>
            <w:tcW w:w="74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Issue date</w:t>
            </w:r>
          </w:p>
        </w:tc>
        <w:tc>
          <w:tcPr>
            <w:tcW w:w="74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Maturity</w:t>
            </w:r>
          </w:p>
        </w:tc>
        <w:tc>
          <w:tcPr>
            <w:tcW w:w="92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Sep 30, 2018</w:t>
            </w:r>
          </w:p>
        </w:tc>
        <w:tc>
          <w:tcPr>
            <w:tcW w:w="92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Dec 31, 2017</w:t>
            </w:r>
          </w:p>
        </w:tc>
        <w:tc>
          <w:tcPr>
            <w:tcW w:w="927" w:type="dxa"/>
            <w:tcBorders>
              <w:bottom w:val="single" w:sz="4" w:space="0" w:color="FFFFFF" w:themeColor="background1"/>
            </w:tcBorders>
            <w:shd w:val="solid" w:color="C3D7F0" w:fill="auto"/>
            <w:vAlign w:val="center"/>
          </w:tcPr>
          <w:p w:rsidR="00AF2CAF" w:rsidRPr="00614F09" w:rsidRDefault="00AF2CAF" w:rsidP="000954C5">
            <w:pPr>
              <w:pStyle w:val="070-TabelaPadro"/>
              <w:spacing w:before="16" w:after="16"/>
              <w:jc w:val="center"/>
              <w:rPr>
                <w:b/>
                <w:sz w:val="11"/>
              </w:rPr>
            </w:pPr>
            <w:r>
              <w:rPr>
                <w:b/>
                <w:sz w:val="11"/>
              </w:rPr>
              <w:t>Sep 30, 2017</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b/>
                <w:sz w:val="11"/>
              </w:rPr>
            </w:pPr>
            <w:bookmarkStart w:id="8172" w:name="BBRAT0100001" w:colFirst="0" w:colLast="0"/>
            <w:bookmarkStart w:id="8173" w:name="BBRAT01AB001" w:colFirst="2" w:colLast="2"/>
            <w:bookmarkStart w:id="8174" w:name="BBRAT01AD001" w:colFirst="4" w:colLast="4"/>
            <w:bookmarkStart w:id="8175" w:name="BBRAT01AE001" w:colFirst="5" w:colLast="5"/>
            <w:r>
              <w:rPr>
                <w:b/>
                <w:sz w:val="11"/>
              </w:rPr>
              <w:t>Banco do Brasil</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b/>
                <w:sz w:val="11"/>
              </w:rPr>
            </w:pPr>
            <w:bookmarkStart w:id="8176" w:name="BBRAT01AA001"/>
            <w:bookmarkEnd w:id="8176"/>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b/>
                <w:sz w:val="11"/>
              </w:rPr>
            </w:pPr>
            <w:bookmarkStart w:id="8177" w:name="BBRAT01AC001"/>
            <w:bookmarkEnd w:id="8177"/>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178" w:name="BBRAT01AF001"/>
            <w:bookmarkEnd w:id="8178"/>
            <w:r>
              <w:rPr>
                <w:b/>
                <w:sz w:val="11"/>
              </w:rPr>
              <w:t>127,037,681</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179" w:name="BBRAT01AG001"/>
            <w:bookmarkEnd w:id="8179"/>
            <w:r>
              <w:rPr>
                <w:b/>
                <w:sz w:val="11"/>
              </w:rPr>
              <w:t>130,664,265</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180" w:name="BBRAT01AH001"/>
            <w:bookmarkEnd w:id="8180"/>
            <w:r>
              <w:rPr>
                <w:b/>
                <w:sz w:val="11"/>
              </w:rPr>
              <w:t>134,150,233</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181" w:name="BBRAT0100002" w:colFirst="0" w:colLast="0"/>
            <w:bookmarkStart w:id="8182" w:name="BBRAT01AB002" w:colFirst="2" w:colLast="2"/>
            <w:bookmarkStart w:id="8183" w:name="BBRAT01AC002" w:colFirst="3" w:colLast="3"/>
            <w:bookmarkStart w:id="8184" w:name="BBRAT01AD002" w:colFirst="4" w:colLast="4"/>
            <w:bookmarkStart w:id="8185" w:name="BBRAT01AE002" w:colFirst="5" w:colLast="5"/>
            <w:bookmarkEnd w:id="8172"/>
            <w:bookmarkEnd w:id="8173"/>
            <w:bookmarkEnd w:id="8174"/>
            <w:bookmarkEnd w:id="8175"/>
            <w:r>
              <w:rPr>
                <w:b/>
                <w:sz w:val="11"/>
              </w:rPr>
              <w:t>Global Medium - Term Notes Program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186" w:name="BBRAT01AA002"/>
            <w:bookmarkEnd w:id="8186"/>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187" w:name="BBRAT01AF002"/>
            <w:bookmarkEnd w:id="8187"/>
            <w:r>
              <w:rPr>
                <w:b/>
                <w:sz w:val="11"/>
              </w:rPr>
              <w:t>10,515,448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188" w:name="BBRAT01AG002"/>
            <w:bookmarkEnd w:id="8188"/>
            <w:r>
              <w:rPr>
                <w:b/>
                <w:sz w:val="11"/>
              </w:rPr>
              <w:t>10,283,894</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189" w:name="BBRAT01AH002"/>
            <w:bookmarkEnd w:id="8189"/>
            <w:r>
              <w:rPr>
                <w:b/>
                <w:sz w:val="11"/>
              </w:rPr>
              <w:t>6,273,570</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190" w:name="BBRAT0100006" w:colFirst="0" w:colLast="0"/>
            <w:bookmarkEnd w:id="8181"/>
            <w:bookmarkEnd w:id="8182"/>
            <w:bookmarkEnd w:id="8183"/>
            <w:bookmarkEnd w:id="8184"/>
            <w:bookmarkEnd w:id="8185"/>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191" w:name="BBRAT01AA006"/>
            <w:bookmarkEnd w:id="8191"/>
            <w:r>
              <w:rPr>
                <w:sz w:val="11"/>
              </w:rPr>
              <w:t>USD</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2" w:name="BBRAT01AB006"/>
            <w:bookmarkEnd w:id="8192"/>
            <w:r>
              <w:rPr>
                <w:sz w:val="11"/>
              </w:rPr>
              <w:t>500,000</w:t>
            </w: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193" w:name="BBRAT01AC006"/>
            <w:bookmarkEnd w:id="8193"/>
            <w:r>
              <w:rPr>
                <w:sz w:val="11"/>
              </w:rPr>
              <w:t>6.00%</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4" w:name="BBRAT01AD006"/>
            <w:bookmarkEnd w:id="8194"/>
            <w:r>
              <w:rPr>
                <w:sz w:val="11"/>
              </w:rPr>
              <w:t>2010</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5" w:name="BBRAT01AE006"/>
            <w:bookmarkEnd w:id="8195"/>
            <w:r>
              <w:rPr>
                <w:sz w:val="11"/>
              </w:rPr>
              <w:t>2020</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6" w:name="BBRAT01AF006"/>
            <w:bookmarkEnd w:id="8196"/>
            <w:r>
              <w:rPr>
                <w:sz w:val="11"/>
              </w:rPr>
              <w:t>2,023,325</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7" w:name="BBRAT01AG006"/>
            <w:bookmarkEnd w:id="8197"/>
            <w:r>
              <w:rPr>
                <w:sz w:val="11"/>
              </w:rPr>
              <w:t>1,695,693</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198" w:name="BBRAT01AH006"/>
            <w:bookmarkEnd w:id="8198"/>
            <w:r>
              <w:rPr>
                <w:sz w:val="11"/>
              </w:rPr>
              <w:t>1,599,916</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199" w:name="BBRAT0100009" w:colFirst="0" w:colLast="0"/>
            <w:bookmarkEnd w:id="8190"/>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00" w:name="BBRAT01AA009"/>
            <w:bookmarkEnd w:id="8200"/>
            <w:r>
              <w:rPr>
                <w:sz w:val="11"/>
              </w:rPr>
              <w:t>EUR</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1" w:name="BBRAT01AB009"/>
            <w:bookmarkEnd w:id="8201"/>
            <w:r>
              <w:rPr>
                <w:sz w:val="11"/>
              </w:rPr>
              <w:t>1,000,000</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02" w:name="BBRAT01AC009"/>
            <w:bookmarkEnd w:id="8202"/>
            <w:r>
              <w:rPr>
                <w:sz w:val="11"/>
              </w:rPr>
              <w:t>3.75%</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3" w:name="BBRAT01AD009"/>
            <w:bookmarkEnd w:id="8203"/>
            <w:r>
              <w:rPr>
                <w:sz w:val="11"/>
              </w:rPr>
              <w:t>2013/2014</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4" w:name="BBRAT01AE009"/>
            <w:bookmarkEnd w:id="8204"/>
            <w:r>
              <w:rPr>
                <w:sz w:val="11"/>
              </w:rPr>
              <w:t>2018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5" w:name="BBRAT01AF009"/>
            <w:bookmarkEnd w:id="8205"/>
            <w:r>
              <w:rPr>
                <w:sz w:val="11"/>
              </w:rPr>
              <w:t>--</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6" w:name="BBRAT01AG009"/>
            <w:bookmarkEnd w:id="8206"/>
            <w:r>
              <w:rPr>
                <w:sz w:val="11"/>
              </w:rPr>
              <w:t>4,034,287</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07" w:name="BBRAT01AH009"/>
            <w:bookmarkEnd w:id="8207"/>
            <w:r>
              <w:rPr>
                <w:sz w:val="11"/>
              </w:rPr>
              <w:t>3,769,389</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208" w:name="BBRAT0100056" w:colFirst="0" w:colLast="0"/>
            <w:bookmarkEnd w:id="8199"/>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09" w:name="BBRAT01AA056"/>
            <w:bookmarkEnd w:id="8209"/>
            <w:r>
              <w:rPr>
                <w:sz w:val="11"/>
              </w:rPr>
              <w:t>CHF</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0" w:name="BBRAT01AB056"/>
            <w:bookmarkEnd w:id="8210"/>
            <w:r>
              <w:rPr>
                <w:sz w:val="11"/>
              </w:rPr>
              <w:t>275,000</w:t>
            </w: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11" w:name="BBRAT01AC056"/>
            <w:bookmarkEnd w:id="8211"/>
            <w:r>
              <w:rPr>
                <w:sz w:val="11"/>
              </w:rPr>
              <w:t>2.50%</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2" w:name="BBRAT01AD056"/>
            <w:bookmarkEnd w:id="8212"/>
            <w:r>
              <w:rPr>
                <w:sz w:val="11"/>
              </w:rPr>
              <w:t>2013</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3" w:name="BBRAT01AE056"/>
            <w:bookmarkEnd w:id="8213"/>
            <w:r>
              <w:rPr>
                <w:sz w:val="11"/>
              </w:rPr>
              <w:t>2019</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4" w:name="BBRAT01AF056"/>
            <w:bookmarkEnd w:id="8214"/>
            <w:r>
              <w:rPr>
                <w:sz w:val="11"/>
              </w:rPr>
              <w:t>1,135,563</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5" w:name="BBRAT01AG056"/>
            <w:bookmarkEnd w:id="8215"/>
            <w:r>
              <w:rPr>
                <w:sz w:val="11"/>
              </w:rPr>
              <w:t>943,297</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16" w:name="BBRAT01AH056"/>
            <w:bookmarkEnd w:id="8216"/>
            <w:r>
              <w:rPr>
                <w:sz w:val="11"/>
              </w:rPr>
              <w:t>904,265</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217" w:name="BBRAT0100132" w:colFirst="0" w:colLast="0"/>
            <w:bookmarkEnd w:id="8208"/>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18" w:name="BBRAT01AA132"/>
            <w:bookmarkEnd w:id="8218"/>
            <w:r>
              <w:rPr>
                <w:sz w:val="11"/>
              </w:rPr>
              <w:t>USD</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19" w:name="BBRAT01AB132"/>
            <w:bookmarkEnd w:id="8219"/>
            <w:r>
              <w:rPr>
                <w:sz w:val="11"/>
              </w:rPr>
              <w:t>1,000,000</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20" w:name="BBRAT01AC132"/>
            <w:bookmarkEnd w:id="8220"/>
            <w:r>
              <w:rPr>
                <w:sz w:val="11"/>
              </w:rPr>
              <w:t>4.63%</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21" w:name="BBRAT01AD132"/>
            <w:bookmarkEnd w:id="8221"/>
            <w:r>
              <w:rPr>
                <w:sz w:val="11"/>
              </w:rPr>
              <w:t>2017</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22" w:name="BBRAT01AE132"/>
            <w:bookmarkEnd w:id="8222"/>
            <w:r>
              <w:rPr>
                <w:sz w:val="11"/>
              </w:rPr>
              <w:t>2025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23" w:name="BBRAT01AF132"/>
            <w:bookmarkEnd w:id="8223"/>
            <w:r>
              <w:rPr>
                <w:sz w:val="11"/>
              </w:rPr>
              <w:t>4,017,422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24" w:name="BBRAT01AG132"/>
            <w:bookmarkEnd w:id="8224"/>
            <w:r>
              <w:rPr>
                <w:sz w:val="11"/>
              </w:rPr>
              <w:t>3,313,262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25" w:name="BBRAT01AH132"/>
            <w:bookmarkEnd w:id="8225"/>
            <w:r>
              <w:rPr>
                <w:sz w:val="11"/>
              </w:rPr>
              <w:t>--</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bookmarkStart w:id="8226" w:name="BBRAT0100133" w:colFirst="0" w:colLast="0"/>
            <w:bookmarkEnd w:id="8217"/>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27" w:name="BBRAT01AA133"/>
            <w:bookmarkEnd w:id="8227"/>
            <w:r>
              <w:rPr>
                <w:sz w:val="11"/>
              </w:rPr>
              <w:t>R$</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28" w:name="BBRAT01AB133"/>
            <w:bookmarkEnd w:id="8228"/>
            <w:r>
              <w:rPr>
                <w:sz w:val="11"/>
              </w:rPr>
              <w:t>293,085</w:t>
            </w: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29" w:name="BBRAT01AC133"/>
            <w:bookmarkEnd w:id="8229"/>
            <w:r>
              <w:rPr>
                <w:sz w:val="11"/>
              </w:rPr>
              <w:t>10.15%</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30" w:name="BBRAT01AD133"/>
            <w:bookmarkEnd w:id="8230"/>
            <w:r>
              <w:rPr>
                <w:sz w:val="11"/>
              </w:rPr>
              <w:t>2017</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31" w:name="BBRAT01AE133"/>
            <w:bookmarkEnd w:id="8231"/>
            <w:r>
              <w:rPr>
                <w:sz w:val="11"/>
              </w:rPr>
              <w:t>2027</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32" w:name="BBRAT01AF133"/>
            <w:bookmarkEnd w:id="8232"/>
            <w:r>
              <w:rPr>
                <w:sz w:val="11"/>
              </w:rPr>
              <w:t>274,706</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33" w:name="BBRAT01AG133"/>
            <w:bookmarkEnd w:id="8233"/>
            <w:r>
              <w:rPr>
                <w:sz w:val="11"/>
              </w:rPr>
              <w:t>297,355</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34" w:name="BBRAT01AH133"/>
            <w:bookmarkEnd w:id="8234"/>
            <w:r>
              <w:rPr>
                <w:sz w:val="11"/>
              </w:rPr>
              <w:t>--</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sz w:val="11"/>
              </w:rPr>
            </w:pPr>
            <w:bookmarkStart w:id="8235" w:name="BBRAT0100134" w:colFirst="0" w:colLast="0"/>
            <w:bookmarkEnd w:id="8226"/>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36" w:name="BBRAT01AA134"/>
            <w:bookmarkEnd w:id="8236"/>
            <w:r>
              <w:rPr>
                <w:sz w:val="11"/>
              </w:rPr>
              <w:t>USD</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37" w:name="BBRAT01AB134"/>
            <w:bookmarkEnd w:id="8237"/>
            <w:r>
              <w:rPr>
                <w:sz w:val="11"/>
              </w:rPr>
              <w:t>750,000</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38" w:name="BBRAT01AC134"/>
            <w:bookmarkEnd w:id="8238"/>
            <w:r>
              <w:rPr>
                <w:sz w:val="11"/>
              </w:rPr>
              <w:t>4.88%</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39" w:name="BBRAT01AD134"/>
            <w:bookmarkEnd w:id="8239"/>
            <w:r>
              <w:rPr>
                <w:sz w:val="11"/>
              </w:rPr>
              <w:t>2018</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40" w:name="BBRAT01AE134"/>
            <w:bookmarkEnd w:id="8240"/>
            <w:r>
              <w:rPr>
                <w:sz w:val="11"/>
              </w:rPr>
              <w:t>2023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41" w:name="BBRAT01AF134"/>
            <w:bookmarkEnd w:id="8241"/>
            <w:r>
              <w:rPr>
                <w:sz w:val="11"/>
              </w:rPr>
              <w:t>3,064,432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42" w:name="BBRAT01AG134"/>
            <w:bookmarkEnd w:id="8242"/>
            <w:r>
              <w:rPr>
                <w:sz w:val="11"/>
              </w:rPr>
              <w:t>--</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43" w:name="BBRAT01AH134"/>
            <w:bookmarkEnd w:id="8243"/>
            <w:r>
              <w:rPr>
                <w:sz w:val="11"/>
              </w:rPr>
              <w:t>--</w:t>
            </w:r>
          </w:p>
        </w:tc>
      </w:tr>
      <w:bookmarkEnd w:id="8235"/>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244" w:name="BBRAT0100011" w:colFirst="0" w:colLast="0"/>
            <w:bookmarkStart w:id="8245" w:name="BBRAT01AB011" w:colFirst="2" w:colLast="2"/>
            <w:bookmarkStart w:id="8246" w:name="BBRAT01AC011" w:colFirst="3" w:colLast="3"/>
            <w:bookmarkStart w:id="8247" w:name="BBRAT01AD011" w:colFirst="4" w:colLast="4"/>
            <w:bookmarkStart w:id="8248" w:name="BBRAT01AE011" w:colFirst="5" w:colLast="5"/>
            <w:r>
              <w:rPr>
                <w:b/>
                <w:sz w:val="11"/>
              </w:rPr>
              <w:t>"Senior Notes"</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249" w:name="BBRAT01AA011"/>
            <w:bookmarkEnd w:id="8249"/>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50" w:name="BBRAT01AF011"/>
            <w:bookmarkEnd w:id="8250"/>
            <w:r>
              <w:rPr>
                <w:b/>
                <w:sz w:val="11"/>
              </w:rPr>
              <w:t>7,342,130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51" w:name="BBRAT01AG011"/>
            <w:bookmarkEnd w:id="8251"/>
            <w:r>
              <w:rPr>
                <w:b/>
                <w:sz w:val="11"/>
              </w:rPr>
              <w:t>6,002,340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52" w:name="BBRAT01AH011"/>
            <w:bookmarkEnd w:id="8252"/>
            <w:r>
              <w:rPr>
                <w:b/>
                <w:sz w:val="11"/>
              </w:rPr>
              <w:t>5,802,014</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253" w:name="BBRAT0100013" w:colFirst="0" w:colLast="0"/>
            <w:bookmarkEnd w:id="8244"/>
            <w:bookmarkEnd w:id="8245"/>
            <w:bookmarkEnd w:id="8246"/>
            <w:bookmarkEnd w:id="8247"/>
            <w:bookmarkEnd w:id="8248"/>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54" w:name="BBRAT01AA013"/>
            <w:bookmarkEnd w:id="8254"/>
            <w:r>
              <w:rPr>
                <w:sz w:val="11"/>
              </w:rPr>
              <w:t>USD</w:t>
            </w:r>
          </w:p>
        </w:tc>
        <w:tc>
          <w:tcPr>
            <w:tcW w:w="927" w:type="dxa"/>
            <w:tcBorders>
              <w:bottom w:val="single" w:sz="4" w:space="0" w:color="FFFFFF" w:themeColor="background1"/>
            </w:tcBorders>
            <w:shd w:val="solid" w:color="F3F3F3" w:fill="auto"/>
            <w:vAlign w:val="center"/>
          </w:tcPr>
          <w:p w:rsidR="00AF2CAF" w:rsidRPr="000954C5" w:rsidRDefault="00AF2CAF" w:rsidP="000954C5">
            <w:pPr>
              <w:pStyle w:val="Pr-formataoHTML"/>
              <w:spacing w:before="16" w:after="16"/>
              <w:jc w:val="right"/>
              <w:divId w:val="698697623"/>
              <w:rPr>
                <w:sz w:val="11"/>
                <w:szCs w:val="11"/>
              </w:rPr>
            </w:pPr>
            <w:r w:rsidRPr="000954C5">
              <w:rPr>
                <w:sz w:val="11"/>
                <w:szCs w:val="11"/>
              </w:rPr>
              <w:t>1,809,700</w:t>
            </w:r>
            <w:r w:rsidRPr="000954C5">
              <w:rPr>
                <w:sz w:val="11"/>
                <w:szCs w:val="11"/>
                <w:vertAlign w:val="superscript"/>
              </w:rPr>
              <w:t>(1)</w:t>
            </w:r>
            <w:bookmarkStart w:id="8255" w:name="BBRAT01AB013"/>
            <w:bookmarkEnd w:id="8255"/>
            <w:r w:rsidRPr="000954C5">
              <w:rPr>
                <w:sz w:val="11"/>
                <w:szCs w:val="11"/>
              </w:rPr>
              <w:t xml:space="preserve"> </w:t>
            </w:r>
          </w:p>
        </w:tc>
        <w:tc>
          <w:tcPr>
            <w:tcW w:w="1580" w:type="dxa"/>
            <w:tcBorders>
              <w:bottom w:val="single" w:sz="4" w:space="0" w:color="FFFFFF" w:themeColor="background1"/>
            </w:tcBorders>
            <w:shd w:val="solid" w:color="F3F3F3" w:fill="auto"/>
            <w:vAlign w:val="center"/>
          </w:tcPr>
          <w:p w:rsidR="00AF2CAF" w:rsidRPr="000954C5" w:rsidRDefault="00AF2CAF" w:rsidP="000954C5">
            <w:pPr>
              <w:pStyle w:val="070-TabelaPadro"/>
              <w:spacing w:before="16" w:after="16"/>
              <w:jc w:val="center"/>
              <w:rPr>
                <w:sz w:val="11"/>
                <w:szCs w:val="11"/>
              </w:rPr>
            </w:pPr>
            <w:bookmarkStart w:id="8256" w:name="BBRAT01AC013"/>
            <w:bookmarkEnd w:id="8256"/>
            <w:r w:rsidRPr="000954C5">
              <w:rPr>
                <w:sz w:val="11"/>
                <w:szCs w:val="11"/>
              </w:rPr>
              <w:t>3.88%</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57" w:name="BBRAT01AD013"/>
            <w:bookmarkEnd w:id="8257"/>
            <w:r>
              <w:rPr>
                <w:sz w:val="11"/>
              </w:rPr>
              <w:t>2012</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58" w:name="BBRAT01AE013"/>
            <w:bookmarkEnd w:id="8258"/>
            <w:r>
              <w:rPr>
                <w:sz w:val="11"/>
              </w:rPr>
              <w:t>2022</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59" w:name="BBRAT01AF013"/>
            <w:bookmarkEnd w:id="8259"/>
            <w:r>
              <w:rPr>
                <w:sz w:val="11"/>
              </w:rPr>
              <w:t>7,342,130</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60" w:name="BBRAT01AG013"/>
            <w:bookmarkEnd w:id="8260"/>
            <w:r>
              <w:rPr>
                <w:sz w:val="11"/>
              </w:rPr>
              <w:t>6,002,340</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61" w:name="BBRAT01AH013"/>
            <w:bookmarkEnd w:id="8261"/>
            <w:r>
              <w:rPr>
                <w:sz w:val="11"/>
              </w:rPr>
              <w:t>5,802,014</w:t>
            </w:r>
          </w:p>
        </w:tc>
      </w:tr>
      <w:bookmarkEnd w:id="8253"/>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60"/>
              <w:jc w:val="left"/>
              <w:rPr>
                <w:b/>
                <w:sz w:val="11"/>
              </w:rPr>
            </w:pPr>
            <w:bookmarkStart w:id="8262" w:name="BBRAT0100015" w:colFirst="0" w:colLast="0"/>
            <w:bookmarkStart w:id="8263" w:name="BBRAT01AA015" w:colFirst="1" w:colLast="1"/>
            <w:bookmarkStart w:id="8264" w:name="BBRAT01AB015" w:colFirst="2" w:colLast="2"/>
            <w:bookmarkStart w:id="8265" w:name="BBRAT01AC015" w:colFirst="3" w:colLast="3"/>
            <w:bookmarkStart w:id="8266" w:name="BBRAT01AD015" w:colFirst="4" w:colLast="4"/>
            <w:bookmarkStart w:id="8267" w:name="BBRAT01AE015" w:colFirst="5" w:colLast="5"/>
            <w:r>
              <w:rPr>
                <w:b/>
                <w:sz w:val="11"/>
              </w:rPr>
              <w:t>Structured notes</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b/>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268" w:name="BBRAT01AF015"/>
            <w:bookmarkEnd w:id="8268"/>
            <w:r>
              <w:rPr>
                <w:b/>
                <w:sz w:val="11"/>
              </w:rPr>
              <w:t>86,060</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269" w:name="BBRAT01AG015"/>
            <w:bookmarkEnd w:id="8269"/>
            <w:r>
              <w:rPr>
                <w:b/>
                <w:sz w:val="11"/>
              </w:rPr>
              <w:t>73,527</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b/>
                <w:sz w:val="11"/>
              </w:rPr>
            </w:pPr>
            <w:bookmarkStart w:id="8270" w:name="BBRAT01AH015"/>
            <w:bookmarkEnd w:id="8270"/>
            <w:r>
              <w:rPr>
                <w:b/>
                <w:sz w:val="11"/>
              </w:rPr>
              <w:t>69,151</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271" w:name="BBRAT0100124" w:colFirst="0" w:colLast="0"/>
            <w:bookmarkStart w:id="8272" w:name="BBRAT01AD124" w:colFirst="4" w:colLast="4"/>
            <w:bookmarkEnd w:id="8262"/>
            <w:bookmarkEnd w:id="8263"/>
            <w:bookmarkEnd w:id="8264"/>
            <w:bookmarkEnd w:id="8265"/>
            <w:bookmarkEnd w:id="8266"/>
            <w:bookmarkEnd w:id="8267"/>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73" w:name="BBRAT01AA124"/>
            <w:bookmarkEnd w:id="8273"/>
            <w:r>
              <w:rPr>
                <w:sz w:val="11"/>
              </w:rPr>
              <w:t>EUR</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74" w:name="BBRAT01AB124"/>
            <w:bookmarkEnd w:id="8274"/>
            <w:r>
              <w:rPr>
                <w:sz w:val="11"/>
              </w:rPr>
              <w:t>18,400</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275" w:name="BBRAT01AC124"/>
            <w:bookmarkEnd w:id="8275"/>
            <w:r>
              <w:rPr>
                <w:sz w:val="11"/>
              </w:rPr>
              <w:t>2.18% to 3.55%</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76" w:name="BBRAT01AE124"/>
            <w:bookmarkEnd w:id="8276"/>
            <w:r>
              <w:rPr>
                <w:sz w:val="11"/>
              </w:rPr>
              <w:t>2021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77" w:name="BBRAT01AF124"/>
            <w:bookmarkEnd w:id="8277"/>
            <w:r>
              <w:rPr>
                <w:sz w:val="11"/>
              </w:rPr>
              <w:t>86,060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78" w:name="BBRAT01AG124"/>
            <w:bookmarkEnd w:id="8278"/>
            <w:r>
              <w:rPr>
                <w:sz w:val="11"/>
              </w:rPr>
              <w:t>73,527</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279" w:name="BBRAT01AH124"/>
            <w:bookmarkEnd w:id="8279"/>
            <w:r>
              <w:rPr>
                <w:sz w:val="11"/>
              </w:rPr>
              <w:t>69,151</w:t>
            </w:r>
          </w:p>
        </w:tc>
      </w:tr>
      <w:bookmarkEnd w:id="8271"/>
      <w:bookmarkEnd w:id="8272"/>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280" w:name="BBRAT01AB017" w:colFirst="2" w:colLast="2"/>
            <w:bookmarkStart w:id="8281" w:name="BBRAT01AC017" w:colFirst="3" w:colLast="3"/>
            <w:bookmarkStart w:id="8282" w:name="BBRAT01AD017" w:colFirst="4" w:colLast="4"/>
            <w:bookmarkStart w:id="8283" w:name="BBRAT01AE017" w:colFirst="5" w:colLast="5"/>
            <w:r>
              <w:rPr>
                <w:b/>
                <w:sz w:val="11"/>
              </w:rPr>
              <w:t>Certificates of deposits</w:t>
            </w:r>
            <w:bookmarkStart w:id="8284" w:name="BBRAT0100017"/>
            <w:r w:rsidRPr="00614F09">
              <w:rPr>
                <w:b/>
                <w:sz w:val="11"/>
                <w:vertAlign w:val="superscript"/>
              </w:rPr>
              <w:t xml:space="preserve"> (2)</w:t>
            </w:r>
            <w:bookmarkEnd w:id="8284"/>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285" w:name="BBRAT01AA017"/>
            <w:bookmarkEnd w:id="8285"/>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86" w:name="BBRAT01AF017"/>
            <w:bookmarkEnd w:id="8286"/>
            <w:r>
              <w:rPr>
                <w:b/>
                <w:sz w:val="11"/>
              </w:rPr>
              <w:t>2,510,853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87" w:name="BBRAT01AG017"/>
            <w:bookmarkEnd w:id="8287"/>
            <w:r>
              <w:rPr>
                <w:b/>
                <w:sz w:val="11"/>
              </w:rPr>
              <w:t>4,543,422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288" w:name="BBRAT01AH017"/>
            <w:bookmarkEnd w:id="8288"/>
            <w:r>
              <w:rPr>
                <w:b/>
                <w:sz w:val="11"/>
              </w:rPr>
              <w:t>5,153,203</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289" w:name="BBRAT0100018" w:colFirst="0" w:colLast="0"/>
            <w:bookmarkStart w:id="8290" w:name="BBRAT01AB018" w:colFirst="2" w:colLast="2"/>
            <w:bookmarkStart w:id="8291" w:name="BBRAT01AD018" w:colFirst="4" w:colLast="4"/>
            <w:bookmarkStart w:id="8292" w:name="BBRAT01AE018" w:colFirst="5" w:colLast="5"/>
            <w:bookmarkEnd w:id="8280"/>
            <w:bookmarkEnd w:id="8281"/>
            <w:bookmarkEnd w:id="8282"/>
            <w:bookmarkEnd w:id="8283"/>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93" w:name="BBRAT01AA018"/>
            <w:bookmarkEnd w:id="8293"/>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294" w:name="BBRAT01AC018"/>
            <w:bookmarkEnd w:id="8294"/>
            <w:r>
              <w:rPr>
                <w:sz w:val="11"/>
              </w:rPr>
              <w:t>1.90% to 4.60%</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95" w:name="BBRAT01AF018"/>
            <w:bookmarkEnd w:id="8295"/>
            <w:r>
              <w:rPr>
                <w:sz w:val="11"/>
              </w:rPr>
              <w:t>2,383,587</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96" w:name="BBRAT01AG018"/>
            <w:bookmarkEnd w:id="8296"/>
            <w:r>
              <w:rPr>
                <w:sz w:val="11"/>
              </w:rPr>
              <w:t>4,353,804</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297" w:name="BBRAT01AH018"/>
            <w:bookmarkEnd w:id="8297"/>
            <w:r>
              <w:rPr>
                <w:sz w:val="11"/>
              </w:rPr>
              <w:t>4,597,145</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298" w:name="BBRAT0100019" w:colFirst="0" w:colLast="0"/>
            <w:bookmarkStart w:id="8299" w:name="BBRAT01AB019" w:colFirst="2" w:colLast="2"/>
            <w:bookmarkStart w:id="8300" w:name="BBRAT01AD019" w:colFirst="4" w:colLast="4"/>
            <w:bookmarkEnd w:id="8289"/>
            <w:bookmarkEnd w:id="8290"/>
            <w:bookmarkEnd w:id="8291"/>
            <w:bookmarkEnd w:id="8292"/>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301" w:name="BBRAT01AA019"/>
            <w:bookmarkEnd w:id="8301"/>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302" w:name="BBRAT01AC019"/>
            <w:bookmarkEnd w:id="8302"/>
            <w:r>
              <w:rPr>
                <w:sz w:val="11"/>
              </w:rPr>
              <w:t>2.35% to 3.90%</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03" w:name="BBRAT01AE019"/>
            <w:bookmarkEnd w:id="8303"/>
            <w:r>
              <w:rPr>
                <w:sz w:val="11"/>
              </w:rPr>
              <w:t>2021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04" w:name="BBRAT01AF019"/>
            <w:bookmarkEnd w:id="8304"/>
            <w:r>
              <w:rPr>
                <w:sz w:val="11"/>
              </w:rPr>
              <w:t>127,266</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05" w:name="BBRAT01AG019"/>
            <w:bookmarkEnd w:id="8305"/>
            <w:r>
              <w:rPr>
                <w:sz w:val="11"/>
              </w:rPr>
              <w:t>189,618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06" w:name="BBRAT01AH019"/>
            <w:bookmarkEnd w:id="8306"/>
            <w:r>
              <w:rPr>
                <w:sz w:val="11"/>
              </w:rPr>
              <w:t>556,058</w:t>
            </w:r>
          </w:p>
        </w:tc>
      </w:tr>
      <w:bookmarkEnd w:id="8298"/>
      <w:bookmarkEnd w:id="8299"/>
      <w:bookmarkEnd w:id="8300"/>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307" w:name="BBRAT0100057" w:colFirst="0" w:colLast="0"/>
            <w:bookmarkStart w:id="8308" w:name="BBRAT01AA057" w:colFirst="1" w:colLast="1"/>
            <w:bookmarkStart w:id="8309" w:name="BBRAT01AB057" w:colFirst="2" w:colLast="2"/>
            <w:bookmarkStart w:id="8310" w:name="BBRAT01AC057" w:colFirst="3" w:colLast="3"/>
            <w:bookmarkStart w:id="8311" w:name="BBRAT01AD057" w:colFirst="4" w:colLast="4"/>
            <w:bookmarkStart w:id="8312" w:name="BBRAT01AE057" w:colFirst="5" w:colLast="5"/>
            <w:r>
              <w:rPr>
                <w:b/>
                <w:sz w:val="11"/>
              </w:rPr>
              <w:t>Certificates of structured operations</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13" w:name="BBRAT01AF057"/>
            <w:bookmarkEnd w:id="8313"/>
            <w:r>
              <w:rPr>
                <w:b/>
                <w:sz w:val="11"/>
              </w:rPr>
              <w:t>166,065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14" w:name="BBRAT01AG057"/>
            <w:bookmarkEnd w:id="8314"/>
            <w:r>
              <w:rPr>
                <w:b/>
                <w:sz w:val="11"/>
              </w:rPr>
              <w:t>102,553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15" w:name="BBRAT01AH057"/>
            <w:bookmarkEnd w:id="8315"/>
            <w:r>
              <w:rPr>
                <w:b/>
                <w:sz w:val="11"/>
              </w:rPr>
              <w:t>128,642</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316" w:name="BBRAT0100118" w:colFirst="0" w:colLast="0"/>
            <w:bookmarkStart w:id="8317" w:name="BBRAT01AA118" w:colFirst="1" w:colLast="1"/>
            <w:bookmarkStart w:id="8318" w:name="BBRAT01AB118" w:colFirst="2" w:colLast="2"/>
            <w:bookmarkStart w:id="8319" w:name="BBRAT01AD118" w:colFirst="4" w:colLast="4"/>
            <w:bookmarkStart w:id="8320" w:name="BBRAT01AE118" w:colFirst="5" w:colLast="5"/>
            <w:bookmarkEnd w:id="8307"/>
            <w:bookmarkEnd w:id="8308"/>
            <w:bookmarkEnd w:id="8309"/>
            <w:bookmarkEnd w:id="8310"/>
            <w:bookmarkEnd w:id="8311"/>
            <w:bookmarkEnd w:id="8312"/>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022905" w:rsidP="000954C5">
            <w:pPr>
              <w:pStyle w:val="070-TabelaPadro"/>
              <w:spacing w:before="16" w:after="16"/>
              <w:jc w:val="center"/>
              <w:rPr>
                <w:sz w:val="11"/>
              </w:rPr>
            </w:pPr>
            <w:bookmarkStart w:id="8321" w:name="BBRAT01AC118"/>
            <w:bookmarkEnd w:id="8321"/>
            <w:r>
              <w:rPr>
                <w:sz w:val="11"/>
              </w:rPr>
              <w:t>6.03% to</w:t>
            </w:r>
            <w:r w:rsidR="00AF2CAF">
              <w:rPr>
                <w:sz w:val="11"/>
              </w:rPr>
              <w:t xml:space="preserve"> 10.94%</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22" w:name="BBRAT01AF118"/>
            <w:bookmarkEnd w:id="8322"/>
            <w:r>
              <w:rPr>
                <w:sz w:val="11"/>
              </w:rPr>
              <w:t>145,802</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23" w:name="BBRAT01AG118"/>
            <w:bookmarkEnd w:id="8323"/>
            <w:r>
              <w:rPr>
                <w:sz w:val="11"/>
              </w:rPr>
              <w:t>67,291</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24" w:name="BBRAT01AH118"/>
            <w:bookmarkEnd w:id="8324"/>
            <w:r>
              <w:rPr>
                <w:sz w:val="11"/>
              </w:rPr>
              <w:t>101,104</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325" w:name="BBRAT0100119" w:colFirst="0" w:colLast="0"/>
            <w:bookmarkStart w:id="8326" w:name="BBRAT01AA119" w:colFirst="1" w:colLast="1"/>
            <w:bookmarkStart w:id="8327" w:name="BBRAT01AB119" w:colFirst="2" w:colLast="2"/>
            <w:bookmarkStart w:id="8328" w:name="BBRAT01AD119" w:colFirst="4" w:colLast="4"/>
            <w:bookmarkEnd w:id="8316"/>
            <w:bookmarkEnd w:id="8317"/>
            <w:bookmarkEnd w:id="8318"/>
            <w:bookmarkEnd w:id="8319"/>
            <w:bookmarkEnd w:id="8320"/>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329" w:name="BBRAT01AC119"/>
            <w:bookmarkEnd w:id="8329"/>
            <w:r>
              <w:rPr>
                <w:sz w:val="11"/>
              </w:rPr>
              <w:t>7.73% to 10.36%</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30" w:name="BBRAT01AE119"/>
            <w:bookmarkEnd w:id="8330"/>
            <w:r>
              <w:rPr>
                <w:sz w:val="11"/>
              </w:rPr>
              <w:t>2022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31" w:name="BBRAT01AF119"/>
            <w:bookmarkEnd w:id="8331"/>
            <w:r>
              <w:rPr>
                <w:sz w:val="11"/>
              </w:rPr>
              <w:t>20,263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32" w:name="BBRAT01AG119"/>
            <w:bookmarkEnd w:id="8332"/>
            <w:r>
              <w:rPr>
                <w:sz w:val="11"/>
              </w:rPr>
              <w:t>35,262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33" w:name="BBRAT01AH119"/>
            <w:bookmarkEnd w:id="8333"/>
            <w:r>
              <w:rPr>
                <w:sz w:val="11"/>
              </w:rPr>
              <w:t>27,538</w:t>
            </w:r>
          </w:p>
        </w:tc>
      </w:tr>
      <w:bookmarkEnd w:id="8325"/>
      <w:bookmarkEnd w:id="8326"/>
      <w:bookmarkEnd w:id="8327"/>
      <w:bookmarkEnd w:id="8328"/>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ind w:left="60"/>
              <w:jc w:val="left"/>
              <w:rPr>
                <w:b/>
                <w:sz w:val="11"/>
                <w:lang w:val="en-US"/>
              </w:rPr>
            </w:pPr>
            <w:bookmarkStart w:id="8334" w:name="BBRAT0100021" w:colFirst="0" w:colLast="0"/>
            <w:bookmarkStart w:id="8335" w:name="BBRAT01AA021" w:colFirst="1" w:colLast="1"/>
            <w:bookmarkStart w:id="8336" w:name="BBRAT01AB021" w:colFirst="2" w:colLast="2"/>
            <w:bookmarkStart w:id="8337" w:name="BBRAT01AD021" w:colFirst="4" w:colLast="4"/>
            <w:bookmarkStart w:id="8338" w:name="BBRAT01AE021" w:colFirst="5" w:colLast="5"/>
            <w:r w:rsidRPr="00F624BD">
              <w:rPr>
                <w:b/>
                <w:sz w:val="11"/>
                <w:lang w:val="en-US"/>
              </w:rPr>
              <w:t>Letters of credit - real estate</w:t>
            </w:r>
          </w:p>
        </w:tc>
        <w:tc>
          <w:tcPr>
            <w:tcW w:w="69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center"/>
              <w:rPr>
                <w:b/>
                <w:sz w:val="11"/>
                <w:lang w:val="en-US"/>
              </w:rPr>
            </w:pPr>
          </w:p>
        </w:tc>
        <w:tc>
          <w:tcPr>
            <w:tcW w:w="92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1580" w:type="dxa"/>
            <w:tcBorders>
              <w:bottom w:val="single" w:sz="4" w:space="0" w:color="FFFFFF" w:themeColor="background1"/>
            </w:tcBorders>
            <w:shd w:val="solid" w:color="E6E6E6" w:fill="auto"/>
            <w:vAlign w:val="center"/>
          </w:tcPr>
          <w:p w:rsidR="00AF2CAF" w:rsidRDefault="00AF2CAF" w:rsidP="000954C5">
            <w:pPr>
              <w:pStyle w:val="070-TabelaPadro"/>
              <w:spacing w:before="16" w:after="16"/>
              <w:jc w:val="center"/>
              <w:rPr>
                <w:b/>
                <w:sz w:val="11"/>
              </w:rPr>
            </w:pPr>
            <w:bookmarkStart w:id="8339" w:name="BBRAT01AC021"/>
            <w:bookmarkEnd w:id="8339"/>
            <w:r>
              <w:rPr>
                <w:b/>
                <w:sz w:val="11"/>
              </w:rPr>
              <w:t>50.00% to 94.00% of CDI</w:t>
            </w:r>
          </w:p>
          <w:p w:rsidR="00AF2CAF" w:rsidRPr="00614F09" w:rsidRDefault="00AF2CAF" w:rsidP="000954C5">
            <w:pPr>
              <w:pStyle w:val="070-TabelaPadro"/>
              <w:spacing w:before="16" w:after="16"/>
              <w:jc w:val="center"/>
              <w:rPr>
                <w:b/>
                <w:sz w:val="11"/>
              </w:rPr>
            </w:pPr>
            <w:r>
              <w:rPr>
                <w:b/>
                <w:sz w:val="11"/>
              </w:rPr>
              <w:t>7.7151% + TR</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40" w:name="BBRAT01AF021"/>
            <w:bookmarkEnd w:id="8340"/>
            <w:r>
              <w:rPr>
                <w:b/>
                <w:sz w:val="11"/>
              </w:rPr>
              <w:t>17,579,906</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41" w:name="BBRAT01AG021"/>
            <w:bookmarkEnd w:id="8341"/>
            <w:r>
              <w:rPr>
                <w:b/>
                <w:sz w:val="11"/>
              </w:rPr>
              <w:t>16,885,957</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42" w:name="BBRAT01AH021"/>
            <w:bookmarkEnd w:id="8342"/>
            <w:r>
              <w:rPr>
                <w:b/>
                <w:sz w:val="11"/>
              </w:rPr>
              <w:t>18,479,825</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343" w:name="BBRAT0100125" w:colFirst="0" w:colLast="0"/>
            <w:bookmarkStart w:id="8344" w:name="BBRAT01AA125" w:colFirst="1" w:colLast="1"/>
            <w:bookmarkStart w:id="8345" w:name="BBRAT01AB125" w:colFirst="2" w:colLast="2"/>
            <w:bookmarkStart w:id="8346" w:name="BBRAT01AC125" w:colFirst="3" w:colLast="3"/>
            <w:bookmarkStart w:id="8347" w:name="BBRAT01AD125" w:colFirst="4" w:colLast="4"/>
            <w:bookmarkStart w:id="8348" w:name="BBRAT01AE125" w:colFirst="5" w:colLast="5"/>
            <w:bookmarkEnd w:id="8334"/>
            <w:bookmarkEnd w:id="8335"/>
            <w:bookmarkEnd w:id="8336"/>
            <w:bookmarkEnd w:id="8337"/>
            <w:bookmarkEnd w:id="8338"/>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49" w:name="BBRAT01AF125"/>
            <w:bookmarkEnd w:id="8349"/>
            <w:r>
              <w:rPr>
                <w:sz w:val="11"/>
              </w:rPr>
              <w:t>4,643,098</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50" w:name="BBRAT01AG125"/>
            <w:bookmarkEnd w:id="8350"/>
            <w:r>
              <w:rPr>
                <w:sz w:val="11"/>
              </w:rPr>
              <w:t>1,484,174</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51" w:name="BBRAT01AH125"/>
            <w:bookmarkEnd w:id="8351"/>
            <w:r>
              <w:rPr>
                <w:sz w:val="11"/>
              </w:rPr>
              <w:t>113,146</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352" w:name="BBRAT0100126" w:colFirst="0" w:colLast="0"/>
            <w:bookmarkStart w:id="8353" w:name="BBRAT01AA126" w:colFirst="1" w:colLast="1"/>
            <w:bookmarkStart w:id="8354" w:name="BBRAT01AB126" w:colFirst="2" w:colLast="2"/>
            <w:bookmarkStart w:id="8355" w:name="BBRAT01AC126" w:colFirst="3" w:colLast="3"/>
            <w:bookmarkStart w:id="8356" w:name="BBRAT01AD126" w:colFirst="4" w:colLast="4"/>
            <w:bookmarkEnd w:id="8343"/>
            <w:bookmarkEnd w:id="8344"/>
            <w:bookmarkEnd w:id="8345"/>
            <w:bookmarkEnd w:id="8346"/>
            <w:bookmarkEnd w:id="8347"/>
            <w:bookmarkEnd w:id="8348"/>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57" w:name="BBRAT01AE126"/>
            <w:bookmarkEnd w:id="8357"/>
            <w:r>
              <w:rPr>
                <w:sz w:val="11"/>
              </w:rPr>
              <w:t>2026</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58" w:name="BBRAT01AF126"/>
            <w:bookmarkEnd w:id="8358"/>
            <w:r>
              <w:rPr>
                <w:sz w:val="11"/>
              </w:rPr>
              <w:t>12,936,808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59" w:name="BBRAT01AG126"/>
            <w:bookmarkEnd w:id="8359"/>
            <w:r>
              <w:rPr>
                <w:sz w:val="11"/>
              </w:rPr>
              <w:t>15,401,783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60" w:name="BBRAT01AH126"/>
            <w:bookmarkEnd w:id="8360"/>
            <w:r>
              <w:rPr>
                <w:sz w:val="11"/>
              </w:rPr>
              <w:t>18,366,679</w:t>
            </w:r>
          </w:p>
        </w:tc>
      </w:tr>
      <w:bookmarkEnd w:id="8352"/>
      <w:bookmarkEnd w:id="8353"/>
      <w:bookmarkEnd w:id="8354"/>
      <w:bookmarkEnd w:id="8355"/>
      <w:bookmarkEnd w:id="8356"/>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361" w:name="BBRAT0100023" w:colFirst="0" w:colLast="0"/>
            <w:bookmarkStart w:id="8362" w:name="BBRAT01AB023" w:colFirst="2" w:colLast="2"/>
            <w:bookmarkStart w:id="8363" w:name="BBRAT01AD023" w:colFirst="4" w:colLast="4"/>
            <w:bookmarkStart w:id="8364" w:name="BBRAT01AE023" w:colFirst="5" w:colLast="5"/>
            <w:r>
              <w:rPr>
                <w:b/>
                <w:sz w:val="11"/>
              </w:rPr>
              <w:t>Letters of credit agribusiness</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365" w:name="BBRAT01AA023"/>
            <w:bookmarkEnd w:id="8365"/>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366" w:name="BBRAT01AC023"/>
            <w:bookmarkEnd w:id="8366"/>
            <w:r>
              <w:rPr>
                <w:b/>
                <w:sz w:val="11"/>
              </w:rPr>
              <w:t>70.00% to 98.00% of CDI</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67" w:name="BBRAT01AF023"/>
            <w:bookmarkEnd w:id="8367"/>
            <w:r>
              <w:rPr>
                <w:b/>
                <w:sz w:val="11"/>
              </w:rPr>
              <w:t>83,530,210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68" w:name="BBRAT01AG023"/>
            <w:bookmarkEnd w:id="8368"/>
            <w:r>
              <w:rPr>
                <w:b/>
                <w:sz w:val="11"/>
              </w:rPr>
              <w:t>88,897,938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69" w:name="BBRAT01AH023"/>
            <w:bookmarkEnd w:id="8369"/>
            <w:r>
              <w:rPr>
                <w:b/>
                <w:sz w:val="11"/>
              </w:rPr>
              <w:t>94,472,979</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370" w:name="BBRAT0100024" w:colFirst="0" w:colLast="0"/>
            <w:bookmarkStart w:id="8371" w:name="BBRAT01AA024" w:colFirst="1" w:colLast="1"/>
            <w:bookmarkStart w:id="8372" w:name="BBRAT01AB024" w:colFirst="2" w:colLast="2"/>
            <w:bookmarkStart w:id="8373" w:name="BBRAT01AC024" w:colFirst="3" w:colLast="3"/>
            <w:bookmarkStart w:id="8374" w:name="BBRAT01AD024" w:colFirst="4" w:colLast="4"/>
            <w:bookmarkStart w:id="8375" w:name="BBRAT01AE024" w:colFirst="5" w:colLast="5"/>
            <w:bookmarkEnd w:id="8361"/>
            <w:bookmarkEnd w:id="8362"/>
            <w:bookmarkEnd w:id="8363"/>
            <w:bookmarkEnd w:id="8364"/>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76" w:name="BBRAT01AF024"/>
            <w:bookmarkEnd w:id="8376"/>
            <w:r>
              <w:rPr>
                <w:sz w:val="11"/>
              </w:rPr>
              <w:t>13,003,357</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77" w:name="BBRAT01AG024"/>
            <w:bookmarkEnd w:id="8377"/>
            <w:r>
              <w:rPr>
                <w:sz w:val="11"/>
              </w:rPr>
              <w:t>54,510,038</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378" w:name="BBRAT01AH024"/>
            <w:bookmarkEnd w:id="8378"/>
            <w:r>
              <w:rPr>
                <w:sz w:val="11"/>
              </w:rPr>
              <w:t>79,166,439</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379" w:name="BBRAT0100025" w:colFirst="0" w:colLast="0"/>
            <w:bookmarkStart w:id="8380" w:name="BBRAT01AA025" w:colFirst="1" w:colLast="1"/>
            <w:bookmarkStart w:id="8381" w:name="BBRAT01AB025" w:colFirst="2" w:colLast="2"/>
            <w:bookmarkStart w:id="8382" w:name="BBRAT01AC025" w:colFirst="3" w:colLast="3"/>
            <w:bookmarkStart w:id="8383" w:name="BBRAT01AD025" w:colFirst="4" w:colLast="4"/>
            <w:bookmarkEnd w:id="8370"/>
            <w:bookmarkEnd w:id="8371"/>
            <w:bookmarkEnd w:id="8372"/>
            <w:bookmarkEnd w:id="8373"/>
            <w:bookmarkEnd w:id="8374"/>
            <w:bookmarkEnd w:id="8375"/>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84" w:name="BBRAT01AE025"/>
            <w:bookmarkEnd w:id="8384"/>
            <w:r>
              <w:rPr>
                <w:sz w:val="11"/>
              </w:rPr>
              <w:t>2021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85" w:name="BBRAT01AF025"/>
            <w:bookmarkEnd w:id="8385"/>
            <w:r>
              <w:rPr>
                <w:sz w:val="11"/>
              </w:rPr>
              <w:t>70,526,853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86" w:name="BBRAT01AG025"/>
            <w:bookmarkEnd w:id="8386"/>
            <w:r>
              <w:rPr>
                <w:sz w:val="11"/>
              </w:rPr>
              <w:t>34,387,900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387" w:name="BBRAT01AH025"/>
            <w:bookmarkEnd w:id="8387"/>
            <w:r>
              <w:rPr>
                <w:sz w:val="11"/>
              </w:rPr>
              <w:t>15,306,540</w:t>
            </w:r>
          </w:p>
        </w:tc>
      </w:tr>
      <w:bookmarkEnd w:id="8379"/>
      <w:bookmarkEnd w:id="8380"/>
      <w:bookmarkEnd w:id="8381"/>
      <w:bookmarkEnd w:id="8382"/>
      <w:bookmarkEnd w:id="8383"/>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b/>
                <w:sz w:val="11"/>
              </w:rPr>
            </w:pPr>
            <w:bookmarkStart w:id="8388" w:name="BBRAT0100028" w:colFirst="0" w:colLast="0"/>
            <w:bookmarkStart w:id="8389" w:name="BBRAT01AB028" w:colFirst="2" w:colLast="2"/>
            <w:bookmarkStart w:id="8390" w:name="BBRAT01AD028" w:colFirst="4" w:colLast="4"/>
            <w:bookmarkStart w:id="8391" w:name="BBRAT01AE028" w:colFirst="5" w:colLast="5"/>
            <w:r>
              <w:rPr>
                <w:b/>
                <w:sz w:val="11"/>
              </w:rPr>
              <w:t>Financial letters</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392" w:name="BBRAT01AA028"/>
            <w:bookmarkEnd w:id="8392"/>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center"/>
              <w:rPr>
                <w:b/>
                <w:sz w:val="11"/>
                <w:lang w:val="en-US"/>
              </w:rPr>
            </w:pPr>
            <w:bookmarkStart w:id="8393" w:name="BBRAT01AC028"/>
            <w:bookmarkEnd w:id="8393"/>
            <w:r w:rsidRPr="00F624BD">
              <w:rPr>
                <w:b/>
                <w:sz w:val="11"/>
                <w:lang w:val="en-US"/>
              </w:rPr>
              <w:t>98.25% to 102.00% of CDI</w:t>
            </w:r>
          </w:p>
          <w:p w:rsidR="00AF2CAF" w:rsidRPr="00F624BD" w:rsidRDefault="00AF2CAF" w:rsidP="000954C5">
            <w:pPr>
              <w:pStyle w:val="070-TabelaPadro"/>
              <w:spacing w:before="16" w:after="16"/>
              <w:jc w:val="center"/>
              <w:rPr>
                <w:b/>
                <w:sz w:val="11"/>
                <w:lang w:val="en-US"/>
              </w:rPr>
            </w:pPr>
            <w:r w:rsidRPr="00F624BD">
              <w:rPr>
                <w:b/>
                <w:sz w:val="11"/>
                <w:lang w:val="en-US"/>
              </w:rPr>
              <w:t>4.50% to 5.30% + IPCA</w:t>
            </w:r>
          </w:p>
          <w:p w:rsidR="00AF2CAF" w:rsidRPr="00F624BD" w:rsidRDefault="00AF2CAF" w:rsidP="000954C5">
            <w:pPr>
              <w:pStyle w:val="070-TabelaPadro"/>
              <w:spacing w:before="16" w:after="16"/>
              <w:jc w:val="center"/>
              <w:rPr>
                <w:b/>
                <w:sz w:val="11"/>
                <w:lang w:val="en-US"/>
              </w:rPr>
            </w:pPr>
            <w:r w:rsidRPr="00F624BD">
              <w:rPr>
                <w:b/>
                <w:sz w:val="11"/>
                <w:lang w:val="en-US"/>
              </w:rPr>
              <w:t>Fixed 7.40% to 12.58%</w:t>
            </w: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94" w:name="BBRAT01AF028"/>
            <w:bookmarkEnd w:id="8394"/>
            <w:r>
              <w:rPr>
                <w:b/>
                <w:sz w:val="11"/>
              </w:rPr>
              <w:t>5,307,009</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95" w:name="BBRAT01AG028"/>
            <w:bookmarkEnd w:id="8395"/>
            <w:r>
              <w:rPr>
                <w:b/>
                <w:sz w:val="11"/>
              </w:rPr>
              <w:t>3,874,634</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396" w:name="BBRAT01AH028"/>
            <w:bookmarkEnd w:id="8396"/>
            <w:r>
              <w:rPr>
                <w:b/>
                <w:sz w:val="11"/>
              </w:rPr>
              <w:t>3,770,849</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397" w:name="BBRAT0100029" w:colFirst="0" w:colLast="0"/>
            <w:bookmarkStart w:id="8398" w:name="BBRAT01AA029" w:colFirst="1" w:colLast="1"/>
            <w:bookmarkStart w:id="8399" w:name="BBRAT01AB029" w:colFirst="2" w:colLast="2"/>
            <w:bookmarkStart w:id="8400" w:name="BBRAT01AC029" w:colFirst="3" w:colLast="3"/>
            <w:bookmarkStart w:id="8401" w:name="BBRAT01AD029" w:colFirst="4" w:colLast="4"/>
            <w:bookmarkStart w:id="8402" w:name="BBRAT01AE029" w:colFirst="5" w:colLast="5"/>
            <w:bookmarkEnd w:id="8388"/>
            <w:bookmarkEnd w:id="8389"/>
            <w:bookmarkEnd w:id="8390"/>
            <w:bookmarkEnd w:id="8391"/>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03" w:name="BBRAT01AF029"/>
            <w:bookmarkEnd w:id="8403"/>
            <w:r>
              <w:rPr>
                <w:sz w:val="11"/>
              </w:rPr>
              <w:t>750,780</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04" w:name="BBRAT01AG029"/>
            <w:bookmarkEnd w:id="8404"/>
            <w:r>
              <w:rPr>
                <w:sz w:val="11"/>
              </w:rPr>
              <w:t>2,722,723</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05" w:name="BBRAT01AH029"/>
            <w:bookmarkEnd w:id="8405"/>
            <w:r>
              <w:rPr>
                <w:sz w:val="11"/>
              </w:rPr>
              <w:t>--</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406" w:name="BBRAT0100030" w:colFirst="0" w:colLast="0"/>
            <w:bookmarkStart w:id="8407" w:name="BBRAT01AA030" w:colFirst="1" w:colLast="1"/>
            <w:bookmarkStart w:id="8408" w:name="BBRAT01AB030" w:colFirst="2" w:colLast="2"/>
            <w:bookmarkStart w:id="8409" w:name="BBRAT01AC030" w:colFirst="3" w:colLast="3"/>
            <w:bookmarkStart w:id="8410" w:name="BBRAT01AD030" w:colFirst="4" w:colLast="4"/>
            <w:bookmarkEnd w:id="8397"/>
            <w:bookmarkEnd w:id="8398"/>
            <w:bookmarkEnd w:id="8399"/>
            <w:bookmarkEnd w:id="8400"/>
            <w:bookmarkEnd w:id="8401"/>
            <w:bookmarkEnd w:id="8402"/>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11" w:name="BBRAT01AE030"/>
            <w:bookmarkEnd w:id="8411"/>
            <w:r>
              <w:rPr>
                <w:sz w:val="11"/>
              </w:rPr>
              <w:t>2021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12" w:name="BBRAT01AF030"/>
            <w:bookmarkEnd w:id="8412"/>
            <w:r>
              <w:rPr>
                <w:sz w:val="11"/>
              </w:rPr>
              <w:t>4,556,229</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13" w:name="BBRAT01AG030"/>
            <w:bookmarkEnd w:id="8413"/>
            <w:r>
              <w:rPr>
                <w:sz w:val="11"/>
              </w:rPr>
              <w:t>1,151,911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14" w:name="BBRAT01AH030"/>
            <w:bookmarkEnd w:id="8414"/>
            <w:r>
              <w:rPr>
                <w:sz w:val="11"/>
              </w:rPr>
              <w:t>3,770,849</w:t>
            </w:r>
          </w:p>
        </w:tc>
      </w:tr>
      <w:bookmarkEnd w:id="8406"/>
      <w:bookmarkEnd w:id="8407"/>
      <w:bookmarkEnd w:id="8408"/>
      <w:bookmarkEnd w:id="8409"/>
      <w:bookmarkEnd w:id="8410"/>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b/>
                <w:sz w:val="11"/>
              </w:rPr>
            </w:pPr>
            <w:bookmarkStart w:id="8415" w:name="BBRAT0100032" w:colFirst="0" w:colLast="0"/>
            <w:bookmarkStart w:id="8416" w:name="BBRAT01AB032" w:colFirst="2" w:colLast="2"/>
            <w:bookmarkStart w:id="8417" w:name="BBRAT01AD032" w:colFirst="4" w:colLast="4"/>
            <w:bookmarkStart w:id="8418" w:name="BBRAT01AE032" w:colFirst="5" w:colLast="5"/>
            <w:r>
              <w:rPr>
                <w:b/>
                <w:sz w:val="11"/>
              </w:rPr>
              <w:t>Banco Patagonia</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bookmarkStart w:id="8419" w:name="BBRAT01AA032"/>
            <w:bookmarkEnd w:id="8419"/>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center"/>
              <w:rPr>
                <w:b/>
                <w:sz w:val="11"/>
                <w:lang w:val="en-US"/>
              </w:rPr>
            </w:pPr>
            <w:bookmarkStart w:id="8420" w:name="BBRAT01AC032"/>
            <w:bookmarkEnd w:id="8420"/>
            <w:r w:rsidRPr="00F624BD">
              <w:rPr>
                <w:b/>
                <w:sz w:val="11"/>
                <w:lang w:val="en-US"/>
              </w:rPr>
              <w:t>Fixed 22.50% to 27.45%</w:t>
            </w:r>
          </w:p>
          <w:p w:rsidR="00AF2CAF" w:rsidRPr="00F624BD" w:rsidRDefault="00AF2CAF" w:rsidP="000954C5">
            <w:pPr>
              <w:pStyle w:val="070-TabelaPadro"/>
              <w:spacing w:before="16" w:after="16"/>
              <w:jc w:val="center"/>
              <w:rPr>
                <w:b/>
                <w:sz w:val="11"/>
                <w:lang w:val="en-US"/>
              </w:rPr>
            </w:pPr>
            <w:r w:rsidRPr="00F624BD">
              <w:rPr>
                <w:b/>
                <w:sz w:val="11"/>
                <w:lang w:val="en-US"/>
              </w:rPr>
              <w:t>299 to 425 pts + Badlar</w:t>
            </w: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21" w:name="BBRAT01AF032"/>
            <w:bookmarkEnd w:id="8421"/>
            <w:r>
              <w:rPr>
                <w:b/>
                <w:sz w:val="11"/>
              </w:rPr>
              <w:t>232,526</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22" w:name="BBRAT01AG032"/>
            <w:bookmarkEnd w:id="8422"/>
            <w:r>
              <w:rPr>
                <w:b/>
                <w:sz w:val="11"/>
              </w:rPr>
              <w:t>393,408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23" w:name="BBRAT01AH032"/>
            <w:bookmarkEnd w:id="8423"/>
            <w:r>
              <w:rPr>
                <w:b/>
                <w:sz w:val="11"/>
              </w:rPr>
              <w:t>346,368</w:t>
            </w: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60"/>
              <w:jc w:val="left"/>
              <w:rPr>
                <w:sz w:val="11"/>
              </w:rPr>
            </w:pPr>
            <w:bookmarkStart w:id="8424" w:name="BBRAT0100033" w:colFirst="0" w:colLast="0"/>
            <w:bookmarkStart w:id="8425" w:name="BBRAT01AB033" w:colFirst="2" w:colLast="2"/>
            <w:bookmarkStart w:id="8426" w:name="BBRAT01AC033" w:colFirst="3" w:colLast="3"/>
            <w:bookmarkStart w:id="8427" w:name="BBRAT01AD033" w:colFirst="4" w:colLast="4"/>
            <w:bookmarkStart w:id="8428" w:name="BBRAT01AE033" w:colFirst="5" w:colLast="5"/>
            <w:bookmarkEnd w:id="8415"/>
            <w:bookmarkEnd w:id="8416"/>
            <w:bookmarkEnd w:id="8417"/>
            <w:bookmarkEnd w:id="8418"/>
            <w:r>
              <w:rPr>
                <w:sz w:val="11"/>
              </w:rPr>
              <w:t>Short term</w:t>
            </w: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429" w:name="BBRAT01AA033"/>
            <w:bookmarkEnd w:id="8429"/>
            <w:r>
              <w:rPr>
                <w:sz w:val="11"/>
              </w:rPr>
              <w:t>ARS</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30" w:name="BBRAT01AF033"/>
            <w:bookmarkEnd w:id="8430"/>
            <w:r>
              <w:rPr>
                <w:sz w:val="11"/>
              </w:rPr>
              <w:t>142,223</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31" w:name="BBRAT01AG033"/>
            <w:bookmarkEnd w:id="8431"/>
            <w:r>
              <w:rPr>
                <w:sz w:val="11"/>
              </w:rPr>
              <w:t>225,743</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32" w:name="BBRAT01AH033"/>
            <w:bookmarkEnd w:id="8432"/>
            <w:r>
              <w:rPr>
                <w:sz w:val="11"/>
              </w:rPr>
              <w:t>184,803</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sz w:val="11"/>
              </w:rPr>
            </w:pPr>
            <w:bookmarkStart w:id="8433" w:name="BBRAT0100034" w:colFirst="0" w:colLast="0"/>
            <w:bookmarkStart w:id="8434" w:name="BBRAT01AB034" w:colFirst="2" w:colLast="2"/>
            <w:bookmarkStart w:id="8435" w:name="BBRAT01AC034" w:colFirst="3" w:colLast="3"/>
            <w:bookmarkStart w:id="8436" w:name="BBRAT01AD034" w:colFirst="4" w:colLast="4"/>
            <w:bookmarkEnd w:id="8424"/>
            <w:bookmarkEnd w:id="8425"/>
            <w:bookmarkEnd w:id="8426"/>
            <w:bookmarkEnd w:id="8427"/>
            <w:bookmarkEnd w:id="8428"/>
            <w:r>
              <w:rPr>
                <w:sz w:val="11"/>
              </w:rPr>
              <w:t>Long term</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437" w:name="BBRAT01AA034"/>
            <w:bookmarkEnd w:id="8437"/>
            <w:r>
              <w:rPr>
                <w:sz w:val="11"/>
              </w:rPr>
              <w:t>ARS</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38" w:name="BBRAT01AE034"/>
            <w:bookmarkEnd w:id="8438"/>
            <w:r>
              <w:rPr>
                <w:sz w:val="11"/>
              </w:rPr>
              <w:t>2020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39" w:name="BBRAT01AF034"/>
            <w:bookmarkEnd w:id="8439"/>
            <w:r>
              <w:rPr>
                <w:sz w:val="11"/>
              </w:rPr>
              <w:t>90,303</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40" w:name="BBRAT01AG034"/>
            <w:bookmarkEnd w:id="8440"/>
            <w:r>
              <w:rPr>
                <w:sz w:val="11"/>
              </w:rPr>
              <w:t>167,665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41" w:name="BBRAT01AH034"/>
            <w:bookmarkEnd w:id="8441"/>
            <w:r>
              <w:rPr>
                <w:sz w:val="11"/>
              </w:rPr>
              <w:t>161,565</w:t>
            </w:r>
          </w:p>
        </w:tc>
      </w:tr>
      <w:bookmarkEnd w:id="8433"/>
      <w:bookmarkEnd w:id="8434"/>
      <w:bookmarkEnd w:id="8435"/>
      <w:bookmarkEnd w:id="8436"/>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left"/>
              <w:rPr>
                <w:b/>
                <w:sz w:val="11"/>
                <w:lang w:val="en-US"/>
              </w:rPr>
            </w:pPr>
            <w:bookmarkStart w:id="8442" w:name="BBRAT01AB036" w:colFirst="2" w:colLast="2"/>
            <w:bookmarkStart w:id="8443" w:name="BBRAT01AC036" w:colFirst="3" w:colLast="3"/>
            <w:bookmarkStart w:id="8444" w:name="BBRAT01AD036" w:colFirst="4" w:colLast="4"/>
            <w:bookmarkStart w:id="8445" w:name="BBRAT01AE036" w:colFirst="5" w:colLast="5"/>
            <w:r w:rsidRPr="00F624BD">
              <w:rPr>
                <w:b/>
                <w:sz w:val="11"/>
                <w:lang w:val="en-US"/>
              </w:rPr>
              <w:t>Special Purpose Entities − SPE abroad</w:t>
            </w:r>
            <w:bookmarkStart w:id="8446" w:name="BBRAT0100036"/>
            <w:r w:rsidRPr="00F624BD">
              <w:rPr>
                <w:b/>
                <w:sz w:val="11"/>
                <w:vertAlign w:val="superscript"/>
                <w:lang w:val="en-US"/>
              </w:rPr>
              <w:t xml:space="preserve"> (3)</w:t>
            </w:r>
            <w:bookmarkEnd w:id="8446"/>
          </w:p>
        </w:tc>
        <w:tc>
          <w:tcPr>
            <w:tcW w:w="69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center"/>
              <w:rPr>
                <w:b/>
                <w:sz w:val="11"/>
                <w:lang w:val="en-US"/>
              </w:rPr>
            </w:pPr>
            <w:bookmarkStart w:id="8447" w:name="BBRAT01AA036"/>
            <w:bookmarkEnd w:id="8447"/>
          </w:p>
        </w:tc>
        <w:tc>
          <w:tcPr>
            <w:tcW w:w="92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15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jc w:val="center"/>
              <w:rPr>
                <w:b/>
                <w:sz w:val="11"/>
                <w:lang w:val="en-US"/>
              </w:rPr>
            </w:pP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747"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rPr>
                <w:b/>
                <w:sz w:val="11"/>
                <w:lang w:val="en-US"/>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48" w:name="BBRAT01AF036"/>
            <w:bookmarkEnd w:id="8448"/>
            <w:r>
              <w:rPr>
                <w:b/>
                <w:sz w:val="11"/>
              </w:rPr>
              <w:t>3,347,334</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49" w:name="BBRAT01AG036"/>
            <w:bookmarkEnd w:id="8449"/>
            <w:r>
              <w:rPr>
                <w:b/>
                <w:sz w:val="11"/>
              </w:rPr>
              <w:t>2,765,909</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450" w:name="BBRAT01AH036"/>
            <w:bookmarkEnd w:id="8450"/>
            <w:r>
              <w:rPr>
                <w:b/>
                <w:sz w:val="11"/>
              </w:rPr>
              <w:t>2,694,961</w:t>
            </w:r>
          </w:p>
        </w:tc>
      </w:tr>
      <w:bookmarkEnd w:id="8442"/>
      <w:bookmarkEnd w:id="8443"/>
      <w:bookmarkEnd w:id="8444"/>
      <w:bookmarkEnd w:id="8445"/>
      <w:tr w:rsidR="00AF2CAF" w:rsidRPr="0028632A" w:rsidTr="00EE41D7">
        <w:trPr>
          <w:cantSplit/>
        </w:trPr>
        <w:tc>
          <w:tcPr>
            <w:tcW w:w="2280"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ind w:left="60"/>
              <w:jc w:val="left"/>
              <w:rPr>
                <w:sz w:val="11"/>
                <w:lang w:val="en-US"/>
              </w:rPr>
            </w:pPr>
            <w:r w:rsidRPr="00F624BD">
              <w:rPr>
                <w:sz w:val="11"/>
                <w:lang w:val="en-US"/>
              </w:rPr>
              <w:t>Securitization of future flow of payment orders from abroad</w:t>
            </w:r>
            <w:bookmarkStart w:id="8451" w:name="BBRAT0100037"/>
            <w:bookmarkStart w:id="8452" w:name="BBRAT01AA037"/>
            <w:bookmarkStart w:id="8453" w:name="BBRAT01AB037"/>
            <w:bookmarkStart w:id="8454" w:name="BBRAT01AC037"/>
            <w:bookmarkStart w:id="8455" w:name="BBRAT01AD037"/>
            <w:bookmarkStart w:id="8456" w:name="BBRAT01AE037"/>
            <w:bookmarkStart w:id="8457" w:name="BBRAT01AF037"/>
            <w:bookmarkStart w:id="8458" w:name="BBRAT01AG037"/>
            <w:bookmarkStart w:id="8459" w:name="BBRAT01AH037"/>
            <w:r w:rsidRPr="00F624BD">
              <w:rPr>
                <w:sz w:val="11"/>
                <w:vertAlign w:val="superscript"/>
                <w:lang w:val="en-US"/>
              </w:rPr>
              <w:t xml:space="preserve"> (3)</w:t>
            </w:r>
            <w:bookmarkEnd w:id="8451"/>
            <w:bookmarkEnd w:id="8452"/>
            <w:bookmarkEnd w:id="8453"/>
            <w:bookmarkEnd w:id="8454"/>
            <w:bookmarkEnd w:id="8455"/>
            <w:bookmarkEnd w:id="8456"/>
            <w:bookmarkEnd w:id="8457"/>
            <w:bookmarkEnd w:id="8458"/>
            <w:bookmarkEnd w:id="8459"/>
          </w:p>
        </w:tc>
        <w:tc>
          <w:tcPr>
            <w:tcW w:w="690"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jc w:val="center"/>
              <w:rPr>
                <w:sz w:val="11"/>
                <w:lang w:val="en-US"/>
              </w:rPr>
            </w:pPr>
          </w:p>
        </w:tc>
        <w:tc>
          <w:tcPr>
            <w:tcW w:w="92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c>
          <w:tcPr>
            <w:tcW w:w="1580"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jc w:val="center"/>
              <w:rPr>
                <w:sz w:val="11"/>
                <w:lang w:val="en-US"/>
              </w:rPr>
            </w:pPr>
          </w:p>
        </w:tc>
        <w:tc>
          <w:tcPr>
            <w:tcW w:w="74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c>
          <w:tcPr>
            <w:tcW w:w="74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c>
          <w:tcPr>
            <w:tcW w:w="92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c>
          <w:tcPr>
            <w:tcW w:w="92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c>
          <w:tcPr>
            <w:tcW w:w="927" w:type="dxa"/>
            <w:tcBorders>
              <w:bottom w:val="single" w:sz="4" w:space="0" w:color="FFFFFF" w:themeColor="background1"/>
            </w:tcBorders>
            <w:shd w:val="solid" w:color="F3F3F3" w:fill="auto"/>
            <w:vAlign w:val="center"/>
          </w:tcPr>
          <w:p w:rsidR="00AF2CAF" w:rsidRPr="00F624BD" w:rsidRDefault="00AF2CAF" w:rsidP="000954C5">
            <w:pPr>
              <w:pStyle w:val="070-TabelaPadro"/>
              <w:spacing w:before="16" w:after="16"/>
              <w:rPr>
                <w:sz w:val="11"/>
                <w:lang w:val="en-US"/>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F624BD" w:rsidRDefault="00AF2CAF" w:rsidP="000954C5">
            <w:pPr>
              <w:pStyle w:val="070-TabelaPadro"/>
              <w:spacing w:before="16" w:after="16"/>
              <w:ind w:left="120"/>
              <w:jc w:val="left"/>
              <w:rPr>
                <w:sz w:val="11"/>
                <w:lang w:val="en-US"/>
              </w:rPr>
            </w:pPr>
            <w:bookmarkStart w:id="8460" w:name="BBRAT0100040" w:colFirst="0" w:colLast="0"/>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461" w:name="BBRAT01AA040"/>
            <w:bookmarkEnd w:id="8461"/>
            <w:r>
              <w:rPr>
                <w:sz w:val="11"/>
              </w:rPr>
              <w:t>USD</w:t>
            </w:r>
          </w:p>
        </w:tc>
        <w:tc>
          <w:tcPr>
            <w:tcW w:w="927" w:type="dxa"/>
            <w:tcBorders>
              <w:bottom w:val="single" w:sz="4" w:space="0" w:color="FFFFFF" w:themeColor="background1"/>
            </w:tcBorders>
            <w:shd w:val="solid" w:color="E6E6E6" w:fill="auto"/>
            <w:vAlign w:val="center"/>
          </w:tcPr>
          <w:p w:rsidR="00AF2CAF" w:rsidRPr="00B50D63" w:rsidRDefault="00AF2CAF" w:rsidP="00B50D63">
            <w:pPr>
              <w:pStyle w:val="Pr-formataoHTML"/>
              <w:spacing w:before="16" w:after="16"/>
              <w:jc w:val="right"/>
              <w:divId w:val="1159810133"/>
              <w:rPr>
                <w:sz w:val="11"/>
                <w:szCs w:val="11"/>
              </w:rPr>
            </w:pPr>
            <w:r w:rsidRPr="00B50D63">
              <w:rPr>
                <w:sz w:val="11"/>
                <w:szCs w:val="11"/>
              </w:rPr>
              <w:t>6,000</w:t>
            </w:r>
            <w:r w:rsidRPr="00B50D63">
              <w:rPr>
                <w:sz w:val="11"/>
                <w:szCs w:val="11"/>
                <w:vertAlign w:val="superscript"/>
              </w:rPr>
              <w:t>(1)</w:t>
            </w:r>
            <w:bookmarkStart w:id="8462" w:name="BBRAT01AB040"/>
            <w:bookmarkEnd w:id="8462"/>
            <w:r w:rsidRPr="00B50D63">
              <w:rPr>
                <w:sz w:val="11"/>
                <w:szCs w:val="11"/>
              </w:rPr>
              <w:t xml:space="preserve"> </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463" w:name="BBRAT01AC040"/>
            <w:bookmarkEnd w:id="8463"/>
            <w:r>
              <w:rPr>
                <w:sz w:val="11"/>
              </w:rPr>
              <w:t>5.25%</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64" w:name="BBRAT01AD040"/>
            <w:bookmarkEnd w:id="8464"/>
            <w:r>
              <w:rPr>
                <w:sz w:val="11"/>
              </w:rPr>
              <w:t>2008</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65" w:name="BBRAT01AE040"/>
            <w:bookmarkEnd w:id="8465"/>
            <w:r>
              <w:rPr>
                <w:sz w:val="11"/>
              </w:rPr>
              <w:t>2018</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66" w:name="BBRAT01AF040"/>
            <w:bookmarkEnd w:id="8466"/>
            <w:r>
              <w:rPr>
                <w:sz w:val="11"/>
              </w:rPr>
              <w:t>--</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67" w:name="BBRAT01AG040"/>
            <w:bookmarkEnd w:id="8467"/>
            <w:r>
              <w:rPr>
                <w:sz w:val="11"/>
              </w:rPr>
              <w:t>39,789</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68" w:name="BBRAT01AH040"/>
            <w:bookmarkEnd w:id="8468"/>
            <w:r>
              <w:rPr>
                <w:sz w:val="11"/>
              </w:rPr>
              <w:t>57,157</w:t>
            </w:r>
          </w:p>
        </w:tc>
      </w:tr>
      <w:bookmarkEnd w:id="8460"/>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60"/>
              <w:jc w:val="left"/>
              <w:rPr>
                <w:sz w:val="11"/>
              </w:rPr>
            </w:pPr>
            <w:r>
              <w:rPr>
                <w:sz w:val="11"/>
              </w:rPr>
              <w:t>Structured notes</w:t>
            </w:r>
            <w:bookmarkStart w:id="8469" w:name="BBRAT0100114"/>
            <w:bookmarkStart w:id="8470" w:name="BBRAT01AA114"/>
            <w:bookmarkStart w:id="8471" w:name="BBRAT01AB114"/>
            <w:bookmarkStart w:id="8472" w:name="BBRAT01AC114"/>
            <w:bookmarkStart w:id="8473" w:name="BBRAT01AD114"/>
            <w:bookmarkStart w:id="8474" w:name="BBRAT01AE114"/>
            <w:bookmarkStart w:id="8475" w:name="BBRAT01AF114"/>
            <w:bookmarkStart w:id="8476" w:name="BBRAT01AG114"/>
            <w:bookmarkStart w:id="8477" w:name="BBRAT01AH114"/>
            <w:r w:rsidRPr="00614F09">
              <w:rPr>
                <w:sz w:val="11"/>
                <w:vertAlign w:val="superscript"/>
              </w:rPr>
              <w:t xml:space="preserve"> (3)</w:t>
            </w:r>
            <w:bookmarkEnd w:id="8469"/>
            <w:bookmarkEnd w:id="8470"/>
            <w:bookmarkEnd w:id="8471"/>
            <w:bookmarkEnd w:id="8472"/>
            <w:bookmarkEnd w:id="8473"/>
            <w:bookmarkEnd w:id="8474"/>
            <w:bookmarkEnd w:id="8475"/>
            <w:bookmarkEnd w:id="8476"/>
            <w:bookmarkEnd w:id="8477"/>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ind w:left="120"/>
              <w:jc w:val="left"/>
              <w:rPr>
                <w:sz w:val="11"/>
              </w:rPr>
            </w:pPr>
            <w:bookmarkStart w:id="8478" w:name="BBRAT0100038" w:colFirst="0" w:colLast="0"/>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479" w:name="BBRAT01AA038"/>
            <w:bookmarkEnd w:id="8479"/>
            <w:r>
              <w:rPr>
                <w:sz w:val="11"/>
              </w:rPr>
              <w:t>USD</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0" w:name="BBRAT01AB038"/>
            <w:bookmarkEnd w:id="8480"/>
            <w:r>
              <w:rPr>
                <w:sz w:val="11"/>
              </w:rPr>
              <w:t>500,000</w:t>
            </w: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bookmarkStart w:id="8481" w:name="BBRAT01AC038"/>
            <w:bookmarkEnd w:id="8481"/>
            <w:r>
              <w:rPr>
                <w:sz w:val="11"/>
              </w:rPr>
              <w:t>Libor 6m + 2.50%</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2" w:name="BBRAT01AD038"/>
            <w:bookmarkEnd w:id="8482"/>
            <w:r>
              <w:rPr>
                <w:sz w:val="11"/>
              </w:rPr>
              <w:t>2014/2015</w:t>
            </w: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3" w:name="BBRAT01AE038"/>
            <w:bookmarkEnd w:id="8483"/>
            <w:r>
              <w:rPr>
                <w:sz w:val="11"/>
              </w:rPr>
              <w:t>2034</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4" w:name="BBRAT01AF038"/>
            <w:bookmarkEnd w:id="8484"/>
            <w:r>
              <w:rPr>
                <w:sz w:val="11"/>
              </w:rPr>
              <w:t>2,044,379</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5" w:name="BBRAT01AG038"/>
            <w:bookmarkEnd w:id="8485"/>
            <w:r>
              <w:rPr>
                <w:sz w:val="11"/>
              </w:rPr>
              <w:t>1,665,228</w:t>
            </w: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bookmarkStart w:id="8486" w:name="BBRAT01AH038"/>
            <w:bookmarkEnd w:id="8486"/>
            <w:r>
              <w:rPr>
                <w:sz w:val="11"/>
              </w:rPr>
              <w:t>1,610,114</w:t>
            </w: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ind w:left="120"/>
              <w:jc w:val="left"/>
              <w:rPr>
                <w:sz w:val="11"/>
              </w:rPr>
            </w:pPr>
            <w:bookmarkStart w:id="8487" w:name="BBRAT0100117" w:colFirst="0" w:colLast="0"/>
            <w:bookmarkEnd w:id="8478"/>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488" w:name="BBRAT01AA117"/>
            <w:bookmarkEnd w:id="8488"/>
            <w:r>
              <w:rPr>
                <w:sz w:val="11"/>
              </w:rPr>
              <w:t>USD</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89" w:name="BBRAT01AB117"/>
            <w:bookmarkEnd w:id="8489"/>
            <w:r>
              <w:rPr>
                <w:sz w:val="11"/>
              </w:rPr>
              <w:t>320,000</w:t>
            </w: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bookmarkStart w:id="8490" w:name="BBRAT01AC117"/>
            <w:bookmarkEnd w:id="8490"/>
            <w:r>
              <w:rPr>
                <w:sz w:val="11"/>
              </w:rPr>
              <w:t>Libor 6m + 3.20%</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91" w:name="BBRAT01AD117"/>
            <w:bookmarkEnd w:id="8491"/>
            <w:r>
              <w:rPr>
                <w:sz w:val="11"/>
              </w:rPr>
              <w:t>2015</w:t>
            </w: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92" w:name="BBRAT01AE117"/>
            <w:bookmarkEnd w:id="8492"/>
            <w:r>
              <w:rPr>
                <w:sz w:val="11"/>
              </w:rPr>
              <w:t>2030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93" w:name="BBRAT01AF117"/>
            <w:bookmarkEnd w:id="8493"/>
            <w:r>
              <w:rPr>
                <w:sz w:val="11"/>
              </w:rPr>
              <w:t>1,302,955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94" w:name="BBRAT01AG117"/>
            <w:bookmarkEnd w:id="8494"/>
            <w:r>
              <w:rPr>
                <w:sz w:val="11"/>
              </w:rPr>
              <w:t>1,060,892</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495" w:name="BBRAT01AH117"/>
            <w:bookmarkEnd w:id="8495"/>
            <w:r>
              <w:rPr>
                <w:sz w:val="11"/>
              </w:rPr>
              <w:t>1,027,690</w:t>
            </w:r>
          </w:p>
        </w:tc>
      </w:tr>
      <w:bookmarkEnd w:id="8487"/>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b/>
                <w:sz w:val="11"/>
              </w:rPr>
            </w:pPr>
            <w:bookmarkStart w:id="8496" w:name="BBRAT01AA088" w:colFirst="1" w:colLast="1"/>
            <w:bookmarkStart w:id="8497" w:name="BBRAT01AB088" w:colFirst="2" w:colLast="2"/>
            <w:bookmarkStart w:id="8498" w:name="BBRAT01AC088" w:colFirst="3" w:colLast="3"/>
            <w:bookmarkStart w:id="8499" w:name="BBRAT01AD088" w:colFirst="4" w:colLast="4"/>
            <w:bookmarkStart w:id="8500" w:name="BBRAT01AE088" w:colFirst="5" w:colLast="5"/>
            <w:r>
              <w:rPr>
                <w:b/>
                <w:sz w:val="11"/>
              </w:rPr>
              <w:t>Eliminated amount on consolidation</w:t>
            </w:r>
            <w:bookmarkStart w:id="8501" w:name="BBRAT0100088"/>
            <w:r w:rsidRPr="00614F09">
              <w:rPr>
                <w:b/>
                <w:sz w:val="11"/>
                <w:vertAlign w:val="superscript"/>
              </w:rPr>
              <w:t xml:space="preserve"> (4)</w:t>
            </w:r>
            <w:bookmarkEnd w:id="8501"/>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02" w:name="BBRAT01AF088"/>
            <w:bookmarkEnd w:id="8502"/>
            <w:r>
              <w:rPr>
                <w:b/>
                <w:sz w:val="11"/>
              </w:rPr>
              <w:t>(22,511)</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03" w:name="BBRAT01AG088"/>
            <w:bookmarkEnd w:id="8503"/>
            <w:r>
              <w:rPr>
                <w:b/>
                <w:sz w:val="11"/>
              </w:rPr>
              <w:t>(57,785)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04" w:name="BBRAT01AH088"/>
            <w:bookmarkEnd w:id="8504"/>
            <w:r>
              <w:rPr>
                <w:b/>
                <w:sz w:val="11"/>
              </w:rPr>
              <w:t>(59,338)</w:t>
            </w:r>
          </w:p>
        </w:tc>
      </w:tr>
      <w:bookmarkEnd w:id="8496"/>
      <w:bookmarkEnd w:id="8497"/>
      <w:bookmarkEnd w:id="8498"/>
      <w:bookmarkEnd w:id="8499"/>
      <w:bookmarkEnd w:id="8500"/>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b/>
                <w:sz w:val="11"/>
              </w:rPr>
            </w:pPr>
            <w:bookmarkStart w:id="8505" w:name="BBRAT0100090" w:colFirst="0" w:colLast="0"/>
            <w:bookmarkStart w:id="8506" w:name="BBRAT01AA090" w:colFirst="1" w:colLast="1"/>
            <w:bookmarkStart w:id="8507" w:name="BBRAT01AB090" w:colFirst="2" w:colLast="2"/>
            <w:bookmarkStart w:id="8508" w:name="BBRAT01AC090" w:colFirst="3" w:colLast="3"/>
            <w:bookmarkStart w:id="8509" w:name="BBRAT01AD090" w:colFirst="4" w:colLast="4"/>
            <w:bookmarkStart w:id="8510" w:name="BBRAT01AE090" w:colFirst="5" w:colLast="5"/>
            <w:r>
              <w:rPr>
                <w:b/>
                <w:sz w:val="11"/>
              </w:rPr>
              <w:t>Total</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11" w:name="BBRAT01AF090"/>
            <w:bookmarkEnd w:id="8511"/>
            <w:r>
              <w:rPr>
                <w:b/>
                <w:sz w:val="11"/>
              </w:rPr>
              <w:t>130,595,030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12" w:name="BBRAT01AG090"/>
            <w:bookmarkEnd w:id="8512"/>
            <w:r>
              <w:rPr>
                <w:b/>
                <w:sz w:val="11"/>
              </w:rPr>
              <w:t>133,765,797</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b/>
                <w:sz w:val="11"/>
              </w:rPr>
            </w:pPr>
            <w:bookmarkStart w:id="8513" w:name="BBRAT01AH090"/>
            <w:bookmarkEnd w:id="8513"/>
            <w:r>
              <w:rPr>
                <w:b/>
                <w:sz w:val="11"/>
              </w:rPr>
              <w:t>137,132,224</w:t>
            </w:r>
          </w:p>
        </w:tc>
      </w:tr>
      <w:bookmarkEnd w:id="8505"/>
      <w:bookmarkEnd w:id="8506"/>
      <w:bookmarkEnd w:id="8507"/>
      <w:bookmarkEnd w:id="8508"/>
      <w:bookmarkEnd w:id="8509"/>
      <w:bookmarkEnd w:id="8510"/>
      <w:tr w:rsidR="00AF2CAF" w:rsidRPr="00614F09" w:rsidTr="00EE41D7">
        <w:trPr>
          <w:cantSplit/>
        </w:trPr>
        <w:tc>
          <w:tcPr>
            <w:tcW w:w="22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left"/>
              <w:rPr>
                <w:sz w:val="11"/>
              </w:rPr>
            </w:pPr>
          </w:p>
        </w:tc>
        <w:tc>
          <w:tcPr>
            <w:tcW w:w="69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F3F3F3" w:fill="auto"/>
            <w:vAlign w:val="center"/>
          </w:tcPr>
          <w:p w:rsidR="00AF2CAF" w:rsidRPr="00614F09" w:rsidRDefault="00AF2CAF" w:rsidP="000954C5">
            <w:pPr>
              <w:pStyle w:val="070-TabelaPadro"/>
              <w:spacing w:before="16" w:after="16"/>
              <w:rPr>
                <w:sz w:val="11"/>
              </w:rPr>
            </w:pPr>
          </w:p>
        </w:tc>
      </w:tr>
      <w:tr w:rsidR="00AF2CAF" w:rsidRPr="00614F09" w:rsidTr="00EE41D7">
        <w:trPr>
          <w:cantSplit/>
        </w:trPr>
        <w:tc>
          <w:tcPr>
            <w:tcW w:w="22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left"/>
              <w:rPr>
                <w:sz w:val="11"/>
              </w:rPr>
            </w:pPr>
            <w:bookmarkStart w:id="8514" w:name="BBRAT0100092" w:colFirst="0" w:colLast="0"/>
            <w:bookmarkStart w:id="8515" w:name="BBRAT01AA092" w:colFirst="1" w:colLast="1"/>
            <w:bookmarkStart w:id="8516" w:name="BBRAT01AB092" w:colFirst="2" w:colLast="2"/>
            <w:bookmarkStart w:id="8517" w:name="BBRAT01AC092" w:colFirst="3" w:colLast="3"/>
            <w:bookmarkStart w:id="8518" w:name="BBRAT01AD092" w:colFirst="4" w:colLast="4"/>
            <w:bookmarkStart w:id="8519" w:name="BBRAT01AE092" w:colFirst="5" w:colLast="5"/>
            <w:r>
              <w:rPr>
                <w:sz w:val="11"/>
              </w:rPr>
              <w:t>Current liabilities</w:t>
            </w:r>
          </w:p>
        </w:tc>
        <w:tc>
          <w:tcPr>
            <w:tcW w:w="69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520" w:name="BBRAT01AF092"/>
            <w:bookmarkEnd w:id="8520"/>
            <w:r>
              <w:rPr>
                <w:sz w:val="11"/>
              </w:rPr>
              <w:t>22,208,730</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521" w:name="BBRAT01AG092"/>
            <w:bookmarkEnd w:id="8521"/>
            <w:r>
              <w:rPr>
                <w:sz w:val="11"/>
              </w:rPr>
              <w:t>67,394,565</w:t>
            </w:r>
          </w:p>
        </w:tc>
        <w:tc>
          <w:tcPr>
            <w:tcW w:w="927" w:type="dxa"/>
            <w:tcBorders>
              <w:bottom w:val="single" w:sz="4" w:space="0" w:color="FFFFFF" w:themeColor="background1"/>
            </w:tcBorders>
            <w:shd w:val="solid" w:color="E6E6E6" w:fill="auto"/>
            <w:vAlign w:val="center"/>
          </w:tcPr>
          <w:p w:rsidR="00AF2CAF" w:rsidRPr="00614F09" w:rsidRDefault="00AF2CAF" w:rsidP="000954C5">
            <w:pPr>
              <w:pStyle w:val="070-TabelaPadro"/>
              <w:spacing w:before="16" w:after="16"/>
              <w:rPr>
                <w:sz w:val="11"/>
              </w:rPr>
            </w:pPr>
            <w:bookmarkStart w:id="8522" w:name="BBRAT01AH092"/>
            <w:bookmarkEnd w:id="8522"/>
            <w:r>
              <w:rPr>
                <w:sz w:val="11"/>
              </w:rPr>
              <w:t>87,988,766</w:t>
            </w:r>
          </w:p>
        </w:tc>
      </w:tr>
      <w:tr w:rsidR="00AF2CAF" w:rsidRPr="00614F09" w:rsidTr="00EE41D7">
        <w:trPr>
          <w:cantSplit/>
        </w:trPr>
        <w:tc>
          <w:tcPr>
            <w:tcW w:w="2280" w:type="dxa"/>
            <w:tcBorders>
              <w:bottom w:val="single" w:sz="4" w:space="0" w:color="CCCCCC"/>
            </w:tcBorders>
            <w:shd w:val="solid" w:color="F3F3F3" w:fill="auto"/>
            <w:vAlign w:val="center"/>
          </w:tcPr>
          <w:p w:rsidR="00AF2CAF" w:rsidRPr="00614F09" w:rsidRDefault="00AF2CAF" w:rsidP="000954C5">
            <w:pPr>
              <w:pStyle w:val="070-TabelaPadro"/>
              <w:spacing w:before="16" w:after="16"/>
              <w:jc w:val="left"/>
              <w:rPr>
                <w:sz w:val="11"/>
              </w:rPr>
            </w:pPr>
            <w:bookmarkStart w:id="8523" w:name="BBRAT0100093" w:colFirst="0" w:colLast="0"/>
            <w:bookmarkStart w:id="8524" w:name="BBRAT01AA093" w:colFirst="1" w:colLast="1"/>
            <w:bookmarkStart w:id="8525" w:name="BBRAT01AB093" w:colFirst="2" w:colLast="2"/>
            <w:bookmarkStart w:id="8526" w:name="BBRAT01AC093" w:colFirst="3" w:colLast="3"/>
            <w:bookmarkStart w:id="8527" w:name="BBRAT01AD093" w:colFirst="4" w:colLast="4"/>
            <w:bookmarkStart w:id="8528" w:name="BBRAT01AE093" w:colFirst="5" w:colLast="5"/>
            <w:bookmarkEnd w:id="8514"/>
            <w:bookmarkEnd w:id="8515"/>
            <w:bookmarkEnd w:id="8516"/>
            <w:bookmarkEnd w:id="8517"/>
            <w:bookmarkEnd w:id="8518"/>
            <w:bookmarkEnd w:id="8519"/>
            <w:r>
              <w:rPr>
                <w:sz w:val="11"/>
              </w:rPr>
              <w:t>Non-current liabilities</w:t>
            </w:r>
          </w:p>
        </w:tc>
        <w:tc>
          <w:tcPr>
            <w:tcW w:w="690" w:type="dxa"/>
            <w:tcBorders>
              <w:bottom w:val="single" w:sz="4" w:space="0" w:color="CCCCCC"/>
            </w:tcBorders>
            <w:shd w:val="solid" w:color="F3F3F3" w:fill="auto"/>
            <w:vAlign w:val="center"/>
          </w:tcPr>
          <w:p w:rsidR="00AF2CAF" w:rsidRPr="00614F09" w:rsidRDefault="00AF2CAF" w:rsidP="000954C5">
            <w:pPr>
              <w:pStyle w:val="070-TabelaPadro"/>
              <w:spacing w:before="16" w:after="16"/>
              <w:jc w:val="center"/>
              <w:rPr>
                <w:sz w:val="11"/>
              </w:rPr>
            </w:pPr>
          </w:p>
        </w:tc>
        <w:tc>
          <w:tcPr>
            <w:tcW w:w="92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p>
        </w:tc>
        <w:tc>
          <w:tcPr>
            <w:tcW w:w="1580" w:type="dxa"/>
            <w:tcBorders>
              <w:bottom w:val="single" w:sz="4" w:space="0" w:color="CCCCCC"/>
            </w:tcBorders>
            <w:shd w:val="solid" w:color="F3F3F3" w:fill="auto"/>
            <w:vAlign w:val="center"/>
          </w:tcPr>
          <w:p w:rsidR="00AF2CAF" w:rsidRPr="00614F09" w:rsidRDefault="00AF2CAF" w:rsidP="000954C5">
            <w:pPr>
              <w:pStyle w:val="070-TabelaPadro"/>
              <w:spacing w:before="16" w:after="16"/>
              <w:jc w:val="center"/>
              <w:rPr>
                <w:sz w:val="11"/>
              </w:rPr>
            </w:pPr>
          </w:p>
        </w:tc>
        <w:tc>
          <w:tcPr>
            <w:tcW w:w="74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p>
        </w:tc>
        <w:tc>
          <w:tcPr>
            <w:tcW w:w="74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p>
        </w:tc>
        <w:tc>
          <w:tcPr>
            <w:tcW w:w="92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bookmarkStart w:id="8529" w:name="BBRAT01AF093"/>
            <w:bookmarkEnd w:id="8529"/>
            <w:r>
              <w:rPr>
                <w:sz w:val="11"/>
              </w:rPr>
              <w:t>108,386,300</w:t>
            </w:r>
          </w:p>
        </w:tc>
        <w:tc>
          <w:tcPr>
            <w:tcW w:w="92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bookmarkStart w:id="8530" w:name="BBRAT01AG093"/>
            <w:bookmarkEnd w:id="8530"/>
            <w:r>
              <w:rPr>
                <w:sz w:val="11"/>
              </w:rPr>
              <w:t>66,371,232</w:t>
            </w:r>
          </w:p>
        </w:tc>
        <w:tc>
          <w:tcPr>
            <w:tcW w:w="927" w:type="dxa"/>
            <w:tcBorders>
              <w:bottom w:val="single" w:sz="4" w:space="0" w:color="CCCCCC"/>
            </w:tcBorders>
            <w:shd w:val="solid" w:color="F3F3F3" w:fill="auto"/>
            <w:vAlign w:val="center"/>
          </w:tcPr>
          <w:p w:rsidR="00AF2CAF" w:rsidRPr="00614F09" w:rsidRDefault="00AF2CAF" w:rsidP="000954C5">
            <w:pPr>
              <w:pStyle w:val="070-TabelaPadro"/>
              <w:spacing w:before="16" w:after="16"/>
              <w:rPr>
                <w:sz w:val="11"/>
              </w:rPr>
            </w:pPr>
            <w:bookmarkStart w:id="8531" w:name="BBRAT01AH093"/>
            <w:bookmarkEnd w:id="8531"/>
            <w:r>
              <w:rPr>
                <w:sz w:val="11"/>
              </w:rPr>
              <w:t>49,143,458</w:t>
            </w:r>
          </w:p>
        </w:tc>
      </w:tr>
    </w:tbl>
    <w:bookmarkEnd w:id="8171"/>
    <w:bookmarkEnd w:id="8523"/>
    <w:bookmarkEnd w:id="8524"/>
    <w:bookmarkEnd w:id="8525"/>
    <w:bookmarkEnd w:id="8526"/>
    <w:bookmarkEnd w:id="8527"/>
    <w:bookmarkEnd w:id="8528"/>
    <w:p w:rsidR="00AF2CAF" w:rsidRPr="00F624BD" w:rsidRDefault="00AF2CAF" w:rsidP="00EE41D7">
      <w:pPr>
        <w:pStyle w:val="072-Rodapdatabela"/>
        <w:rPr>
          <w:lang w:val="en-US"/>
        </w:rPr>
      </w:pPr>
      <w:r w:rsidRPr="00F624BD">
        <w:rPr>
          <w:lang w:val="en-US"/>
        </w:rPr>
        <w:t>(1)</w:t>
      </w:r>
      <w:r w:rsidRPr="00F624BD">
        <w:rPr>
          <w:lang w:val="en-US"/>
        </w:rPr>
        <w:tab/>
        <w:t>Refers to the outstanding value since partial repurchases ocurred.</w:t>
      </w:r>
    </w:p>
    <w:p w:rsidR="00AF2CAF" w:rsidRPr="00F624BD" w:rsidRDefault="00AF2CAF" w:rsidP="00EE41D7">
      <w:pPr>
        <w:pStyle w:val="072-Rodapdatabela"/>
        <w:rPr>
          <w:lang w:val="en-US"/>
        </w:rPr>
      </w:pPr>
      <w:r w:rsidRPr="00F624BD">
        <w:rPr>
          <w:lang w:val="en-US"/>
        </w:rPr>
        <w:t>(2)</w:t>
      </w:r>
      <w:r w:rsidRPr="00F624BD">
        <w:rPr>
          <w:lang w:val="en-US"/>
        </w:rPr>
        <w:tab/>
        <w:t>Securities issued abroad in USD.</w:t>
      </w:r>
    </w:p>
    <w:p w:rsidR="00AF2CAF" w:rsidRPr="00F624BD" w:rsidRDefault="00AF2CAF" w:rsidP="00EE41D7">
      <w:pPr>
        <w:pStyle w:val="072-Rodapdatabela"/>
        <w:rPr>
          <w:lang w:val="en-US"/>
        </w:rPr>
      </w:pPr>
      <w:r w:rsidRPr="00F624BD">
        <w:rPr>
          <w:lang w:val="en-US"/>
        </w:rPr>
        <w:t>(3)</w:t>
      </w:r>
      <w:r w:rsidRPr="00F624BD">
        <w:rPr>
          <w:lang w:val="en-US"/>
        </w:rPr>
        <w:tab/>
        <w:t>The Special Purpose Entities (SPE) "Dollar Diversified Payment Rights Finance Company" and "Loans Finance Company Limited" were organized under the laws of the Cayman Islands. The liabilities arising from securities issued by these entities are paid using the funds accumulated in their accounts. The SPE declare that have no relevant asset or liability other than the rights and duties originating from the contracts for issue of securities. The Bank is not a shareholder, the owner, or a beneficiary of any of the results of operations of the SPE.</w:t>
      </w:r>
    </w:p>
    <w:p w:rsidR="00AF2CAF" w:rsidRPr="00F624BD" w:rsidRDefault="00AF2CAF" w:rsidP="00EE41D7">
      <w:pPr>
        <w:pStyle w:val="072-Rodapdatabela"/>
        <w:rPr>
          <w:lang w:val="en-US"/>
        </w:rPr>
      </w:pPr>
      <w:r w:rsidRPr="00F624BD">
        <w:rPr>
          <w:lang w:val="en-US"/>
        </w:rPr>
        <w:tab/>
        <w:t>The Dollar Diversified Payment Rights Finance Company was organized for the following purposes: a) fund raising by issuance of securities in the international market; (b) use of resources obtained by issuing securities to pay for the purchase, with the Bank, of the rights to payment orders issued by banking correspondents located in the U.S. and by the agency of BB New York, in U.S. dollars, for any agency in Brazil (Rights on Consignment); and (c) making payments of principal and interest on securities issued and other payments defined in the contract of issuance of these securities.</w:t>
      </w:r>
    </w:p>
    <w:p w:rsidR="00AF2CAF" w:rsidRPr="00F624BD" w:rsidRDefault="00AF2CAF" w:rsidP="00EE41D7">
      <w:pPr>
        <w:pStyle w:val="072-Rodapdatabela"/>
        <w:rPr>
          <w:lang w:val="en-US"/>
        </w:rPr>
      </w:pPr>
      <w:r w:rsidRPr="00F624BD">
        <w:rPr>
          <w:lang w:val="en-US"/>
        </w:rPr>
        <w:tab/>
        <w:t>The Loans Finance Company Limited was organized for the following purposes: a) fund raising by issuance of securities in the international market; (b) closing and booking repurchase agreements with the Bank; (c) purchasing of protection against credit risk of the Bank through a credit derivative, which is actionable only in case of Bank's default in any of the obligations assumed in repurchase agreements; and (d) making payments of principal and interest on securities issued and other payments defined in the contract of issuance of these securities.</w:t>
      </w:r>
    </w:p>
    <w:p w:rsidR="00AF2CAF" w:rsidRPr="00F624BD" w:rsidRDefault="00AF2CAF" w:rsidP="00EE41D7">
      <w:pPr>
        <w:pStyle w:val="072-Rodapdatabela"/>
        <w:rPr>
          <w:lang w:val="en-US"/>
        </w:rPr>
      </w:pPr>
      <w:r w:rsidRPr="00F624BD">
        <w:rPr>
          <w:lang w:val="en-US"/>
        </w:rPr>
        <w:t>(4)</w:t>
      </w:r>
      <w:r w:rsidRPr="00F624BD">
        <w:rPr>
          <w:lang w:val="en-US"/>
        </w:rPr>
        <w:tab/>
        <w:t>Refers to securities issued by Banco do Brasil Conglomerate, which are in possession of overseas subsidiaries/entities.</w:t>
      </w:r>
    </w:p>
    <w:p w:rsidR="00AF2CAF" w:rsidRPr="00F624BD" w:rsidRDefault="00AF2CAF" w:rsidP="00EE41D7">
      <w:pPr>
        <w:pStyle w:val="072-Rodapdatabela"/>
        <w:rPr>
          <w:lang w:val="en-US"/>
        </w:rPr>
      </w:pPr>
    </w:p>
    <w:p w:rsidR="00AF2CAF" w:rsidRPr="00F624BD" w:rsidRDefault="00AF2CAF" w:rsidP="00AF2CAF">
      <w:pPr>
        <w:pStyle w:val="050-TextoPadro"/>
        <w:rPr>
          <w:lang w:val="en-US"/>
        </w:rPr>
      </w:pPr>
    </w:p>
    <w:p w:rsidR="00AF2CAF" w:rsidRDefault="00AF2CAF" w:rsidP="00EE41D7">
      <w:pPr>
        <w:pStyle w:val="020-TtulodeDocumento"/>
      </w:pPr>
      <w:bookmarkStart w:id="8532" w:name="BBOER_Titulo"/>
      <w:r w:rsidRPr="00F624BD">
        <w:rPr>
          <w:lang w:val="en-US"/>
        </w:rPr>
        <w:t xml:space="preserve"> </w:t>
      </w:r>
      <w:bookmarkStart w:id="8533" w:name="_Toc529380887"/>
      <w:r>
        <w:t>- BORROWINGS AND ONLENDINGS</w:t>
      </w:r>
      <w:bookmarkEnd w:id="8533"/>
      <w:bookmarkEnd w:id="8532"/>
    </w:p>
    <w:p w:rsidR="00AF2CAF" w:rsidRDefault="00AF2CAF" w:rsidP="00EE41D7">
      <w:pPr>
        <w:pStyle w:val="030-SubttulodeDocumento"/>
      </w:pPr>
      <w:bookmarkStart w:id="8534" w:name="BBOER01_Titulo"/>
      <w:r>
        <w:t>) Borrowings</w:t>
      </w:r>
      <w:bookmarkEnd w:id="853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2 - Borrowings - consolidated"/>
        <w:tblDescription w:val="PubliCon - Sistema de Gerenciamento do Documentos Contábeis para Publicação&#10;&#10;Última atualização do mapa do quadro em: "/>
      </w:tblPr>
      <w:tblGrid>
        <w:gridCol w:w="2269"/>
        <w:gridCol w:w="1069"/>
        <w:gridCol w:w="1069"/>
        <w:gridCol w:w="1069"/>
        <w:gridCol w:w="1069"/>
        <w:gridCol w:w="1069"/>
        <w:gridCol w:w="1069"/>
        <w:gridCol w:w="1069"/>
      </w:tblGrid>
      <w:tr w:rsidR="00AF2CAF" w:rsidRPr="000954C5" w:rsidTr="00EE41D7">
        <w:trPr>
          <w:cantSplit/>
          <w:tblHeader/>
        </w:trPr>
        <w:tc>
          <w:tcPr>
            <w:tcW w:w="22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bookmarkStart w:id="8535" w:name="BBOER02"/>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up to 90 days</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from 91 to 360 days</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from 1 to 3 years</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from 3 to 5 years</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Sep 30, 2018</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Dec 31, 2017</w:t>
            </w:r>
          </w:p>
        </w:tc>
        <w:tc>
          <w:tcPr>
            <w:tcW w:w="1069"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sz w:val="12"/>
                <w:szCs w:val="12"/>
              </w:rPr>
            </w:pPr>
            <w:r w:rsidRPr="000954C5">
              <w:rPr>
                <w:b/>
                <w:sz w:val="12"/>
                <w:szCs w:val="12"/>
              </w:rPr>
              <w:t>Sep 30, 2017</w:t>
            </w:r>
          </w:p>
        </w:tc>
      </w:tr>
      <w:tr w:rsidR="00AF2CAF" w:rsidRPr="000954C5" w:rsidTr="00EE41D7">
        <w:trPr>
          <w:cantSplit/>
        </w:trPr>
        <w:tc>
          <w:tcPr>
            <w:tcW w:w="2269" w:type="dxa"/>
            <w:tcBorders>
              <w:bottom w:val="single" w:sz="4" w:space="0" w:color="FFFFFF" w:themeColor="background1"/>
            </w:tcBorders>
            <w:shd w:val="solid" w:color="F3F3F3" w:fill="auto"/>
            <w:vAlign w:val="center"/>
          </w:tcPr>
          <w:p w:rsidR="00AF2CAF" w:rsidRPr="000954C5" w:rsidRDefault="00AF2CAF" w:rsidP="00EE41D7">
            <w:pPr>
              <w:pStyle w:val="070-TabelaPadro"/>
              <w:jc w:val="left"/>
              <w:rPr>
                <w:b/>
                <w:sz w:val="12"/>
                <w:szCs w:val="12"/>
              </w:rPr>
            </w:pPr>
            <w:bookmarkStart w:id="8536" w:name="BBOER0200004" w:colFirst="0" w:colLast="0"/>
            <w:r w:rsidRPr="000954C5">
              <w:rPr>
                <w:b/>
                <w:sz w:val="12"/>
                <w:szCs w:val="12"/>
              </w:rPr>
              <w:t>Overseas</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37" w:name="BBOER02AA004"/>
            <w:bookmarkEnd w:id="8537"/>
            <w:r w:rsidRPr="000954C5">
              <w:rPr>
                <w:b/>
                <w:sz w:val="12"/>
                <w:szCs w:val="12"/>
              </w:rPr>
              <w:t>8,793,655</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38" w:name="BBOER02AB004"/>
            <w:bookmarkEnd w:id="8538"/>
            <w:r w:rsidRPr="000954C5">
              <w:rPr>
                <w:b/>
                <w:sz w:val="12"/>
                <w:szCs w:val="12"/>
              </w:rPr>
              <w:t>11,890,707</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39" w:name="BBOER02AC004"/>
            <w:bookmarkEnd w:id="8539"/>
            <w:r w:rsidRPr="000954C5">
              <w:rPr>
                <w:b/>
                <w:sz w:val="12"/>
                <w:szCs w:val="12"/>
              </w:rPr>
              <w:t>2,650,062</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40" w:name="BBOER02AD004"/>
            <w:bookmarkEnd w:id="8540"/>
            <w:r w:rsidRPr="000954C5">
              <w:rPr>
                <w:b/>
                <w:sz w:val="12"/>
                <w:szCs w:val="12"/>
              </w:rPr>
              <w:t>217,966</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41" w:name="BBOER02AF004"/>
            <w:bookmarkEnd w:id="8541"/>
            <w:r w:rsidRPr="000954C5">
              <w:rPr>
                <w:b/>
                <w:sz w:val="12"/>
                <w:szCs w:val="12"/>
              </w:rPr>
              <w:t>23,552,390</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42" w:name="BBOER02AG004"/>
            <w:bookmarkEnd w:id="8542"/>
            <w:r w:rsidRPr="000954C5">
              <w:rPr>
                <w:b/>
                <w:sz w:val="12"/>
                <w:szCs w:val="12"/>
              </w:rPr>
              <w:t>19,572,494</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43" w:name="BBOER02AH004"/>
            <w:bookmarkEnd w:id="8543"/>
            <w:r w:rsidRPr="000954C5">
              <w:rPr>
                <w:b/>
                <w:sz w:val="12"/>
                <w:szCs w:val="12"/>
              </w:rPr>
              <w:t>18,368,358</w:t>
            </w:r>
          </w:p>
        </w:tc>
      </w:tr>
      <w:tr w:rsidR="00AF2CAF" w:rsidRPr="000954C5" w:rsidTr="00EE41D7">
        <w:trPr>
          <w:cantSplit/>
        </w:trPr>
        <w:tc>
          <w:tcPr>
            <w:tcW w:w="2269" w:type="dxa"/>
            <w:tcBorders>
              <w:bottom w:val="single" w:sz="4" w:space="0" w:color="FFFFFF" w:themeColor="background1"/>
            </w:tcBorders>
            <w:shd w:val="solid" w:color="E6E6E6" w:fill="auto"/>
            <w:vAlign w:val="center"/>
          </w:tcPr>
          <w:p w:rsidR="00AF2CAF" w:rsidRPr="000954C5" w:rsidRDefault="00AF2CAF" w:rsidP="00EE41D7">
            <w:pPr>
              <w:pStyle w:val="070-TabelaPadro"/>
              <w:ind w:left="60"/>
              <w:jc w:val="left"/>
              <w:rPr>
                <w:sz w:val="12"/>
                <w:szCs w:val="12"/>
              </w:rPr>
            </w:pPr>
            <w:bookmarkStart w:id="8544" w:name="BBOER0200005" w:colFirst="0" w:colLast="0"/>
            <w:bookmarkEnd w:id="8536"/>
            <w:r w:rsidRPr="000954C5">
              <w:rPr>
                <w:sz w:val="12"/>
                <w:szCs w:val="12"/>
              </w:rPr>
              <w:t>Borrowings from bankers abroad</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45" w:name="BBOER02AA005"/>
            <w:bookmarkEnd w:id="8545"/>
            <w:r w:rsidRPr="000954C5">
              <w:rPr>
                <w:sz w:val="12"/>
                <w:szCs w:val="12"/>
              </w:rPr>
              <w:t>8,769,906</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46" w:name="BBOER02AB005"/>
            <w:bookmarkEnd w:id="8546"/>
            <w:r w:rsidRPr="000954C5">
              <w:rPr>
                <w:sz w:val="12"/>
                <w:szCs w:val="12"/>
              </w:rPr>
              <w:t>11,846,720</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47" w:name="BBOER02AC005"/>
            <w:bookmarkEnd w:id="8547"/>
            <w:r w:rsidRPr="000954C5">
              <w:rPr>
                <w:sz w:val="12"/>
                <w:szCs w:val="12"/>
              </w:rPr>
              <w:t>2,603,899</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48" w:name="BBOER02AD005"/>
            <w:bookmarkEnd w:id="8548"/>
            <w:r w:rsidRPr="000954C5">
              <w:rPr>
                <w:sz w:val="12"/>
                <w:szCs w:val="12"/>
              </w:rPr>
              <w:t>209,978</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49" w:name="BBOER02AF005"/>
            <w:bookmarkEnd w:id="8549"/>
            <w:r w:rsidRPr="000954C5">
              <w:rPr>
                <w:sz w:val="12"/>
                <w:szCs w:val="12"/>
              </w:rPr>
              <w:t>23,430,503</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50" w:name="BBOER02AG005"/>
            <w:bookmarkEnd w:id="8550"/>
            <w:r w:rsidRPr="000954C5">
              <w:rPr>
                <w:sz w:val="12"/>
                <w:szCs w:val="12"/>
              </w:rPr>
              <w:t>19,455,139</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51" w:name="BBOER02AH005"/>
            <w:bookmarkEnd w:id="8551"/>
            <w:r w:rsidRPr="000954C5">
              <w:rPr>
                <w:sz w:val="12"/>
                <w:szCs w:val="12"/>
              </w:rPr>
              <w:t>18,249,466</w:t>
            </w:r>
          </w:p>
        </w:tc>
      </w:tr>
      <w:tr w:rsidR="00AF2CAF" w:rsidRPr="000954C5" w:rsidTr="00EE41D7">
        <w:trPr>
          <w:cantSplit/>
        </w:trPr>
        <w:tc>
          <w:tcPr>
            <w:tcW w:w="2269" w:type="dxa"/>
            <w:tcBorders>
              <w:bottom w:val="single" w:sz="4" w:space="0" w:color="FFFFFF" w:themeColor="background1"/>
            </w:tcBorders>
            <w:shd w:val="solid" w:color="F3F3F3" w:fill="auto"/>
            <w:vAlign w:val="center"/>
          </w:tcPr>
          <w:p w:rsidR="00AF2CAF" w:rsidRPr="000954C5" w:rsidRDefault="00AF2CAF" w:rsidP="00EE41D7">
            <w:pPr>
              <w:pStyle w:val="070-TabelaPadro"/>
              <w:ind w:left="60"/>
              <w:jc w:val="left"/>
              <w:rPr>
                <w:sz w:val="12"/>
                <w:szCs w:val="12"/>
              </w:rPr>
            </w:pPr>
            <w:bookmarkStart w:id="8552" w:name="BBOER0200007" w:colFirst="0" w:colLast="0"/>
            <w:bookmarkEnd w:id="8544"/>
            <w:r w:rsidRPr="000954C5">
              <w:rPr>
                <w:sz w:val="12"/>
                <w:szCs w:val="12"/>
              </w:rPr>
              <w:t>Imports</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3" w:name="BBOER02AA007"/>
            <w:bookmarkEnd w:id="8553"/>
            <w:r w:rsidRPr="000954C5">
              <w:rPr>
                <w:sz w:val="12"/>
                <w:szCs w:val="12"/>
              </w:rPr>
              <w:t>23,749</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4" w:name="BBOER02AB007"/>
            <w:bookmarkEnd w:id="8554"/>
            <w:r w:rsidRPr="000954C5">
              <w:rPr>
                <w:sz w:val="12"/>
                <w:szCs w:val="12"/>
              </w:rPr>
              <w:t>43,987</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5" w:name="BBOER02AC007"/>
            <w:bookmarkEnd w:id="8555"/>
            <w:r w:rsidRPr="000954C5">
              <w:rPr>
                <w:sz w:val="12"/>
                <w:szCs w:val="12"/>
              </w:rPr>
              <w:t>46,163</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6" w:name="BBOER02AD007"/>
            <w:bookmarkEnd w:id="8556"/>
            <w:r w:rsidRPr="000954C5">
              <w:rPr>
                <w:sz w:val="12"/>
                <w:szCs w:val="12"/>
              </w:rPr>
              <w:t>7,988</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7" w:name="BBOER02AF007"/>
            <w:bookmarkEnd w:id="8557"/>
            <w:r w:rsidRPr="000954C5">
              <w:rPr>
                <w:sz w:val="12"/>
                <w:szCs w:val="12"/>
              </w:rPr>
              <w:t>121,887</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8" w:name="BBOER02AG007"/>
            <w:bookmarkEnd w:id="8558"/>
            <w:r w:rsidRPr="000954C5">
              <w:rPr>
                <w:sz w:val="12"/>
                <w:szCs w:val="12"/>
              </w:rPr>
              <w:t>117,355</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59" w:name="BBOER02AH007"/>
            <w:bookmarkEnd w:id="8559"/>
            <w:r w:rsidRPr="000954C5">
              <w:rPr>
                <w:sz w:val="12"/>
                <w:szCs w:val="12"/>
              </w:rPr>
              <w:t>96,253</w:t>
            </w:r>
          </w:p>
        </w:tc>
      </w:tr>
      <w:tr w:rsidR="00AF2CAF" w:rsidRPr="000954C5" w:rsidTr="00EE41D7">
        <w:trPr>
          <w:cantSplit/>
        </w:trPr>
        <w:tc>
          <w:tcPr>
            <w:tcW w:w="2269" w:type="dxa"/>
            <w:tcBorders>
              <w:bottom w:val="single" w:sz="4" w:space="0" w:color="FFFFFF" w:themeColor="background1"/>
            </w:tcBorders>
            <w:shd w:val="solid" w:color="E6E6E6" w:fill="auto"/>
            <w:vAlign w:val="center"/>
          </w:tcPr>
          <w:p w:rsidR="00AF2CAF" w:rsidRPr="000954C5" w:rsidRDefault="00AF2CAF" w:rsidP="00EE41D7">
            <w:pPr>
              <w:pStyle w:val="070-TabelaPadro"/>
              <w:ind w:left="60"/>
              <w:jc w:val="left"/>
              <w:rPr>
                <w:sz w:val="12"/>
                <w:szCs w:val="12"/>
              </w:rPr>
            </w:pPr>
            <w:bookmarkStart w:id="8560" w:name="BBOER0200008" w:colFirst="0" w:colLast="0"/>
            <w:bookmarkEnd w:id="8552"/>
            <w:r w:rsidRPr="000954C5">
              <w:rPr>
                <w:sz w:val="12"/>
                <w:szCs w:val="12"/>
              </w:rPr>
              <w:t>Exports</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1" w:name="BBOER02AA008"/>
            <w:bookmarkEnd w:id="8561"/>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2" w:name="BBOER02AB008"/>
            <w:bookmarkEnd w:id="8562"/>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3" w:name="BBOER02AC008"/>
            <w:bookmarkEnd w:id="8563"/>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4" w:name="BBOER02AD008"/>
            <w:bookmarkEnd w:id="8564"/>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5" w:name="BBOER02AF008"/>
            <w:bookmarkEnd w:id="8565"/>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6" w:name="BBOER02AG008"/>
            <w:bookmarkEnd w:id="8566"/>
            <w:r w:rsidRPr="000954C5">
              <w:rPr>
                <w:sz w:val="12"/>
                <w:szCs w:val="12"/>
              </w:rPr>
              <w:t>--</w:t>
            </w: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bookmarkStart w:id="8567" w:name="BBOER02AH008"/>
            <w:bookmarkEnd w:id="8567"/>
            <w:r w:rsidRPr="000954C5">
              <w:rPr>
                <w:sz w:val="12"/>
                <w:szCs w:val="12"/>
              </w:rPr>
              <w:t>22,639</w:t>
            </w:r>
          </w:p>
        </w:tc>
      </w:tr>
      <w:tr w:rsidR="00AF2CAF" w:rsidRPr="000954C5" w:rsidTr="00EE41D7">
        <w:trPr>
          <w:cantSplit/>
        </w:trPr>
        <w:tc>
          <w:tcPr>
            <w:tcW w:w="2269" w:type="dxa"/>
            <w:tcBorders>
              <w:bottom w:val="single" w:sz="4" w:space="0" w:color="FFFFFF" w:themeColor="background1"/>
            </w:tcBorders>
            <w:shd w:val="solid" w:color="F3F3F3" w:fill="auto"/>
            <w:vAlign w:val="center"/>
          </w:tcPr>
          <w:p w:rsidR="00AF2CAF" w:rsidRPr="000954C5" w:rsidRDefault="00AF2CAF" w:rsidP="00EE41D7">
            <w:pPr>
              <w:pStyle w:val="070-TabelaPadro"/>
              <w:jc w:val="left"/>
              <w:rPr>
                <w:b/>
                <w:sz w:val="12"/>
                <w:szCs w:val="12"/>
              </w:rPr>
            </w:pPr>
            <w:bookmarkStart w:id="8568" w:name="BBOER0200009" w:colFirst="0" w:colLast="0"/>
            <w:bookmarkEnd w:id="8560"/>
            <w:r w:rsidRPr="000954C5">
              <w:rPr>
                <w:b/>
                <w:sz w:val="12"/>
                <w:szCs w:val="12"/>
              </w:rPr>
              <w:t>Total</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69" w:name="BBOER02AA009"/>
            <w:bookmarkEnd w:id="8569"/>
            <w:r w:rsidRPr="000954C5">
              <w:rPr>
                <w:b/>
                <w:sz w:val="12"/>
                <w:szCs w:val="12"/>
              </w:rPr>
              <w:t>8,793,655</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0" w:name="BBOER02AB009"/>
            <w:bookmarkEnd w:id="8570"/>
            <w:r w:rsidRPr="000954C5">
              <w:rPr>
                <w:b/>
                <w:sz w:val="12"/>
                <w:szCs w:val="12"/>
              </w:rPr>
              <w:t>11,890,707</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1" w:name="BBOER02AC009"/>
            <w:bookmarkEnd w:id="8571"/>
            <w:r w:rsidRPr="000954C5">
              <w:rPr>
                <w:b/>
                <w:sz w:val="12"/>
                <w:szCs w:val="12"/>
              </w:rPr>
              <w:t>2,650,062</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2" w:name="BBOER02AD009"/>
            <w:bookmarkEnd w:id="8572"/>
            <w:r w:rsidRPr="000954C5">
              <w:rPr>
                <w:b/>
                <w:sz w:val="12"/>
                <w:szCs w:val="12"/>
              </w:rPr>
              <w:t>217,966</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3" w:name="BBOER02AF009"/>
            <w:bookmarkEnd w:id="8573"/>
            <w:r w:rsidRPr="000954C5">
              <w:rPr>
                <w:b/>
                <w:sz w:val="12"/>
                <w:szCs w:val="12"/>
              </w:rPr>
              <w:t>23,552,390</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4" w:name="BBOER02AG009"/>
            <w:bookmarkEnd w:id="8574"/>
            <w:r w:rsidRPr="000954C5">
              <w:rPr>
                <w:b/>
                <w:sz w:val="12"/>
                <w:szCs w:val="12"/>
              </w:rPr>
              <w:t>19,572,494</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b/>
                <w:sz w:val="12"/>
                <w:szCs w:val="12"/>
              </w:rPr>
            </w:pPr>
            <w:bookmarkStart w:id="8575" w:name="BBOER02AH009"/>
            <w:bookmarkEnd w:id="8575"/>
            <w:r w:rsidRPr="000954C5">
              <w:rPr>
                <w:b/>
                <w:sz w:val="12"/>
                <w:szCs w:val="12"/>
              </w:rPr>
              <w:t>18,368,358</w:t>
            </w:r>
          </w:p>
        </w:tc>
      </w:tr>
      <w:bookmarkEnd w:id="8568"/>
      <w:tr w:rsidR="00AF2CAF" w:rsidRPr="000954C5" w:rsidTr="00EE41D7">
        <w:trPr>
          <w:cantSplit/>
        </w:trPr>
        <w:tc>
          <w:tcPr>
            <w:tcW w:w="2269" w:type="dxa"/>
            <w:tcBorders>
              <w:bottom w:val="single" w:sz="4" w:space="0" w:color="FFFFFF" w:themeColor="background1"/>
            </w:tcBorders>
            <w:shd w:val="solid" w:color="E6E6E6" w:fill="auto"/>
            <w:vAlign w:val="center"/>
          </w:tcPr>
          <w:p w:rsidR="00AF2CAF" w:rsidRPr="000954C5" w:rsidRDefault="00AF2CAF" w:rsidP="00EE41D7">
            <w:pPr>
              <w:pStyle w:val="070-TabelaPadro"/>
              <w:jc w:val="left"/>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c>
          <w:tcPr>
            <w:tcW w:w="1069" w:type="dxa"/>
            <w:tcBorders>
              <w:bottom w:val="single" w:sz="4" w:space="0" w:color="FFFFFF" w:themeColor="background1"/>
            </w:tcBorders>
            <w:shd w:val="solid" w:color="E6E6E6" w:fill="auto"/>
            <w:vAlign w:val="center"/>
          </w:tcPr>
          <w:p w:rsidR="00AF2CAF" w:rsidRPr="000954C5" w:rsidRDefault="00AF2CAF" w:rsidP="00EE41D7">
            <w:pPr>
              <w:pStyle w:val="070-TabelaPadro"/>
              <w:rPr>
                <w:sz w:val="12"/>
                <w:szCs w:val="12"/>
              </w:rPr>
            </w:pPr>
          </w:p>
        </w:tc>
      </w:tr>
      <w:tr w:rsidR="00AF2CAF" w:rsidRPr="000954C5" w:rsidTr="00EE41D7">
        <w:trPr>
          <w:cantSplit/>
        </w:trPr>
        <w:tc>
          <w:tcPr>
            <w:tcW w:w="2269" w:type="dxa"/>
            <w:tcBorders>
              <w:bottom w:val="single" w:sz="4" w:space="0" w:color="FFFFFF" w:themeColor="background1"/>
            </w:tcBorders>
            <w:shd w:val="solid" w:color="F3F3F3" w:fill="auto"/>
            <w:vAlign w:val="center"/>
          </w:tcPr>
          <w:p w:rsidR="00AF2CAF" w:rsidRPr="000954C5" w:rsidRDefault="00AF2CAF" w:rsidP="00EE41D7">
            <w:pPr>
              <w:pStyle w:val="070-TabelaPadro"/>
              <w:jc w:val="left"/>
              <w:rPr>
                <w:sz w:val="12"/>
                <w:szCs w:val="12"/>
              </w:rPr>
            </w:pPr>
            <w:bookmarkStart w:id="8576" w:name="BBOER0200011" w:colFirst="0" w:colLast="0"/>
            <w:r w:rsidRPr="000954C5">
              <w:rPr>
                <w:sz w:val="12"/>
                <w:szCs w:val="12"/>
              </w:rPr>
              <w:t>Current liabilities</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77" w:name="BBOER02AA011"/>
            <w:bookmarkEnd w:id="8577"/>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78" w:name="BBOER02AB011"/>
            <w:bookmarkEnd w:id="8578"/>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79" w:name="BBOER02AC011"/>
            <w:bookmarkEnd w:id="8579"/>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80" w:name="BBOER02AD011"/>
            <w:bookmarkEnd w:id="8580"/>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81" w:name="BBOER02AF011"/>
            <w:bookmarkEnd w:id="8581"/>
            <w:r w:rsidRPr="000954C5">
              <w:rPr>
                <w:sz w:val="12"/>
                <w:szCs w:val="12"/>
              </w:rPr>
              <w:t>20,684,362</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82" w:name="BBOER02AG011"/>
            <w:bookmarkEnd w:id="8582"/>
            <w:r w:rsidRPr="000954C5">
              <w:rPr>
                <w:sz w:val="12"/>
                <w:szCs w:val="12"/>
              </w:rPr>
              <w:t>16,872,613</w:t>
            </w:r>
          </w:p>
        </w:tc>
        <w:tc>
          <w:tcPr>
            <w:tcW w:w="1069" w:type="dxa"/>
            <w:tcBorders>
              <w:bottom w:val="single" w:sz="4" w:space="0" w:color="FFFFFF" w:themeColor="background1"/>
            </w:tcBorders>
            <w:shd w:val="solid" w:color="F3F3F3" w:fill="auto"/>
            <w:vAlign w:val="center"/>
          </w:tcPr>
          <w:p w:rsidR="00AF2CAF" w:rsidRPr="000954C5" w:rsidRDefault="00AF2CAF" w:rsidP="00EE41D7">
            <w:pPr>
              <w:pStyle w:val="070-TabelaPadro"/>
              <w:rPr>
                <w:sz w:val="12"/>
                <w:szCs w:val="12"/>
              </w:rPr>
            </w:pPr>
            <w:bookmarkStart w:id="8583" w:name="BBOER02AH011"/>
            <w:bookmarkEnd w:id="8583"/>
            <w:r w:rsidRPr="000954C5">
              <w:rPr>
                <w:sz w:val="12"/>
                <w:szCs w:val="12"/>
              </w:rPr>
              <w:t>15,752,760</w:t>
            </w:r>
          </w:p>
        </w:tc>
      </w:tr>
      <w:tr w:rsidR="00AF2CAF" w:rsidRPr="000954C5" w:rsidTr="00EE41D7">
        <w:trPr>
          <w:cantSplit/>
        </w:trPr>
        <w:tc>
          <w:tcPr>
            <w:tcW w:w="2269" w:type="dxa"/>
            <w:tcBorders>
              <w:bottom w:val="single" w:sz="4" w:space="0" w:color="CCCCCC"/>
            </w:tcBorders>
            <w:shd w:val="solid" w:color="E6E6E6" w:fill="auto"/>
            <w:vAlign w:val="center"/>
          </w:tcPr>
          <w:p w:rsidR="00AF2CAF" w:rsidRPr="000954C5" w:rsidRDefault="00AF2CAF" w:rsidP="00EE41D7">
            <w:pPr>
              <w:pStyle w:val="070-TabelaPadro"/>
              <w:jc w:val="left"/>
              <w:rPr>
                <w:sz w:val="12"/>
                <w:szCs w:val="12"/>
              </w:rPr>
            </w:pPr>
            <w:bookmarkStart w:id="8584" w:name="BBOER0200012" w:colFirst="0" w:colLast="0"/>
            <w:bookmarkEnd w:id="8576"/>
            <w:r w:rsidRPr="000954C5">
              <w:rPr>
                <w:sz w:val="12"/>
                <w:szCs w:val="12"/>
              </w:rPr>
              <w:t>Non-current liabilities</w:t>
            </w:r>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85" w:name="BBOER02AA012"/>
            <w:bookmarkEnd w:id="8585"/>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86" w:name="BBOER02AB012"/>
            <w:bookmarkEnd w:id="8586"/>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87" w:name="BBOER02AC012"/>
            <w:bookmarkEnd w:id="8587"/>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88" w:name="BBOER02AD012"/>
            <w:bookmarkEnd w:id="8588"/>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89" w:name="BBOER02AF012"/>
            <w:bookmarkEnd w:id="8589"/>
            <w:r w:rsidRPr="000954C5">
              <w:rPr>
                <w:sz w:val="12"/>
                <w:szCs w:val="12"/>
              </w:rPr>
              <w:t>2,868,028</w:t>
            </w:r>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90" w:name="BBOER02AG012"/>
            <w:bookmarkEnd w:id="8590"/>
            <w:r w:rsidRPr="000954C5">
              <w:rPr>
                <w:sz w:val="12"/>
                <w:szCs w:val="12"/>
              </w:rPr>
              <w:t>2,699,881</w:t>
            </w:r>
          </w:p>
        </w:tc>
        <w:tc>
          <w:tcPr>
            <w:tcW w:w="1069" w:type="dxa"/>
            <w:tcBorders>
              <w:bottom w:val="single" w:sz="4" w:space="0" w:color="CCCCCC"/>
            </w:tcBorders>
            <w:shd w:val="solid" w:color="E6E6E6" w:fill="auto"/>
            <w:vAlign w:val="center"/>
          </w:tcPr>
          <w:p w:rsidR="00AF2CAF" w:rsidRPr="000954C5" w:rsidRDefault="00AF2CAF" w:rsidP="00EE41D7">
            <w:pPr>
              <w:pStyle w:val="070-TabelaPadro"/>
              <w:rPr>
                <w:sz w:val="12"/>
                <w:szCs w:val="12"/>
              </w:rPr>
            </w:pPr>
            <w:bookmarkStart w:id="8591" w:name="BBOER02AH012"/>
            <w:bookmarkEnd w:id="8591"/>
            <w:r w:rsidRPr="000954C5">
              <w:rPr>
                <w:sz w:val="12"/>
                <w:szCs w:val="12"/>
              </w:rPr>
              <w:t>2,615,598</w:t>
            </w:r>
          </w:p>
        </w:tc>
      </w:tr>
      <w:bookmarkEnd w:id="8535"/>
      <w:bookmarkEnd w:id="8584"/>
    </w:tbl>
    <w:p w:rsidR="00AF2CAF" w:rsidRDefault="00AF2CAF" w:rsidP="00EE41D7">
      <w:pPr>
        <w:pStyle w:val="072-Rodapdatabela"/>
      </w:pPr>
    </w:p>
    <w:p w:rsidR="00AF2CAF" w:rsidRPr="00B243F6" w:rsidRDefault="00AF2CAF" w:rsidP="00EE41D7">
      <w:pPr>
        <w:pStyle w:val="030-SubttulodeDocumento"/>
        <w:rPr>
          <w:lang w:val="en-US"/>
        </w:rPr>
      </w:pPr>
      <w:bookmarkStart w:id="8592" w:name="BBOER02_Titulo"/>
      <w:r w:rsidRPr="004E1B76">
        <w:rPr>
          <w:lang w:val="en-US"/>
        </w:rPr>
        <w:t xml:space="preserve">) Onlendings </w:t>
      </w:r>
    </w:p>
    <w:p w:rsidR="00AF2CAF" w:rsidRPr="00B243F6" w:rsidRDefault="00AF2CAF" w:rsidP="00EE41D7">
      <w:pPr>
        <w:pStyle w:val="050-TextoPadro"/>
        <w:rPr>
          <w:rStyle w:val="051-Textonegrito"/>
        </w:rPr>
      </w:pPr>
      <w:r>
        <w:rPr>
          <w:rStyle w:val="051-Textonegrito"/>
        </w:rPr>
        <w:t>Domestic - o</w:t>
      </w:r>
      <w:r w:rsidRPr="00B243F6">
        <w:rPr>
          <w:rStyle w:val="051-Textonegrito"/>
        </w:rPr>
        <w:t>fficial institutions</w:t>
      </w:r>
      <w:bookmarkEnd w:id="8592"/>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3 - Onlending funding domestic - official institutions"/>
        <w:tblDescription w:val="PubliCon - Sistema de Gerenciamento do Documentos Contábeis para Publicação&#10;&#10;Última atualização do mapa do quadro em: "/>
      </w:tblPr>
      <w:tblGrid>
        <w:gridCol w:w="3047"/>
        <w:gridCol w:w="2792"/>
        <w:gridCol w:w="1304"/>
        <w:gridCol w:w="1304"/>
        <w:gridCol w:w="1304"/>
      </w:tblGrid>
      <w:tr w:rsidR="00AF2CAF" w:rsidRPr="00975BF1" w:rsidTr="00EE41D7">
        <w:trPr>
          <w:cantSplit/>
          <w:tblHeader/>
        </w:trPr>
        <w:tc>
          <w:tcPr>
            <w:tcW w:w="3047"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bookmarkStart w:id="8593" w:name="BBOER03"/>
            <w:r>
              <w:rPr>
                <w:b/>
                <w:lang w:val="en-US"/>
              </w:rPr>
              <w:t>Programs</w:t>
            </w:r>
          </w:p>
        </w:tc>
        <w:tc>
          <w:tcPr>
            <w:tcW w:w="2792"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Finance charges</w:t>
            </w:r>
          </w:p>
        </w:tc>
        <w:tc>
          <w:tcPr>
            <w:tcW w:w="1304"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Sep 30, 2018</w:t>
            </w:r>
          </w:p>
        </w:tc>
        <w:tc>
          <w:tcPr>
            <w:tcW w:w="1304"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Dec 31, 2017</w:t>
            </w:r>
          </w:p>
        </w:tc>
        <w:tc>
          <w:tcPr>
            <w:tcW w:w="1304"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Sep 30, 2017</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b/>
                <w:lang w:val="en-US"/>
              </w:rPr>
            </w:pPr>
            <w:bookmarkStart w:id="8594" w:name="BBOER0300001" w:colFirst="0" w:colLast="0"/>
            <w:bookmarkStart w:id="8595" w:name="BBOER03AA001" w:colFirst="1" w:colLast="1"/>
            <w:r>
              <w:rPr>
                <w:b/>
                <w:lang w:val="en-US"/>
              </w:rPr>
              <w:t>National Treasury - rural credit</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b/>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596" w:name="BBOER03AE001"/>
            <w:bookmarkEnd w:id="8596"/>
            <w:r>
              <w:rPr>
                <w:b/>
                <w:lang w:val="en-US"/>
              </w:rPr>
              <w:t>162,373</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597" w:name="BBOER03AF001"/>
            <w:bookmarkEnd w:id="8597"/>
            <w:r>
              <w:rPr>
                <w:b/>
                <w:lang w:val="en-US"/>
              </w:rPr>
              <w:t>145,264</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598" w:name="BBOER03AG001"/>
            <w:bookmarkEnd w:id="8598"/>
            <w:r>
              <w:rPr>
                <w:b/>
                <w:lang w:val="en-US"/>
              </w:rPr>
              <w:t>158,557</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rPr>
                <w:lang w:val="en-US"/>
              </w:rPr>
            </w:pPr>
            <w:bookmarkStart w:id="8599" w:name="BBOER0300002" w:colFirst="0" w:colLast="0"/>
            <w:bookmarkEnd w:id="8594"/>
            <w:bookmarkEnd w:id="8595"/>
            <w:r>
              <w:rPr>
                <w:lang w:val="en-US"/>
              </w:rPr>
              <w:t>Pronaf</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lang w:val="en-US"/>
              </w:rPr>
            </w:pPr>
            <w:bookmarkStart w:id="8600" w:name="BBOER03AA002"/>
            <w:bookmarkEnd w:id="8600"/>
            <w:r>
              <w:rPr>
                <w:lang w:val="en-US"/>
              </w:rPr>
              <w:t>TMS (if available)</w:t>
            </w:r>
            <w:r>
              <w:rPr>
                <w:lang w:val="en-US"/>
              </w:rPr>
              <w:br/>
              <w:t>Fixed 0.50% p.a. to 4.60% p.a.</w:t>
            </w:r>
            <w:r>
              <w:rPr>
                <w:lang w:val="en-US"/>
              </w:rPr>
              <w:br/>
              <w:t>(if applied)</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01" w:name="BBOER03AE002"/>
            <w:bookmarkEnd w:id="8601"/>
            <w:r>
              <w:rPr>
                <w:lang w:val="en-US"/>
              </w:rPr>
              <w:t>41,012</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02" w:name="BBOER03AF002"/>
            <w:bookmarkEnd w:id="8602"/>
            <w:r>
              <w:rPr>
                <w:lang w:val="en-US"/>
              </w:rPr>
              <w:t>27,991</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03" w:name="BBOER03AG002"/>
            <w:bookmarkEnd w:id="8603"/>
            <w:r>
              <w:rPr>
                <w:lang w:val="en-US"/>
              </w:rPr>
              <w:t>42,641</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rPr>
                <w:lang w:val="en-US"/>
              </w:rPr>
            </w:pPr>
            <w:bookmarkStart w:id="8604" w:name="BBOER0300004" w:colFirst="0" w:colLast="0"/>
            <w:bookmarkEnd w:id="8599"/>
            <w:r>
              <w:rPr>
                <w:lang w:val="en-US"/>
              </w:rPr>
              <w:t>Cacau (cocoa)</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lang w:val="en-US"/>
              </w:rPr>
            </w:pPr>
            <w:bookmarkStart w:id="8605" w:name="BBOER03AA004"/>
            <w:bookmarkEnd w:id="8605"/>
            <w:r>
              <w:rPr>
                <w:lang w:val="en-US"/>
              </w:rPr>
              <w:t>IGP-M + 8.00% p.a. or</w:t>
            </w:r>
            <w:r>
              <w:rPr>
                <w:lang w:val="en-US"/>
              </w:rPr>
              <w:br/>
              <w:t>TJLP + 0.60% p.a. or 6.35% p.a.</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06" w:name="BBOER03AE004"/>
            <w:bookmarkEnd w:id="8606"/>
            <w:r>
              <w:rPr>
                <w:lang w:val="en-US"/>
              </w:rPr>
              <w:t>106,155</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07" w:name="BBOER03AF004"/>
            <w:bookmarkEnd w:id="8607"/>
            <w:r>
              <w:rPr>
                <w:lang w:val="en-US"/>
              </w:rPr>
              <w:t>101,247</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08" w:name="BBOER03AG004"/>
            <w:bookmarkEnd w:id="8608"/>
            <w:r>
              <w:rPr>
                <w:lang w:val="en-US"/>
              </w:rPr>
              <w:t>99,300</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rPr>
                <w:lang w:val="en-US"/>
              </w:rPr>
            </w:pPr>
            <w:bookmarkStart w:id="8609" w:name="BBOER0300003" w:colFirst="0" w:colLast="0"/>
            <w:bookmarkEnd w:id="8604"/>
            <w:r>
              <w:rPr>
                <w:lang w:val="en-US"/>
              </w:rPr>
              <w:t>Recoop</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lang w:val="en-US"/>
              </w:rPr>
            </w:pPr>
            <w:bookmarkStart w:id="8610" w:name="BBOER03AA003"/>
            <w:bookmarkEnd w:id="8610"/>
            <w:r>
              <w:rPr>
                <w:lang w:val="en-US"/>
              </w:rPr>
              <w:t>Fixed 5.75% p.a. to 8.25% p.a. or</w:t>
            </w:r>
            <w:r>
              <w:rPr>
                <w:lang w:val="en-US"/>
              </w:rPr>
              <w:br/>
              <w:t>IGP-DI + 1.00% p.a. or</w:t>
            </w:r>
            <w:r>
              <w:rPr>
                <w:lang w:val="en-US"/>
              </w:rPr>
              <w:br/>
              <w:t>IGP-DI + 2.00% p.a.</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11" w:name="BBOER03AE003"/>
            <w:bookmarkEnd w:id="8611"/>
            <w:r>
              <w:rPr>
                <w:lang w:val="en-US"/>
              </w:rPr>
              <w:t>10,770</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12" w:name="BBOER03AF003"/>
            <w:bookmarkEnd w:id="8612"/>
            <w:r>
              <w:rPr>
                <w:lang w:val="en-US"/>
              </w:rPr>
              <w:t>11,381</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13" w:name="BBOER03AG003"/>
            <w:bookmarkEnd w:id="8613"/>
            <w:r>
              <w:rPr>
                <w:lang w:val="en-US"/>
              </w:rPr>
              <w:t>12,060</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rPr>
                <w:lang w:val="en-US"/>
              </w:rPr>
            </w:pPr>
            <w:bookmarkStart w:id="8614" w:name="BBOER0300005" w:colFirst="0" w:colLast="0"/>
            <w:bookmarkStart w:id="8615" w:name="BBOER03AA005" w:colFirst="1" w:colLast="1"/>
            <w:bookmarkEnd w:id="8609"/>
            <w:r>
              <w:rPr>
                <w:lang w:val="en-US"/>
              </w:rPr>
              <w:t>Other</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16" w:name="BBOER03AE005"/>
            <w:bookmarkEnd w:id="8616"/>
            <w:r>
              <w:rPr>
                <w:lang w:val="en-US"/>
              </w:rPr>
              <w:t>4,436</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17" w:name="BBOER03AF005"/>
            <w:bookmarkEnd w:id="8617"/>
            <w:r>
              <w:rPr>
                <w:lang w:val="en-US"/>
              </w:rPr>
              <w:t>4,645</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18" w:name="BBOER03AG005"/>
            <w:bookmarkEnd w:id="8618"/>
            <w:r>
              <w:rPr>
                <w:lang w:val="en-US"/>
              </w:rPr>
              <w:t>4,556</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b/>
                <w:lang w:val="en-US"/>
              </w:rPr>
            </w:pPr>
            <w:bookmarkStart w:id="8619" w:name="BBOER0300007" w:colFirst="0" w:colLast="0"/>
            <w:bookmarkEnd w:id="8614"/>
            <w:bookmarkEnd w:id="8615"/>
            <w:r>
              <w:rPr>
                <w:b/>
                <w:lang w:val="en-US"/>
              </w:rPr>
              <w:t>BNDES</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b/>
                <w:lang w:val="en-US"/>
              </w:rPr>
            </w:pPr>
            <w:bookmarkStart w:id="8620" w:name="BBOER03AA007"/>
            <w:bookmarkEnd w:id="8620"/>
            <w:r>
              <w:rPr>
                <w:b/>
                <w:lang w:val="en-US"/>
              </w:rPr>
              <w:t>Fixed 0.00% p.a. to 9.50% p.a.</w:t>
            </w:r>
            <w:r>
              <w:rPr>
                <w:b/>
                <w:lang w:val="en-US"/>
              </w:rPr>
              <w:br/>
              <w:t>TJLP + 0.00% p.a. to 5.05% p.a.</w:t>
            </w:r>
            <w:r>
              <w:rPr>
                <w:b/>
                <w:lang w:val="en-US"/>
              </w:rPr>
              <w:br/>
              <w:t>IPCA + 3.72% p.a. to 9.41% p.a.</w:t>
            </w:r>
            <w:r>
              <w:rPr>
                <w:b/>
                <w:lang w:val="en-US"/>
              </w:rPr>
              <w:br/>
              <w:t>Selic + 0.50% p.a. to 2.08% p.a.</w:t>
            </w:r>
            <w:r>
              <w:rPr>
                <w:b/>
                <w:lang w:val="en-US"/>
              </w:rPr>
              <w:br/>
              <w:t>FX Variation + 0.90% p.a. to 3.00% p.a.</w:t>
            </w:r>
            <w:r>
              <w:rPr>
                <w:b/>
                <w:lang w:val="en-US"/>
              </w:rPr>
              <w:br/>
              <w:t>TLP + 1.50% p.a. to 2.10% p.a.</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21" w:name="BBOER03AE007"/>
            <w:bookmarkEnd w:id="8621"/>
            <w:r>
              <w:rPr>
                <w:b/>
                <w:lang w:val="en-US"/>
              </w:rPr>
              <w:t>22,903,582</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22" w:name="BBOER03AF007"/>
            <w:bookmarkEnd w:id="8622"/>
            <w:r>
              <w:rPr>
                <w:b/>
                <w:lang w:val="en-US"/>
              </w:rPr>
              <w:t>26,936,192</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23" w:name="BBOER03AG007"/>
            <w:bookmarkEnd w:id="8623"/>
            <w:r>
              <w:rPr>
                <w:b/>
                <w:lang w:val="en-US"/>
              </w:rPr>
              <w:t>28,003,364</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b/>
                <w:lang w:val="en-US"/>
              </w:rPr>
            </w:pPr>
            <w:bookmarkStart w:id="8624" w:name="BBOER0300009" w:colFirst="0" w:colLast="0"/>
            <w:bookmarkEnd w:id="8619"/>
            <w:r>
              <w:rPr>
                <w:b/>
                <w:lang w:val="en-US"/>
              </w:rPr>
              <w:t>Caixa Econômica Federal</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b/>
                <w:lang w:val="en-US"/>
              </w:rPr>
            </w:pPr>
            <w:bookmarkStart w:id="8625" w:name="BBOER03AA009"/>
            <w:bookmarkEnd w:id="8625"/>
            <w:r>
              <w:rPr>
                <w:b/>
                <w:lang w:val="en-US"/>
              </w:rPr>
              <w:t>Fixed 5.31% p.a. (average)</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26" w:name="BBOER03AE009"/>
            <w:bookmarkEnd w:id="8626"/>
            <w:r>
              <w:rPr>
                <w:b/>
                <w:lang w:val="en-US"/>
              </w:rPr>
              <w:t>28,911,193</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27" w:name="BBOER03AF009"/>
            <w:bookmarkEnd w:id="8627"/>
            <w:r>
              <w:rPr>
                <w:b/>
                <w:lang w:val="en-US"/>
              </w:rPr>
              <w:t>26,558,065</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28" w:name="BBOER03AG009"/>
            <w:bookmarkEnd w:id="8628"/>
            <w:r>
              <w:rPr>
                <w:b/>
                <w:lang w:val="en-US"/>
              </w:rPr>
              <w:t>25,858,654</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b/>
                <w:lang w:val="en-US"/>
              </w:rPr>
            </w:pPr>
            <w:bookmarkStart w:id="8629" w:name="BBOER0300011" w:colFirst="0" w:colLast="0"/>
            <w:bookmarkEnd w:id="8624"/>
            <w:r>
              <w:rPr>
                <w:b/>
                <w:lang w:val="en-US"/>
              </w:rPr>
              <w:t>Finame</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b/>
                <w:lang w:val="en-US"/>
              </w:rPr>
            </w:pPr>
            <w:bookmarkStart w:id="8630" w:name="BBOER03AA011"/>
            <w:bookmarkEnd w:id="8630"/>
            <w:r>
              <w:rPr>
                <w:b/>
                <w:lang w:val="en-US"/>
              </w:rPr>
              <w:t>Fixed 0.00% p.a. to 11.00% p.a.</w:t>
            </w:r>
            <w:r>
              <w:rPr>
                <w:b/>
                <w:lang w:val="en-US"/>
              </w:rPr>
              <w:br/>
              <w:t>TJLP + 0.50% p.a. to 5.50% p.a.</w:t>
            </w:r>
            <w:r>
              <w:rPr>
                <w:b/>
                <w:lang w:val="en-US"/>
              </w:rPr>
              <w:br/>
              <w:t>FX Variation + 0.90% p.a. to 3.00% p.a.</w:t>
            </w:r>
            <w:r>
              <w:rPr>
                <w:b/>
                <w:lang w:val="en-US"/>
              </w:rPr>
              <w:br/>
              <w:t>Selic + 2.08% p.a.</w:t>
            </w:r>
            <w:r>
              <w:rPr>
                <w:b/>
                <w:lang w:val="en-US"/>
              </w:rPr>
              <w:br/>
              <w:t>TLP + 1.50% p.a. to 2.33% p.a.</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31" w:name="BBOER03AE011"/>
            <w:bookmarkEnd w:id="8631"/>
            <w:r>
              <w:rPr>
                <w:b/>
                <w:lang w:val="en-US"/>
              </w:rPr>
              <w:t>16,257,099</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32" w:name="BBOER03AF011"/>
            <w:bookmarkEnd w:id="8632"/>
            <w:r>
              <w:rPr>
                <w:b/>
                <w:lang w:val="en-US"/>
              </w:rPr>
              <w:t>19,775,098</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33" w:name="BBOER03AG011"/>
            <w:bookmarkEnd w:id="8633"/>
            <w:r>
              <w:rPr>
                <w:b/>
                <w:lang w:val="en-US"/>
              </w:rPr>
              <w:t>21,131,156</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b/>
                <w:lang w:val="en-US"/>
              </w:rPr>
            </w:pPr>
            <w:bookmarkStart w:id="8634" w:name="BBOER0300013" w:colFirst="0" w:colLast="0"/>
            <w:bookmarkStart w:id="8635" w:name="BBOER03AA013" w:colFirst="1" w:colLast="1"/>
            <w:bookmarkEnd w:id="8629"/>
            <w:r>
              <w:rPr>
                <w:b/>
                <w:lang w:val="en-US"/>
              </w:rPr>
              <w:t>Other official institutions</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b/>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36" w:name="BBOER03AE013"/>
            <w:bookmarkEnd w:id="8636"/>
            <w:r>
              <w:rPr>
                <w:b/>
                <w:lang w:val="en-US"/>
              </w:rPr>
              <w:t>44,599</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37" w:name="BBOER03AF013"/>
            <w:bookmarkEnd w:id="8637"/>
            <w:r>
              <w:rPr>
                <w:b/>
                <w:lang w:val="en-US"/>
              </w:rPr>
              <w:t>7,470,120</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b/>
                <w:lang w:val="en-US"/>
              </w:rPr>
            </w:pPr>
            <w:bookmarkStart w:id="8638" w:name="BBOER03AG013"/>
            <w:bookmarkEnd w:id="8638"/>
            <w:r>
              <w:rPr>
                <w:b/>
                <w:lang w:val="en-US"/>
              </w:rPr>
              <w:t>7,521,932</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rPr>
                <w:lang w:val="en-US"/>
              </w:rPr>
            </w:pPr>
            <w:bookmarkStart w:id="8639" w:name="BBOER0300014" w:colFirst="0" w:colLast="0"/>
            <w:bookmarkEnd w:id="8634"/>
            <w:bookmarkEnd w:id="8635"/>
            <w:r>
              <w:rPr>
                <w:lang w:val="en-US"/>
              </w:rPr>
              <w:t>Special supply - rural savings (Note 9.b)</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lang w:val="en-US"/>
              </w:rPr>
            </w:pPr>
            <w:bookmarkStart w:id="8640" w:name="BBOER03AA014"/>
            <w:bookmarkEnd w:id="8640"/>
            <w:r>
              <w:rPr>
                <w:lang w:val="en-US"/>
              </w:rPr>
              <w:t>TR</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41" w:name="BBOER03AE014"/>
            <w:bookmarkEnd w:id="8641"/>
            <w:r>
              <w:rPr>
                <w:lang w:val="en-US"/>
              </w:rPr>
              <w:t>--</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42" w:name="BBOER03AF014"/>
            <w:bookmarkEnd w:id="8642"/>
            <w:r>
              <w:rPr>
                <w:lang w:val="en-US"/>
              </w:rPr>
              <w:t>7,158,515</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43" w:name="BBOER03AG014"/>
            <w:bookmarkEnd w:id="8643"/>
            <w:r>
              <w:rPr>
                <w:lang w:val="en-US"/>
              </w:rPr>
              <w:t>7,158,514</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rPr>
                <w:lang w:val="en-US"/>
              </w:rPr>
            </w:pPr>
            <w:bookmarkStart w:id="8644" w:name="BBOER0300021" w:colFirst="0" w:colLast="0"/>
            <w:bookmarkStart w:id="8645" w:name="BBOER03AA021" w:colFirst="1" w:colLast="1"/>
            <w:bookmarkEnd w:id="8639"/>
            <w:r>
              <w:rPr>
                <w:lang w:val="en-US"/>
              </w:rPr>
              <w:t>Special supply - deposits (Note 9.b)</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46" w:name="BBOER03AE021"/>
            <w:bookmarkEnd w:id="8646"/>
            <w:r>
              <w:rPr>
                <w:lang w:val="en-US"/>
              </w:rPr>
              <w:t>--</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47" w:name="BBOER03AF021"/>
            <w:bookmarkEnd w:id="8647"/>
            <w:r>
              <w:rPr>
                <w:lang w:val="en-US"/>
              </w:rPr>
              <w:t>249,844</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48" w:name="BBOER03AG021"/>
            <w:bookmarkEnd w:id="8648"/>
            <w:r>
              <w:rPr>
                <w:lang w:val="en-US"/>
              </w:rPr>
              <w:t>249,844</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rPr>
                <w:lang w:val="en-US"/>
              </w:rPr>
            </w:pPr>
            <w:bookmarkStart w:id="8649" w:name="BBOER0300015" w:colFirst="0" w:colLast="0"/>
            <w:bookmarkEnd w:id="8644"/>
            <w:bookmarkEnd w:id="8645"/>
            <w:r>
              <w:rPr>
                <w:lang w:val="en-US"/>
              </w:rPr>
              <w:t>Funcafé</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lang w:val="en-US"/>
              </w:rPr>
            </w:pPr>
            <w:bookmarkStart w:id="8650" w:name="BBOER03AA015"/>
            <w:bookmarkEnd w:id="8650"/>
            <w:r>
              <w:rPr>
                <w:lang w:val="en-US"/>
              </w:rPr>
              <w:t>TMS (if available)</w:t>
            </w:r>
            <w:r>
              <w:rPr>
                <w:lang w:val="en-US"/>
              </w:rPr>
              <w:br/>
              <w:t>Fixed 6.75% p.a. to 11.25% p.a.</w:t>
            </w:r>
            <w:r>
              <w:rPr>
                <w:lang w:val="en-US"/>
              </w:rPr>
              <w:br/>
              <w:t>(if applied)</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51" w:name="BBOER03AE015"/>
            <w:bookmarkEnd w:id="8651"/>
            <w:r>
              <w:rPr>
                <w:lang w:val="en-US"/>
              </w:rPr>
              <w:t>44,571</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52" w:name="BBOER03AF015"/>
            <w:bookmarkEnd w:id="8652"/>
            <w:r>
              <w:rPr>
                <w:lang w:val="en-US"/>
              </w:rPr>
              <w:t>61,734</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53" w:name="BBOER03AG015"/>
            <w:bookmarkEnd w:id="8653"/>
            <w:r>
              <w:rPr>
                <w:lang w:val="en-US"/>
              </w:rPr>
              <w:t>113,546</w:t>
            </w:r>
          </w:p>
        </w:tc>
      </w:tr>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rPr>
                <w:lang w:val="en-US"/>
              </w:rPr>
            </w:pPr>
            <w:bookmarkStart w:id="8654" w:name="BBOER0300016" w:colFirst="0" w:colLast="0"/>
            <w:bookmarkStart w:id="8655" w:name="BBOER03AA016" w:colFirst="1" w:colLast="1"/>
            <w:bookmarkEnd w:id="8649"/>
            <w:r>
              <w:rPr>
                <w:lang w:val="en-US"/>
              </w:rPr>
              <w:t>Other</w:t>
            </w: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56" w:name="BBOER03AE016"/>
            <w:bookmarkEnd w:id="8656"/>
            <w:r>
              <w:rPr>
                <w:lang w:val="en-US"/>
              </w:rPr>
              <w:t>28</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57" w:name="BBOER03AF016"/>
            <w:bookmarkEnd w:id="8657"/>
            <w:r>
              <w:rPr>
                <w:lang w:val="en-US"/>
              </w:rPr>
              <w:t>27</w:t>
            </w: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58" w:name="BBOER03AG016"/>
            <w:bookmarkEnd w:id="8658"/>
            <w:r>
              <w:rPr>
                <w:lang w:val="en-US"/>
              </w:rPr>
              <w:t>28</w:t>
            </w: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b/>
                <w:lang w:val="en-US"/>
              </w:rPr>
            </w:pPr>
            <w:bookmarkStart w:id="8659" w:name="BBOER0300017" w:colFirst="0" w:colLast="0"/>
            <w:bookmarkStart w:id="8660" w:name="BBOER03AA017" w:colFirst="1" w:colLast="1"/>
            <w:bookmarkEnd w:id="8654"/>
            <w:bookmarkEnd w:id="8655"/>
            <w:r>
              <w:rPr>
                <w:b/>
                <w:lang w:val="en-US"/>
              </w:rPr>
              <w:t>Total</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b/>
                <w:lang w:val="en-US"/>
              </w:rPr>
            </w:pP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61" w:name="BBOER03AE017"/>
            <w:bookmarkEnd w:id="8661"/>
            <w:r>
              <w:rPr>
                <w:b/>
                <w:lang w:val="en-US"/>
              </w:rPr>
              <w:t>68,278,846</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62" w:name="BBOER03AF017"/>
            <w:bookmarkEnd w:id="8662"/>
            <w:r>
              <w:rPr>
                <w:b/>
                <w:lang w:val="en-US"/>
              </w:rPr>
              <w:t>80,884,739</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63" w:name="BBOER03AG017"/>
            <w:bookmarkEnd w:id="8663"/>
            <w:r>
              <w:rPr>
                <w:b/>
                <w:lang w:val="en-US"/>
              </w:rPr>
              <w:t>82,673,663</w:t>
            </w:r>
          </w:p>
        </w:tc>
      </w:tr>
      <w:bookmarkEnd w:id="8659"/>
      <w:bookmarkEnd w:id="8660"/>
      <w:tr w:rsidR="00AF2CAF" w:rsidRPr="00975BF1" w:rsidTr="00EE41D7">
        <w:trPr>
          <w:cantSplit/>
        </w:trPr>
        <w:tc>
          <w:tcPr>
            <w:tcW w:w="3047"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lang w:val="en-US"/>
              </w:rPr>
            </w:pPr>
          </w:p>
        </w:tc>
        <w:tc>
          <w:tcPr>
            <w:tcW w:w="2792" w:type="dxa"/>
            <w:tcBorders>
              <w:bottom w:val="single" w:sz="4" w:space="0" w:color="FFFFFF" w:themeColor="background1"/>
            </w:tcBorders>
            <w:shd w:val="solid" w:color="F3F3F3" w:fill="auto"/>
            <w:vAlign w:val="center"/>
          </w:tcPr>
          <w:p w:rsidR="00AF2CAF" w:rsidRPr="00975BF1" w:rsidRDefault="00AF2CAF" w:rsidP="00EE41D7">
            <w:pPr>
              <w:pStyle w:val="070-TabelaPadro"/>
              <w:jc w:val="center"/>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c>
          <w:tcPr>
            <w:tcW w:w="1304"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r>
      <w:tr w:rsidR="00AF2CAF" w:rsidRPr="00975BF1" w:rsidTr="00EE41D7">
        <w:trPr>
          <w:cantSplit/>
        </w:trPr>
        <w:tc>
          <w:tcPr>
            <w:tcW w:w="3047"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lang w:val="en-US"/>
              </w:rPr>
            </w:pPr>
            <w:bookmarkStart w:id="8664" w:name="BBOER0300019" w:colFirst="0" w:colLast="0"/>
            <w:bookmarkStart w:id="8665" w:name="BBOER03AA019" w:colFirst="1" w:colLast="1"/>
            <w:r>
              <w:rPr>
                <w:lang w:val="en-US"/>
              </w:rPr>
              <w:t>Current liabilities</w:t>
            </w:r>
          </w:p>
        </w:tc>
        <w:tc>
          <w:tcPr>
            <w:tcW w:w="2792" w:type="dxa"/>
            <w:tcBorders>
              <w:bottom w:val="single" w:sz="4" w:space="0" w:color="FFFFFF" w:themeColor="background1"/>
            </w:tcBorders>
            <w:shd w:val="solid" w:color="E6E6E6" w:fill="auto"/>
            <w:vAlign w:val="center"/>
          </w:tcPr>
          <w:p w:rsidR="00AF2CAF" w:rsidRPr="00975BF1" w:rsidRDefault="00AF2CAF" w:rsidP="00EE41D7">
            <w:pPr>
              <w:pStyle w:val="070-TabelaPadro"/>
              <w:jc w:val="center"/>
              <w:rPr>
                <w:lang w:val="en-US"/>
              </w:rPr>
            </w:pP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66" w:name="BBOER03AE019"/>
            <w:bookmarkEnd w:id="8666"/>
            <w:r>
              <w:rPr>
                <w:lang w:val="en-US"/>
              </w:rPr>
              <w:t>37,967,785</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67" w:name="BBOER03AF019"/>
            <w:bookmarkEnd w:id="8667"/>
            <w:r>
              <w:rPr>
                <w:lang w:val="en-US"/>
              </w:rPr>
              <w:t>44,419,452</w:t>
            </w:r>
          </w:p>
        </w:tc>
        <w:tc>
          <w:tcPr>
            <w:tcW w:w="1304"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68" w:name="BBOER03AG019"/>
            <w:bookmarkEnd w:id="8668"/>
            <w:r>
              <w:rPr>
                <w:lang w:val="en-US"/>
              </w:rPr>
              <w:t>44,686,732</w:t>
            </w:r>
          </w:p>
        </w:tc>
      </w:tr>
      <w:tr w:rsidR="00AF2CAF" w:rsidRPr="00975BF1" w:rsidTr="00EE41D7">
        <w:trPr>
          <w:cantSplit/>
        </w:trPr>
        <w:tc>
          <w:tcPr>
            <w:tcW w:w="3047" w:type="dxa"/>
            <w:tcBorders>
              <w:bottom w:val="single" w:sz="4" w:space="0" w:color="CCCCCC"/>
            </w:tcBorders>
            <w:shd w:val="solid" w:color="F3F3F3" w:fill="auto"/>
            <w:vAlign w:val="center"/>
          </w:tcPr>
          <w:p w:rsidR="00AF2CAF" w:rsidRPr="00975BF1" w:rsidRDefault="00AF2CAF" w:rsidP="00EE41D7">
            <w:pPr>
              <w:pStyle w:val="070-TabelaPadro"/>
              <w:jc w:val="left"/>
              <w:rPr>
                <w:lang w:val="en-US"/>
              </w:rPr>
            </w:pPr>
            <w:bookmarkStart w:id="8669" w:name="BBOER0300020" w:colFirst="0" w:colLast="0"/>
            <w:bookmarkStart w:id="8670" w:name="BBOER03AA020" w:colFirst="1" w:colLast="1"/>
            <w:bookmarkEnd w:id="8664"/>
            <w:bookmarkEnd w:id="8665"/>
            <w:r>
              <w:rPr>
                <w:lang w:val="en-US"/>
              </w:rPr>
              <w:t>Non-current liabilities</w:t>
            </w:r>
          </w:p>
        </w:tc>
        <w:tc>
          <w:tcPr>
            <w:tcW w:w="2792" w:type="dxa"/>
            <w:tcBorders>
              <w:bottom w:val="single" w:sz="4" w:space="0" w:color="CCCCCC"/>
            </w:tcBorders>
            <w:shd w:val="solid" w:color="F3F3F3" w:fill="auto"/>
            <w:vAlign w:val="center"/>
          </w:tcPr>
          <w:p w:rsidR="00AF2CAF" w:rsidRPr="00975BF1" w:rsidRDefault="00AF2CAF" w:rsidP="00EE41D7">
            <w:pPr>
              <w:pStyle w:val="070-TabelaPadro"/>
              <w:jc w:val="center"/>
              <w:rPr>
                <w:lang w:val="en-US"/>
              </w:rPr>
            </w:pPr>
          </w:p>
        </w:tc>
        <w:tc>
          <w:tcPr>
            <w:tcW w:w="1304"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71" w:name="BBOER03AE020"/>
            <w:bookmarkEnd w:id="8671"/>
            <w:r>
              <w:rPr>
                <w:lang w:val="en-US"/>
              </w:rPr>
              <w:t>30,311,061</w:t>
            </w:r>
          </w:p>
        </w:tc>
        <w:tc>
          <w:tcPr>
            <w:tcW w:w="1304"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72" w:name="BBOER03AF020"/>
            <w:bookmarkEnd w:id="8672"/>
            <w:r>
              <w:rPr>
                <w:lang w:val="en-US"/>
              </w:rPr>
              <w:t>36,465,287</w:t>
            </w:r>
          </w:p>
        </w:tc>
        <w:tc>
          <w:tcPr>
            <w:tcW w:w="1304"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73" w:name="BBOER03AG020"/>
            <w:bookmarkEnd w:id="8673"/>
            <w:r>
              <w:rPr>
                <w:lang w:val="en-US"/>
              </w:rPr>
              <w:t>37,986,931</w:t>
            </w:r>
          </w:p>
        </w:tc>
      </w:tr>
      <w:bookmarkEnd w:id="8593"/>
      <w:bookmarkEnd w:id="8669"/>
      <w:bookmarkEnd w:id="8670"/>
    </w:tbl>
    <w:p w:rsidR="00AF2CAF" w:rsidRPr="00B243F6" w:rsidRDefault="00AF2CAF" w:rsidP="00EE41D7">
      <w:pPr>
        <w:pStyle w:val="072-Rodapdatabela"/>
        <w:rPr>
          <w:lang w:val="en-US"/>
        </w:rPr>
      </w:pPr>
    </w:p>
    <w:p w:rsidR="00AF2CAF" w:rsidRPr="00B243F6" w:rsidRDefault="00AF2CAF" w:rsidP="00EE41D7">
      <w:pPr>
        <w:pStyle w:val="050-TextoPadro"/>
        <w:rPr>
          <w:rStyle w:val="051-Textonegrito"/>
        </w:rPr>
      </w:pPr>
      <w:r w:rsidRPr="00B243F6">
        <w:rPr>
          <w:rStyle w:val="051-Textonegrito"/>
        </w:rPr>
        <w:t>Overseas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4 - Overseas"/>
        <w:tblDescription w:val="PubliCon - Sistema de Gerenciamento do Documentos Contábeis para Publicação&#10;&#10;Última atualização do mapa do quadro em: "/>
      </w:tblPr>
      <w:tblGrid>
        <w:gridCol w:w="4988"/>
        <w:gridCol w:w="1588"/>
        <w:gridCol w:w="1588"/>
        <w:gridCol w:w="1588"/>
      </w:tblGrid>
      <w:tr w:rsidR="00AF2CAF" w:rsidRPr="00975BF1" w:rsidTr="00EE41D7">
        <w:trPr>
          <w:cantSplit/>
          <w:tblHeader/>
        </w:trPr>
        <w:tc>
          <w:tcPr>
            <w:tcW w:w="49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bookmarkStart w:id="8674" w:name="BBOER04"/>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lang w:val="en-US"/>
              </w:rPr>
            </w:pPr>
            <w:r>
              <w:rPr>
                <w:b/>
                <w:lang w:val="en-US"/>
              </w:rPr>
              <w:t>Sep 30, 2017</w:t>
            </w:r>
          </w:p>
        </w:tc>
      </w:tr>
      <w:tr w:rsidR="00AF2CAF" w:rsidRPr="00975BF1" w:rsidTr="00EE41D7">
        <w:trPr>
          <w:cantSplit/>
        </w:trPr>
        <w:tc>
          <w:tcPr>
            <w:tcW w:w="4988"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lang w:val="en-US"/>
              </w:rPr>
            </w:pPr>
            <w:bookmarkStart w:id="8675" w:name="BBOER0400002" w:colFirst="0" w:colLast="0"/>
            <w:r>
              <w:rPr>
                <w:lang w:val="en-US"/>
              </w:rPr>
              <w:t>Special Fund for Support to Small and Medium Manufacturing Companies</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76" w:name="BBOER04AD002"/>
            <w:bookmarkEnd w:id="8676"/>
            <w:r>
              <w:rPr>
                <w:lang w:val="en-US"/>
              </w:rPr>
              <w:t>477</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77" w:name="BBOER04AE002"/>
            <w:bookmarkEnd w:id="8677"/>
            <w:r>
              <w:rPr>
                <w:lang w:val="en-US"/>
              </w:rPr>
              <w:t>477</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bookmarkStart w:id="8678" w:name="BBOER04AF002"/>
            <w:bookmarkEnd w:id="8678"/>
            <w:r>
              <w:rPr>
                <w:lang w:val="en-US"/>
              </w:rPr>
              <w:t>477</w:t>
            </w:r>
          </w:p>
        </w:tc>
      </w:tr>
      <w:tr w:rsidR="00AF2CAF" w:rsidRPr="00975BF1" w:rsidTr="00EE41D7">
        <w:trPr>
          <w:cantSplit/>
        </w:trPr>
        <w:tc>
          <w:tcPr>
            <w:tcW w:w="4988"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b/>
                <w:lang w:val="en-US"/>
              </w:rPr>
            </w:pPr>
            <w:bookmarkStart w:id="8679" w:name="BBOER0400003" w:colFirst="0" w:colLast="0"/>
            <w:bookmarkEnd w:id="8675"/>
            <w:r>
              <w:rPr>
                <w:b/>
                <w:lang w:val="en-US"/>
              </w:rPr>
              <w:t>Total</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80" w:name="BBOER04AD003"/>
            <w:bookmarkEnd w:id="8680"/>
            <w:r>
              <w:rPr>
                <w:b/>
                <w:lang w:val="en-US"/>
              </w:rPr>
              <w:t>477</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81" w:name="BBOER04AE003"/>
            <w:bookmarkEnd w:id="8681"/>
            <w:r>
              <w:rPr>
                <w:b/>
                <w:lang w:val="en-US"/>
              </w:rPr>
              <w:t>477</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lang w:val="en-US"/>
              </w:rPr>
            </w:pPr>
            <w:bookmarkStart w:id="8682" w:name="BBOER04AF003"/>
            <w:bookmarkEnd w:id="8682"/>
            <w:r>
              <w:rPr>
                <w:b/>
                <w:lang w:val="en-US"/>
              </w:rPr>
              <w:t>477</w:t>
            </w:r>
          </w:p>
        </w:tc>
      </w:tr>
      <w:bookmarkEnd w:id="8679"/>
      <w:tr w:rsidR="00AF2CAF" w:rsidRPr="00975BF1" w:rsidTr="00EE41D7">
        <w:trPr>
          <w:cantSplit/>
        </w:trPr>
        <w:tc>
          <w:tcPr>
            <w:tcW w:w="4988"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lang w:val="en-US"/>
              </w:rPr>
            </w:pPr>
          </w:p>
        </w:tc>
      </w:tr>
      <w:tr w:rsidR="00AF2CAF" w:rsidRPr="00975BF1" w:rsidTr="00EE41D7">
        <w:trPr>
          <w:cantSplit/>
        </w:trPr>
        <w:tc>
          <w:tcPr>
            <w:tcW w:w="4988"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lang w:val="en-US"/>
              </w:rPr>
            </w:pPr>
            <w:bookmarkStart w:id="8683" w:name="BBOER0400005" w:colFirst="0" w:colLast="0"/>
            <w:r>
              <w:rPr>
                <w:lang w:val="en-US"/>
              </w:rPr>
              <w:t>Current liabilities</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84" w:name="BBOER04AD005"/>
            <w:bookmarkEnd w:id="8684"/>
            <w:r>
              <w:rPr>
                <w:lang w:val="en-US"/>
              </w:rPr>
              <w:t>95</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85" w:name="BBOER04AE005"/>
            <w:bookmarkEnd w:id="8685"/>
            <w:r>
              <w:rPr>
                <w:lang w:val="en-US"/>
              </w:rPr>
              <w:t>95</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lang w:val="en-US"/>
              </w:rPr>
            </w:pPr>
            <w:bookmarkStart w:id="8686" w:name="BBOER04AF005"/>
            <w:bookmarkEnd w:id="8686"/>
            <w:r>
              <w:rPr>
                <w:lang w:val="en-US"/>
              </w:rPr>
              <w:t>95</w:t>
            </w:r>
          </w:p>
        </w:tc>
      </w:tr>
      <w:tr w:rsidR="00AF2CAF" w:rsidRPr="00975BF1" w:rsidTr="00EE41D7">
        <w:trPr>
          <w:cantSplit/>
        </w:trPr>
        <w:tc>
          <w:tcPr>
            <w:tcW w:w="4988" w:type="dxa"/>
            <w:tcBorders>
              <w:bottom w:val="single" w:sz="4" w:space="0" w:color="CCCCCC"/>
            </w:tcBorders>
            <w:shd w:val="solid" w:color="F3F3F3" w:fill="auto"/>
            <w:vAlign w:val="center"/>
          </w:tcPr>
          <w:p w:rsidR="00AF2CAF" w:rsidRPr="00975BF1" w:rsidRDefault="00AF2CAF" w:rsidP="00EE41D7">
            <w:pPr>
              <w:pStyle w:val="070-TabelaPadro"/>
              <w:jc w:val="left"/>
              <w:rPr>
                <w:lang w:val="en-US"/>
              </w:rPr>
            </w:pPr>
            <w:bookmarkStart w:id="8687" w:name="BBOER0400006" w:colFirst="0" w:colLast="0"/>
            <w:bookmarkEnd w:id="8683"/>
            <w:r>
              <w:rPr>
                <w:lang w:val="en-US"/>
              </w:rPr>
              <w:t>Non-current liabilities</w:t>
            </w:r>
          </w:p>
        </w:tc>
        <w:tc>
          <w:tcPr>
            <w:tcW w:w="1588"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88" w:name="BBOER04AD006"/>
            <w:bookmarkEnd w:id="8688"/>
            <w:r>
              <w:rPr>
                <w:lang w:val="en-US"/>
              </w:rPr>
              <w:t>382</w:t>
            </w:r>
          </w:p>
        </w:tc>
        <w:tc>
          <w:tcPr>
            <w:tcW w:w="1588"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89" w:name="BBOER04AE006"/>
            <w:bookmarkEnd w:id="8689"/>
            <w:r>
              <w:rPr>
                <w:lang w:val="en-US"/>
              </w:rPr>
              <w:t>382</w:t>
            </w:r>
          </w:p>
        </w:tc>
        <w:tc>
          <w:tcPr>
            <w:tcW w:w="1588" w:type="dxa"/>
            <w:tcBorders>
              <w:bottom w:val="single" w:sz="4" w:space="0" w:color="CCCCCC"/>
            </w:tcBorders>
            <w:shd w:val="solid" w:color="F3F3F3" w:fill="auto"/>
            <w:vAlign w:val="center"/>
          </w:tcPr>
          <w:p w:rsidR="00AF2CAF" w:rsidRPr="00975BF1" w:rsidRDefault="00AF2CAF" w:rsidP="00EE41D7">
            <w:pPr>
              <w:pStyle w:val="070-TabelaPadro"/>
              <w:rPr>
                <w:lang w:val="en-US"/>
              </w:rPr>
            </w:pPr>
            <w:bookmarkStart w:id="8690" w:name="BBOER04AF006"/>
            <w:bookmarkEnd w:id="8690"/>
            <w:r>
              <w:rPr>
                <w:lang w:val="en-US"/>
              </w:rPr>
              <w:t>382</w:t>
            </w:r>
          </w:p>
        </w:tc>
      </w:tr>
      <w:bookmarkEnd w:id="8674"/>
      <w:bookmarkEnd w:id="8687"/>
    </w:tbl>
    <w:p w:rsidR="00955D0A" w:rsidRDefault="00955D0A" w:rsidP="00EE41D7">
      <w:pPr>
        <w:pStyle w:val="072-Rodapdatabela"/>
        <w:rPr>
          <w:lang w:val="en-US"/>
        </w:rPr>
        <w:sectPr w:rsidR="00955D0A" w:rsidSect="00955D0A">
          <w:headerReference w:type="even" r:id="rId78"/>
          <w:footerReference w:type="even" r:id="rId79"/>
          <w:headerReference w:type="first" r:id="rId80"/>
          <w:footerReference w:type="first" r:id="rId81"/>
          <w:pgSz w:w="11907" w:h="16840" w:code="9"/>
          <w:pgMar w:top="2126" w:right="851" w:bottom="1134" w:left="1418" w:header="425" w:footer="425" w:gutter="0"/>
          <w:cols w:space="283"/>
          <w:docGrid w:linePitch="326"/>
        </w:sectPr>
      </w:pPr>
    </w:p>
    <w:p w:rsidR="00AF2CAF" w:rsidRPr="00291412" w:rsidRDefault="00AF2CAF" w:rsidP="00EE41D7">
      <w:pPr>
        <w:pStyle w:val="030-SubttulodeDocumento"/>
        <w:rPr>
          <w:lang w:val="en-US"/>
        </w:rPr>
      </w:pPr>
      <w:bookmarkStart w:id="8691" w:name="BBOER05_Titulo"/>
      <w:r w:rsidRPr="00291412">
        <w:rPr>
          <w:lang w:val="en-US"/>
        </w:rPr>
        <w:t>) Expense on borrowings and onlending</w:t>
      </w:r>
      <w:bookmarkEnd w:id="8691"/>
      <w:r w:rsidRPr="00291412">
        <w:rPr>
          <w:lang w:val="en-US"/>
        </w:rPr>
        <w: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5 - Expense on borrowings and onlending"/>
        <w:tblDescription w:val="PubliCon - Sistema de Gerenciamento do Documentos Contábeis para Publicação&#10;&#10;Última atualização do mapa do quadro em: "/>
      </w:tblPr>
      <w:tblGrid>
        <w:gridCol w:w="3208"/>
        <w:gridCol w:w="1636"/>
        <w:gridCol w:w="1636"/>
        <w:gridCol w:w="1636"/>
        <w:gridCol w:w="1636"/>
      </w:tblGrid>
      <w:tr w:rsidR="00AF2CAF" w:rsidRPr="00975BF1" w:rsidTr="000954C5">
        <w:trPr>
          <w:cantSplit/>
          <w:tblHeader/>
        </w:trPr>
        <w:tc>
          <w:tcPr>
            <w:tcW w:w="3114" w:type="dxa"/>
            <w:tcBorders>
              <w:bottom w:val="single" w:sz="4" w:space="0" w:color="FFFFFF" w:themeColor="background1"/>
            </w:tcBorders>
            <w:shd w:val="solid" w:color="C3D7F0" w:fill="auto"/>
            <w:vAlign w:val="center"/>
          </w:tcPr>
          <w:p w:rsidR="00AF2CAF" w:rsidRPr="000954C5" w:rsidRDefault="00AF2CAF" w:rsidP="00EE41D7">
            <w:pPr>
              <w:pStyle w:val="070-TabelaPadro"/>
              <w:jc w:val="center"/>
              <w:rPr>
                <w:b/>
                <w:lang w:val="en-US"/>
              </w:rPr>
            </w:pPr>
            <w:bookmarkStart w:id="8692" w:name="BBOER05"/>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975BF1" w:rsidRDefault="00AF2CAF" w:rsidP="00EE41D7">
            <w:pPr>
              <w:pStyle w:val="070-TabelaPadro"/>
              <w:jc w:val="center"/>
              <w:rPr>
                <w:b/>
              </w:rPr>
            </w:pPr>
            <w:r>
              <w:rPr>
                <w:b/>
              </w:rPr>
              <w:t>Jan 1 to Sep 30, 2017</w:t>
            </w:r>
          </w:p>
        </w:tc>
      </w:tr>
      <w:tr w:rsidR="00AF2CAF" w:rsidRPr="00975BF1" w:rsidTr="000954C5">
        <w:trPr>
          <w:cantSplit/>
        </w:trPr>
        <w:tc>
          <w:tcPr>
            <w:tcW w:w="3114" w:type="dxa"/>
            <w:tcBorders>
              <w:bottom w:val="single" w:sz="4" w:space="0" w:color="FFFFFF" w:themeColor="background1"/>
            </w:tcBorders>
            <w:shd w:val="solid" w:color="F3F3F3" w:fill="auto"/>
            <w:vAlign w:val="center"/>
          </w:tcPr>
          <w:p w:rsidR="00AF2CAF" w:rsidRPr="00975BF1" w:rsidRDefault="00AF2CAF" w:rsidP="00EE41D7">
            <w:pPr>
              <w:pStyle w:val="070-TabelaPadro"/>
              <w:jc w:val="left"/>
              <w:rPr>
                <w:b/>
              </w:rPr>
            </w:pPr>
            <w:r>
              <w:rPr>
                <w:b/>
              </w:rPr>
              <w:t>Borrowings expenses</w:t>
            </w:r>
            <w:bookmarkStart w:id="8693" w:name="BBOER0500001"/>
            <w:r w:rsidRPr="00975BF1">
              <w:rPr>
                <w:b/>
                <w:vertAlign w:val="superscript"/>
              </w:rPr>
              <w:t xml:space="preserve"> (1)</w:t>
            </w:r>
            <w:bookmarkEnd w:id="8693"/>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694" w:name="BBOER05AD001"/>
            <w:bookmarkEnd w:id="8694"/>
            <w:r>
              <w:rPr>
                <w:b/>
              </w:rPr>
              <w:t>(1,802,503)</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695" w:name="BBOER05AK001"/>
            <w:bookmarkEnd w:id="8695"/>
            <w:r>
              <w:rPr>
                <w:b/>
              </w:rPr>
              <w:t>945,743</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696" w:name="BBOER05AE001"/>
            <w:bookmarkEnd w:id="8696"/>
            <w:r>
              <w:rPr>
                <w:b/>
              </w:rPr>
              <w:t>(7,986,343)</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697" w:name="BBOER05AF001"/>
            <w:bookmarkEnd w:id="8697"/>
            <w:r>
              <w:rPr>
                <w:b/>
              </w:rPr>
              <w:t>(206,121)</w:t>
            </w:r>
          </w:p>
        </w:tc>
      </w:tr>
      <w:tr w:rsidR="00AF2CAF" w:rsidRPr="00975BF1" w:rsidTr="000954C5">
        <w:trPr>
          <w:cantSplit/>
        </w:trPr>
        <w:tc>
          <w:tcPr>
            <w:tcW w:w="3114" w:type="dxa"/>
            <w:tcBorders>
              <w:bottom w:val="single" w:sz="4" w:space="0" w:color="FFFFFF" w:themeColor="background1"/>
            </w:tcBorders>
            <w:shd w:val="solid" w:color="E6E6E6" w:fill="auto"/>
            <w:vAlign w:val="center"/>
          </w:tcPr>
          <w:p w:rsidR="00AF2CAF" w:rsidRPr="00975BF1" w:rsidRDefault="00AF2CAF" w:rsidP="00EE41D7">
            <w:pPr>
              <w:pStyle w:val="070-TabelaPadro"/>
              <w:jc w:val="left"/>
              <w:rPr>
                <w:b/>
              </w:rPr>
            </w:pPr>
            <w:r>
              <w:rPr>
                <w:b/>
              </w:rPr>
              <w:t>Onlendings expenses</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698" w:name="BBOER05AD002"/>
            <w:bookmarkEnd w:id="8698"/>
            <w:r>
              <w:rPr>
                <w:b/>
              </w:rPr>
              <w:t>(2,229,755)</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699" w:name="BBOER05AK002"/>
            <w:bookmarkEnd w:id="8699"/>
            <w:r>
              <w:rPr>
                <w:b/>
              </w:rPr>
              <w:t>(119,079)</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00" w:name="BBOER05AE002"/>
            <w:bookmarkEnd w:id="8700"/>
            <w:r>
              <w:rPr>
                <w:b/>
              </w:rPr>
              <w:t>(8,977,208)</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01" w:name="BBOER05AF002"/>
            <w:bookmarkEnd w:id="8701"/>
            <w:r>
              <w:rPr>
                <w:b/>
              </w:rPr>
              <w:t>(2,871,139)</w:t>
            </w:r>
          </w:p>
        </w:tc>
      </w:tr>
      <w:tr w:rsidR="00AF2CAF" w:rsidRPr="00975BF1" w:rsidTr="000954C5">
        <w:trPr>
          <w:cantSplit/>
        </w:trPr>
        <w:tc>
          <w:tcPr>
            <w:tcW w:w="3114"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pPr>
            <w:r>
              <w:t>Foreign</w:t>
            </w:r>
            <w:bookmarkStart w:id="8702" w:name="BBOER0500006"/>
            <w:r w:rsidRPr="00975BF1">
              <w:rPr>
                <w:vertAlign w:val="superscript"/>
              </w:rPr>
              <w:t xml:space="preserve"> (1)</w:t>
            </w:r>
            <w:bookmarkEnd w:id="8702"/>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03" w:name="BBOER05AD006"/>
            <w:bookmarkEnd w:id="8703"/>
            <w:r>
              <w:t>(1,313,289)</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04" w:name="BBOER05AK006"/>
            <w:bookmarkEnd w:id="8704"/>
            <w:r>
              <w:t>1,136,900</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05" w:name="BBOER05AE006"/>
            <w:bookmarkEnd w:id="8705"/>
            <w:r>
              <w:t>(6,122,520)</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06" w:name="BBOER05AF006"/>
            <w:bookmarkEnd w:id="8706"/>
            <w:r>
              <w:t>567,207</w:t>
            </w:r>
          </w:p>
        </w:tc>
      </w:tr>
      <w:tr w:rsidR="00AF2CAF" w:rsidRPr="00975BF1" w:rsidTr="000954C5">
        <w:trPr>
          <w:cantSplit/>
        </w:trPr>
        <w:tc>
          <w:tcPr>
            <w:tcW w:w="3114"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pPr>
            <w:bookmarkStart w:id="8707" w:name="BBOER0500003" w:colFirst="0" w:colLast="0"/>
            <w:r>
              <w:t>BNDES</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08" w:name="BBOER05AD003"/>
            <w:bookmarkEnd w:id="8708"/>
            <w:r>
              <w:t>(441,144)</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09" w:name="BBOER05AK003"/>
            <w:bookmarkEnd w:id="8709"/>
            <w:r>
              <w:t>(522,910)</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10" w:name="BBOER05AE003"/>
            <w:bookmarkEnd w:id="8710"/>
            <w:r>
              <w:t>(1,406,342)</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11" w:name="BBOER05AF003"/>
            <w:bookmarkEnd w:id="8711"/>
            <w:r>
              <w:t>(1,643,070)</w:t>
            </w:r>
          </w:p>
        </w:tc>
      </w:tr>
      <w:tr w:rsidR="00AF2CAF" w:rsidRPr="00975BF1" w:rsidTr="000954C5">
        <w:trPr>
          <w:cantSplit/>
        </w:trPr>
        <w:tc>
          <w:tcPr>
            <w:tcW w:w="3114"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pPr>
            <w:bookmarkStart w:id="8712" w:name="BBOER0500007" w:colFirst="0" w:colLast="0"/>
            <w:bookmarkEnd w:id="8707"/>
            <w:r>
              <w:t>Caixa Econômica Federal</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13" w:name="BBOER05AD007"/>
            <w:bookmarkEnd w:id="8713"/>
            <w:r>
              <w:t>(364,089)</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14" w:name="BBOER05AK007"/>
            <w:bookmarkEnd w:id="8714"/>
            <w:r>
              <w:t>(578,557)</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15" w:name="BBOER05AE007"/>
            <w:bookmarkEnd w:id="8715"/>
            <w:r>
              <w:t>(1,054,626)</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16" w:name="BBOER05AF007"/>
            <w:bookmarkEnd w:id="8716"/>
            <w:r>
              <w:t>(1,311,551)</w:t>
            </w:r>
          </w:p>
        </w:tc>
      </w:tr>
      <w:tr w:rsidR="00AF2CAF" w:rsidRPr="00975BF1" w:rsidTr="000954C5">
        <w:trPr>
          <w:cantSplit/>
        </w:trPr>
        <w:tc>
          <w:tcPr>
            <w:tcW w:w="3114"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pPr>
            <w:bookmarkStart w:id="8717" w:name="BBOER0500004" w:colFirst="0" w:colLast="0"/>
            <w:bookmarkEnd w:id="8712"/>
            <w:r>
              <w:t>Finame</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18" w:name="BBOER05AD004"/>
            <w:bookmarkEnd w:id="8718"/>
            <w:r>
              <w:t>(84,869)</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19" w:name="BBOER05AK004"/>
            <w:bookmarkEnd w:id="8719"/>
            <w:r>
              <w:t>(111,705)</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20" w:name="BBOER05AE004"/>
            <w:bookmarkEnd w:id="8720"/>
            <w:r>
              <w:t>(271,067)</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21" w:name="BBOER05AF004"/>
            <w:bookmarkEnd w:id="8721"/>
            <w:r>
              <w:t>(351,459)</w:t>
            </w:r>
          </w:p>
        </w:tc>
      </w:tr>
      <w:tr w:rsidR="00AF2CAF" w:rsidRPr="00975BF1" w:rsidTr="000954C5">
        <w:trPr>
          <w:cantSplit/>
        </w:trPr>
        <w:tc>
          <w:tcPr>
            <w:tcW w:w="3114" w:type="dxa"/>
            <w:tcBorders>
              <w:bottom w:val="single" w:sz="4" w:space="0" w:color="FFFFFF" w:themeColor="background1"/>
            </w:tcBorders>
            <w:shd w:val="solid" w:color="F3F3F3" w:fill="auto"/>
            <w:vAlign w:val="center"/>
          </w:tcPr>
          <w:p w:rsidR="00AF2CAF" w:rsidRPr="00975BF1" w:rsidRDefault="00AF2CAF" w:rsidP="00EE41D7">
            <w:pPr>
              <w:pStyle w:val="070-TabelaPadro"/>
              <w:ind w:left="60"/>
              <w:jc w:val="left"/>
            </w:pPr>
            <w:bookmarkStart w:id="8722" w:name="BBOER0500005" w:colFirst="0" w:colLast="0"/>
            <w:bookmarkEnd w:id="8717"/>
            <w:r>
              <w:t>National Treasury</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23" w:name="BBOER05AD005"/>
            <w:bookmarkEnd w:id="8723"/>
            <w:r>
              <w:t>(15,313)</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24" w:name="BBOER05AK005"/>
            <w:bookmarkEnd w:id="8724"/>
            <w:r>
              <w:t>(18,055)</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25" w:name="BBOER05AE005"/>
            <w:bookmarkEnd w:id="8725"/>
            <w:r>
              <w:t>(84,929)</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pPr>
            <w:bookmarkStart w:id="8726" w:name="BBOER05AF005"/>
            <w:bookmarkEnd w:id="8726"/>
            <w:r>
              <w:t>(55,562)</w:t>
            </w:r>
          </w:p>
        </w:tc>
      </w:tr>
      <w:tr w:rsidR="00AF2CAF" w:rsidRPr="00975BF1" w:rsidTr="000954C5">
        <w:trPr>
          <w:cantSplit/>
        </w:trPr>
        <w:tc>
          <w:tcPr>
            <w:tcW w:w="3114" w:type="dxa"/>
            <w:tcBorders>
              <w:bottom w:val="single" w:sz="4" w:space="0" w:color="FFFFFF" w:themeColor="background1"/>
            </w:tcBorders>
            <w:shd w:val="solid" w:color="E6E6E6" w:fill="auto"/>
            <w:vAlign w:val="center"/>
          </w:tcPr>
          <w:p w:rsidR="00AF2CAF" w:rsidRPr="00975BF1" w:rsidRDefault="00AF2CAF" w:rsidP="00EE41D7">
            <w:pPr>
              <w:pStyle w:val="070-TabelaPadro"/>
              <w:ind w:left="60"/>
              <w:jc w:val="left"/>
            </w:pPr>
            <w:bookmarkStart w:id="8727" w:name="BBOER0500008" w:colFirst="0" w:colLast="0"/>
            <w:bookmarkEnd w:id="8722"/>
            <w:r>
              <w:t>Other</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28" w:name="BBOER05AD008"/>
            <w:bookmarkEnd w:id="8728"/>
            <w:r>
              <w:t>(11,051)</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29" w:name="BBOER05AK008"/>
            <w:bookmarkEnd w:id="8729"/>
            <w:r>
              <w:t>(24,752)</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30" w:name="BBOER05AE008"/>
            <w:bookmarkEnd w:id="8730"/>
            <w:r>
              <w:t>(37,724)</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pPr>
            <w:bookmarkStart w:id="8731" w:name="BBOER05AF008"/>
            <w:bookmarkEnd w:id="8731"/>
            <w:r>
              <w:t>(76,704)</w:t>
            </w:r>
          </w:p>
        </w:tc>
      </w:tr>
      <w:bookmarkEnd w:id="8727"/>
      <w:tr w:rsidR="00AF2CAF" w:rsidRPr="00975BF1" w:rsidTr="000954C5">
        <w:trPr>
          <w:cantSplit/>
        </w:trPr>
        <w:tc>
          <w:tcPr>
            <w:tcW w:w="3114" w:type="dxa"/>
            <w:tcBorders>
              <w:bottom w:val="single" w:sz="4" w:space="0" w:color="FFFFFF" w:themeColor="background1"/>
            </w:tcBorders>
            <w:shd w:val="solid" w:color="F3F3F3" w:fill="auto"/>
            <w:vAlign w:val="center"/>
          </w:tcPr>
          <w:p w:rsidR="006E133D" w:rsidRDefault="00AF2CAF" w:rsidP="00EE41D7">
            <w:pPr>
              <w:pStyle w:val="070-TabelaPadro"/>
              <w:jc w:val="left"/>
              <w:rPr>
                <w:b/>
                <w:lang w:val="en-US"/>
              </w:rPr>
            </w:pPr>
            <w:r w:rsidRPr="00F624BD">
              <w:rPr>
                <w:b/>
                <w:lang w:val="en-US"/>
              </w:rPr>
              <w:t>Expenses for obligations with</w:t>
            </w:r>
          </w:p>
          <w:p w:rsidR="00AF2CAF" w:rsidRPr="00F624BD" w:rsidRDefault="00AF2CAF" w:rsidP="00EE41D7">
            <w:pPr>
              <w:pStyle w:val="070-TabelaPadro"/>
              <w:jc w:val="left"/>
              <w:rPr>
                <w:b/>
                <w:lang w:val="en-US"/>
              </w:rPr>
            </w:pPr>
            <w:r w:rsidRPr="00F624BD">
              <w:rPr>
                <w:b/>
                <w:lang w:val="en-US"/>
              </w:rPr>
              <w:t>bankers abroad</w:t>
            </w:r>
            <w:bookmarkStart w:id="8732" w:name="BBOER0500010"/>
            <w:r w:rsidRPr="00F624BD">
              <w:rPr>
                <w:b/>
                <w:vertAlign w:val="superscript"/>
                <w:lang w:val="en-US"/>
              </w:rPr>
              <w:t xml:space="preserve"> (1)</w:t>
            </w:r>
            <w:bookmarkEnd w:id="8732"/>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33" w:name="BBOER05AD010"/>
            <w:bookmarkEnd w:id="8733"/>
            <w:r>
              <w:rPr>
                <w:b/>
              </w:rPr>
              <w:t>(541,740)</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34" w:name="BBOER05AK010"/>
            <w:bookmarkEnd w:id="8734"/>
            <w:r>
              <w:rPr>
                <w:b/>
              </w:rPr>
              <w:t>537,268</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35" w:name="BBOER05AE010"/>
            <w:bookmarkEnd w:id="8735"/>
            <w:r>
              <w:rPr>
                <w:b/>
              </w:rPr>
              <w:t>(3,010,114)</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36" w:name="BBOER05AF010"/>
            <w:bookmarkEnd w:id="8736"/>
            <w:r>
              <w:rPr>
                <w:b/>
              </w:rPr>
              <w:t>490,783</w:t>
            </w:r>
          </w:p>
        </w:tc>
      </w:tr>
      <w:tr w:rsidR="00AF2CAF" w:rsidRPr="00975BF1" w:rsidTr="000954C5">
        <w:trPr>
          <w:cantSplit/>
        </w:trPr>
        <w:tc>
          <w:tcPr>
            <w:tcW w:w="3114"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b/>
                <w:lang w:val="en-US"/>
              </w:rPr>
            </w:pPr>
            <w:r w:rsidRPr="00F624BD">
              <w:rPr>
                <w:b/>
                <w:lang w:val="en-US"/>
              </w:rPr>
              <w:t>Expenses for financial and development funds liabilities</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37" w:name="BBOER05AD009"/>
            <w:bookmarkEnd w:id="8737"/>
            <w:r>
              <w:rPr>
                <w:b/>
              </w:rPr>
              <w:t>(482,310)</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38" w:name="BBOER05AK009"/>
            <w:bookmarkEnd w:id="8738"/>
            <w:r>
              <w:rPr>
                <w:b/>
              </w:rPr>
              <w:t>(56,100)</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39" w:name="BBOER05AE009"/>
            <w:bookmarkEnd w:id="8739"/>
            <w:r>
              <w:rPr>
                <w:b/>
              </w:rPr>
              <w:t>(1,874,211)</w:t>
            </w:r>
          </w:p>
        </w:tc>
        <w:tc>
          <w:tcPr>
            <w:tcW w:w="1588" w:type="dxa"/>
            <w:tcBorders>
              <w:bottom w:val="single" w:sz="4" w:space="0" w:color="FFFFFF" w:themeColor="background1"/>
            </w:tcBorders>
            <w:shd w:val="solid" w:color="E6E6E6" w:fill="auto"/>
            <w:vAlign w:val="center"/>
          </w:tcPr>
          <w:p w:rsidR="00AF2CAF" w:rsidRPr="00975BF1" w:rsidRDefault="00AF2CAF" w:rsidP="00EE41D7">
            <w:pPr>
              <w:pStyle w:val="070-TabelaPadro"/>
              <w:rPr>
                <w:b/>
              </w:rPr>
            </w:pPr>
            <w:bookmarkStart w:id="8740" w:name="BBOER05AF009"/>
            <w:bookmarkEnd w:id="8740"/>
            <w:r>
              <w:rPr>
                <w:b/>
              </w:rPr>
              <w:t>(641,004)</w:t>
            </w:r>
          </w:p>
        </w:tc>
      </w:tr>
      <w:tr w:rsidR="00AF2CAF" w:rsidRPr="00975BF1" w:rsidTr="000954C5">
        <w:trPr>
          <w:cantSplit/>
        </w:trPr>
        <w:tc>
          <w:tcPr>
            <w:tcW w:w="3114" w:type="dxa"/>
            <w:tcBorders>
              <w:bottom w:val="single" w:sz="4" w:space="0" w:color="FFFFFF" w:themeColor="background1"/>
            </w:tcBorders>
            <w:shd w:val="solid" w:color="F3F3F3" w:fill="auto"/>
            <w:vAlign w:val="center"/>
          </w:tcPr>
          <w:p w:rsidR="00AF2CAF" w:rsidRPr="00F624BD" w:rsidRDefault="00AF2CAF" w:rsidP="00EE41D7">
            <w:pPr>
              <w:pStyle w:val="070-TabelaPadro"/>
              <w:jc w:val="left"/>
              <w:rPr>
                <w:b/>
                <w:lang w:val="en-US"/>
              </w:rPr>
            </w:pPr>
            <w:bookmarkStart w:id="8741" w:name="BBOER0500012" w:colFirst="0" w:colLast="0"/>
            <w:r w:rsidRPr="00F624BD">
              <w:rPr>
                <w:b/>
                <w:lang w:val="en-US"/>
              </w:rPr>
              <w:t>Foreign exchange profit/(loss) on overseas investments</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42" w:name="BBOER05AD012"/>
            <w:bookmarkEnd w:id="8742"/>
            <w:r>
              <w:rPr>
                <w:b/>
              </w:rPr>
              <w:t>413,968</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43" w:name="BBOER05AK012"/>
            <w:bookmarkEnd w:id="8743"/>
            <w:r>
              <w:rPr>
                <w:b/>
              </w:rPr>
              <w:t>(351,911)</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44" w:name="BBOER05AE012"/>
            <w:bookmarkEnd w:id="8744"/>
            <w:r>
              <w:rPr>
                <w:b/>
              </w:rPr>
              <w:t>1,989,779</w:t>
            </w:r>
          </w:p>
        </w:tc>
        <w:tc>
          <w:tcPr>
            <w:tcW w:w="1588" w:type="dxa"/>
            <w:tcBorders>
              <w:bottom w:val="single" w:sz="4" w:space="0" w:color="FFFFFF" w:themeColor="background1"/>
            </w:tcBorders>
            <w:shd w:val="solid" w:color="F3F3F3" w:fill="auto"/>
            <w:vAlign w:val="center"/>
          </w:tcPr>
          <w:p w:rsidR="00AF2CAF" w:rsidRPr="00975BF1" w:rsidRDefault="00AF2CAF" w:rsidP="00EE41D7">
            <w:pPr>
              <w:pStyle w:val="070-TabelaPadro"/>
              <w:rPr>
                <w:b/>
              </w:rPr>
            </w:pPr>
            <w:bookmarkStart w:id="8745" w:name="BBOER05AF012"/>
            <w:bookmarkEnd w:id="8745"/>
            <w:r>
              <w:rPr>
                <w:b/>
              </w:rPr>
              <w:t>(76,208)</w:t>
            </w:r>
          </w:p>
        </w:tc>
      </w:tr>
      <w:tr w:rsidR="00AF2CAF" w:rsidRPr="00975BF1" w:rsidTr="000954C5">
        <w:trPr>
          <w:cantSplit/>
        </w:trPr>
        <w:tc>
          <w:tcPr>
            <w:tcW w:w="3114" w:type="dxa"/>
            <w:tcBorders>
              <w:bottom w:val="single" w:sz="4" w:space="0" w:color="CCCCCC"/>
            </w:tcBorders>
            <w:shd w:val="solid" w:color="E6E6E6" w:fill="auto"/>
            <w:vAlign w:val="center"/>
          </w:tcPr>
          <w:p w:rsidR="00AF2CAF" w:rsidRPr="00975BF1" w:rsidRDefault="00AF2CAF" w:rsidP="00EE41D7">
            <w:pPr>
              <w:pStyle w:val="070-TabelaPadro"/>
              <w:jc w:val="left"/>
              <w:rPr>
                <w:b/>
              </w:rPr>
            </w:pPr>
            <w:bookmarkStart w:id="8746" w:name="BBOER0500011" w:colFirst="0" w:colLast="0"/>
            <w:bookmarkEnd w:id="8741"/>
            <w:r>
              <w:rPr>
                <w:b/>
              </w:rPr>
              <w:t>Total</w:t>
            </w:r>
          </w:p>
        </w:tc>
        <w:tc>
          <w:tcPr>
            <w:tcW w:w="1588" w:type="dxa"/>
            <w:tcBorders>
              <w:bottom w:val="single" w:sz="4" w:space="0" w:color="CCCCCC"/>
            </w:tcBorders>
            <w:shd w:val="solid" w:color="E6E6E6" w:fill="auto"/>
            <w:vAlign w:val="center"/>
          </w:tcPr>
          <w:p w:rsidR="00AF2CAF" w:rsidRPr="00975BF1" w:rsidRDefault="00AF2CAF" w:rsidP="00EE41D7">
            <w:pPr>
              <w:pStyle w:val="070-TabelaPadro"/>
              <w:rPr>
                <w:b/>
              </w:rPr>
            </w:pPr>
            <w:bookmarkStart w:id="8747" w:name="BBOER05AD011"/>
            <w:bookmarkEnd w:id="8747"/>
            <w:r>
              <w:rPr>
                <w:b/>
              </w:rPr>
              <w:t>(4,642,340)</w:t>
            </w:r>
          </w:p>
        </w:tc>
        <w:tc>
          <w:tcPr>
            <w:tcW w:w="1588" w:type="dxa"/>
            <w:tcBorders>
              <w:bottom w:val="single" w:sz="4" w:space="0" w:color="CCCCCC"/>
            </w:tcBorders>
            <w:shd w:val="solid" w:color="E6E6E6" w:fill="auto"/>
            <w:vAlign w:val="center"/>
          </w:tcPr>
          <w:p w:rsidR="00AF2CAF" w:rsidRPr="00975BF1" w:rsidRDefault="00AF2CAF" w:rsidP="00EE41D7">
            <w:pPr>
              <w:pStyle w:val="070-TabelaPadro"/>
              <w:rPr>
                <w:b/>
              </w:rPr>
            </w:pPr>
            <w:bookmarkStart w:id="8748" w:name="BBOER05AK011"/>
            <w:bookmarkEnd w:id="8748"/>
            <w:r>
              <w:rPr>
                <w:b/>
              </w:rPr>
              <w:t>955,921</w:t>
            </w:r>
          </w:p>
        </w:tc>
        <w:tc>
          <w:tcPr>
            <w:tcW w:w="1588" w:type="dxa"/>
            <w:tcBorders>
              <w:bottom w:val="single" w:sz="4" w:space="0" w:color="CCCCCC"/>
            </w:tcBorders>
            <w:shd w:val="solid" w:color="E6E6E6" w:fill="auto"/>
            <w:vAlign w:val="center"/>
          </w:tcPr>
          <w:p w:rsidR="00AF2CAF" w:rsidRPr="00975BF1" w:rsidRDefault="00AF2CAF" w:rsidP="00EE41D7">
            <w:pPr>
              <w:pStyle w:val="070-TabelaPadro"/>
              <w:rPr>
                <w:b/>
              </w:rPr>
            </w:pPr>
            <w:bookmarkStart w:id="8749" w:name="BBOER05AE011"/>
            <w:bookmarkEnd w:id="8749"/>
            <w:r>
              <w:rPr>
                <w:b/>
              </w:rPr>
              <w:t>(19,858,097)</w:t>
            </w:r>
          </w:p>
        </w:tc>
        <w:tc>
          <w:tcPr>
            <w:tcW w:w="1588" w:type="dxa"/>
            <w:tcBorders>
              <w:bottom w:val="single" w:sz="4" w:space="0" w:color="CCCCCC"/>
            </w:tcBorders>
            <w:shd w:val="solid" w:color="E6E6E6" w:fill="auto"/>
            <w:vAlign w:val="center"/>
          </w:tcPr>
          <w:p w:rsidR="00AF2CAF" w:rsidRPr="00975BF1" w:rsidRDefault="00AF2CAF" w:rsidP="00EE41D7">
            <w:pPr>
              <w:pStyle w:val="070-TabelaPadro"/>
              <w:rPr>
                <w:b/>
              </w:rPr>
            </w:pPr>
            <w:bookmarkStart w:id="8750" w:name="BBOER05AF011"/>
            <w:bookmarkEnd w:id="8750"/>
            <w:r>
              <w:rPr>
                <w:b/>
              </w:rPr>
              <w:t>(3,303,689)</w:t>
            </w:r>
          </w:p>
        </w:tc>
      </w:tr>
    </w:tbl>
    <w:bookmarkEnd w:id="8692"/>
    <w:bookmarkEnd w:id="8746"/>
    <w:p w:rsidR="00AF2CAF" w:rsidRPr="00F624BD" w:rsidRDefault="00AF2CAF" w:rsidP="00EE41D7">
      <w:pPr>
        <w:pStyle w:val="072-Rodapdatabela"/>
        <w:rPr>
          <w:lang w:val="en-US"/>
        </w:rPr>
      </w:pPr>
      <w:r w:rsidRPr="00F624BD">
        <w:rPr>
          <w:lang w:val="en-US"/>
        </w:rPr>
        <w:t>(1)</w:t>
      </w:r>
      <w:r w:rsidRPr="00F624BD">
        <w:rPr>
          <w:lang w:val="en-US"/>
        </w:rPr>
        <w:tab/>
        <w:t>The credit balances presented arise from the negative exchange variation of the period (the appreciation of the Real against the Dollar).</w:t>
      </w:r>
    </w:p>
    <w:p w:rsidR="00AF2CAF" w:rsidRPr="00F624BD" w:rsidRDefault="00AF2CAF" w:rsidP="00EE41D7">
      <w:pPr>
        <w:pStyle w:val="072-Rodapdatabela"/>
        <w:rPr>
          <w:lang w:val="en-US"/>
        </w:rPr>
      </w:pPr>
    </w:p>
    <w:p w:rsidR="00AF2CAF" w:rsidRPr="00F624BD" w:rsidRDefault="00AF2CAF" w:rsidP="00AF2CAF">
      <w:pPr>
        <w:pStyle w:val="050-TextoPadro"/>
        <w:rPr>
          <w:lang w:val="en-US"/>
        </w:rPr>
      </w:pPr>
    </w:p>
    <w:p w:rsidR="00955D0A" w:rsidRPr="009B3882" w:rsidRDefault="00955D0A" w:rsidP="00EE41D7">
      <w:pPr>
        <w:pStyle w:val="050-TextoPadro"/>
        <w:rPr>
          <w:lang w:val="en-US"/>
        </w:rPr>
        <w:sectPr w:rsidR="00955D0A" w:rsidRPr="009B3882" w:rsidSect="00955D0A">
          <w:pgSz w:w="11907" w:h="16840" w:code="9"/>
          <w:pgMar w:top="2126" w:right="851" w:bottom="1134" w:left="1418" w:header="425" w:footer="425" w:gutter="0"/>
          <w:cols w:space="283"/>
          <w:docGrid w:linePitch="326"/>
        </w:sectPr>
      </w:pPr>
    </w:p>
    <w:p w:rsidR="00AF2CAF" w:rsidRPr="00E12816" w:rsidRDefault="00AF2CAF" w:rsidP="00E12816">
      <w:pPr>
        <w:pStyle w:val="020-TtulodeDocumento"/>
        <w:rPr>
          <w:lang w:val="en-US"/>
        </w:rPr>
      </w:pPr>
      <w:r w:rsidRPr="00F624BD">
        <w:rPr>
          <w:lang w:val="en-US"/>
        </w:rPr>
        <w:t xml:space="preserve"> </w:t>
      </w:r>
      <w:bookmarkStart w:id="8751" w:name="_Toc529380888"/>
      <w:r>
        <w:t xml:space="preserve">- OTHER </w:t>
      </w:r>
      <w:r w:rsidRPr="00583EE9">
        <w:t>LIABILITIES</w:t>
      </w:r>
      <w:bookmarkEnd w:id="8751"/>
    </w:p>
    <w:p w:rsidR="00AF2CAF" w:rsidRDefault="00AF2CAF" w:rsidP="00EE41D7">
      <w:pPr>
        <w:pStyle w:val="030-SubttulodeDocumento"/>
      </w:pPr>
      <w:r>
        <w:t>) Taxes and social security</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1 - Taxes and social security"/>
        <w:tblDescription w:val="PubliCon - Sistema de Gerenciamento do Documentos Contábeis para Publicação&#10;&#10;Última atualização do mapa do quadro em: "/>
      </w:tblPr>
      <w:tblGrid>
        <w:gridCol w:w="4988"/>
        <w:gridCol w:w="1588"/>
        <w:gridCol w:w="1588"/>
        <w:gridCol w:w="1588"/>
      </w:tblGrid>
      <w:tr w:rsidR="00AF2CAF" w:rsidRPr="00961FA5" w:rsidTr="00E12816">
        <w:trPr>
          <w:cantSplit/>
          <w:trHeight w:val="318"/>
          <w:tblHeader/>
        </w:trPr>
        <w:tc>
          <w:tcPr>
            <w:tcW w:w="49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rPr>
            </w:pPr>
            <w:bookmarkStart w:id="8752" w:name="BBOOB01"/>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rPr>
            </w:pPr>
            <w:r>
              <w:rPr>
                <w:b/>
              </w:rPr>
              <w:t>Sep 30, 2017</w:t>
            </w: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pPr>
            <w:r>
              <w:t>Legal liabilities (Note 27.h1)</w:t>
            </w:r>
            <w:bookmarkStart w:id="8753" w:name="BBOOB0100001"/>
            <w:r w:rsidRPr="00961FA5">
              <w:rPr>
                <w:vertAlign w:val="superscript"/>
              </w:rPr>
              <w:t xml:space="preserve"> (1)</w:t>
            </w:r>
            <w:bookmarkEnd w:id="8753"/>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54" w:name="BBOOB01AD001"/>
            <w:bookmarkEnd w:id="8754"/>
            <w:r>
              <w:t>6,571,673</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55" w:name="BBOOB01AE001"/>
            <w:bookmarkEnd w:id="8755"/>
            <w:r>
              <w:t>6,571,673</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56" w:name="BBOOB01AF001"/>
            <w:bookmarkEnd w:id="8756"/>
            <w:r>
              <w:t>6,571,673</w:t>
            </w:r>
          </w:p>
        </w:tc>
      </w:tr>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rPr>
                <w:lang w:val="en-US"/>
              </w:rPr>
            </w:pPr>
            <w:bookmarkStart w:id="8757" w:name="BBOOB0100002" w:colFirst="0" w:colLast="0"/>
            <w:r w:rsidRPr="00F624BD">
              <w:rPr>
                <w:lang w:val="en-US"/>
              </w:rPr>
              <w:t>Deferred tax liabilities (Note 24.d)</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58" w:name="BBOOB01AD002"/>
            <w:bookmarkEnd w:id="8758"/>
            <w:r>
              <w:t>2,865,090</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59" w:name="BBOOB01AE002"/>
            <w:bookmarkEnd w:id="8759"/>
            <w:r>
              <w:t>2,255,388</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60" w:name="BBOOB01AF002"/>
            <w:bookmarkEnd w:id="8760"/>
            <w:r>
              <w:t>2,132,729</w:t>
            </w:r>
          </w:p>
        </w:tc>
      </w:tr>
      <w:tr w:rsidR="00AF2CAF" w:rsidRPr="00961FA5" w:rsidTr="00E12816">
        <w:trPr>
          <w:cantSplit/>
          <w:trHeight w:val="318"/>
        </w:trPr>
        <w:tc>
          <w:tcPr>
            <w:tcW w:w="4988" w:type="dxa"/>
            <w:tcBorders>
              <w:bottom w:val="single" w:sz="4" w:space="0" w:color="FFFFFF" w:themeColor="background1"/>
            </w:tcBorders>
            <w:shd w:val="clear" w:color="auto" w:fill="F2F2F2"/>
            <w:vAlign w:val="center"/>
          </w:tcPr>
          <w:p w:rsidR="00AF2CAF" w:rsidRPr="00F624BD" w:rsidRDefault="00AF2CAF" w:rsidP="00EE41D7">
            <w:pPr>
              <w:pStyle w:val="070-TabelaPadro"/>
              <w:jc w:val="left"/>
              <w:rPr>
                <w:lang w:val="en-US"/>
              </w:rPr>
            </w:pPr>
            <w:bookmarkStart w:id="8761" w:name="BBOOB0100005" w:colFirst="0" w:colLast="0"/>
            <w:bookmarkEnd w:id="8757"/>
            <w:r w:rsidRPr="00F624BD">
              <w:rPr>
                <w:lang w:val="en-US"/>
              </w:rPr>
              <w:t>Provision for taxes and contributions on net income</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pPr>
            <w:r>
              <w:t>1,575,073</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pPr>
            <w:r>
              <w:t>461,301</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pPr>
            <w:r>
              <w:t>2,185,908</w:t>
            </w:r>
          </w:p>
        </w:tc>
      </w:tr>
      <w:tr w:rsidR="00AF2CAF" w:rsidRPr="00961FA5" w:rsidTr="00E12816">
        <w:trPr>
          <w:cantSplit/>
          <w:trHeight w:val="318"/>
        </w:trPr>
        <w:tc>
          <w:tcPr>
            <w:tcW w:w="4988" w:type="dxa"/>
            <w:tcBorders>
              <w:bottom w:val="single" w:sz="4" w:space="0" w:color="FFFFFF" w:themeColor="background1"/>
            </w:tcBorders>
            <w:shd w:val="clear" w:color="auto" w:fill="E6E6E6"/>
            <w:vAlign w:val="center"/>
          </w:tcPr>
          <w:p w:rsidR="00AF2CAF" w:rsidRPr="00961FA5" w:rsidRDefault="00AF2CAF" w:rsidP="00EE41D7">
            <w:pPr>
              <w:pStyle w:val="070-TabelaPadro"/>
              <w:jc w:val="left"/>
            </w:pPr>
            <w:r>
              <w:t>Taxes and contributions payable</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pPr>
            <w:bookmarkStart w:id="8762" w:name="BBOOB01AD005"/>
            <w:bookmarkEnd w:id="8762"/>
            <w:r>
              <w:t>1,276,940</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pPr>
            <w:bookmarkStart w:id="8763" w:name="BBOOB01AE005"/>
            <w:bookmarkEnd w:id="8763"/>
            <w:r>
              <w:t>1,179,657</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pPr>
            <w:bookmarkStart w:id="8764" w:name="BBOOB01AF005"/>
            <w:bookmarkEnd w:id="8764"/>
            <w:r>
              <w:t>1,207,303</w:t>
            </w: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F624BD" w:rsidRDefault="00AF2CAF" w:rsidP="00EE41D7">
            <w:pPr>
              <w:pStyle w:val="070-TabelaPadro"/>
              <w:jc w:val="left"/>
              <w:rPr>
                <w:lang w:val="en-US"/>
              </w:rPr>
            </w:pPr>
            <w:bookmarkStart w:id="8765" w:name="BBOOB0100003" w:colFirst="0" w:colLast="0"/>
            <w:bookmarkEnd w:id="8761"/>
            <w:r w:rsidRPr="00F624BD">
              <w:rPr>
                <w:lang w:val="en-US"/>
              </w:rPr>
              <w:t>Taxes and contributions on net income payable</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66" w:name="BBOOB01AD003"/>
            <w:bookmarkEnd w:id="8766"/>
            <w:r>
              <w:t>622,777</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67" w:name="BBOOB01AE003"/>
            <w:bookmarkEnd w:id="8767"/>
            <w:r>
              <w:t>1,907,949</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bookmarkStart w:id="8768" w:name="BBOOB01AF003"/>
            <w:bookmarkEnd w:id="8768"/>
            <w:r>
              <w:t>613,734</w:t>
            </w:r>
          </w:p>
        </w:tc>
      </w:tr>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b/>
              </w:rPr>
            </w:pPr>
            <w:bookmarkStart w:id="8769" w:name="BBOOB0100008" w:colFirst="0" w:colLast="0"/>
            <w:bookmarkEnd w:id="8765"/>
            <w:r>
              <w:rPr>
                <w:b/>
              </w:rPr>
              <w:t>Total</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rPr>
            </w:pPr>
            <w:bookmarkStart w:id="8770" w:name="BBOOB01AD008"/>
            <w:bookmarkEnd w:id="8770"/>
            <w:r>
              <w:rPr>
                <w:b/>
              </w:rPr>
              <w:t>12,911,553</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rPr>
            </w:pPr>
            <w:bookmarkStart w:id="8771" w:name="BBOOB01AE008"/>
            <w:bookmarkEnd w:id="8771"/>
            <w:r>
              <w:rPr>
                <w:b/>
              </w:rPr>
              <w:t>12,375,968</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rPr>
            </w:pPr>
            <w:bookmarkStart w:id="8772" w:name="BBOOB01AF008"/>
            <w:bookmarkEnd w:id="8772"/>
            <w:r>
              <w:rPr>
                <w:b/>
              </w:rPr>
              <w:t>12,711,347</w:t>
            </w:r>
          </w:p>
        </w:tc>
      </w:tr>
      <w:bookmarkEnd w:id="8769"/>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pPr>
          </w:p>
        </w:tc>
      </w:tr>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pPr>
            <w:bookmarkStart w:id="8773" w:name="BBOOB0100010" w:colFirst="0" w:colLast="0"/>
            <w:r>
              <w:t>Current liabilities</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74" w:name="BBOOB01AD010"/>
            <w:bookmarkEnd w:id="8774"/>
            <w:r>
              <w:t>10,846,918</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75" w:name="BBOOB01AE010"/>
            <w:bookmarkEnd w:id="8775"/>
            <w:r>
              <w:t>11,464,023</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pPr>
            <w:bookmarkStart w:id="8776" w:name="BBOOB01AF010"/>
            <w:bookmarkEnd w:id="8776"/>
            <w:r>
              <w:t>12,214,853</w:t>
            </w:r>
          </w:p>
        </w:tc>
      </w:tr>
      <w:tr w:rsidR="00AF2CAF" w:rsidRPr="00961FA5" w:rsidTr="00E12816">
        <w:trPr>
          <w:cantSplit/>
          <w:trHeight w:val="318"/>
        </w:trPr>
        <w:tc>
          <w:tcPr>
            <w:tcW w:w="4988" w:type="dxa"/>
            <w:tcBorders>
              <w:bottom w:val="single" w:sz="4" w:space="0" w:color="CCCCCC"/>
            </w:tcBorders>
            <w:shd w:val="solid" w:color="F3F3F3" w:fill="auto"/>
            <w:vAlign w:val="center"/>
          </w:tcPr>
          <w:p w:rsidR="00AF2CAF" w:rsidRPr="00961FA5" w:rsidRDefault="00AF2CAF" w:rsidP="00EE41D7">
            <w:pPr>
              <w:pStyle w:val="070-TabelaPadro"/>
              <w:jc w:val="left"/>
            </w:pPr>
            <w:bookmarkStart w:id="8777" w:name="BBOOB0100011" w:colFirst="0" w:colLast="0"/>
            <w:bookmarkEnd w:id="8773"/>
            <w:r>
              <w:t>Non-current liabilities</w:t>
            </w:r>
          </w:p>
        </w:tc>
        <w:tc>
          <w:tcPr>
            <w:tcW w:w="1588" w:type="dxa"/>
            <w:tcBorders>
              <w:bottom w:val="single" w:sz="4" w:space="0" w:color="CCCCCC"/>
            </w:tcBorders>
            <w:shd w:val="solid" w:color="F3F3F3" w:fill="auto"/>
            <w:vAlign w:val="center"/>
          </w:tcPr>
          <w:p w:rsidR="00AF2CAF" w:rsidRPr="00961FA5" w:rsidRDefault="00AF2CAF" w:rsidP="00EE41D7">
            <w:pPr>
              <w:pStyle w:val="070-TabelaPadro"/>
            </w:pPr>
            <w:bookmarkStart w:id="8778" w:name="BBOOB01AD011"/>
            <w:bookmarkEnd w:id="8778"/>
            <w:r>
              <w:t>2,064,635</w:t>
            </w:r>
          </w:p>
        </w:tc>
        <w:tc>
          <w:tcPr>
            <w:tcW w:w="1588" w:type="dxa"/>
            <w:tcBorders>
              <w:bottom w:val="single" w:sz="4" w:space="0" w:color="CCCCCC"/>
            </w:tcBorders>
            <w:shd w:val="solid" w:color="F3F3F3" w:fill="auto"/>
            <w:vAlign w:val="center"/>
          </w:tcPr>
          <w:p w:rsidR="00AF2CAF" w:rsidRPr="00961FA5" w:rsidRDefault="00AF2CAF" w:rsidP="00EE41D7">
            <w:pPr>
              <w:pStyle w:val="070-TabelaPadro"/>
            </w:pPr>
            <w:bookmarkStart w:id="8779" w:name="BBOOB01AE011"/>
            <w:bookmarkEnd w:id="8779"/>
            <w:r>
              <w:t>911,945</w:t>
            </w:r>
          </w:p>
        </w:tc>
        <w:tc>
          <w:tcPr>
            <w:tcW w:w="1588" w:type="dxa"/>
            <w:tcBorders>
              <w:bottom w:val="single" w:sz="4" w:space="0" w:color="CCCCCC"/>
            </w:tcBorders>
            <w:shd w:val="solid" w:color="F3F3F3" w:fill="auto"/>
            <w:vAlign w:val="center"/>
          </w:tcPr>
          <w:p w:rsidR="00AF2CAF" w:rsidRPr="00961FA5" w:rsidRDefault="00AF2CAF" w:rsidP="00EE41D7">
            <w:pPr>
              <w:pStyle w:val="070-TabelaPadro"/>
            </w:pPr>
            <w:bookmarkStart w:id="8780" w:name="BBOOB01AF011"/>
            <w:bookmarkEnd w:id="8780"/>
            <w:r>
              <w:t>496,494</w:t>
            </w:r>
          </w:p>
        </w:tc>
      </w:tr>
    </w:tbl>
    <w:bookmarkEnd w:id="8752"/>
    <w:bookmarkEnd w:id="8777"/>
    <w:p w:rsidR="00AF2CAF" w:rsidRPr="00F624BD" w:rsidRDefault="00AF2CAF" w:rsidP="00EE41D7">
      <w:pPr>
        <w:pStyle w:val="072-Rodapdatabela"/>
        <w:rPr>
          <w:lang w:val="en-US"/>
        </w:rPr>
      </w:pPr>
      <w:r w:rsidRPr="00F624BD">
        <w:rPr>
          <w:lang w:val="en-US"/>
        </w:rPr>
        <w:t>(1)</w:t>
      </w:r>
      <w:r w:rsidRPr="00F624BD">
        <w:rPr>
          <w:lang w:val="en-US"/>
        </w:rPr>
        <w:tab/>
        <w:t>Refers to tax losses of income tax and social contribution negative bases / social contribution recoverable from legal liability.</w:t>
      </w:r>
    </w:p>
    <w:p w:rsidR="00AF2CAF" w:rsidRPr="00F624BD" w:rsidRDefault="00AF2CAF" w:rsidP="00EE41D7">
      <w:pPr>
        <w:pStyle w:val="072-Rodapdatabela"/>
        <w:rPr>
          <w:lang w:val="en-US"/>
        </w:rPr>
      </w:pPr>
    </w:p>
    <w:p w:rsidR="00AF2CAF" w:rsidRPr="0096710E" w:rsidRDefault="00AF2CAF" w:rsidP="00EE41D7">
      <w:pPr>
        <w:pStyle w:val="030-SubttulodeDocumento"/>
        <w:numPr>
          <w:ilvl w:val="0"/>
          <w:numId w:val="0"/>
        </w:numPr>
        <w:rPr>
          <w:lang w:val="en-US"/>
        </w:rPr>
      </w:pPr>
      <w:r>
        <w:rPr>
          <w:lang w:val="en-US"/>
        </w:rPr>
        <w:t>b</w:t>
      </w:r>
      <w:r w:rsidRPr="0096710E">
        <w:rPr>
          <w:lang w:val="en-US"/>
        </w:rPr>
        <w:t>) Financial and development funds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2 - Financial and development funds"/>
        <w:tblDescription w:val="PubliCon - Sistema de Gerenciamento do Documentos Contábeis para Publicação&#10;&#10;Última atualização do mapa do quadro em: "/>
      </w:tblPr>
      <w:tblGrid>
        <w:gridCol w:w="4988"/>
        <w:gridCol w:w="1588"/>
        <w:gridCol w:w="1588"/>
        <w:gridCol w:w="1588"/>
      </w:tblGrid>
      <w:tr w:rsidR="00AF2CAF" w:rsidRPr="00961FA5" w:rsidTr="00E12816">
        <w:trPr>
          <w:cantSplit/>
          <w:trHeight w:val="318"/>
          <w:tblHeader/>
        </w:trPr>
        <w:tc>
          <w:tcPr>
            <w:tcW w:w="49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bookmarkStart w:id="8781" w:name="BBOOB02"/>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Sep 30, 2017</w:t>
            </w: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8782" w:name="BBOOB0200002" w:colFirst="0" w:colLast="0"/>
            <w:r>
              <w:rPr>
                <w:lang w:val="en-US"/>
              </w:rPr>
              <w:t>Marinha Mercante</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783" w:name="BBOOB02AD002"/>
            <w:bookmarkEnd w:id="8783"/>
            <w:r>
              <w:rPr>
                <w:lang w:val="en-US"/>
              </w:rPr>
              <w:t>8,954,248</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784" w:name="BBOOB02AE002"/>
            <w:bookmarkEnd w:id="8784"/>
            <w:r>
              <w:rPr>
                <w:lang w:val="en-US"/>
              </w:rPr>
              <w:t>8,428,862</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785" w:name="BBOOB02AF002"/>
            <w:bookmarkEnd w:id="8785"/>
            <w:r>
              <w:rPr>
                <w:lang w:val="en-US"/>
              </w:rPr>
              <w:t>7,945,644</w:t>
            </w:r>
          </w:p>
        </w:tc>
      </w:tr>
      <w:bookmarkEnd w:id="8782"/>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pPr>
            <w:r w:rsidRPr="00F624BD">
              <w:t>Fundo de Desenvolvimento do Nordeste – FDNE</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r>
              <w:rPr>
                <w:lang w:val="en-US"/>
              </w:rPr>
              <w:t>1,967,508</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r>
              <w:rPr>
                <w:lang w:val="en-US"/>
              </w:rPr>
              <w:t>2,009,071</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r>
              <w:rPr>
                <w:lang w:val="en-US"/>
              </w:rPr>
              <w:t>2,088,231</w:t>
            </w:r>
          </w:p>
        </w:tc>
      </w:tr>
      <w:tr w:rsidR="00AF2CAF" w:rsidRPr="00961FA5" w:rsidTr="00E12816">
        <w:trPr>
          <w:cantSplit/>
          <w:trHeight w:val="318"/>
        </w:trPr>
        <w:tc>
          <w:tcPr>
            <w:tcW w:w="4988" w:type="dxa"/>
            <w:tcBorders>
              <w:bottom w:val="single" w:sz="4" w:space="0" w:color="FFFFFF" w:themeColor="background1"/>
            </w:tcBorders>
            <w:shd w:val="clear" w:color="auto" w:fill="F2F2F2"/>
            <w:vAlign w:val="center"/>
          </w:tcPr>
          <w:p w:rsidR="00AF2CAF" w:rsidRPr="00961FA5" w:rsidRDefault="00AF2CAF" w:rsidP="00EE41D7">
            <w:pPr>
              <w:pStyle w:val="070-TabelaPadro"/>
              <w:jc w:val="left"/>
              <w:rPr>
                <w:lang w:val="en-US"/>
              </w:rPr>
            </w:pPr>
            <w:r>
              <w:rPr>
                <w:lang w:val="en-US"/>
              </w:rPr>
              <w:t>Pasep</w:t>
            </w:r>
            <w:bookmarkStart w:id="8786" w:name="BBOOB0200001"/>
            <w:r w:rsidRPr="00961FA5">
              <w:rPr>
                <w:vertAlign w:val="superscript"/>
                <w:lang w:val="en-US"/>
              </w:rPr>
              <w:t xml:space="preserve"> (1)</w:t>
            </w:r>
            <w:bookmarkEnd w:id="8786"/>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87" w:name="BBOOB02AD001"/>
            <w:bookmarkEnd w:id="8787"/>
            <w:r>
              <w:rPr>
                <w:lang w:val="en-US"/>
              </w:rPr>
              <w:t>1,622,509</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88" w:name="BBOOB02AE001"/>
            <w:bookmarkEnd w:id="8788"/>
            <w:r>
              <w:rPr>
                <w:lang w:val="en-US"/>
              </w:rPr>
              <w:t>4,285,088</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89" w:name="BBOOB02AF001"/>
            <w:bookmarkEnd w:id="8789"/>
            <w:r>
              <w:rPr>
                <w:lang w:val="en-US"/>
              </w:rPr>
              <w:t>2,725,426</w:t>
            </w:r>
          </w:p>
        </w:tc>
      </w:tr>
      <w:tr w:rsidR="00AF2CAF" w:rsidRPr="00961FA5" w:rsidTr="00E12816">
        <w:trPr>
          <w:cantSplit/>
          <w:trHeight w:val="318"/>
        </w:trPr>
        <w:tc>
          <w:tcPr>
            <w:tcW w:w="4988" w:type="dxa"/>
            <w:tcBorders>
              <w:bottom w:val="single" w:sz="4" w:space="0" w:color="FFFFFF" w:themeColor="background1"/>
            </w:tcBorders>
            <w:shd w:val="clear" w:color="auto" w:fill="E6E6E6"/>
            <w:vAlign w:val="center"/>
          </w:tcPr>
          <w:p w:rsidR="00AF2CAF" w:rsidRPr="00F624BD" w:rsidRDefault="00AF2CAF" w:rsidP="00EE41D7">
            <w:pPr>
              <w:pStyle w:val="070-TabelaPadro"/>
              <w:jc w:val="left"/>
            </w:pPr>
            <w:bookmarkStart w:id="8790" w:name="BBOOB0200016" w:colFirst="0" w:colLast="0"/>
            <w:r w:rsidRPr="00F624BD">
              <w:t>Fundo de Desenvolvimento do Centro Oeste – FDCO</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8791" w:name="BBOOB02AD016"/>
            <w:bookmarkEnd w:id="8791"/>
            <w:r>
              <w:rPr>
                <w:lang w:val="en-US"/>
              </w:rPr>
              <w:t>1,216,031</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8792" w:name="BBOOB02AE016"/>
            <w:bookmarkEnd w:id="8792"/>
            <w:r>
              <w:rPr>
                <w:lang w:val="en-US"/>
              </w:rPr>
              <w:t>1,175,704</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8793" w:name="BBOOB02AF016"/>
            <w:bookmarkEnd w:id="8793"/>
            <w:r>
              <w:rPr>
                <w:lang w:val="en-US"/>
              </w:rPr>
              <w:t>1,091,291</w:t>
            </w:r>
          </w:p>
        </w:tc>
      </w:tr>
      <w:tr w:rsidR="00AF2CAF" w:rsidRPr="00961FA5" w:rsidTr="00E12816">
        <w:trPr>
          <w:cantSplit/>
          <w:trHeight w:val="318"/>
        </w:trPr>
        <w:tc>
          <w:tcPr>
            <w:tcW w:w="4988" w:type="dxa"/>
            <w:tcBorders>
              <w:bottom w:val="single" w:sz="4" w:space="0" w:color="FFFFFF" w:themeColor="background1"/>
            </w:tcBorders>
            <w:shd w:val="clear" w:color="auto" w:fill="F2F2F2"/>
            <w:vAlign w:val="center"/>
          </w:tcPr>
          <w:p w:rsidR="00AF2CAF" w:rsidRPr="00F624BD" w:rsidRDefault="00AF2CAF" w:rsidP="00EE41D7">
            <w:pPr>
              <w:pStyle w:val="070-TabelaPadro"/>
              <w:jc w:val="left"/>
            </w:pPr>
            <w:bookmarkStart w:id="8794" w:name="BBOOB0200003" w:colFirst="0" w:colLast="0"/>
            <w:bookmarkEnd w:id="8790"/>
            <w:r w:rsidRPr="00F624BD">
              <w:t>Funds from Governo do Estado de São Paulo</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95" w:name="BBOOB02AD003"/>
            <w:bookmarkEnd w:id="8795"/>
            <w:r>
              <w:rPr>
                <w:lang w:val="en-US"/>
              </w:rPr>
              <w:t>803,389</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96" w:name="BBOOB02AE003"/>
            <w:bookmarkEnd w:id="8796"/>
            <w:r>
              <w:rPr>
                <w:lang w:val="en-US"/>
              </w:rPr>
              <w:t>776,541</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8797" w:name="BBOOB02AF003"/>
            <w:bookmarkEnd w:id="8797"/>
            <w:r>
              <w:rPr>
                <w:lang w:val="en-US"/>
              </w:rPr>
              <w:t>772,042</w:t>
            </w:r>
          </w:p>
        </w:tc>
      </w:tr>
      <w:tr w:rsidR="00AF2CAF" w:rsidRPr="00961FA5" w:rsidTr="00E12816">
        <w:trPr>
          <w:cantSplit/>
          <w:trHeight w:val="318"/>
        </w:trPr>
        <w:tc>
          <w:tcPr>
            <w:tcW w:w="4988" w:type="dxa"/>
            <w:tcBorders>
              <w:bottom w:val="single" w:sz="4" w:space="0" w:color="FFFFFF" w:themeColor="background1"/>
            </w:tcBorders>
            <w:shd w:val="clear" w:color="auto" w:fill="E6E6E6"/>
            <w:vAlign w:val="center"/>
          </w:tcPr>
          <w:p w:rsidR="00AF2CAF" w:rsidRPr="00F624BD" w:rsidRDefault="00AF2CAF" w:rsidP="00EE41D7">
            <w:pPr>
              <w:pStyle w:val="070-TabelaPadro"/>
              <w:jc w:val="left"/>
            </w:pPr>
            <w:bookmarkStart w:id="8798" w:name="BBOOB0200017" w:colFirst="0" w:colLast="0"/>
            <w:bookmarkEnd w:id="8794"/>
            <w:r w:rsidRPr="00F624BD">
              <w:t xml:space="preserve">Fundo Constitucional do Centro Oeste – FCO </w:t>
            </w:r>
            <w:r w:rsidRPr="00F624BD">
              <w:rPr>
                <w:vertAlign w:val="superscript"/>
              </w:rPr>
              <w:t>(2)</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495,332</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w:t>
            </w: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F624BD" w:rsidRDefault="00AF2CAF" w:rsidP="00EE41D7">
            <w:pPr>
              <w:pStyle w:val="070-TabelaPadro"/>
              <w:jc w:val="left"/>
            </w:pPr>
            <w:r w:rsidRPr="00F624BD">
              <w:t>Fundo Nacional de Aviação Civil – FNAC</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799" w:name="BBOOB02AD017"/>
            <w:bookmarkEnd w:id="8799"/>
            <w:r>
              <w:rPr>
                <w:lang w:val="en-US"/>
              </w:rPr>
              <w:t>51,862</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800" w:name="BBOOB02AE017"/>
            <w:bookmarkEnd w:id="8800"/>
            <w:r>
              <w:rPr>
                <w:lang w:val="en-US"/>
              </w:rPr>
              <w:t>55,989</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801" w:name="BBOOB02AF017"/>
            <w:bookmarkEnd w:id="8801"/>
            <w:r>
              <w:rPr>
                <w:lang w:val="en-US"/>
              </w:rPr>
              <w:t>63,078</w:t>
            </w:r>
          </w:p>
        </w:tc>
      </w:tr>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8802" w:name="BBOOB0200008" w:colFirst="0" w:colLast="0"/>
            <w:bookmarkEnd w:id="8798"/>
            <w:r>
              <w:rPr>
                <w:lang w:val="en-US"/>
              </w:rPr>
              <w:t>Other</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8803" w:name="BBOOB02AD008"/>
            <w:bookmarkEnd w:id="8803"/>
            <w:r>
              <w:rPr>
                <w:lang w:val="en-US"/>
              </w:rPr>
              <w:t>59,816</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8804" w:name="BBOOB02AE008"/>
            <w:bookmarkEnd w:id="8804"/>
            <w:r>
              <w:rPr>
                <w:lang w:val="en-US"/>
              </w:rPr>
              <w:t>63,495</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8805" w:name="BBOOB02AF008"/>
            <w:bookmarkEnd w:id="8805"/>
            <w:r>
              <w:rPr>
                <w:lang w:val="en-US"/>
              </w:rPr>
              <w:t>156,155</w:t>
            </w: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b/>
                <w:lang w:val="en-US"/>
              </w:rPr>
            </w:pPr>
            <w:bookmarkStart w:id="8806" w:name="BBOOB0200009" w:colFirst="0" w:colLast="0"/>
            <w:bookmarkEnd w:id="8802"/>
            <w:r>
              <w:rPr>
                <w:b/>
                <w:lang w:val="en-US"/>
              </w:rPr>
              <w:t>Total</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b/>
                <w:lang w:val="en-US"/>
              </w:rPr>
            </w:pPr>
            <w:bookmarkStart w:id="8807" w:name="BBOOB02AD009"/>
            <w:bookmarkEnd w:id="8807"/>
            <w:r>
              <w:rPr>
                <w:b/>
                <w:lang w:val="en-US"/>
              </w:rPr>
              <w:t>15,170,695</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b/>
                <w:lang w:val="en-US"/>
              </w:rPr>
            </w:pPr>
            <w:bookmarkStart w:id="8808" w:name="BBOOB02AE009"/>
            <w:bookmarkEnd w:id="8808"/>
            <w:r>
              <w:rPr>
                <w:b/>
                <w:lang w:val="en-US"/>
              </w:rPr>
              <w:t>16,794,750</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b/>
                <w:lang w:val="en-US"/>
              </w:rPr>
            </w:pPr>
            <w:bookmarkStart w:id="8809" w:name="BBOOB02AF009"/>
            <w:bookmarkEnd w:id="8809"/>
            <w:r>
              <w:rPr>
                <w:b/>
                <w:lang w:val="en-US"/>
              </w:rPr>
              <w:t>14,841,867</w:t>
            </w:r>
          </w:p>
        </w:tc>
      </w:tr>
      <w:bookmarkEnd w:id="8806"/>
      <w:tr w:rsidR="00AF2CAF" w:rsidRPr="00961FA5" w:rsidTr="00E12816">
        <w:trPr>
          <w:cantSplit/>
          <w:trHeight w:val="318"/>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p>
        </w:tc>
      </w:tr>
      <w:tr w:rsidR="00AF2CAF" w:rsidRPr="00961FA5" w:rsidTr="00E12816">
        <w:trPr>
          <w:cantSplit/>
          <w:trHeight w:val="318"/>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8810" w:name="BBOOB0200011" w:colFirst="0" w:colLast="0"/>
            <w:r>
              <w:rPr>
                <w:lang w:val="en-US"/>
              </w:rPr>
              <w:t>Current liabilities</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811" w:name="BBOOB02AD011"/>
            <w:bookmarkEnd w:id="8811"/>
            <w:r>
              <w:rPr>
                <w:lang w:val="en-US"/>
              </w:rPr>
              <w:t>9,921,921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812" w:name="BBOOB02AE011"/>
            <w:bookmarkEnd w:id="8812"/>
            <w:r>
              <w:rPr>
                <w:lang w:val="en-US"/>
              </w:rPr>
              <w:t>9,339,505</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8813" w:name="BBOOB02AF011"/>
            <w:bookmarkEnd w:id="8813"/>
            <w:r>
              <w:rPr>
                <w:lang w:val="en-US"/>
              </w:rPr>
              <w:t>8,907,025</w:t>
            </w:r>
          </w:p>
        </w:tc>
      </w:tr>
      <w:tr w:rsidR="00AF2CAF" w:rsidRPr="00961FA5" w:rsidTr="00E12816">
        <w:trPr>
          <w:cantSplit/>
          <w:trHeight w:val="318"/>
        </w:trPr>
        <w:tc>
          <w:tcPr>
            <w:tcW w:w="4988" w:type="dxa"/>
            <w:tcBorders>
              <w:bottom w:val="single" w:sz="4" w:space="0" w:color="CCCCCC"/>
            </w:tcBorders>
            <w:shd w:val="solid" w:color="E6E6E6" w:fill="auto"/>
            <w:vAlign w:val="center"/>
          </w:tcPr>
          <w:p w:rsidR="00AF2CAF" w:rsidRPr="00961FA5" w:rsidRDefault="00AF2CAF" w:rsidP="00EE41D7">
            <w:pPr>
              <w:pStyle w:val="070-TabelaPadro"/>
              <w:jc w:val="left"/>
              <w:rPr>
                <w:lang w:val="en-US"/>
              </w:rPr>
            </w:pPr>
            <w:bookmarkStart w:id="8814" w:name="BBOOB0200012" w:colFirst="0" w:colLast="0"/>
            <w:bookmarkEnd w:id="8810"/>
            <w:r>
              <w:rPr>
                <w:lang w:val="en-US"/>
              </w:rPr>
              <w:t>Non-current liabilities</w:t>
            </w:r>
          </w:p>
        </w:tc>
        <w:tc>
          <w:tcPr>
            <w:tcW w:w="1588" w:type="dxa"/>
            <w:tcBorders>
              <w:bottom w:val="single" w:sz="4" w:space="0" w:color="CCCCCC"/>
            </w:tcBorders>
            <w:shd w:val="solid" w:color="E6E6E6" w:fill="auto"/>
            <w:vAlign w:val="center"/>
          </w:tcPr>
          <w:p w:rsidR="00AF2CAF" w:rsidRPr="00961FA5" w:rsidRDefault="00AF2CAF" w:rsidP="00EE41D7">
            <w:pPr>
              <w:pStyle w:val="070-TabelaPadro"/>
              <w:rPr>
                <w:lang w:val="en-US"/>
              </w:rPr>
            </w:pPr>
            <w:bookmarkStart w:id="8815" w:name="BBOOB02AD012"/>
            <w:bookmarkEnd w:id="8815"/>
            <w:r>
              <w:rPr>
                <w:lang w:val="en-US"/>
              </w:rPr>
              <w:t>5,248,774</w:t>
            </w:r>
          </w:p>
        </w:tc>
        <w:tc>
          <w:tcPr>
            <w:tcW w:w="1588" w:type="dxa"/>
            <w:tcBorders>
              <w:bottom w:val="single" w:sz="4" w:space="0" w:color="CCCCCC"/>
            </w:tcBorders>
            <w:shd w:val="solid" w:color="E6E6E6" w:fill="auto"/>
            <w:vAlign w:val="center"/>
          </w:tcPr>
          <w:p w:rsidR="00AF2CAF" w:rsidRPr="00961FA5" w:rsidRDefault="00AF2CAF" w:rsidP="00EE41D7">
            <w:pPr>
              <w:pStyle w:val="070-TabelaPadro"/>
              <w:rPr>
                <w:lang w:val="en-US"/>
              </w:rPr>
            </w:pPr>
            <w:bookmarkStart w:id="8816" w:name="BBOOB02AE012"/>
            <w:bookmarkEnd w:id="8816"/>
            <w:r>
              <w:rPr>
                <w:lang w:val="en-US"/>
              </w:rPr>
              <w:t>7,455,245</w:t>
            </w:r>
          </w:p>
        </w:tc>
        <w:tc>
          <w:tcPr>
            <w:tcW w:w="1588" w:type="dxa"/>
            <w:tcBorders>
              <w:bottom w:val="single" w:sz="4" w:space="0" w:color="CCCCCC"/>
            </w:tcBorders>
            <w:shd w:val="solid" w:color="E6E6E6" w:fill="auto"/>
            <w:vAlign w:val="center"/>
          </w:tcPr>
          <w:p w:rsidR="00AF2CAF" w:rsidRPr="00961FA5" w:rsidRDefault="00AF2CAF" w:rsidP="00EE41D7">
            <w:pPr>
              <w:pStyle w:val="070-TabelaPadro"/>
              <w:rPr>
                <w:lang w:val="en-US"/>
              </w:rPr>
            </w:pPr>
            <w:bookmarkStart w:id="8817" w:name="BBOOB02AF012"/>
            <w:bookmarkEnd w:id="8817"/>
            <w:r>
              <w:rPr>
                <w:lang w:val="en-US"/>
              </w:rPr>
              <w:t>5,934,842</w:t>
            </w:r>
          </w:p>
        </w:tc>
      </w:tr>
    </w:tbl>
    <w:bookmarkEnd w:id="8781"/>
    <w:bookmarkEnd w:id="8814"/>
    <w:p w:rsidR="00AF2CAF" w:rsidRDefault="00AF2CAF" w:rsidP="00EE41D7">
      <w:pPr>
        <w:pStyle w:val="072-Rodapdatabela"/>
        <w:rPr>
          <w:lang w:val="en-US"/>
        </w:rPr>
      </w:pPr>
      <w:r>
        <w:rPr>
          <w:lang w:val="en-US"/>
        </w:rPr>
        <w:t>(1)</w:t>
      </w:r>
      <w:r>
        <w:rPr>
          <w:lang w:val="en-US"/>
        </w:rPr>
        <w:tab/>
        <w:t>The Bank is administrator of the Public Servant Heritage Formation Program (Pasep), guaranteeing a minimum return equal to the Long-Term Interest Rate – TJLP.</w:t>
      </w:r>
    </w:p>
    <w:p w:rsidR="00AF2CAF" w:rsidRPr="00111A25" w:rsidRDefault="00AF2CAF" w:rsidP="00EE41D7">
      <w:pPr>
        <w:pStyle w:val="072-Rodapdatabela"/>
        <w:rPr>
          <w:lang w:val="en-US"/>
        </w:rPr>
      </w:pPr>
      <w:r>
        <w:rPr>
          <w:lang w:val="en-US"/>
        </w:rPr>
        <w:t xml:space="preserve">(2)  </w:t>
      </w:r>
      <w:r w:rsidRPr="00111A25">
        <w:rPr>
          <w:lang w:val="en-US"/>
        </w:rPr>
        <w:t xml:space="preserve">CMN Resolution No. </w:t>
      </w:r>
      <w:r>
        <w:rPr>
          <w:lang w:val="en-US"/>
        </w:rPr>
        <w:t>4,679/2018</w:t>
      </w:r>
      <w:r w:rsidRPr="00111A25">
        <w:rPr>
          <w:lang w:val="en-US"/>
        </w:rPr>
        <w:t xml:space="preserve"> limited the use of FCO resources which are considered tier II </w:t>
      </w:r>
      <w:r>
        <w:rPr>
          <w:lang w:val="en-US"/>
        </w:rPr>
        <w:t>of the Referential Equity – RE (Note 20.c)</w:t>
      </w:r>
      <w:r w:rsidRPr="00111A25">
        <w:rPr>
          <w:lang w:val="en-US"/>
        </w:rPr>
        <w:t>. The amount disclosed refers to what exceed this value</w:t>
      </w:r>
      <w:r>
        <w:rPr>
          <w:lang w:val="en-US"/>
        </w:rPr>
        <w:t>. R$ 247,9</w:t>
      </w:r>
      <w:r w:rsidRPr="00111A25">
        <w:rPr>
          <w:lang w:val="en-US"/>
        </w:rPr>
        <w:t>50 thousand are funds applied and R$ 247,382 thousand are resources avaliable.</w:t>
      </w:r>
    </w:p>
    <w:p w:rsidR="00955D0A" w:rsidRDefault="00955D0A" w:rsidP="00EE41D7">
      <w:pPr>
        <w:pStyle w:val="072-Rodapdatabela"/>
        <w:rPr>
          <w:lang w:val="en-US"/>
        </w:rPr>
        <w:sectPr w:rsidR="00955D0A" w:rsidSect="00955D0A">
          <w:pgSz w:w="11907" w:h="16840" w:code="9"/>
          <w:pgMar w:top="2126" w:right="851" w:bottom="1134" w:left="1418" w:header="425" w:footer="425" w:gutter="0"/>
          <w:cols w:space="283"/>
          <w:docGrid w:linePitch="326"/>
        </w:sectPr>
      </w:pPr>
    </w:p>
    <w:p w:rsidR="00AF2CAF" w:rsidRPr="00D203FF" w:rsidRDefault="00AF2CAF" w:rsidP="00EE41D7">
      <w:pPr>
        <w:pStyle w:val="030-SubttulodeDocumento"/>
        <w:numPr>
          <w:ilvl w:val="0"/>
          <w:numId w:val="0"/>
        </w:numPr>
        <w:rPr>
          <w:lang w:val="en-US"/>
        </w:rPr>
      </w:pPr>
      <w:r w:rsidRPr="00D203FF">
        <w:rPr>
          <w:lang w:val="en-US"/>
        </w:rPr>
        <w:t>c) Subordinated debts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3 - Subordinated debts"/>
        <w:tblDescription w:val="PubliCon - Sistema de Gerenciamento do Documentos Contábeis para Publicação&#10;&#10;Última atualização do mapa do quadro em: "/>
      </w:tblPr>
      <w:tblGrid>
        <w:gridCol w:w="2405"/>
        <w:gridCol w:w="718"/>
        <w:gridCol w:w="947"/>
        <w:gridCol w:w="947"/>
        <w:gridCol w:w="947"/>
        <w:gridCol w:w="947"/>
        <w:gridCol w:w="947"/>
        <w:gridCol w:w="947"/>
        <w:gridCol w:w="947"/>
      </w:tblGrid>
      <w:tr w:rsidR="00AF2CAF" w:rsidRPr="00961FA5" w:rsidTr="006C3A07">
        <w:trPr>
          <w:cantSplit/>
          <w:tblHeader/>
        </w:trPr>
        <w:tc>
          <w:tcPr>
            <w:tcW w:w="2405"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bookmarkStart w:id="8818" w:name="BBOOB03"/>
            <w:r>
              <w:rPr>
                <w:b/>
                <w:sz w:val="11"/>
                <w:lang w:val="en-US"/>
              </w:rPr>
              <w:t>Funding</w:t>
            </w:r>
          </w:p>
        </w:tc>
        <w:tc>
          <w:tcPr>
            <w:tcW w:w="71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Issued value</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Remuneration p.a.</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Issue date</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Maturity</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Sep 30, 2018</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Dec 31, 2017</w:t>
            </w:r>
          </w:p>
        </w:tc>
        <w:tc>
          <w:tcPr>
            <w:tcW w:w="947"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1"/>
                <w:lang w:val="en-US"/>
              </w:rPr>
            </w:pPr>
            <w:r>
              <w:rPr>
                <w:b/>
                <w:sz w:val="11"/>
                <w:lang w:val="en-US"/>
              </w:rPr>
              <w:t>Sep 30, 2017</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b/>
                <w:sz w:val="11"/>
                <w:lang w:val="en-US"/>
              </w:rPr>
            </w:pPr>
            <w:bookmarkStart w:id="8819" w:name="BBOOB0300001" w:colFirst="0" w:colLast="0"/>
            <w:bookmarkStart w:id="8820" w:name="BBOOB03AA001" w:colFirst="0" w:colLast="0"/>
            <w:bookmarkStart w:id="8821" w:name="BBOOB03AB001" w:colFirst="0" w:colLast="0"/>
            <w:bookmarkStart w:id="8822" w:name="BBOOB03AC001" w:colFirst="0" w:colLast="0"/>
            <w:bookmarkStart w:id="8823" w:name="BBOOB03AD001" w:colFirst="0" w:colLast="0"/>
            <w:bookmarkStart w:id="8824" w:name="BBOOB03AE001" w:colFirst="0" w:colLast="0"/>
            <w:bookmarkStart w:id="8825" w:name="BBOOB03AF001" w:colFirst="0" w:colLast="0"/>
            <w:bookmarkStart w:id="8826" w:name="BBOOB03AG001" w:colFirst="0" w:colLast="0"/>
            <w:bookmarkStart w:id="8827" w:name="BBOOB03AH001" w:colFirst="0" w:colLast="0"/>
            <w:r>
              <w:rPr>
                <w:b/>
                <w:sz w:val="11"/>
                <w:lang w:val="en-US"/>
              </w:rPr>
              <w:t>Banco do Brasil</w:t>
            </w:r>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F624BD" w:rsidRDefault="00AF2CAF" w:rsidP="00EE41D7">
            <w:pPr>
              <w:pStyle w:val="070-TabelaPadro"/>
              <w:ind w:left="60"/>
              <w:jc w:val="left"/>
              <w:rPr>
                <w:b/>
                <w:sz w:val="11"/>
              </w:rPr>
            </w:pPr>
            <w:bookmarkStart w:id="8828" w:name="BBOOB0300002" w:colFirst="0" w:colLast="0"/>
            <w:bookmarkEnd w:id="8819"/>
            <w:bookmarkEnd w:id="8820"/>
            <w:bookmarkEnd w:id="8821"/>
            <w:bookmarkEnd w:id="8822"/>
            <w:bookmarkEnd w:id="8823"/>
            <w:bookmarkEnd w:id="8824"/>
            <w:bookmarkEnd w:id="8825"/>
            <w:bookmarkEnd w:id="8826"/>
            <w:bookmarkEnd w:id="8827"/>
            <w:r w:rsidRPr="00F624BD">
              <w:rPr>
                <w:b/>
                <w:sz w:val="11"/>
              </w:rPr>
              <w:t>FCO – Resources from Fundo Constitucional do Centro-Oeste</w:t>
            </w:r>
          </w:p>
        </w:tc>
        <w:tc>
          <w:tcPr>
            <w:tcW w:w="718" w:type="dxa"/>
            <w:tcBorders>
              <w:bottom w:val="single" w:sz="4" w:space="0" w:color="FFFFFF" w:themeColor="background1"/>
            </w:tcBorders>
            <w:shd w:val="solid" w:color="E6E6E6" w:fill="auto"/>
            <w:vAlign w:val="center"/>
          </w:tcPr>
          <w:p w:rsidR="00AF2CAF" w:rsidRPr="00F624BD" w:rsidRDefault="00AF2CAF" w:rsidP="00EE41D7">
            <w:pPr>
              <w:pStyle w:val="070-TabelaPadro"/>
              <w:jc w:val="center"/>
              <w:rPr>
                <w:b/>
                <w:sz w:val="11"/>
              </w:rPr>
            </w:pPr>
            <w:bookmarkStart w:id="8829" w:name="BBOOB03AA002"/>
            <w:bookmarkEnd w:id="8829"/>
          </w:p>
        </w:tc>
        <w:tc>
          <w:tcPr>
            <w:tcW w:w="947" w:type="dxa"/>
            <w:tcBorders>
              <w:bottom w:val="single" w:sz="4" w:space="0" w:color="FFFFFF" w:themeColor="background1"/>
            </w:tcBorders>
            <w:shd w:val="solid" w:color="E6E6E6" w:fill="auto"/>
            <w:vAlign w:val="center"/>
          </w:tcPr>
          <w:p w:rsidR="00AF2CAF" w:rsidRPr="00F624BD" w:rsidRDefault="00AF2CAF" w:rsidP="00EE41D7">
            <w:pPr>
              <w:pStyle w:val="070-TabelaPadro"/>
              <w:rPr>
                <w:b/>
                <w:sz w:val="11"/>
              </w:rPr>
            </w:pPr>
            <w:bookmarkStart w:id="8830" w:name="BBOOB03AB002"/>
            <w:bookmarkEnd w:id="8830"/>
          </w:p>
        </w:tc>
        <w:tc>
          <w:tcPr>
            <w:tcW w:w="947" w:type="dxa"/>
            <w:tcBorders>
              <w:bottom w:val="single" w:sz="4" w:space="0" w:color="FFFFFF" w:themeColor="background1"/>
            </w:tcBorders>
            <w:shd w:val="solid" w:color="E6E6E6" w:fill="auto"/>
            <w:vAlign w:val="center"/>
          </w:tcPr>
          <w:p w:rsidR="00AF2CAF" w:rsidRPr="00F624BD" w:rsidRDefault="00AF2CAF" w:rsidP="00EE41D7">
            <w:pPr>
              <w:pStyle w:val="070-TabelaPadro"/>
              <w:jc w:val="center"/>
              <w:rPr>
                <w:b/>
                <w:sz w:val="11"/>
              </w:rPr>
            </w:pPr>
            <w:bookmarkStart w:id="8831" w:name="BBOOB03AC002"/>
            <w:bookmarkEnd w:id="8831"/>
          </w:p>
        </w:tc>
        <w:tc>
          <w:tcPr>
            <w:tcW w:w="947" w:type="dxa"/>
            <w:tcBorders>
              <w:bottom w:val="single" w:sz="4" w:space="0" w:color="FFFFFF" w:themeColor="background1"/>
            </w:tcBorders>
            <w:shd w:val="solid" w:color="E6E6E6" w:fill="auto"/>
            <w:vAlign w:val="center"/>
          </w:tcPr>
          <w:p w:rsidR="00AF2CAF" w:rsidRPr="00F624BD" w:rsidRDefault="00AF2CAF" w:rsidP="00EE41D7">
            <w:pPr>
              <w:pStyle w:val="070-TabelaPadro"/>
              <w:rPr>
                <w:b/>
                <w:sz w:val="11"/>
              </w:rPr>
            </w:pPr>
            <w:bookmarkStart w:id="8832" w:name="BBOOB03AD002"/>
            <w:bookmarkEnd w:id="8832"/>
          </w:p>
        </w:tc>
        <w:tc>
          <w:tcPr>
            <w:tcW w:w="947" w:type="dxa"/>
            <w:tcBorders>
              <w:bottom w:val="single" w:sz="4" w:space="0" w:color="FFFFFF" w:themeColor="background1"/>
            </w:tcBorders>
            <w:shd w:val="solid" w:color="E6E6E6" w:fill="auto"/>
            <w:vAlign w:val="center"/>
          </w:tcPr>
          <w:p w:rsidR="00AF2CAF" w:rsidRPr="00F624BD" w:rsidRDefault="00AF2CAF" w:rsidP="00EE41D7">
            <w:pPr>
              <w:pStyle w:val="070-TabelaPadro"/>
              <w:rPr>
                <w:b/>
                <w:sz w:val="11"/>
              </w:rPr>
            </w:pPr>
            <w:bookmarkStart w:id="8833" w:name="BBOOB03AE002"/>
            <w:bookmarkEnd w:id="8833"/>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834" w:name="BBOOB03AF002"/>
            <w:bookmarkEnd w:id="8834"/>
            <w:r>
              <w:rPr>
                <w:b/>
                <w:sz w:val="11"/>
                <w:lang w:val="en-US"/>
              </w:rPr>
              <w:t>29,336,898</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835" w:name="BBOOB03AG002"/>
            <w:bookmarkEnd w:id="8835"/>
            <w:r>
              <w:rPr>
                <w:b/>
                <w:sz w:val="11"/>
                <w:lang w:val="en-US"/>
              </w:rPr>
              <w:t>27,870,141</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836" w:name="BBOOB03AH002"/>
            <w:bookmarkEnd w:id="8836"/>
            <w:r>
              <w:rPr>
                <w:b/>
                <w:sz w:val="11"/>
                <w:lang w:val="en-US"/>
              </w:rPr>
              <w:t>27,149,284</w:t>
            </w:r>
          </w:p>
        </w:tc>
      </w:tr>
      <w:bookmarkEnd w:id="8828"/>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120"/>
              <w:jc w:val="left"/>
              <w:rPr>
                <w:sz w:val="11"/>
                <w:lang w:val="en-US"/>
              </w:rPr>
            </w:pPr>
            <w:r>
              <w:rPr>
                <w:sz w:val="11"/>
                <w:lang w:val="en-US"/>
              </w:rPr>
              <w:t>Funds applied</w:t>
            </w:r>
            <w:bookmarkStart w:id="8837" w:name="BBOOB0300003"/>
            <w:r w:rsidRPr="00961FA5">
              <w:rPr>
                <w:sz w:val="11"/>
                <w:vertAlign w:val="superscript"/>
                <w:lang w:val="en-US"/>
              </w:rPr>
              <w:t xml:space="preserve"> (1)</w:t>
            </w:r>
            <w:bookmarkEnd w:id="8837"/>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838" w:name="BBOOB03AA003"/>
            <w:bookmarkEnd w:id="8838"/>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39" w:name="BBOOB03AB003"/>
            <w:bookmarkEnd w:id="8839"/>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840" w:name="BBOOB03AC003"/>
            <w:bookmarkEnd w:id="8840"/>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41" w:name="BBOOB03AD003"/>
            <w:bookmarkEnd w:id="8841"/>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42" w:name="BBOOB03AE003"/>
            <w:bookmarkEnd w:id="8842"/>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43" w:name="BBOOB03AF003"/>
            <w:bookmarkEnd w:id="8843"/>
            <w:r>
              <w:rPr>
                <w:sz w:val="11"/>
                <w:lang w:val="en-US"/>
              </w:rPr>
              <w:t>28,108,535</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44" w:name="BBOOB03AG003"/>
            <w:bookmarkEnd w:id="8844"/>
            <w:r>
              <w:rPr>
                <w:sz w:val="11"/>
                <w:lang w:val="en-US"/>
              </w:rPr>
              <w:t>26,276,745</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45" w:name="BBOOB03AH003"/>
            <w:bookmarkEnd w:id="8845"/>
            <w:r>
              <w:rPr>
                <w:sz w:val="11"/>
                <w:lang w:val="en-US"/>
              </w:rPr>
              <w:t>24,464,874</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r>
              <w:rPr>
                <w:sz w:val="11"/>
                <w:lang w:val="en-US"/>
              </w:rPr>
              <w:t>Resources available</w:t>
            </w:r>
            <w:bookmarkStart w:id="8846" w:name="BBOOB0300004"/>
            <w:r w:rsidRPr="00961FA5">
              <w:rPr>
                <w:sz w:val="11"/>
                <w:vertAlign w:val="superscript"/>
                <w:lang w:val="en-US"/>
              </w:rPr>
              <w:t xml:space="preserve"> (2)</w:t>
            </w:r>
            <w:bookmarkEnd w:id="8846"/>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47" w:name="BBOOB03AA004"/>
            <w:bookmarkEnd w:id="8847"/>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48" w:name="BBOOB03AB004"/>
            <w:bookmarkEnd w:id="8848"/>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49" w:name="BBOOB03AC004"/>
            <w:bookmarkEnd w:id="8849"/>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50" w:name="BBOOB03AD004"/>
            <w:bookmarkEnd w:id="8850"/>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51" w:name="BBOOB03AE004"/>
            <w:bookmarkEnd w:id="8851"/>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52" w:name="BBOOB03AF004"/>
            <w:bookmarkEnd w:id="8852"/>
            <w:r>
              <w:rPr>
                <w:sz w:val="11"/>
                <w:lang w:val="en-US"/>
              </w:rPr>
              <w:t>1,228,363</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53" w:name="BBOOB03AG004"/>
            <w:bookmarkEnd w:id="8853"/>
            <w:r>
              <w:rPr>
                <w:sz w:val="11"/>
                <w:lang w:val="en-US"/>
              </w:rPr>
              <w:t>1,593,396</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54" w:name="BBOOB03AH004"/>
            <w:bookmarkEnd w:id="8854"/>
            <w:r>
              <w:rPr>
                <w:sz w:val="11"/>
                <w:lang w:val="en-US"/>
              </w:rPr>
              <w:t>2,684,410</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60"/>
              <w:jc w:val="left"/>
              <w:rPr>
                <w:b/>
                <w:sz w:val="11"/>
                <w:lang w:val="en-US"/>
              </w:rPr>
            </w:pPr>
            <w:bookmarkStart w:id="8855" w:name="BBOOB0300010" w:colFirst="0" w:colLast="0"/>
            <w:r>
              <w:rPr>
                <w:b/>
                <w:sz w:val="11"/>
                <w:lang w:val="en-US"/>
              </w:rPr>
              <w:t>Subordinated debt abroad</w:t>
            </w:r>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856" w:name="BBOOB03AA010"/>
            <w:bookmarkEnd w:id="8856"/>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57" w:name="BBOOB03AB010"/>
            <w:bookmarkEnd w:id="8857"/>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858" w:name="BBOOB03AC010"/>
            <w:bookmarkEnd w:id="8858"/>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59" w:name="BBOOB03AD010"/>
            <w:bookmarkEnd w:id="8859"/>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60" w:name="BBOOB03AE010"/>
            <w:bookmarkEnd w:id="8860"/>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61" w:name="BBOOB03AF010"/>
            <w:bookmarkEnd w:id="8861"/>
            <w:r>
              <w:rPr>
                <w:b/>
                <w:sz w:val="11"/>
                <w:lang w:val="en-US"/>
              </w:rPr>
              <w:t>11,735,239</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62" w:name="BBOOB03AG010"/>
            <w:bookmarkEnd w:id="8862"/>
            <w:r>
              <w:rPr>
                <w:b/>
                <w:sz w:val="11"/>
                <w:lang w:val="en-US"/>
              </w:rPr>
              <w:t>9,826,030</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63" w:name="BBOOB03AH010"/>
            <w:bookmarkEnd w:id="8863"/>
            <w:r>
              <w:rPr>
                <w:b/>
                <w:sz w:val="11"/>
                <w:lang w:val="en-US"/>
              </w:rPr>
              <w:t>9,274,736</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bookmarkStart w:id="8864" w:name="BBOOB0300012" w:colFirst="0" w:colLast="0"/>
            <w:bookmarkEnd w:id="8855"/>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65" w:name="BBOOB03AA012"/>
            <w:bookmarkEnd w:id="8865"/>
            <w:r>
              <w:rPr>
                <w:sz w:val="11"/>
                <w:lang w:val="en-US"/>
              </w:rPr>
              <w:t>USD</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66" w:name="BBOOB03AB012"/>
            <w:bookmarkEnd w:id="8866"/>
            <w:r>
              <w:rPr>
                <w:sz w:val="11"/>
                <w:lang w:val="en-US"/>
              </w:rPr>
              <w:t>660,000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67" w:name="BBOOB03AC012"/>
            <w:bookmarkEnd w:id="8867"/>
            <w:r>
              <w:rPr>
                <w:sz w:val="11"/>
                <w:lang w:val="en-US"/>
              </w:rPr>
              <w:t>5.38%</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68" w:name="BBOOB03AD012"/>
            <w:bookmarkEnd w:id="8868"/>
            <w:r>
              <w:rPr>
                <w:sz w:val="11"/>
                <w:lang w:val="en-US"/>
              </w:rPr>
              <w:t>2010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69" w:name="BBOOB03AE012"/>
            <w:bookmarkEnd w:id="8869"/>
            <w:r>
              <w:rPr>
                <w:sz w:val="11"/>
                <w:lang w:val="en-US"/>
              </w:rPr>
              <w:t>2021</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70" w:name="BBOOB03AF012"/>
            <w:bookmarkEnd w:id="8870"/>
            <w:r>
              <w:rPr>
                <w:sz w:val="11"/>
                <w:lang w:val="en-US"/>
              </w:rPr>
              <w:t>2,667,868</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71" w:name="BBOOB03AG012"/>
            <w:bookmarkEnd w:id="8871"/>
            <w:r>
              <w:rPr>
                <w:sz w:val="11"/>
                <w:lang w:val="en-US"/>
              </w:rPr>
              <w:t>2,232,252</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72" w:name="BBOOB03AH012"/>
            <w:bookmarkEnd w:id="8872"/>
            <w:r>
              <w:rPr>
                <w:sz w:val="11"/>
                <w:lang w:val="en-US"/>
              </w:rPr>
              <w:t>2,109,275</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120"/>
              <w:jc w:val="left"/>
              <w:rPr>
                <w:sz w:val="11"/>
                <w:lang w:val="en-US"/>
              </w:rPr>
            </w:pPr>
            <w:bookmarkStart w:id="8873" w:name="BBOOB0300013" w:colFirst="0" w:colLast="0"/>
            <w:bookmarkEnd w:id="8864"/>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874" w:name="BBOOB03AA013"/>
            <w:bookmarkEnd w:id="8874"/>
            <w:r>
              <w:rPr>
                <w:sz w:val="11"/>
                <w:lang w:val="en-US"/>
              </w:rPr>
              <w:t>USD</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75" w:name="BBOOB03AB013"/>
            <w:bookmarkEnd w:id="8875"/>
            <w:r>
              <w:rPr>
                <w:sz w:val="11"/>
                <w:lang w:val="en-US"/>
              </w:rPr>
              <w:t>1,500,000</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876" w:name="BBOOB03AC013"/>
            <w:bookmarkEnd w:id="8876"/>
            <w:r>
              <w:rPr>
                <w:sz w:val="11"/>
                <w:lang w:val="en-US"/>
              </w:rPr>
              <w:t>5.88%</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77" w:name="BBOOB03AD013"/>
            <w:bookmarkEnd w:id="8877"/>
            <w:r>
              <w:rPr>
                <w:sz w:val="11"/>
                <w:lang w:val="en-US"/>
              </w:rPr>
              <w:t>2011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78" w:name="BBOOB03AE013"/>
            <w:bookmarkEnd w:id="8878"/>
            <w:r>
              <w:rPr>
                <w:sz w:val="11"/>
                <w:lang w:val="en-US"/>
              </w:rPr>
              <w:t>2022</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79" w:name="BBOOB03AF013"/>
            <w:bookmarkEnd w:id="8879"/>
            <w:r>
              <w:rPr>
                <w:sz w:val="11"/>
                <w:lang w:val="en-US"/>
              </w:rPr>
              <w:t>6,042,365</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80" w:name="BBOOB03AG013"/>
            <w:bookmarkEnd w:id="8880"/>
            <w:r>
              <w:rPr>
                <w:sz w:val="11"/>
                <w:lang w:val="en-US"/>
              </w:rPr>
              <w:t>5,059,991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881" w:name="BBOOB03AH013"/>
            <w:bookmarkEnd w:id="8881"/>
            <w:r>
              <w:rPr>
                <w:sz w:val="11"/>
                <w:lang w:val="en-US"/>
              </w:rPr>
              <w:t>4,774,417</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bookmarkStart w:id="8882" w:name="BBOOB0300014" w:colFirst="0" w:colLast="0"/>
            <w:bookmarkEnd w:id="8873"/>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83" w:name="BBOOB03AA014"/>
            <w:bookmarkEnd w:id="8883"/>
            <w:r>
              <w:rPr>
                <w:sz w:val="11"/>
                <w:lang w:val="en-US"/>
              </w:rPr>
              <w:t>USD</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84" w:name="BBOOB03AB014"/>
            <w:bookmarkEnd w:id="8884"/>
            <w:r>
              <w:rPr>
                <w:sz w:val="11"/>
                <w:lang w:val="en-US"/>
              </w:rPr>
              <w:t>750,000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885" w:name="BBOOB03AC014"/>
            <w:bookmarkEnd w:id="8885"/>
            <w:r>
              <w:rPr>
                <w:sz w:val="11"/>
                <w:lang w:val="en-US"/>
              </w:rPr>
              <w:t>5.88%</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86" w:name="BBOOB03AD014"/>
            <w:bookmarkEnd w:id="8886"/>
            <w:r>
              <w:rPr>
                <w:sz w:val="11"/>
                <w:lang w:val="en-US"/>
              </w:rPr>
              <w:t>2012</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87" w:name="BBOOB03AE014"/>
            <w:bookmarkEnd w:id="8887"/>
            <w:r>
              <w:rPr>
                <w:sz w:val="11"/>
                <w:lang w:val="en-US"/>
              </w:rPr>
              <w:t>2023</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88" w:name="BBOOB03AF014"/>
            <w:bookmarkEnd w:id="8888"/>
            <w:r>
              <w:rPr>
                <w:sz w:val="11"/>
                <w:lang w:val="en-US"/>
              </w:rPr>
              <w:t>3,025,006</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89" w:name="BBOOB03AG014"/>
            <w:bookmarkEnd w:id="8889"/>
            <w:r>
              <w:rPr>
                <w:sz w:val="11"/>
                <w:lang w:val="en-US"/>
              </w:rPr>
              <w:t>2,533,787</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890" w:name="BBOOB03AH014"/>
            <w:bookmarkEnd w:id="8890"/>
            <w:r>
              <w:rPr>
                <w:sz w:val="11"/>
                <w:lang w:val="en-US"/>
              </w:rPr>
              <w:t>2,391,044</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60"/>
              <w:jc w:val="left"/>
              <w:rPr>
                <w:b/>
                <w:sz w:val="11"/>
                <w:lang w:val="en-US"/>
              </w:rPr>
            </w:pPr>
            <w:bookmarkStart w:id="8891" w:name="BBOOB0300015" w:colFirst="0" w:colLast="0"/>
            <w:bookmarkEnd w:id="8882"/>
            <w:r>
              <w:rPr>
                <w:b/>
                <w:sz w:val="11"/>
                <w:lang w:val="en-US"/>
              </w:rPr>
              <w:t>Subordinated letters of credit</w:t>
            </w:r>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892" w:name="BBOOB03AA015"/>
            <w:bookmarkEnd w:id="8892"/>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3" w:name="BBOOB03AB015"/>
            <w:bookmarkEnd w:id="8893"/>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894" w:name="BBOOB03AC015"/>
            <w:bookmarkEnd w:id="8894"/>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5" w:name="BBOOB03AD015"/>
            <w:bookmarkEnd w:id="8895"/>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6" w:name="BBOOB03AE015"/>
            <w:bookmarkEnd w:id="8896"/>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7" w:name="BBOOB03AF015"/>
            <w:bookmarkEnd w:id="8897"/>
            <w:r>
              <w:rPr>
                <w:b/>
                <w:sz w:val="11"/>
                <w:lang w:val="en-US"/>
              </w:rPr>
              <w:t>17,695,187</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8" w:name="BBOOB03AG015"/>
            <w:bookmarkEnd w:id="8898"/>
            <w:r>
              <w:rPr>
                <w:b/>
                <w:sz w:val="11"/>
                <w:lang w:val="en-US"/>
              </w:rPr>
              <w:t>25,679,955</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899" w:name="BBOOB03AH015"/>
            <w:bookmarkEnd w:id="8899"/>
            <w:r>
              <w:rPr>
                <w:b/>
                <w:sz w:val="11"/>
                <w:lang w:val="en-US"/>
              </w:rPr>
              <w:t>26,549,987</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bookmarkStart w:id="8900" w:name="BBOOB0300017" w:colFirst="0" w:colLast="0"/>
            <w:bookmarkEnd w:id="8891"/>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01" w:name="BBOOB03AA017"/>
            <w:bookmarkEnd w:id="8901"/>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2" w:name="BBOOB03AB017"/>
            <w:bookmarkEnd w:id="8902"/>
            <w:r>
              <w:rPr>
                <w:sz w:val="11"/>
                <w:lang w:val="en-US"/>
              </w:rPr>
              <w:t>2,055,100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03" w:name="BBOOB03AC017"/>
            <w:bookmarkEnd w:id="8903"/>
            <w:r>
              <w:rPr>
                <w:sz w:val="11"/>
                <w:lang w:val="en-US"/>
              </w:rPr>
              <w:t>111.00% of CDI</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4" w:name="BBOOB03AD017"/>
            <w:bookmarkEnd w:id="8904"/>
            <w:r>
              <w:rPr>
                <w:sz w:val="11"/>
                <w:lang w:val="en-US"/>
              </w:rPr>
              <w:t>2011</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5" w:name="BBOOB03AE017"/>
            <w:bookmarkEnd w:id="8905"/>
            <w:r>
              <w:rPr>
                <w:sz w:val="11"/>
                <w:lang w:val="en-US"/>
              </w:rPr>
              <w:t>2017</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6" w:name="BBOOB03AF017"/>
            <w:bookmarkEnd w:id="8906"/>
            <w:r>
              <w:rPr>
                <w:sz w:val="11"/>
                <w:lang w:val="en-US"/>
              </w:rPr>
              <w:t>--</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7" w:name="BBOOB03AG017"/>
            <w:bookmarkEnd w:id="8907"/>
            <w:r>
              <w:rPr>
                <w:sz w:val="11"/>
                <w:lang w:val="en-US"/>
              </w:rPr>
              <w:t>--</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08" w:name="BBOOB03AH017"/>
            <w:bookmarkEnd w:id="8908"/>
            <w:r>
              <w:rPr>
                <w:sz w:val="11"/>
                <w:lang w:val="en-US"/>
              </w:rPr>
              <w:t>1,393,059</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120"/>
              <w:jc w:val="left"/>
              <w:rPr>
                <w:sz w:val="11"/>
                <w:lang w:val="en-US"/>
              </w:rPr>
            </w:pPr>
            <w:bookmarkStart w:id="8909" w:name="BBOOB0300018" w:colFirst="0" w:colLast="0"/>
            <w:bookmarkEnd w:id="8900"/>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910" w:name="BBOOB03AA018"/>
            <w:bookmarkEnd w:id="8910"/>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1" w:name="BBOOB03AB018"/>
            <w:bookmarkEnd w:id="8911"/>
            <w:r>
              <w:rPr>
                <w:sz w:val="11"/>
                <w:lang w:val="en-US"/>
              </w:rPr>
              <w:t>4,844,900</w:t>
            </w:r>
          </w:p>
        </w:tc>
        <w:tc>
          <w:tcPr>
            <w:tcW w:w="947" w:type="dxa"/>
            <w:tcBorders>
              <w:bottom w:val="single" w:sz="4" w:space="0" w:color="FFFFFF" w:themeColor="background1"/>
            </w:tcBorders>
            <w:shd w:val="solid" w:color="F3F3F3" w:fill="auto"/>
            <w:vAlign w:val="center"/>
          </w:tcPr>
          <w:p w:rsidR="00AF2CAF" w:rsidRDefault="00AF2CAF" w:rsidP="00EE41D7">
            <w:pPr>
              <w:pStyle w:val="070-TabelaPadro"/>
              <w:jc w:val="center"/>
              <w:rPr>
                <w:sz w:val="11"/>
                <w:lang w:val="en-US"/>
              </w:rPr>
            </w:pPr>
            <w:bookmarkStart w:id="8912" w:name="BBOOB03AC018"/>
            <w:bookmarkEnd w:id="8912"/>
            <w:r>
              <w:rPr>
                <w:sz w:val="11"/>
                <w:lang w:val="en-US"/>
              </w:rPr>
              <w:t>111.50% of CDI</w:t>
            </w:r>
          </w:p>
          <w:p w:rsidR="00AF2CAF" w:rsidRDefault="00AF2CAF" w:rsidP="00EE41D7">
            <w:pPr>
              <w:pStyle w:val="070-TabelaPadro"/>
              <w:jc w:val="center"/>
              <w:rPr>
                <w:sz w:val="11"/>
                <w:lang w:val="en-US"/>
              </w:rPr>
            </w:pPr>
            <w:r>
              <w:rPr>
                <w:sz w:val="11"/>
                <w:lang w:val="en-US"/>
              </w:rPr>
              <w:t>1.06% to 1.11% + CDI</w:t>
            </w:r>
          </w:p>
          <w:p w:rsidR="00AF2CAF" w:rsidRDefault="00AF2CAF" w:rsidP="00EE41D7">
            <w:pPr>
              <w:pStyle w:val="070-TabelaPadro"/>
              <w:jc w:val="center"/>
              <w:rPr>
                <w:sz w:val="11"/>
                <w:lang w:val="en-US"/>
              </w:rPr>
            </w:pPr>
            <w:r>
              <w:rPr>
                <w:sz w:val="11"/>
                <w:lang w:val="en-US"/>
              </w:rPr>
              <w:t>5.24% to 5.56% + IPCA</w:t>
            </w:r>
          </w:p>
          <w:p w:rsidR="00AF2CAF" w:rsidRPr="00961FA5" w:rsidRDefault="00AF2CAF" w:rsidP="00EE41D7">
            <w:pPr>
              <w:pStyle w:val="070-TabelaPadro"/>
              <w:jc w:val="center"/>
              <w:rPr>
                <w:sz w:val="11"/>
                <w:lang w:val="en-US"/>
              </w:rPr>
            </w:pPr>
            <w:r>
              <w:rPr>
                <w:sz w:val="11"/>
                <w:lang w:val="en-US"/>
              </w:rPr>
              <w:t>Fixed 10.51%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3" w:name="BBOOB03AD018"/>
            <w:bookmarkEnd w:id="8913"/>
            <w:r>
              <w:rPr>
                <w:sz w:val="11"/>
                <w:lang w:val="en-US"/>
              </w:rPr>
              <w:t>2012</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4" w:name="BBOOB03AE018"/>
            <w:bookmarkEnd w:id="8914"/>
            <w:r>
              <w:rPr>
                <w:sz w:val="11"/>
                <w:lang w:val="en-US"/>
              </w:rPr>
              <w:t>2018</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5" w:name="BBOOB03AF018"/>
            <w:bookmarkEnd w:id="8915"/>
            <w:r>
              <w:rPr>
                <w:sz w:val="11"/>
                <w:lang w:val="en-US"/>
              </w:rPr>
              <w:t>--</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6" w:name="BBOOB03AG018"/>
            <w:bookmarkEnd w:id="8916"/>
            <w:r>
              <w:rPr>
                <w:sz w:val="11"/>
                <w:lang w:val="en-US"/>
              </w:rPr>
              <w:t>8,923,941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17" w:name="BBOOB03AH018"/>
            <w:bookmarkEnd w:id="8917"/>
            <w:r>
              <w:rPr>
                <w:sz w:val="11"/>
                <w:lang w:val="en-US"/>
              </w:rPr>
              <w:t>8,733,417</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bookmarkStart w:id="8918" w:name="BBOOB0300022" w:colFirst="0" w:colLast="0"/>
            <w:bookmarkStart w:id="8919" w:name="BBOOB03AA022" w:colFirst="1" w:colLast="1"/>
            <w:bookmarkEnd w:id="8909"/>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0" w:name="BBOOB03AB022"/>
            <w:bookmarkEnd w:id="8920"/>
            <w:r>
              <w:rPr>
                <w:sz w:val="11"/>
                <w:lang w:val="en-US"/>
              </w:rPr>
              <w:t>215,000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21" w:name="BBOOB03AC022"/>
            <w:bookmarkEnd w:id="8921"/>
            <w:r>
              <w:rPr>
                <w:sz w:val="11"/>
                <w:lang w:val="en-US"/>
              </w:rPr>
              <w:t>112.00% of CDI</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2" w:name="BBOOB03AD022"/>
            <w:bookmarkEnd w:id="8922"/>
            <w:r>
              <w:rPr>
                <w:sz w:val="11"/>
                <w:lang w:val="en-US"/>
              </w:rPr>
              <w:t>2012</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3" w:name="BBOOB03AE022"/>
            <w:bookmarkEnd w:id="8923"/>
            <w:r>
              <w:rPr>
                <w:sz w:val="11"/>
                <w:lang w:val="en-US"/>
              </w:rPr>
              <w:t>2019</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4" w:name="BBOOB03AF022"/>
            <w:bookmarkEnd w:id="8924"/>
            <w:r>
              <w:rPr>
                <w:sz w:val="11"/>
                <w:lang w:val="en-US"/>
              </w:rPr>
              <w:t>430,635</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5" w:name="BBOOB03AG022"/>
            <w:bookmarkEnd w:id="8925"/>
            <w:r>
              <w:rPr>
                <w:sz w:val="11"/>
                <w:lang w:val="en-US"/>
              </w:rPr>
              <w:t>408,542</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26" w:name="BBOOB03AH022"/>
            <w:bookmarkEnd w:id="8926"/>
            <w:r>
              <w:rPr>
                <w:sz w:val="11"/>
                <w:lang w:val="en-US"/>
              </w:rPr>
              <w:t>400,610</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120"/>
              <w:jc w:val="left"/>
              <w:rPr>
                <w:sz w:val="11"/>
                <w:lang w:val="en-US"/>
              </w:rPr>
            </w:pPr>
            <w:bookmarkStart w:id="8927" w:name="BBOOB0300024" w:colFirst="0" w:colLast="0"/>
            <w:bookmarkStart w:id="8928" w:name="BBOOB03AA024" w:colFirst="1" w:colLast="1"/>
            <w:bookmarkEnd w:id="8918"/>
            <w:bookmarkEnd w:id="8919"/>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29" w:name="BBOOB03AB024"/>
            <w:bookmarkEnd w:id="8929"/>
            <w:r>
              <w:rPr>
                <w:sz w:val="11"/>
                <w:lang w:val="en-US"/>
              </w:rPr>
              <w:t>150,500</w:t>
            </w:r>
          </w:p>
        </w:tc>
        <w:tc>
          <w:tcPr>
            <w:tcW w:w="947" w:type="dxa"/>
            <w:tcBorders>
              <w:bottom w:val="single" w:sz="4" w:space="0" w:color="FFFFFF" w:themeColor="background1"/>
            </w:tcBorders>
            <w:shd w:val="solid" w:color="F3F3F3" w:fill="auto"/>
            <w:vAlign w:val="center"/>
          </w:tcPr>
          <w:p w:rsidR="00AF2CAF" w:rsidRDefault="00AF2CAF" w:rsidP="00EE41D7">
            <w:pPr>
              <w:pStyle w:val="070-TabelaPadro"/>
              <w:jc w:val="center"/>
              <w:rPr>
                <w:sz w:val="11"/>
                <w:lang w:val="en-US"/>
              </w:rPr>
            </w:pPr>
            <w:bookmarkStart w:id="8930" w:name="BBOOB03AC024"/>
            <w:bookmarkEnd w:id="8930"/>
            <w:r>
              <w:rPr>
                <w:sz w:val="11"/>
                <w:lang w:val="en-US"/>
              </w:rPr>
              <w:t>112.50% of CDI</w:t>
            </w:r>
          </w:p>
          <w:p w:rsidR="00AF2CAF" w:rsidRPr="00961FA5" w:rsidRDefault="00AF2CAF" w:rsidP="00EE41D7">
            <w:pPr>
              <w:pStyle w:val="070-TabelaPadro"/>
              <w:jc w:val="center"/>
              <w:rPr>
                <w:sz w:val="11"/>
                <w:lang w:val="en-US"/>
              </w:rPr>
            </w:pPr>
            <w:r>
              <w:rPr>
                <w:sz w:val="11"/>
                <w:lang w:val="en-US"/>
              </w:rPr>
              <w:t>5.45% + IPCA</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31" w:name="BBOOB03AD024"/>
            <w:bookmarkEnd w:id="8931"/>
            <w:r>
              <w:rPr>
                <w:sz w:val="11"/>
                <w:lang w:val="en-US"/>
              </w:rPr>
              <w:t>2012</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32" w:name="BBOOB03AE024"/>
            <w:bookmarkEnd w:id="8932"/>
            <w:r>
              <w:rPr>
                <w:sz w:val="11"/>
                <w:lang w:val="en-US"/>
              </w:rPr>
              <w:t>2020</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33" w:name="BBOOB03AF024"/>
            <w:bookmarkEnd w:id="8933"/>
            <w:r>
              <w:rPr>
                <w:sz w:val="11"/>
                <w:lang w:val="en-US"/>
              </w:rPr>
              <w:t>303,431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34" w:name="BBOOB03AG024"/>
            <w:bookmarkEnd w:id="8934"/>
            <w:r>
              <w:rPr>
                <w:sz w:val="11"/>
                <w:lang w:val="en-US"/>
              </w:rPr>
              <w:t>286,248</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35" w:name="BBOOB03AH024"/>
            <w:bookmarkEnd w:id="8935"/>
            <w:r>
              <w:rPr>
                <w:sz w:val="11"/>
                <w:lang w:val="en-US"/>
              </w:rPr>
              <w:t>280,580</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ind w:left="120"/>
              <w:jc w:val="left"/>
              <w:rPr>
                <w:sz w:val="11"/>
                <w:lang w:val="en-US"/>
              </w:rPr>
            </w:pPr>
            <w:bookmarkStart w:id="8936" w:name="BBOOB0300023" w:colFirst="0" w:colLast="0"/>
            <w:bookmarkStart w:id="8937" w:name="BBOOB03AA023" w:colFirst="1" w:colLast="1"/>
            <w:bookmarkEnd w:id="8927"/>
            <w:bookmarkEnd w:id="8928"/>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38" w:name="BBOOB03AB023"/>
            <w:bookmarkEnd w:id="8938"/>
            <w:r>
              <w:rPr>
                <w:sz w:val="11"/>
                <w:lang w:val="en-US"/>
              </w:rPr>
              <w:t>4,680,900</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39" w:name="BBOOB03AC023"/>
            <w:bookmarkEnd w:id="8939"/>
            <w:r>
              <w:rPr>
                <w:sz w:val="11"/>
                <w:lang w:val="en-US"/>
              </w:rPr>
              <w:t>111.00% of CDI</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40" w:name="BBOOB03AD023"/>
            <w:bookmarkEnd w:id="8940"/>
            <w:r>
              <w:rPr>
                <w:sz w:val="11"/>
                <w:lang w:val="en-US"/>
              </w:rPr>
              <w:t>2013</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41" w:name="BBOOB03AE023"/>
            <w:bookmarkEnd w:id="8941"/>
            <w:r>
              <w:rPr>
                <w:sz w:val="11"/>
                <w:lang w:val="en-US"/>
              </w:rPr>
              <w:t>2019</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42" w:name="BBOOB03AF023"/>
            <w:bookmarkEnd w:id="8942"/>
            <w:r>
              <w:rPr>
                <w:sz w:val="11"/>
                <w:lang w:val="en-US"/>
              </w:rPr>
              <w:t>8,850,877</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43" w:name="BBOOB03AG023"/>
            <w:bookmarkEnd w:id="8943"/>
            <w:r>
              <w:rPr>
                <w:sz w:val="11"/>
                <w:lang w:val="en-US"/>
              </w:rPr>
              <w:t>8,400,751</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44" w:name="BBOOB03AH023"/>
            <w:bookmarkEnd w:id="8944"/>
            <w:r>
              <w:rPr>
                <w:sz w:val="11"/>
                <w:lang w:val="en-US"/>
              </w:rPr>
              <w:t>8,239,084</w:t>
            </w:r>
          </w:p>
        </w:tc>
      </w:tr>
      <w:tr w:rsidR="00AF2CAF" w:rsidRPr="00961FA5" w:rsidTr="006C3A07">
        <w:trPr>
          <w:cantSplit/>
        </w:trPr>
        <w:tc>
          <w:tcPr>
            <w:tcW w:w="2405" w:type="dxa"/>
            <w:tcBorders>
              <w:bottom w:val="single" w:sz="4" w:space="0" w:color="FFFFFF" w:themeColor="background1"/>
            </w:tcBorders>
            <w:shd w:val="clear" w:color="auto" w:fill="F2F2F2"/>
            <w:vAlign w:val="center"/>
          </w:tcPr>
          <w:p w:rsidR="00AF2CAF" w:rsidRPr="00961FA5" w:rsidRDefault="00AF2CAF" w:rsidP="00EE41D7">
            <w:pPr>
              <w:pStyle w:val="070-TabelaPadro"/>
              <w:ind w:left="120"/>
              <w:jc w:val="left"/>
              <w:rPr>
                <w:sz w:val="11"/>
                <w:lang w:val="en-US"/>
              </w:rPr>
            </w:pPr>
            <w:bookmarkStart w:id="8945" w:name="BBOOB0300026" w:colFirst="0" w:colLast="0"/>
            <w:bookmarkStart w:id="8946" w:name="BBOOB03AA026" w:colFirst="1" w:colLast="1"/>
            <w:bookmarkEnd w:id="8936"/>
            <w:bookmarkEnd w:id="8937"/>
          </w:p>
        </w:tc>
        <w:tc>
          <w:tcPr>
            <w:tcW w:w="718" w:type="dxa"/>
            <w:tcBorders>
              <w:bottom w:val="single" w:sz="4" w:space="0" w:color="FFFFFF" w:themeColor="background1"/>
            </w:tcBorders>
            <w:shd w:val="clear" w:color="auto" w:fill="F2F2F2"/>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47" w:name="BBOOB03AB026"/>
            <w:bookmarkEnd w:id="8947"/>
            <w:r>
              <w:rPr>
                <w:sz w:val="11"/>
                <w:lang w:val="en-US"/>
              </w:rPr>
              <w:t>540,623</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jc w:val="center"/>
              <w:rPr>
                <w:sz w:val="11"/>
                <w:lang w:val="en-US"/>
              </w:rPr>
            </w:pPr>
            <w:bookmarkStart w:id="8948" w:name="BBOOB03AC026"/>
            <w:bookmarkEnd w:id="8948"/>
            <w:r>
              <w:rPr>
                <w:sz w:val="11"/>
                <w:lang w:val="en-US"/>
              </w:rPr>
              <w:t>112.00% and 114.00% of CDI</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49" w:name="BBOOB03AD026"/>
            <w:bookmarkEnd w:id="8949"/>
            <w:r>
              <w:rPr>
                <w:sz w:val="11"/>
                <w:lang w:val="en-US"/>
              </w:rPr>
              <w:t>2014</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50" w:name="BBOOB03AE026"/>
            <w:bookmarkEnd w:id="8950"/>
            <w:r>
              <w:rPr>
                <w:sz w:val="11"/>
                <w:lang w:val="en-US"/>
              </w:rPr>
              <w:t>2020</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51" w:name="BBOOB03AF026"/>
            <w:bookmarkEnd w:id="8951"/>
            <w:r>
              <w:rPr>
                <w:sz w:val="11"/>
                <w:lang w:val="en-US"/>
              </w:rPr>
              <w:t>894,687</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52" w:name="BBOOB03AG026"/>
            <w:bookmarkEnd w:id="8952"/>
            <w:r>
              <w:rPr>
                <w:sz w:val="11"/>
                <w:lang w:val="en-US"/>
              </w:rPr>
              <w:t>848,135</w:t>
            </w:r>
          </w:p>
        </w:tc>
        <w:tc>
          <w:tcPr>
            <w:tcW w:w="947" w:type="dxa"/>
            <w:tcBorders>
              <w:bottom w:val="single" w:sz="4" w:space="0" w:color="FFFFFF" w:themeColor="background1"/>
            </w:tcBorders>
            <w:shd w:val="clear" w:color="auto" w:fill="F2F2F2"/>
            <w:vAlign w:val="center"/>
          </w:tcPr>
          <w:p w:rsidR="00AF2CAF" w:rsidRPr="00961FA5" w:rsidRDefault="00AF2CAF" w:rsidP="00EE41D7">
            <w:pPr>
              <w:pStyle w:val="070-TabelaPadro"/>
              <w:rPr>
                <w:sz w:val="11"/>
                <w:lang w:val="en-US"/>
              </w:rPr>
            </w:pPr>
            <w:bookmarkStart w:id="8953" w:name="BBOOB03AH026"/>
            <w:bookmarkEnd w:id="8953"/>
            <w:r>
              <w:rPr>
                <w:sz w:val="11"/>
                <w:lang w:val="en-US"/>
              </w:rPr>
              <w:t>831,429</w:t>
            </w:r>
          </w:p>
        </w:tc>
      </w:tr>
      <w:tr w:rsidR="00AF2CAF" w:rsidRPr="00961FA5" w:rsidTr="006C3A07">
        <w:trPr>
          <w:cantSplit/>
        </w:trPr>
        <w:tc>
          <w:tcPr>
            <w:tcW w:w="2405" w:type="dxa"/>
            <w:tcBorders>
              <w:bottom w:val="single" w:sz="4" w:space="0" w:color="FFFFFF" w:themeColor="background1"/>
            </w:tcBorders>
            <w:shd w:val="clear" w:color="auto" w:fill="E6E6E6"/>
            <w:vAlign w:val="center"/>
          </w:tcPr>
          <w:p w:rsidR="00AF2CAF" w:rsidRPr="00961FA5" w:rsidRDefault="00AF2CAF" w:rsidP="00EE41D7">
            <w:pPr>
              <w:pStyle w:val="070-TabelaPadro"/>
              <w:ind w:left="120"/>
              <w:jc w:val="left"/>
              <w:rPr>
                <w:sz w:val="11"/>
                <w:lang w:val="en-US"/>
              </w:rPr>
            </w:pPr>
            <w:bookmarkStart w:id="8954" w:name="BBOOB0300036" w:colFirst="0" w:colLast="0"/>
            <w:bookmarkEnd w:id="8945"/>
            <w:bookmarkEnd w:id="8946"/>
          </w:p>
        </w:tc>
        <w:tc>
          <w:tcPr>
            <w:tcW w:w="718" w:type="dxa"/>
            <w:tcBorders>
              <w:bottom w:val="single" w:sz="4" w:space="0" w:color="FFFFFF" w:themeColor="background1"/>
            </w:tcBorders>
            <w:shd w:val="clear" w:color="auto" w:fill="E6E6E6"/>
            <w:vAlign w:val="center"/>
          </w:tcPr>
          <w:p w:rsidR="00AF2CAF" w:rsidRPr="00961FA5" w:rsidRDefault="00AF2CAF" w:rsidP="00EE41D7">
            <w:pPr>
              <w:pStyle w:val="070-TabelaPadro"/>
              <w:jc w:val="center"/>
              <w:rPr>
                <w:sz w:val="11"/>
                <w:lang w:val="en-US"/>
              </w:rPr>
            </w:pPr>
            <w:bookmarkStart w:id="8955" w:name="BBOOB03AA036"/>
            <w:bookmarkEnd w:id="8955"/>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56" w:name="BBOOB03AB036"/>
            <w:bookmarkEnd w:id="8956"/>
            <w:r>
              <w:rPr>
                <w:sz w:val="11"/>
                <w:lang w:val="en-US"/>
              </w:rPr>
              <w:t>3,868,384</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jc w:val="center"/>
              <w:rPr>
                <w:sz w:val="11"/>
                <w:lang w:val="en-US"/>
              </w:rPr>
            </w:pPr>
            <w:bookmarkStart w:id="8957" w:name="BBOOB03AC036"/>
            <w:bookmarkEnd w:id="8957"/>
            <w:r>
              <w:rPr>
                <w:sz w:val="11"/>
                <w:lang w:val="en-US"/>
              </w:rPr>
              <w:t>113.00% to 115.00% of CDI</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58" w:name="BBOOB03AD036"/>
            <w:bookmarkEnd w:id="8958"/>
            <w:r>
              <w:rPr>
                <w:sz w:val="11"/>
                <w:lang w:val="en-US"/>
              </w:rPr>
              <w:t>2014</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59" w:name="BBOOB03AE036"/>
            <w:bookmarkEnd w:id="8959"/>
            <w:r>
              <w:rPr>
                <w:sz w:val="11"/>
                <w:lang w:val="en-US"/>
              </w:rPr>
              <w:t>2021</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60" w:name="BBOOB03AF036"/>
            <w:bookmarkEnd w:id="8960"/>
            <w:r>
              <w:rPr>
                <w:sz w:val="11"/>
                <w:lang w:val="en-US"/>
              </w:rPr>
              <w:t>6,492,036</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61" w:name="BBOOB03AG036"/>
            <w:bookmarkEnd w:id="8961"/>
            <w:r>
              <w:rPr>
                <w:sz w:val="11"/>
                <w:lang w:val="en-US"/>
              </w:rPr>
              <w:t>6,151,317</w:t>
            </w:r>
          </w:p>
        </w:tc>
        <w:tc>
          <w:tcPr>
            <w:tcW w:w="947" w:type="dxa"/>
            <w:tcBorders>
              <w:bottom w:val="single" w:sz="4" w:space="0" w:color="FFFFFF" w:themeColor="background1"/>
            </w:tcBorders>
            <w:shd w:val="clear" w:color="auto" w:fill="E6E6E6"/>
            <w:vAlign w:val="center"/>
          </w:tcPr>
          <w:p w:rsidR="00AF2CAF" w:rsidRPr="00961FA5" w:rsidRDefault="00AF2CAF" w:rsidP="00EE41D7">
            <w:pPr>
              <w:pStyle w:val="070-TabelaPadro"/>
              <w:rPr>
                <w:sz w:val="11"/>
                <w:lang w:val="en-US"/>
              </w:rPr>
            </w:pPr>
            <w:bookmarkStart w:id="8962" w:name="BBOOB03AH036"/>
            <w:bookmarkEnd w:id="8962"/>
            <w:r>
              <w:rPr>
                <w:sz w:val="11"/>
                <w:lang w:val="en-US"/>
              </w:rPr>
              <w:t>6,029,092</w:t>
            </w: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ind w:left="120"/>
              <w:jc w:val="left"/>
              <w:rPr>
                <w:sz w:val="11"/>
                <w:lang w:val="en-US"/>
              </w:rPr>
            </w:pPr>
            <w:bookmarkStart w:id="8963" w:name="BBOOB0300028" w:colFirst="0" w:colLast="0"/>
            <w:bookmarkStart w:id="8964" w:name="BBOOB03AA028" w:colFirst="1" w:colLast="1"/>
            <w:bookmarkEnd w:id="8954"/>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65" w:name="BBOOB03AB028"/>
            <w:bookmarkEnd w:id="8965"/>
            <w:r>
              <w:rPr>
                <w:sz w:val="11"/>
                <w:lang w:val="en-US"/>
              </w:rPr>
              <w:t>400,000</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8966" w:name="BBOOB03AC028"/>
            <w:bookmarkEnd w:id="8966"/>
            <w:r>
              <w:rPr>
                <w:sz w:val="11"/>
                <w:lang w:val="en-US"/>
              </w:rPr>
              <w:t>8.08% + IPCA</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67" w:name="BBOOB03AD028"/>
            <w:bookmarkEnd w:id="8967"/>
            <w:r>
              <w:rPr>
                <w:sz w:val="11"/>
                <w:lang w:val="en-US"/>
              </w:rPr>
              <w:t>2014</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68" w:name="BBOOB03AE028"/>
            <w:bookmarkEnd w:id="8968"/>
            <w:r>
              <w:rPr>
                <w:sz w:val="11"/>
                <w:lang w:val="en-US"/>
              </w:rPr>
              <w:t>2022</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69" w:name="BBOOB03AF028"/>
            <w:bookmarkEnd w:id="8969"/>
            <w:r>
              <w:rPr>
                <w:sz w:val="11"/>
                <w:lang w:val="en-US"/>
              </w:rPr>
              <w:t>723,521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70" w:name="BBOOB03AG028"/>
            <w:bookmarkEnd w:id="8970"/>
            <w:r>
              <w:rPr>
                <w:sz w:val="11"/>
                <w:lang w:val="en-US"/>
              </w:rPr>
              <w:t>661,021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8971" w:name="BBOOB03AH028"/>
            <w:bookmarkEnd w:id="8971"/>
            <w:r>
              <w:rPr>
                <w:sz w:val="11"/>
                <w:lang w:val="en-US"/>
              </w:rPr>
              <w:t>642,716</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b/>
                <w:sz w:val="11"/>
                <w:lang w:val="en-US"/>
              </w:rPr>
            </w:pPr>
            <w:bookmarkStart w:id="8972" w:name="BBOOB0300047" w:colFirst="0" w:colLast="0"/>
            <w:bookmarkEnd w:id="8963"/>
            <w:bookmarkEnd w:id="8964"/>
            <w:r>
              <w:rPr>
                <w:b/>
                <w:sz w:val="11"/>
                <w:lang w:val="en-US"/>
              </w:rPr>
              <w:t>Total subordinated debt from Banco do Brasil</w:t>
            </w:r>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b/>
                <w:sz w:val="11"/>
                <w:lang w:val="en-US"/>
              </w:rPr>
            </w:pPr>
            <w:bookmarkStart w:id="8973" w:name="BBOOB03AA047"/>
            <w:bookmarkEnd w:id="8973"/>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74" w:name="BBOOB03AB047"/>
            <w:bookmarkEnd w:id="8974"/>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b/>
                <w:sz w:val="11"/>
                <w:lang w:val="en-US"/>
              </w:rPr>
            </w:pPr>
            <w:bookmarkStart w:id="8975" w:name="BBOOB03AC047"/>
            <w:bookmarkEnd w:id="8975"/>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76" w:name="BBOOB03AD047"/>
            <w:bookmarkEnd w:id="8976"/>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77" w:name="BBOOB03AE047"/>
            <w:bookmarkEnd w:id="8977"/>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78" w:name="BBOOB03AF047"/>
            <w:bookmarkEnd w:id="8978"/>
            <w:r>
              <w:rPr>
                <w:b/>
                <w:sz w:val="11"/>
                <w:lang w:val="en-US"/>
              </w:rPr>
              <w:t>58,767,324</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79" w:name="BBOOB03AG047"/>
            <w:bookmarkEnd w:id="8979"/>
            <w:r>
              <w:rPr>
                <w:b/>
                <w:sz w:val="11"/>
                <w:lang w:val="en-US"/>
              </w:rPr>
              <w:t>63,376,126</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1"/>
                <w:lang w:val="en-US"/>
              </w:rPr>
            </w:pPr>
            <w:bookmarkStart w:id="8980" w:name="BBOOB03AH047"/>
            <w:bookmarkEnd w:id="8980"/>
            <w:r>
              <w:rPr>
                <w:b/>
                <w:sz w:val="11"/>
                <w:lang w:val="en-US"/>
              </w:rPr>
              <w:t>62,974,007</w:t>
            </w:r>
          </w:p>
        </w:tc>
      </w:tr>
      <w:bookmarkEnd w:id="8972"/>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1"/>
                <w:lang w:val="en-US"/>
              </w:rPr>
            </w:pPr>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1"/>
                <w:lang w:val="en-US"/>
              </w:rPr>
            </w:pPr>
            <w:bookmarkStart w:id="8981" w:name="BBOOB0300101" w:colFirst="0" w:colLast="0"/>
            <w:r>
              <w:rPr>
                <w:sz w:val="11"/>
                <w:lang w:val="en-US"/>
              </w:rPr>
              <w:t>Eliminated amount on consolidation</w:t>
            </w:r>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82" w:name="BBOOB03AA101"/>
            <w:bookmarkEnd w:id="8982"/>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3" w:name="BBOOB03AB101"/>
            <w:bookmarkEnd w:id="8983"/>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bookmarkStart w:id="8984" w:name="BBOOB03AC101"/>
            <w:bookmarkEnd w:id="8984"/>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5" w:name="BBOOB03AD101"/>
            <w:bookmarkEnd w:id="8985"/>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6" w:name="BBOOB03AE101"/>
            <w:bookmarkEnd w:id="8986"/>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7" w:name="BBOOB03AF101"/>
            <w:bookmarkEnd w:id="8987"/>
            <w:r>
              <w:rPr>
                <w:sz w:val="11"/>
                <w:lang w:val="en-US"/>
              </w:rPr>
              <w:t>(40,622)</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8" w:name="BBOOB03AG101"/>
            <w:bookmarkEnd w:id="8988"/>
            <w:r>
              <w:rPr>
                <w:sz w:val="11"/>
                <w:lang w:val="en-US"/>
              </w:rPr>
              <w:t>(33,828)</w:t>
            </w: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bookmarkStart w:id="8989" w:name="BBOOB03AH101"/>
            <w:bookmarkEnd w:id="8989"/>
            <w:r>
              <w:rPr>
                <w:sz w:val="11"/>
                <w:lang w:val="en-US"/>
              </w:rPr>
              <w:t>(30,605)</w:t>
            </w:r>
          </w:p>
        </w:tc>
      </w:tr>
      <w:bookmarkEnd w:id="8981"/>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b/>
                <w:sz w:val="11"/>
                <w:lang w:val="en-US"/>
              </w:rPr>
            </w:pPr>
            <w:r>
              <w:rPr>
                <w:b/>
                <w:sz w:val="11"/>
                <w:lang w:val="en-US"/>
              </w:rPr>
              <w:t>Total subordinated debt consolidated</w:t>
            </w:r>
            <w:bookmarkStart w:id="8990" w:name="BBOOB0300111"/>
            <w:r w:rsidRPr="00961FA5">
              <w:rPr>
                <w:b/>
                <w:sz w:val="11"/>
                <w:vertAlign w:val="superscript"/>
                <w:lang w:val="en-US"/>
              </w:rPr>
              <w:t xml:space="preserve"> (3)(4)</w:t>
            </w:r>
            <w:bookmarkEnd w:id="8990"/>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991" w:name="BBOOB03AA111"/>
            <w:bookmarkEnd w:id="8991"/>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2" w:name="BBOOB03AB111"/>
            <w:bookmarkEnd w:id="8992"/>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b/>
                <w:sz w:val="11"/>
                <w:lang w:val="en-US"/>
              </w:rPr>
            </w:pPr>
            <w:bookmarkStart w:id="8993" w:name="BBOOB03AC111"/>
            <w:bookmarkEnd w:id="8993"/>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4" w:name="BBOOB03AD111"/>
            <w:bookmarkEnd w:id="8994"/>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5" w:name="BBOOB03AE111"/>
            <w:bookmarkEnd w:id="8995"/>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6" w:name="BBOOB03AF111"/>
            <w:bookmarkEnd w:id="8996"/>
            <w:r>
              <w:rPr>
                <w:b/>
                <w:sz w:val="11"/>
                <w:lang w:val="en-US"/>
              </w:rPr>
              <w:t>58,726,702</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7" w:name="BBOOB03AG111"/>
            <w:bookmarkEnd w:id="8997"/>
            <w:r>
              <w:rPr>
                <w:b/>
                <w:sz w:val="11"/>
                <w:lang w:val="en-US"/>
              </w:rPr>
              <w:t>63,342,298</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1"/>
                <w:lang w:val="en-US"/>
              </w:rPr>
            </w:pPr>
            <w:bookmarkStart w:id="8998" w:name="BBOOB03AH111"/>
            <w:bookmarkEnd w:id="8998"/>
            <w:r>
              <w:rPr>
                <w:b/>
                <w:sz w:val="11"/>
                <w:lang w:val="en-US"/>
              </w:rPr>
              <w:t>62,943,402</w:t>
            </w:r>
          </w:p>
        </w:tc>
      </w:tr>
      <w:tr w:rsidR="00AF2CAF" w:rsidRPr="00961FA5" w:rsidTr="006C3A07">
        <w:trPr>
          <w:cantSplit/>
        </w:trPr>
        <w:tc>
          <w:tcPr>
            <w:tcW w:w="2405"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1"/>
                <w:lang w:val="en-US"/>
              </w:rPr>
            </w:pPr>
          </w:p>
        </w:tc>
        <w:tc>
          <w:tcPr>
            <w:tcW w:w="718"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jc w:val="center"/>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c>
          <w:tcPr>
            <w:tcW w:w="947"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1"/>
                <w:lang w:val="en-US"/>
              </w:rPr>
            </w:pPr>
          </w:p>
        </w:tc>
      </w:tr>
      <w:tr w:rsidR="00AF2CAF" w:rsidRPr="00961FA5" w:rsidTr="006C3A07">
        <w:trPr>
          <w:cantSplit/>
        </w:trPr>
        <w:tc>
          <w:tcPr>
            <w:tcW w:w="2405"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1"/>
                <w:lang w:val="en-US"/>
              </w:rPr>
            </w:pPr>
            <w:bookmarkStart w:id="8999" w:name="BBOOB0300138" w:colFirst="0" w:colLast="0"/>
            <w:r>
              <w:rPr>
                <w:sz w:val="11"/>
                <w:lang w:val="en-US"/>
              </w:rPr>
              <w:t>Current liabilities</w:t>
            </w:r>
          </w:p>
        </w:tc>
        <w:tc>
          <w:tcPr>
            <w:tcW w:w="718"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9000" w:name="BBOOB03AA138"/>
            <w:bookmarkEnd w:id="9000"/>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1" w:name="BBOOB03AB138"/>
            <w:bookmarkEnd w:id="9001"/>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jc w:val="center"/>
              <w:rPr>
                <w:sz w:val="11"/>
                <w:lang w:val="en-US"/>
              </w:rPr>
            </w:pPr>
            <w:bookmarkStart w:id="9002" w:name="BBOOB03AC138"/>
            <w:bookmarkEnd w:id="9002"/>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3" w:name="BBOOB03AD138"/>
            <w:bookmarkEnd w:id="9003"/>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4" w:name="BBOOB03AE138"/>
            <w:bookmarkEnd w:id="9004"/>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5" w:name="BBOOB03AF138"/>
            <w:bookmarkEnd w:id="9005"/>
            <w:r>
              <w:rPr>
                <w:sz w:val="11"/>
                <w:lang w:val="en-US"/>
              </w:rPr>
              <w:t>9,282,397</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6" w:name="BBOOB03AG138"/>
            <w:bookmarkEnd w:id="9006"/>
            <w:r>
              <w:rPr>
                <w:sz w:val="11"/>
                <w:lang w:val="en-US"/>
              </w:rPr>
              <w:t>9,168,341</w:t>
            </w:r>
          </w:p>
        </w:tc>
        <w:tc>
          <w:tcPr>
            <w:tcW w:w="947"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1"/>
                <w:lang w:val="en-US"/>
              </w:rPr>
            </w:pPr>
            <w:bookmarkStart w:id="9007" w:name="BBOOB03AH138"/>
            <w:bookmarkEnd w:id="9007"/>
            <w:r>
              <w:rPr>
                <w:sz w:val="11"/>
                <w:lang w:val="en-US"/>
              </w:rPr>
              <w:t>10,228,204</w:t>
            </w:r>
          </w:p>
        </w:tc>
      </w:tr>
      <w:tr w:rsidR="00AF2CAF" w:rsidRPr="00961FA5" w:rsidTr="006C3A07">
        <w:trPr>
          <w:cantSplit/>
        </w:trPr>
        <w:tc>
          <w:tcPr>
            <w:tcW w:w="2405" w:type="dxa"/>
            <w:tcBorders>
              <w:bottom w:val="single" w:sz="4" w:space="0" w:color="CCCCCC"/>
            </w:tcBorders>
            <w:shd w:val="solid" w:color="E6E6E6" w:fill="auto"/>
            <w:vAlign w:val="center"/>
          </w:tcPr>
          <w:p w:rsidR="00AF2CAF" w:rsidRPr="00961FA5" w:rsidRDefault="00AF2CAF" w:rsidP="00EE41D7">
            <w:pPr>
              <w:pStyle w:val="070-TabelaPadro"/>
              <w:jc w:val="left"/>
              <w:rPr>
                <w:sz w:val="11"/>
                <w:lang w:val="en-US"/>
              </w:rPr>
            </w:pPr>
            <w:bookmarkStart w:id="9008" w:name="BBOOB0300139" w:colFirst="0" w:colLast="0"/>
            <w:bookmarkEnd w:id="8999"/>
            <w:r>
              <w:rPr>
                <w:sz w:val="11"/>
                <w:lang w:val="en-US"/>
              </w:rPr>
              <w:t>Non-current liabilities</w:t>
            </w:r>
          </w:p>
        </w:tc>
        <w:tc>
          <w:tcPr>
            <w:tcW w:w="718" w:type="dxa"/>
            <w:tcBorders>
              <w:bottom w:val="single" w:sz="4" w:space="0" w:color="CCCCCC"/>
            </w:tcBorders>
            <w:shd w:val="solid" w:color="E6E6E6" w:fill="auto"/>
            <w:vAlign w:val="center"/>
          </w:tcPr>
          <w:p w:rsidR="00AF2CAF" w:rsidRPr="00961FA5" w:rsidRDefault="00AF2CAF" w:rsidP="00EE41D7">
            <w:pPr>
              <w:pStyle w:val="070-TabelaPadro"/>
              <w:jc w:val="center"/>
              <w:rPr>
                <w:sz w:val="11"/>
                <w:lang w:val="en-US"/>
              </w:rPr>
            </w:pPr>
            <w:bookmarkStart w:id="9009" w:name="BBOOB03AA139"/>
            <w:bookmarkEnd w:id="9009"/>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0" w:name="BBOOB03AB139"/>
            <w:bookmarkEnd w:id="9010"/>
          </w:p>
        </w:tc>
        <w:tc>
          <w:tcPr>
            <w:tcW w:w="947" w:type="dxa"/>
            <w:tcBorders>
              <w:bottom w:val="single" w:sz="4" w:space="0" w:color="CCCCCC"/>
            </w:tcBorders>
            <w:shd w:val="solid" w:color="E6E6E6" w:fill="auto"/>
            <w:vAlign w:val="center"/>
          </w:tcPr>
          <w:p w:rsidR="00AF2CAF" w:rsidRPr="00961FA5" w:rsidRDefault="00AF2CAF" w:rsidP="00EE41D7">
            <w:pPr>
              <w:pStyle w:val="070-TabelaPadro"/>
              <w:jc w:val="center"/>
              <w:rPr>
                <w:sz w:val="11"/>
                <w:lang w:val="en-US"/>
              </w:rPr>
            </w:pPr>
            <w:bookmarkStart w:id="9011" w:name="BBOOB03AC139"/>
            <w:bookmarkEnd w:id="9011"/>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2" w:name="BBOOB03AD139"/>
            <w:bookmarkEnd w:id="9012"/>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3" w:name="BBOOB03AE139"/>
            <w:bookmarkEnd w:id="9013"/>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4" w:name="BBOOB03AF139"/>
            <w:bookmarkEnd w:id="9014"/>
            <w:r>
              <w:rPr>
                <w:sz w:val="11"/>
                <w:lang w:val="en-US"/>
              </w:rPr>
              <w:t>49,444,305</w:t>
            </w:r>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5" w:name="BBOOB03AG139"/>
            <w:bookmarkEnd w:id="9015"/>
            <w:r>
              <w:rPr>
                <w:sz w:val="11"/>
                <w:lang w:val="en-US"/>
              </w:rPr>
              <w:t>54,173,957</w:t>
            </w:r>
          </w:p>
        </w:tc>
        <w:tc>
          <w:tcPr>
            <w:tcW w:w="947" w:type="dxa"/>
            <w:tcBorders>
              <w:bottom w:val="single" w:sz="4" w:space="0" w:color="CCCCCC"/>
            </w:tcBorders>
            <w:shd w:val="solid" w:color="E6E6E6" w:fill="auto"/>
            <w:vAlign w:val="center"/>
          </w:tcPr>
          <w:p w:rsidR="00AF2CAF" w:rsidRPr="00961FA5" w:rsidRDefault="00AF2CAF" w:rsidP="00EE41D7">
            <w:pPr>
              <w:pStyle w:val="070-TabelaPadro"/>
              <w:rPr>
                <w:sz w:val="11"/>
                <w:lang w:val="en-US"/>
              </w:rPr>
            </w:pPr>
            <w:bookmarkStart w:id="9016" w:name="BBOOB03AH139"/>
            <w:bookmarkEnd w:id="9016"/>
            <w:r>
              <w:rPr>
                <w:sz w:val="11"/>
                <w:lang w:val="en-US"/>
              </w:rPr>
              <w:t>52,715,198</w:t>
            </w:r>
          </w:p>
        </w:tc>
      </w:tr>
    </w:tbl>
    <w:bookmarkEnd w:id="8818"/>
    <w:bookmarkEnd w:id="9008"/>
    <w:p w:rsidR="00AF2CAF" w:rsidRDefault="00AF2CAF" w:rsidP="00EE41D7">
      <w:pPr>
        <w:pStyle w:val="072-Rodapdatabela"/>
        <w:rPr>
          <w:lang w:val="en-US"/>
        </w:rPr>
      </w:pPr>
      <w:r>
        <w:rPr>
          <w:lang w:val="en-US"/>
        </w:rPr>
        <w:t>(1)</w:t>
      </w:r>
      <w:r>
        <w:rPr>
          <w:lang w:val="en-US"/>
        </w:rPr>
        <w:tab/>
        <w:t>Remunerated at the rates on the loans funded with these amounts less the del credere of the financial institution, according to article 9 of Law 7,827/1989.</w:t>
      </w:r>
    </w:p>
    <w:p w:rsidR="00AF2CAF" w:rsidRDefault="00AF2CAF" w:rsidP="00EE41D7">
      <w:pPr>
        <w:pStyle w:val="072-Rodapdatabela"/>
        <w:rPr>
          <w:lang w:val="en-US"/>
        </w:rPr>
      </w:pPr>
      <w:r>
        <w:rPr>
          <w:lang w:val="en-US"/>
        </w:rPr>
        <w:t>(2)</w:t>
      </w:r>
      <w:r>
        <w:rPr>
          <w:lang w:val="en-US"/>
        </w:rPr>
        <w:tab/>
        <w:t>Remunerated based on extra-market rate announced by the Banco Central do Brasil (Bacen), according to article 9 of Law 7,827/1989.</w:t>
      </w:r>
    </w:p>
    <w:p w:rsidR="00AF2CAF" w:rsidRDefault="00AF2CAF" w:rsidP="00EE41D7">
      <w:pPr>
        <w:pStyle w:val="072-Rodapdatabela"/>
        <w:rPr>
          <w:lang w:val="en-US"/>
        </w:rPr>
      </w:pPr>
      <w:r>
        <w:rPr>
          <w:lang w:val="en-US"/>
        </w:rPr>
        <w:t>(3)</w:t>
      </w:r>
      <w:r>
        <w:rPr>
          <w:lang w:val="en-US"/>
        </w:rPr>
        <w:tab/>
        <w:t>R$ 38,878,118 thousand (R$ 40,327,803 thousand as of Dec 31, 2017 and R$ 39,523,718 thousand as of Sep 30, 2017) of the total balance is considered tier II of the Referential Equity (RE).</w:t>
      </w:r>
    </w:p>
    <w:p w:rsidR="00AF2CAF" w:rsidRDefault="006C3A07" w:rsidP="00EE41D7">
      <w:pPr>
        <w:pStyle w:val="072-Rodapdatabela"/>
        <w:rPr>
          <w:lang w:val="en-US"/>
        </w:rPr>
      </w:pPr>
      <w:r>
        <w:rPr>
          <w:lang w:val="en-US"/>
        </w:rPr>
        <w:t>(4)</w:t>
      </w:r>
      <w:r>
        <w:rPr>
          <w:lang w:val="en-US"/>
        </w:rPr>
        <w:tab/>
        <w:t>Includes the amount of R$ 8,110,</w:t>
      </w:r>
      <w:r w:rsidR="00AF2CAF">
        <w:rPr>
          <w:lang w:val="en-US"/>
        </w:rPr>
        <w:t>244 thousand, relating to subordinated debt recorded in the line Debt Instruments eligible as capital.</w:t>
      </w:r>
    </w:p>
    <w:p w:rsidR="00AF2CAF" w:rsidRPr="00D203FF" w:rsidRDefault="00AF2CAF" w:rsidP="00EE41D7">
      <w:pPr>
        <w:pStyle w:val="072-Rodapdatabela"/>
        <w:rPr>
          <w:lang w:val="en-US"/>
        </w:rPr>
      </w:pPr>
    </w:p>
    <w:p w:rsidR="00AF2CAF" w:rsidRPr="00D9150A" w:rsidRDefault="00AF2CAF" w:rsidP="00EE41D7">
      <w:pPr>
        <w:pStyle w:val="030-SubttulodeDocumento"/>
        <w:numPr>
          <w:ilvl w:val="0"/>
          <w:numId w:val="0"/>
        </w:numPr>
        <w:rPr>
          <w:lang w:val="en-US"/>
        </w:rPr>
      </w:pPr>
      <w:r>
        <w:rPr>
          <w:lang w:val="en-US"/>
        </w:rPr>
        <w:t>d</w:t>
      </w:r>
      <w:r w:rsidRPr="00D9150A">
        <w:rPr>
          <w:lang w:val="en-US"/>
        </w:rPr>
        <w:t>) Equity and debt hybrid securities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4 - Equity and debt hybrid securities"/>
        <w:tblDescription w:val="PubliCon - Sistema de Gerenciamento do Documentos Contábeis para Publicação&#10;&#10;Última atualização do mapa do quadro em: "/>
      </w:tblPr>
      <w:tblGrid>
        <w:gridCol w:w="3018"/>
        <w:gridCol w:w="962"/>
        <w:gridCol w:w="962"/>
        <w:gridCol w:w="962"/>
        <w:gridCol w:w="962"/>
        <w:gridCol w:w="962"/>
        <w:gridCol w:w="962"/>
        <w:gridCol w:w="962"/>
      </w:tblGrid>
      <w:tr w:rsidR="00AF2CAF" w:rsidRPr="00961FA5" w:rsidTr="00EE41D7">
        <w:trPr>
          <w:cantSplit/>
          <w:tblHeader/>
        </w:trPr>
        <w:tc>
          <w:tcPr>
            <w:tcW w:w="301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bookmarkStart w:id="9017" w:name="BBOOB04"/>
            <w:r>
              <w:rPr>
                <w:b/>
                <w:sz w:val="12"/>
                <w:lang w:val="en-US"/>
              </w:rPr>
              <w:t>Funding</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Issued value</w:t>
            </w:r>
            <w:r w:rsidRPr="00961FA5">
              <w:rPr>
                <w:b/>
                <w:sz w:val="12"/>
                <w:vertAlign w:val="superscript"/>
                <w:lang w:val="en-US"/>
              </w:rPr>
              <w:t>(1)</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Remuneration p.a.</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Issue date</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Sep 30, 2018</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Dec 31, 2017</w:t>
            </w:r>
          </w:p>
        </w:tc>
        <w:tc>
          <w:tcPr>
            <w:tcW w:w="962"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sz w:val="12"/>
                <w:lang w:val="en-US"/>
              </w:rPr>
            </w:pPr>
            <w:r>
              <w:rPr>
                <w:b/>
                <w:sz w:val="12"/>
                <w:lang w:val="en-US"/>
              </w:rPr>
              <w:t>Sep 30, 2017</w:t>
            </w:r>
          </w:p>
        </w:tc>
      </w:tr>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b/>
                <w:sz w:val="12"/>
                <w:lang w:val="en-US"/>
              </w:rPr>
            </w:pPr>
            <w:bookmarkStart w:id="9018" w:name="BBOOB0400001" w:colFirst="0" w:colLast="0"/>
            <w:bookmarkStart w:id="9019" w:name="BBOOB04AA001" w:colFirst="0" w:colLast="0"/>
            <w:bookmarkStart w:id="9020" w:name="BBOOB04AB001" w:colFirst="0" w:colLast="0"/>
            <w:bookmarkStart w:id="9021" w:name="BBOOB04AC001" w:colFirst="0" w:colLast="0"/>
            <w:bookmarkStart w:id="9022" w:name="BBOOB04AD001" w:colFirst="0" w:colLast="0"/>
            <w:bookmarkStart w:id="9023" w:name="BBOOB04AE001" w:colFirst="0" w:colLast="0"/>
            <w:bookmarkStart w:id="9024" w:name="BBOOB04AF001" w:colFirst="0" w:colLast="0"/>
            <w:bookmarkStart w:id="9025" w:name="BBOOB04AG001" w:colFirst="0" w:colLast="0"/>
            <w:r>
              <w:rPr>
                <w:b/>
                <w:sz w:val="12"/>
                <w:lang w:val="en-US"/>
              </w:rPr>
              <w:t>Perpetual bonds</w:t>
            </w:r>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2"/>
                <w:lang w:val="en-US"/>
              </w:rPr>
            </w:pPr>
            <w:bookmarkStart w:id="9026" w:name="BBOOB0400002" w:colFirst="0" w:colLast="0"/>
            <w:bookmarkEnd w:id="9018"/>
            <w:bookmarkEnd w:id="9019"/>
            <w:bookmarkEnd w:id="9020"/>
            <w:bookmarkEnd w:id="9021"/>
            <w:bookmarkEnd w:id="9022"/>
            <w:bookmarkEnd w:id="9023"/>
            <w:bookmarkEnd w:id="9024"/>
            <w:bookmarkEnd w:id="9025"/>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sz w:val="12"/>
                <w:lang w:val="en-US"/>
              </w:rPr>
            </w:pPr>
            <w:bookmarkStart w:id="9027" w:name="BBOOB04AA002"/>
            <w:bookmarkEnd w:id="9027"/>
            <w:r>
              <w:rPr>
                <w:sz w:val="12"/>
                <w:lang w:val="en-US"/>
              </w:rPr>
              <w:t>USD</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28" w:name="BBOOB04AB002"/>
            <w:bookmarkEnd w:id="9028"/>
            <w:r>
              <w:rPr>
                <w:sz w:val="12"/>
                <w:lang w:val="en-US"/>
              </w:rPr>
              <w:t>898,500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29" w:name="BBOOB04AC002"/>
            <w:bookmarkEnd w:id="9029"/>
            <w:r>
              <w:rPr>
                <w:sz w:val="12"/>
                <w:lang w:val="en-US"/>
              </w:rPr>
              <w:t>8.50%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30" w:name="BBOOB04AD002"/>
            <w:bookmarkEnd w:id="9030"/>
            <w:r>
              <w:rPr>
                <w:sz w:val="12"/>
                <w:lang w:val="en-US"/>
              </w:rPr>
              <w:t>10/2009</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31" w:name="BBOOB04AE002"/>
            <w:bookmarkEnd w:id="9031"/>
            <w:r>
              <w:rPr>
                <w:sz w:val="12"/>
                <w:lang w:val="en-US"/>
              </w:rPr>
              <w:t>3,730,407</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32" w:name="BBOOB04AF002"/>
            <w:bookmarkEnd w:id="9032"/>
            <w:r>
              <w:rPr>
                <w:sz w:val="12"/>
                <w:lang w:val="en-US"/>
              </w:rPr>
              <w:t>5,032,780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33" w:name="BBOOB04AG002"/>
            <w:bookmarkEnd w:id="9033"/>
            <w:r>
              <w:rPr>
                <w:sz w:val="12"/>
                <w:lang w:val="en-US"/>
              </w:rPr>
              <w:t>4,920,030</w:t>
            </w:r>
          </w:p>
        </w:tc>
      </w:tr>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2"/>
                <w:lang w:val="en-US"/>
              </w:rPr>
            </w:pPr>
            <w:bookmarkStart w:id="9034" w:name="BBOOB0400003" w:colFirst="0" w:colLast="0"/>
            <w:bookmarkEnd w:id="9026"/>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sz w:val="12"/>
                <w:lang w:val="en-US"/>
              </w:rPr>
            </w:pPr>
            <w:bookmarkStart w:id="9035" w:name="BBOOB04AA003"/>
            <w:bookmarkEnd w:id="9035"/>
            <w:r>
              <w:rPr>
                <w:sz w:val="12"/>
                <w:lang w:val="en-US"/>
              </w:rPr>
              <w:t>USD</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36" w:name="BBOOB04AB003"/>
            <w:bookmarkEnd w:id="9036"/>
            <w:r>
              <w:rPr>
                <w:sz w:val="12"/>
                <w:lang w:val="en-US"/>
              </w:rPr>
              <w:t>1,298,727</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37" w:name="BBOOB04AC003"/>
            <w:bookmarkEnd w:id="9037"/>
            <w:r>
              <w:rPr>
                <w:sz w:val="12"/>
                <w:lang w:val="en-US"/>
              </w:rPr>
              <w:t>9.25%</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38" w:name="BBOOB04AD003"/>
            <w:bookmarkEnd w:id="9038"/>
            <w:r>
              <w:rPr>
                <w:sz w:val="12"/>
                <w:lang w:val="en-US"/>
              </w:rPr>
              <w:t>01 and 03/2012</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39" w:name="BBOOB04AE003"/>
            <w:bookmarkEnd w:id="9039"/>
            <w:r>
              <w:rPr>
                <w:sz w:val="12"/>
                <w:lang w:val="en-US"/>
              </w:rPr>
              <w:t>5,515,962</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40" w:name="BBOOB04AF003"/>
            <w:bookmarkEnd w:id="9040"/>
            <w:r>
              <w:rPr>
                <w:sz w:val="12"/>
                <w:lang w:val="en-US"/>
              </w:rPr>
              <w:t>4,800,902</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41" w:name="BBOOB04AG003"/>
            <w:bookmarkEnd w:id="9041"/>
            <w:r>
              <w:rPr>
                <w:sz w:val="12"/>
                <w:lang w:val="en-US"/>
              </w:rPr>
              <w:t>4,700,791</w:t>
            </w: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2"/>
                <w:lang w:val="en-US"/>
              </w:rPr>
            </w:pPr>
            <w:bookmarkStart w:id="9042" w:name="BBOOB0400004" w:colFirst="0" w:colLast="0"/>
            <w:bookmarkEnd w:id="9034"/>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sz w:val="12"/>
                <w:lang w:val="en-US"/>
              </w:rPr>
            </w:pPr>
            <w:bookmarkStart w:id="9043" w:name="BBOOB04AA004"/>
            <w:bookmarkEnd w:id="9043"/>
            <w:r>
              <w:rPr>
                <w:sz w:val="12"/>
                <w:lang w:val="en-US"/>
              </w:rPr>
              <w:t>USD</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4" w:name="BBOOB04AB004"/>
            <w:bookmarkEnd w:id="9044"/>
            <w:r>
              <w:rPr>
                <w:sz w:val="12"/>
                <w:lang w:val="en-US"/>
              </w:rPr>
              <w:t>1,988,000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5" w:name="BBOOB04AC004"/>
            <w:bookmarkEnd w:id="9045"/>
            <w:r>
              <w:rPr>
                <w:sz w:val="12"/>
                <w:lang w:val="en-US"/>
              </w:rPr>
              <w:t>6.25%</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6" w:name="BBOOB04AD004"/>
            <w:bookmarkEnd w:id="9046"/>
            <w:r>
              <w:rPr>
                <w:sz w:val="12"/>
                <w:lang w:val="en-US"/>
              </w:rPr>
              <w:t>01/2013</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7" w:name="BBOOB04AE004"/>
            <w:bookmarkEnd w:id="9047"/>
            <w:r>
              <w:rPr>
                <w:sz w:val="12"/>
                <w:lang w:val="en-US"/>
              </w:rPr>
              <w:t>8,166,657</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8" w:name="BBOOB04AF004"/>
            <w:bookmarkEnd w:id="9048"/>
            <w:r>
              <w:rPr>
                <w:sz w:val="12"/>
                <w:lang w:val="en-US"/>
              </w:rPr>
              <w:t>6,641,984</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49" w:name="BBOOB04AG004"/>
            <w:bookmarkEnd w:id="9049"/>
            <w:r>
              <w:rPr>
                <w:sz w:val="12"/>
                <w:lang w:val="en-US"/>
              </w:rPr>
              <w:t>6,458,481</w:t>
            </w:r>
          </w:p>
        </w:tc>
      </w:tr>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2"/>
                <w:lang w:val="en-US"/>
              </w:rPr>
            </w:pPr>
            <w:bookmarkStart w:id="9050" w:name="BBOOB0400005" w:colFirst="0" w:colLast="0"/>
            <w:bookmarkEnd w:id="9042"/>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sz w:val="12"/>
                <w:lang w:val="en-US"/>
              </w:rPr>
            </w:pPr>
            <w:bookmarkStart w:id="9051" w:name="BBOOB04AA005"/>
            <w:bookmarkEnd w:id="9051"/>
            <w:r>
              <w:rPr>
                <w:sz w:val="12"/>
                <w:lang w:val="en-US"/>
              </w:rPr>
              <w:t>R$</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52" w:name="BBOOB04AB005"/>
            <w:bookmarkEnd w:id="9052"/>
            <w:r>
              <w:rPr>
                <w:sz w:val="12"/>
                <w:lang w:val="en-US"/>
              </w:rPr>
              <w:t>8,100,000</w:t>
            </w:r>
          </w:p>
        </w:tc>
        <w:tc>
          <w:tcPr>
            <w:tcW w:w="962" w:type="dxa"/>
            <w:tcBorders>
              <w:bottom w:val="single" w:sz="4" w:space="0" w:color="FFFFFF" w:themeColor="background1"/>
            </w:tcBorders>
            <w:shd w:val="solid" w:color="F3F3F3" w:fill="auto"/>
            <w:vAlign w:val="center"/>
          </w:tcPr>
          <w:p w:rsidR="00AF2CAF" w:rsidRPr="00E12816" w:rsidRDefault="00AF2CAF" w:rsidP="00E12816">
            <w:pPr>
              <w:pStyle w:val="Pr-formataoHTML"/>
              <w:jc w:val="right"/>
              <w:divId w:val="858784829"/>
              <w:rPr>
                <w:sz w:val="12"/>
                <w:szCs w:val="12"/>
                <w:lang w:val="en-US"/>
              </w:rPr>
            </w:pPr>
            <w:r w:rsidRPr="00E12816">
              <w:rPr>
                <w:sz w:val="12"/>
                <w:szCs w:val="12"/>
              </w:rPr>
              <w:t>5.50%</w:t>
            </w:r>
            <w:r w:rsidRPr="00E12816">
              <w:rPr>
                <w:sz w:val="12"/>
                <w:szCs w:val="12"/>
                <w:vertAlign w:val="superscript"/>
              </w:rPr>
              <w:t>(2)</w:t>
            </w:r>
            <w:bookmarkStart w:id="9053" w:name="BBOOB04AC005"/>
            <w:bookmarkEnd w:id="9053"/>
            <w:r w:rsidRPr="00E12816">
              <w:rPr>
                <w:sz w:val="12"/>
                <w:szCs w:val="12"/>
                <w:lang w:val="en-US"/>
              </w:rPr>
              <w:t xml:space="preserve"> </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54" w:name="BBOOB04AD005"/>
            <w:bookmarkEnd w:id="9054"/>
            <w:r>
              <w:rPr>
                <w:sz w:val="12"/>
                <w:lang w:val="en-US"/>
              </w:rPr>
              <w:t>09/2012</w:t>
            </w:r>
          </w:p>
        </w:tc>
        <w:tc>
          <w:tcPr>
            <w:tcW w:w="962" w:type="dxa"/>
            <w:tcBorders>
              <w:bottom w:val="single" w:sz="4" w:space="0" w:color="FFFFFF" w:themeColor="background1"/>
            </w:tcBorders>
            <w:shd w:val="solid" w:color="F3F3F3" w:fill="auto"/>
            <w:vAlign w:val="center"/>
          </w:tcPr>
          <w:p w:rsidR="00AF2CAF" w:rsidRPr="00961FA5" w:rsidRDefault="00422CBA" w:rsidP="00EE41D7">
            <w:pPr>
              <w:pStyle w:val="070-TabelaPadro"/>
              <w:rPr>
                <w:sz w:val="12"/>
                <w:lang w:val="en-US"/>
              </w:rPr>
            </w:pPr>
            <w:bookmarkStart w:id="9055" w:name="BBOOB04AE005"/>
            <w:bookmarkEnd w:id="9055"/>
            <w:r>
              <w:rPr>
                <w:sz w:val="12"/>
                <w:lang w:val="en-US"/>
              </w:rPr>
              <w:t>8,211,806</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56" w:name="BBOOB04AF005"/>
            <w:bookmarkEnd w:id="9056"/>
            <w:r>
              <w:rPr>
                <w:sz w:val="12"/>
                <w:lang w:val="en-US"/>
              </w:rPr>
              <w:t>8,197,342</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57" w:name="BBOOB04AG005"/>
            <w:bookmarkEnd w:id="9057"/>
            <w:r>
              <w:rPr>
                <w:sz w:val="12"/>
                <w:lang w:val="en-US"/>
              </w:rPr>
              <w:t>8,170,200</w:t>
            </w: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2"/>
                <w:lang w:val="en-US"/>
              </w:rPr>
            </w:pPr>
            <w:bookmarkStart w:id="9058" w:name="BBOOB0400013" w:colFirst="0" w:colLast="0"/>
            <w:bookmarkEnd w:id="9050"/>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sz w:val="12"/>
                <w:lang w:val="en-US"/>
              </w:rPr>
            </w:pPr>
            <w:bookmarkStart w:id="9059" w:name="BBOOB04AA013"/>
            <w:bookmarkEnd w:id="9059"/>
            <w:r>
              <w:rPr>
                <w:sz w:val="12"/>
                <w:lang w:val="en-US"/>
              </w:rPr>
              <w:t>USD</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0" w:name="BBOOB04AB013"/>
            <w:bookmarkEnd w:id="9060"/>
            <w:r>
              <w:rPr>
                <w:sz w:val="12"/>
                <w:lang w:val="en-US"/>
              </w:rPr>
              <w:t>2,169,700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1" w:name="BBOOB04AC013"/>
            <w:bookmarkEnd w:id="9061"/>
            <w:r>
              <w:rPr>
                <w:sz w:val="12"/>
                <w:lang w:val="en-US"/>
              </w:rPr>
              <w:t>9.00%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2" w:name="BBOOB04AD013"/>
            <w:bookmarkEnd w:id="9062"/>
            <w:r>
              <w:rPr>
                <w:sz w:val="12"/>
                <w:lang w:val="en-US"/>
              </w:rPr>
              <w:t>06/2014</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3" w:name="BBOOB04AE013"/>
            <w:bookmarkEnd w:id="9063"/>
            <w:r>
              <w:rPr>
                <w:sz w:val="12"/>
                <w:lang w:val="en-US"/>
              </w:rPr>
              <w:t>8,885,260</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4" w:name="BBOOB04AF013"/>
            <w:bookmarkEnd w:id="9064"/>
            <w:r>
              <w:rPr>
                <w:sz w:val="12"/>
                <w:lang w:val="en-US"/>
              </w:rPr>
              <w:t>7,176,685</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65" w:name="BBOOB04AG013"/>
            <w:bookmarkEnd w:id="9065"/>
            <w:r>
              <w:rPr>
                <w:sz w:val="12"/>
                <w:lang w:val="en-US"/>
              </w:rPr>
              <w:t>7,026,715</w:t>
            </w:r>
          </w:p>
        </w:tc>
      </w:tr>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b/>
                <w:sz w:val="12"/>
                <w:lang w:val="en-US"/>
              </w:rPr>
            </w:pPr>
            <w:bookmarkStart w:id="9066" w:name="BBOOB0400006" w:colFirst="0" w:colLast="0"/>
            <w:bookmarkStart w:id="9067" w:name="BBOOB04AB006" w:colFirst="2" w:colLast="2"/>
            <w:bookmarkEnd w:id="9058"/>
            <w:r>
              <w:rPr>
                <w:b/>
                <w:sz w:val="12"/>
                <w:lang w:val="en-US"/>
              </w:rPr>
              <w:t>Total Banco do Brasil</w:t>
            </w:r>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b/>
                <w:sz w:val="12"/>
                <w:lang w:val="en-US"/>
              </w:rPr>
            </w:pPr>
            <w:bookmarkStart w:id="9068" w:name="BBOOB04AA006"/>
            <w:bookmarkEnd w:id="9068"/>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bookmarkStart w:id="9069" w:name="BBOOB04AC006"/>
            <w:bookmarkEnd w:id="9069"/>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bookmarkStart w:id="9070" w:name="BBOOB04AD006"/>
            <w:bookmarkEnd w:id="9070"/>
          </w:p>
        </w:tc>
        <w:tc>
          <w:tcPr>
            <w:tcW w:w="962" w:type="dxa"/>
            <w:tcBorders>
              <w:bottom w:val="single" w:sz="4" w:space="0" w:color="FFFFFF" w:themeColor="background1"/>
            </w:tcBorders>
            <w:shd w:val="solid" w:color="F3F3F3" w:fill="auto"/>
            <w:vAlign w:val="center"/>
          </w:tcPr>
          <w:p w:rsidR="00AF2CAF" w:rsidRPr="00961FA5" w:rsidRDefault="00422CBA" w:rsidP="00EE41D7">
            <w:pPr>
              <w:pStyle w:val="070-TabelaPadro"/>
              <w:rPr>
                <w:b/>
                <w:sz w:val="12"/>
                <w:lang w:val="en-US"/>
              </w:rPr>
            </w:pPr>
            <w:bookmarkStart w:id="9071" w:name="BBOOB04AE006"/>
            <w:bookmarkEnd w:id="9071"/>
            <w:r>
              <w:rPr>
                <w:b/>
                <w:sz w:val="12"/>
                <w:lang w:val="en-US"/>
              </w:rPr>
              <w:t>34,510,092</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bookmarkStart w:id="9072" w:name="BBOOB04AF006"/>
            <w:bookmarkEnd w:id="9072"/>
            <w:r>
              <w:rPr>
                <w:b/>
                <w:sz w:val="12"/>
                <w:lang w:val="en-US"/>
              </w:rPr>
              <w:t>31,849,693</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b/>
                <w:sz w:val="12"/>
                <w:lang w:val="en-US"/>
              </w:rPr>
            </w:pPr>
            <w:bookmarkStart w:id="9073" w:name="BBOOB04AG006"/>
            <w:bookmarkEnd w:id="9073"/>
            <w:r>
              <w:rPr>
                <w:b/>
                <w:sz w:val="12"/>
                <w:lang w:val="en-US"/>
              </w:rPr>
              <w:t>31,276,217</w:t>
            </w: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2"/>
                <w:lang w:val="en-US"/>
              </w:rPr>
            </w:pPr>
            <w:bookmarkStart w:id="9074" w:name="BBOOB0400011" w:colFirst="0" w:colLast="0"/>
            <w:bookmarkStart w:id="9075" w:name="BBOOB04AB011" w:colFirst="2" w:colLast="2"/>
            <w:bookmarkEnd w:id="9066"/>
            <w:bookmarkEnd w:id="9067"/>
            <w:r>
              <w:rPr>
                <w:sz w:val="12"/>
                <w:lang w:val="en-US"/>
              </w:rPr>
              <w:t>Eliminated amount on consolidation</w:t>
            </w:r>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sz w:val="12"/>
                <w:lang w:val="en-US"/>
              </w:rPr>
            </w:pPr>
            <w:bookmarkStart w:id="9076" w:name="BBOOB04AA011"/>
            <w:bookmarkEnd w:id="9076"/>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77" w:name="BBOOB04AC011"/>
            <w:bookmarkEnd w:id="9077"/>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78" w:name="BBOOB04AD011"/>
            <w:bookmarkEnd w:id="9078"/>
          </w:p>
        </w:tc>
        <w:tc>
          <w:tcPr>
            <w:tcW w:w="962" w:type="dxa"/>
            <w:tcBorders>
              <w:bottom w:val="single" w:sz="4" w:space="0" w:color="FFFFFF" w:themeColor="background1"/>
            </w:tcBorders>
            <w:shd w:val="solid" w:color="E6E6E6" w:fill="auto"/>
            <w:vAlign w:val="center"/>
          </w:tcPr>
          <w:p w:rsidR="00AF2CAF" w:rsidRPr="00961FA5" w:rsidRDefault="00422CBA" w:rsidP="00EE41D7">
            <w:pPr>
              <w:pStyle w:val="070-TabelaPadro"/>
              <w:rPr>
                <w:sz w:val="12"/>
                <w:lang w:val="en-US"/>
              </w:rPr>
            </w:pPr>
            <w:bookmarkStart w:id="9079" w:name="BBOOB04AE011"/>
            <w:bookmarkEnd w:id="9079"/>
            <w:r>
              <w:rPr>
                <w:sz w:val="12"/>
                <w:lang w:val="en-US"/>
              </w:rPr>
              <w:t>(4,186</w:t>
            </w:r>
            <w:r w:rsidR="00AF2CAF">
              <w:rPr>
                <w:sz w:val="12"/>
                <w:lang w:val="en-US"/>
              </w:rPr>
              <w:t>)</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80" w:name="BBOOB04AF011"/>
            <w:bookmarkEnd w:id="9080"/>
            <w:r>
              <w:rPr>
                <w:sz w:val="12"/>
                <w:lang w:val="en-US"/>
              </w:rPr>
              <w:t>(30,615)</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081" w:name="BBOOB04AG011"/>
            <w:bookmarkEnd w:id="9081"/>
            <w:r>
              <w:rPr>
                <w:sz w:val="12"/>
                <w:lang w:val="en-US"/>
              </w:rPr>
              <w:t>(23,332)</w:t>
            </w:r>
          </w:p>
        </w:tc>
      </w:tr>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2"/>
                <w:lang w:val="en-US"/>
              </w:rPr>
            </w:pPr>
            <w:bookmarkStart w:id="9082" w:name="BBOOB0400014" w:colFirst="0" w:colLast="0"/>
            <w:bookmarkStart w:id="9083" w:name="BBOOB04AA014" w:colFirst="1" w:colLast="1"/>
            <w:bookmarkStart w:id="9084" w:name="BBOOB04AB014" w:colFirst="2" w:colLast="2"/>
            <w:bookmarkStart w:id="9085" w:name="BBOOB04AC014" w:colFirst="3" w:colLast="3"/>
            <w:bookmarkStart w:id="9086" w:name="BBOOB04AD014" w:colFirst="4" w:colLast="4"/>
            <w:bookmarkEnd w:id="9074"/>
            <w:bookmarkEnd w:id="9075"/>
            <w:r>
              <w:rPr>
                <w:sz w:val="12"/>
                <w:lang w:val="en-US"/>
              </w:rPr>
              <w:t>Total reclassified to shareholders' equity (Note 23.c)</w:t>
            </w:r>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87" w:name="BBOOB04AE014"/>
            <w:bookmarkEnd w:id="9087"/>
            <w:r>
              <w:rPr>
                <w:sz w:val="12"/>
                <w:lang w:val="en-US"/>
              </w:rPr>
              <w:t>(8,100,000)</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88" w:name="BBOOB04AF014"/>
            <w:bookmarkEnd w:id="9088"/>
            <w:r>
              <w:rPr>
                <w:sz w:val="12"/>
                <w:lang w:val="en-US"/>
              </w:rPr>
              <w:t>(8,100,000)</w:t>
            </w: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bookmarkStart w:id="9089" w:name="BBOOB04AG014"/>
            <w:bookmarkEnd w:id="9089"/>
            <w:r>
              <w:rPr>
                <w:sz w:val="12"/>
                <w:lang w:val="en-US"/>
              </w:rPr>
              <w:t>(8,100,000)</w:t>
            </w: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b/>
                <w:sz w:val="12"/>
                <w:lang w:val="en-US"/>
              </w:rPr>
            </w:pPr>
            <w:bookmarkStart w:id="9090" w:name="BBOOB0400012" w:colFirst="0" w:colLast="0"/>
            <w:bookmarkStart w:id="9091" w:name="BBOOB04AB012" w:colFirst="2" w:colLast="2"/>
            <w:bookmarkEnd w:id="9082"/>
            <w:bookmarkEnd w:id="9083"/>
            <w:bookmarkEnd w:id="9084"/>
            <w:bookmarkEnd w:id="9085"/>
            <w:bookmarkEnd w:id="9086"/>
            <w:r>
              <w:rPr>
                <w:b/>
                <w:sz w:val="12"/>
                <w:lang w:val="en-US"/>
              </w:rPr>
              <w:t>Total BB Consolidated</w:t>
            </w:r>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b/>
                <w:sz w:val="12"/>
                <w:lang w:val="en-US"/>
              </w:rPr>
            </w:pPr>
            <w:bookmarkStart w:id="9092" w:name="BBOOB04AA012"/>
            <w:bookmarkEnd w:id="9092"/>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bookmarkStart w:id="9093" w:name="BBOOB04AC012"/>
            <w:bookmarkEnd w:id="9093"/>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bookmarkStart w:id="9094" w:name="BBOOB04AD012"/>
            <w:bookmarkEnd w:id="9094"/>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bookmarkStart w:id="9095" w:name="BBOOB04AE012"/>
            <w:bookmarkEnd w:id="9095"/>
            <w:r>
              <w:rPr>
                <w:b/>
                <w:sz w:val="12"/>
                <w:lang w:val="en-US"/>
              </w:rPr>
              <w:t>26,405,906</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bookmarkStart w:id="9096" w:name="BBOOB04AF012"/>
            <w:bookmarkEnd w:id="9096"/>
            <w:r>
              <w:rPr>
                <w:b/>
                <w:sz w:val="12"/>
                <w:lang w:val="en-US"/>
              </w:rPr>
              <w:t>23,719,078</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b/>
                <w:sz w:val="12"/>
                <w:lang w:val="en-US"/>
              </w:rPr>
            </w:pPr>
            <w:bookmarkStart w:id="9097" w:name="BBOOB04AG012"/>
            <w:bookmarkEnd w:id="9097"/>
            <w:r>
              <w:rPr>
                <w:b/>
                <w:sz w:val="12"/>
                <w:lang w:val="en-US"/>
              </w:rPr>
              <w:t>23,152,885</w:t>
            </w:r>
          </w:p>
        </w:tc>
      </w:tr>
      <w:bookmarkEnd w:id="9090"/>
      <w:bookmarkEnd w:id="9091"/>
      <w:tr w:rsidR="00AF2CAF" w:rsidRPr="00961FA5" w:rsidTr="00EE41D7">
        <w:trPr>
          <w:cantSplit/>
        </w:trPr>
        <w:tc>
          <w:tcPr>
            <w:tcW w:w="301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12816">
            <w:pPr>
              <w:pStyle w:val="070-TabelaPadro"/>
              <w:jc w:val="center"/>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F3F3F3" w:fill="auto"/>
            <w:vAlign w:val="center"/>
          </w:tcPr>
          <w:p w:rsidR="00AF2CAF" w:rsidRPr="00961FA5" w:rsidRDefault="00AF2CAF" w:rsidP="00EE41D7">
            <w:pPr>
              <w:pStyle w:val="070-TabelaPadro"/>
              <w:rPr>
                <w:sz w:val="12"/>
                <w:lang w:val="en-US"/>
              </w:rPr>
            </w:pPr>
          </w:p>
        </w:tc>
      </w:tr>
      <w:tr w:rsidR="00AF2CAF" w:rsidRPr="00961FA5" w:rsidTr="00EE41D7">
        <w:trPr>
          <w:cantSplit/>
        </w:trPr>
        <w:tc>
          <w:tcPr>
            <w:tcW w:w="301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sz w:val="12"/>
                <w:lang w:val="en-US"/>
              </w:rPr>
            </w:pPr>
            <w:bookmarkStart w:id="9098" w:name="BBOOB0400008" w:colFirst="0" w:colLast="0"/>
            <w:bookmarkStart w:id="9099" w:name="BBOOB04AB008" w:colFirst="2" w:colLast="2"/>
            <w:r>
              <w:rPr>
                <w:sz w:val="12"/>
                <w:lang w:val="en-US"/>
              </w:rPr>
              <w:t>Current liabilities</w:t>
            </w:r>
          </w:p>
        </w:tc>
        <w:tc>
          <w:tcPr>
            <w:tcW w:w="962" w:type="dxa"/>
            <w:tcBorders>
              <w:bottom w:val="single" w:sz="4" w:space="0" w:color="FFFFFF" w:themeColor="background1"/>
            </w:tcBorders>
            <w:shd w:val="solid" w:color="E6E6E6" w:fill="auto"/>
            <w:vAlign w:val="center"/>
          </w:tcPr>
          <w:p w:rsidR="00AF2CAF" w:rsidRPr="00961FA5" w:rsidRDefault="00AF2CAF" w:rsidP="00E12816">
            <w:pPr>
              <w:pStyle w:val="070-TabelaPadro"/>
              <w:jc w:val="center"/>
              <w:rPr>
                <w:sz w:val="12"/>
                <w:lang w:val="en-US"/>
              </w:rPr>
            </w:pPr>
            <w:bookmarkStart w:id="9100" w:name="BBOOB04AA008"/>
            <w:bookmarkEnd w:id="9100"/>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101" w:name="BBOOB04AC008"/>
            <w:bookmarkEnd w:id="9101"/>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102" w:name="BBOOB04AD008"/>
            <w:bookmarkEnd w:id="9102"/>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103" w:name="BBOOB04AE008"/>
            <w:bookmarkEnd w:id="9103"/>
            <w:r>
              <w:rPr>
                <w:sz w:val="12"/>
                <w:lang w:val="en-US"/>
              </w:rPr>
              <w:t>147,062</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104" w:name="BBOOB04AF008"/>
            <w:bookmarkEnd w:id="9104"/>
            <w:r>
              <w:rPr>
                <w:sz w:val="12"/>
                <w:lang w:val="en-US"/>
              </w:rPr>
              <w:t>283,071</w:t>
            </w:r>
          </w:p>
        </w:tc>
        <w:tc>
          <w:tcPr>
            <w:tcW w:w="962" w:type="dxa"/>
            <w:tcBorders>
              <w:bottom w:val="single" w:sz="4" w:space="0" w:color="FFFFFF" w:themeColor="background1"/>
            </w:tcBorders>
            <w:shd w:val="solid" w:color="E6E6E6" w:fill="auto"/>
            <w:vAlign w:val="center"/>
          </w:tcPr>
          <w:p w:rsidR="00AF2CAF" w:rsidRPr="00961FA5" w:rsidRDefault="00AF2CAF" w:rsidP="00EE41D7">
            <w:pPr>
              <w:pStyle w:val="070-TabelaPadro"/>
              <w:rPr>
                <w:sz w:val="12"/>
                <w:lang w:val="en-US"/>
              </w:rPr>
            </w:pPr>
            <w:bookmarkStart w:id="9105" w:name="BBOOB04AG008"/>
            <w:bookmarkEnd w:id="9105"/>
            <w:r>
              <w:rPr>
                <w:sz w:val="12"/>
                <w:lang w:val="en-US"/>
              </w:rPr>
              <w:t>727,108</w:t>
            </w:r>
          </w:p>
        </w:tc>
      </w:tr>
      <w:tr w:rsidR="00AF2CAF" w:rsidRPr="00961FA5" w:rsidTr="00EE41D7">
        <w:trPr>
          <w:cantSplit/>
        </w:trPr>
        <w:tc>
          <w:tcPr>
            <w:tcW w:w="3018" w:type="dxa"/>
            <w:tcBorders>
              <w:bottom w:val="single" w:sz="4" w:space="0" w:color="CCCCCC"/>
            </w:tcBorders>
            <w:shd w:val="solid" w:color="F3F3F3" w:fill="auto"/>
            <w:vAlign w:val="center"/>
          </w:tcPr>
          <w:p w:rsidR="00AF2CAF" w:rsidRPr="00961FA5" w:rsidRDefault="00AF2CAF" w:rsidP="00EE41D7">
            <w:pPr>
              <w:pStyle w:val="070-TabelaPadro"/>
              <w:jc w:val="left"/>
              <w:rPr>
                <w:sz w:val="12"/>
                <w:lang w:val="en-US"/>
              </w:rPr>
            </w:pPr>
            <w:bookmarkStart w:id="9106" w:name="BBOOB0400009" w:colFirst="0" w:colLast="0"/>
            <w:bookmarkStart w:id="9107" w:name="BBOOB04AB009" w:colFirst="2" w:colLast="2"/>
            <w:bookmarkEnd w:id="9098"/>
            <w:bookmarkEnd w:id="9099"/>
            <w:r>
              <w:rPr>
                <w:sz w:val="12"/>
                <w:lang w:val="en-US"/>
              </w:rPr>
              <w:t>Non-current liabilities</w:t>
            </w:r>
          </w:p>
        </w:tc>
        <w:tc>
          <w:tcPr>
            <w:tcW w:w="962" w:type="dxa"/>
            <w:tcBorders>
              <w:bottom w:val="single" w:sz="4" w:space="0" w:color="CCCCCC"/>
            </w:tcBorders>
            <w:shd w:val="solid" w:color="F3F3F3" w:fill="auto"/>
            <w:vAlign w:val="center"/>
          </w:tcPr>
          <w:p w:rsidR="00AF2CAF" w:rsidRPr="00961FA5" w:rsidRDefault="00AF2CAF" w:rsidP="00E12816">
            <w:pPr>
              <w:pStyle w:val="070-TabelaPadro"/>
              <w:jc w:val="center"/>
              <w:rPr>
                <w:sz w:val="12"/>
                <w:lang w:val="en-US"/>
              </w:rPr>
            </w:pPr>
            <w:bookmarkStart w:id="9108" w:name="BBOOB04AA009"/>
            <w:bookmarkEnd w:id="9108"/>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bookmarkStart w:id="9109" w:name="BBOOB04AC009"/>
            <w:bookmarkEnd w:id="9109"/>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bookmarkStart w:id="9110" w:name="BBOOB04AD009"/>
            <w:bookmarkEnd w:id="9110"/>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bookmarkStart w:id="9111" w:name="BBOOB04AE009"/>
            <w:bookmarkEnd w:id="9111"/>
            <w:r>
              <w:rPr>
                <w:sz w:val="12"/>
                <w:lang w:val="en-US"/>
              </w:rPr>
              <w:t>26,258,844</w:t>
            </w:r>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bookmarkStart w:id="9112" w:name="BBOOB04AF009"/>
            <w:bookmarkEnd w:id="9112"/>
            <w:r>
              <w:rPr>
                <w:sz w:val="12"/>
                <w:lang w:val="en-US"/>
              </w:rPr>
              <w:t>23,436,007</w:t>
            </w:r>
          </w:p>
        </w:tc>
        <w:tc>
          <w:tcPr>
            <w:tcW w:w="962" w:type="dxa"/>
            <w:tcBorders>
              <w:bottom w:val="single" w:sz="4" w:space="0" w:color="CCCCCC"/>
            </w:tcBorders>
            <w:shd w:val="solid" w:color="F3F3F3" w:fill="auto"/>
            <w:vAlign w:val="center"/>
          </w:tcPr>
          <w:p w:rsidR="00AF2CAF" w:rsidRPr="00961FA5" w:rsidRDefault="00AF2CAF" w:rsidP="00EE41D7">
            <w:pPr>
              <w:pStyle w:val="070-TabelaPadro"/>
              <w:rPr>
                <w:sz w:val="12"/>
                <w:lang w:val="en-US"/>
              </w:rPr>
            </w:pPr>
            <w:bookmarkStart w:id="9113" w:name="BBOOB04AG009"/>
            <w:bookmarkEnd w:id="9113"/>
            <w:r>
              <w:rPr>
                <w:sz w:val="12"/>
                <w:lang w:val="en-US"/>
              </w:rPr>
              <w:t>22,425,777</w:t>
            </w:r>
          </w:p>
        </w:tc>
      </w:tr>
    </w:tbl>
    <w:bookmarkEnd w:id="9017"/>
    <w:bookmarkEnd w:id="9106"/>
    <w:bookmarkEnd w:id="9107"/>
    <w:p w:rsidR="00AF2CAF" w:rsidRDefault="00AF2CAF" w:rsidP="00EE41D7">
      <w:pPr>
        <w:pStyle w:val="072-Rodapdatabela"/>
        <w:rPr>
          <w:lang w:val="en-US"/>
        </w:rPr>
      </w:pPr>
      <w:r>
        <w:rPr>
          <w:lang w:val="en-US"/>
        </w:rPr>
        <w:t>(1)</w:t>
      </w:r>
      <w:r>
        <w:rPr>
          <w:lang w:val="en-US"/>
        </w:rPr>
        <w:tab/>
        <w:t>Refers in funding in US dollars, the outstanding value, as occurred partial repurchases of these instruments.</w:t>
      </w:r>
    </w:p>
    <w:p w:rsidR="00AF2CAF" w:rsidRDefault="00AF2CAF" w:rsidP="00EE41D7">
      <w:pPr>
        <w:pStyle w:val="072-Rodapdatabela"/>
        <w:rPr>
          <w:lang w:val="en-US"/>
        </w:rPr>
      </w:pPr>
      <w:r>
        <w:rPr>
          <w:lang w:val="en-US"/>
        </w:rPr>
        <w:t>(2)</w:t>
      </w:r>
      <w:r>
        <w:rPr>
          <w:lang w:val="en-US"/>
        </w:rPr>
        <w:tab/>
        <w:t>Since August 28, 2014, the remuneration is fully variable (Note 23.c).</w:t>
      </w:r>
    </w:p>
    <w:p w:rsidR="00AF2CAF" w:rsidRPr="00D9150A" w:rsidRDefault="00AF2CAF" w:rsidP="00EE41D7">
      <w:pPr>
        <w:pStyle w:val="072-Rodapdatabela"/>
        <w:rPr>
          <w:lang w:val="en-US"/>
        </w:rPr>
      </w:pPr>
    </w:p>
    <w:p w:rsidR="00AF2CAF" w:rsidRPr="002C38BC" w:rsidRDefault="00AF2CAF" w:rsidP="00EE41D7">
      <w:pPr>
        <w:pStyle w:val="050-TextoPadro"/>
        <w:rPr>
          <w:lang w:val="en-US"/>
        </w:rPr>
      </w:pPr>
      <w:r w:rsidRPr="002C38BC">
        <w:rPr>
          <w:lang w:val="en-US"/>
        </w:rPr>
        <w:t xml:space="preserve">R$ </w:t>
      </w:r>
      <w:r>
        <w:rPr>
          <w:lang w:val="en-US"/>
        </w:rPr>
        <w:t>24,924,</w:t>
      </w:r>
      <w:r w:rsidRPr="00F624BD">
        <w:rPr>
          <w:lang w:val="en-US"/>
        </w:rPr>
        <w:t>278</w:t>
      </w:r>
      <w:r w:rsidRPr="004E5205">
        <w:rPr>
          <w:lang w:val="en-US"/>
        </w:rPr>
        <w:t xml:space="preserve"> </w:t>
      </w:r>
      <w:r w:rsidRPr="002C38BC">
        <w:rPr>
          <w:lang w:val="en-US"/>
        </w:rPr>
        <w:t>thousand of the Perpetual Bonds is included in the Referential Equity (</w:t>
      </w:r>
      <w:r w:rsidRPr="008928F9">
        <w:rPr>
          <w:lang w:val="en-US"/>
        </w:rPr>
        <w:t xml:space="preserve">R$ </w:t>
      </w:r>
      <w:r>
        <w:rPr>
          <w:lang w:val="en-US"/>
        </w:rPr>
        <w:t>22</w:t>
      </w:r>
      <w:r w:rsidRPr="008928F9">
        <w:rPr>
          <w:lang w:val="en-US"/>
        </w:rPr>
        <w:t>,</w:t>
      </w:r>
      <w:r>
        <w:rPr>
          <w:lang w:val="en-US"/>
        </w:rPr>
        <w:t>907</w:t>
      </w:r>
      <w:r w:rsidRPr="008928F9">
        <w:rPr>
          <w:lang w:val="en-US"/>
        </w:rPr>
        <w:t>,</w:t>
      </w:r>
      <w:r>
        <w:rPr>
          <w:lang w:val="en-US"/>
        </w:rPr>
        <w:t>900</w:t>
      </w:r>
      <w:r w:rsidRPr="008928F9">
        <w:rPr>
          <w:lang w:val="en-US"/>
        </w:rPr>
        <w:t xml:space="preserve"> </w:t>
      </w:r>
      <w:r>
        <w:rPr>
          <w:lang w:val="en-US"/>
        </w:rPr>
        <w:t xml:space="preserve">thousand as of December 31, 2017, and R$ </w:t>
      </w:r>
      <w:r w:rsidRPr="00F624BD">
        <w:rPr>
          <w:lang w:val="en-US"/>
        </w:rPr>
        <w:t>21,938,400</w:t>
      </w:r>
      <w:r>
        <w:rPr>
          <w:lang w:val="en-US"/>
        </w:rPr>
        <w:t xml:space="preserve"> thousand as of </w:t>
      </w:r>
      <w:r w:rsidRPr="00F624BD">
        <w:rPr>
          <w:lang w:val="en-US"/>
        </w:rPr>
        <w:t>September</w:t>
      </w:r>
      <w:r>
        <w:rPr>
          <w:lang w:val="en-US"/>
        </w:rPr>
        <w:t xml:space="preserve"> 30,</w:t>
      </w:r>
      <w:r w:rsidRPr="00F624BD">
        <w:rPr>
          <w:lang w:val="en-US"/>
        </w:rPr>
        <w:t xml:space="preserve"> </w:t>
      </w:r>
      <w:r>
        <w:rPr>
          <w:lang w:val="en-US"/>
        </w:rPr>
        <w:t>2017</w:t>
      </w:r>
      <w:r w:rsidRPr="002C38BC">
        <w:rPr>
          <w:lang w:val="en-US"/>
        </w:rPr>
        <w:t>). Of this amount, R$</w:t>
      </w:r>
      <w:r>
        <w:rPr>
          <w:lang w:val="en-US"/>
        </w:rPr>
        <w:t xml:space="preserve"> </w:t>
      </w:r>
      <w:r w:rsidRPr="00F624BD">
        <w:rPr>
          <w:lang w:val="en-US"/>
        </w:rPr>
        <w:t>21,520,963</w:t>
      </w:r>
      <w:r>
        <w:rPr>
          <w:lang w:val="en-US"/>
        </w:rPr>
        <w:t xml:space="preserve"> </w:t>
      </w:r>
      <w:r w:rsidRPr="002C38BC">
        <w:rPr>
          <w:lang w:val="en-US"/>
        </w:rPr>
        <w:t>thousand are recorded in debt instruments eligible as capital (Note 2</w:t>
      </w:r>
      <w:r w:rsidRPr="00296933">
        <w:rPr>
          <w:lang w:val="en-US"/>
        </w:rPr>
        <w:t>8</w:t>
      </w:r>
      <w:r w:rsidRPr="002C38BC">
        <w:rPr>
          <w:lang w:val="en-US"/>
        </w:rPr>
        <w:t>.</w:t>
      </w:r>
      <w:r w:rsidRPr="00E03F02">
        <w:rPr>
          <w:lang w:val="en-US"/>
        </w:rPr>
        <w:t>b</w:t>
      </w:r>
      <w:r w:rsidRPr="002C38BC">
        <w:rPr>
          <w:lang w:val="en-US"/>
        </w:rPr>
        <w:t xml:space="preserve">). </w:t>
      </w:r>
    </w:p>
    <w:p w:rsidR="00AF2CAF" w:rsidRPr="004B708E" w:rsidRDefault="00AF2CAF" w:rsidP="00EE41D7">
      <w:pPr>
        <w:pStyle w:val="050-TextoPadro"/>
        <w:rPr>
          <w:lang w:val="en-US"/>
        </w:rPr>
      </w:pPr>
      <w:r w:rsidRPr="004B708E">
        <w:rPr>
          <w:lang w:val="en-US"/>
        </w:rPr>
        <w:t xml:space="preserve">The bonds of USD 1,500,000 thousand (outstanding value USD </w:t>
      </w:r>
      <w:r>
        <w:rPr>
          <w:lang w:val="en-US"/>
        </w:rPr>
        <w:t>898</w:t>
      </w:r>
      <w:r w:rsidRPr="004B708E">
        <w:rPr>
          <w:lang w:val="en-US"/>
        </w:rPr>
        <w:t>,500 thousand), issued in October 2009, have the option of redemption at the discretion of the Bank from 2020 or on each subsequent, semi-annual interest payment date, as long as it has been previously authorized by Banco Central do Brasil (Bacen). In case the Bank does not exercise the option to redeem on October 2020, the interest on the bonds will be adjusted on this date to 7.782% plus the traded rate on 10 year North American Treasury bonds. Thereafter, every 10 years, the interest on the bonds will be adjusted by taking into account the traded rate of the 10 year North American Treasury bonds.</w:t>
      </w:r>
    </w:p>
    <w:p w:rsidR="00AF2CAF" w:rsidRPr="00E024D9" w:rsidRDefault="00AF2CAF" w:rsidP="00EE41D7">
      <w:pPr>
        <w:pStyle w:val="050-TextoPadro"/>
        <w:rPr>
          <w:lang w:val="en-US"/>
        </w:rPr>
      </w:pPr>
      <w:r w:rsidRPr="004B708E">
        <w:rPr>
          <w:lang w:val="en-US"/>
        </w:rPr>
        <w:t>The bonds issued in January 2012 and March 2012 (reopening), of USD 1,</w:t>
      </w:r>
      <w:r>
        <w:rPr>
          <w:lang w:val="en-US"/>
        </w:rPr>
        <w:t>750</w:t>
      </w:r>
      <w:r w:rsidRPr="004B708E">
        <w:rPr>
          <w:lang w:val="en-US"/>
        </w:rPr>
        <w:t xml:space="preserve">,000 thousand (outstanding value USD </w:t>
      </w:r>
      <w:r>
        <w:rPr>
          <w:lang w:val="en-US"/>
        </w:rPr>
        <w:t>1,298</w:t>
      </w:r>
      <w:r w:rsidRPr="004B708E">
        <w:rPr>
          <w:lang w:val="en-US"/>
        </w:rPr>
        <w:t>,</w:t>
      </w:r>
      <w:r>
        <w:rPr>
          <w:lang w:val="en-US"/>
        </w:rPr>
        <w:t>727</w:t>
      </w:r>
      <w:r w:rsidRPr="004B708E">
        <w:rPr>
          <w:lang w:val="en-US"/>
        </w:rPr>
        <w:t xml:space="preserve"> thousand) and the bonds issued in January 2013 of USD 2,000,000 thousand (outstanding value USD 1,988,000 thousand), had their terms and conditions modified on September 27, 2013, in order to adjust them to the rules of Bacen through Resolution No. 4,192 of March 1, 2013, which regulates the implementation of Basel III in Brazil. The changes were effective from October 1, 2013, when the instruments were submitted to Bacen to obtain authorization to be included in the Supplementary Capital (Tier I) of the Bank. </w:t>
      </w:r>
      <w:r w:rsidRPr="00E024D9">
        <w:rPr>
          <w:lang w:val="en-US"/>
        </w:rPr>
        <w:t>The authorization was granted on October 30, 2013.</w:t>
      </w:r>
    </w:p>
    <w:p w:rsidR="00AF2CAF" w:rsidRPr="004B708E" w:rsidRDefault="00AF2CAF" w:rsidP="00EE41D7">
      <w:pPr>
        <w:pStyle w:val="050-TextoPadro"/>
        <w:rPr>
          <w:lang w:val="en-US"/>
        </w:rPr>
      </w:pPr>
      <w:r w:rsidRPr="004B708E">
        <w:rPr>
          <w:lang w:val="en-US"/>
        </w:rPr>
        <w:t>The bonds issued in June 2014 of USD 2,500,000 thousand (outstanding value USD 2,169,700 thousand), have the option of redemption at the discretion of the Bank from June 18, 2024 or on each subsequent, semi-annual interest payment date, as long as it has been previously authorized by the Central Bank of Brazil. If the Bank did not exercise the option to redeem in June 2024, the interest on the bonds will be adjusted to 6.362% plus the traded rate on 10 year North American Treasury bonds.</w:t>
      </w:r>
    </w:p>
    <w:p w:rsidR="00AF2CAF" w:rsidRPr="00D9150A" w:rsidRDefault="00AF2CAF" w:rsidP="00EE41D7">
      <w:pPr>
        <w:pStyle w:val="050-TextoPadro"/>
        <w:rPr>
          <w:lang w:val="en-US"/>
        </w:rPr>
      </w:pPr>
      <w:r w:rsidRPr="00D9150A">
        <w:rPr>
          <w:lang w:val="en-US"/>
        </w:rPr>
        <w:t>If the Bank does not exercise the redemption option in April 2023 for the bonds issued in 2012, in April 2024 for the bonds issued in 2013, and in June 2024 for the bonds issued in 2014, the rate of bond interest is adjusted on that date and every 10 years according to the 10 year North American Treasury bondsat the time plus the initial credit spread. The bonds have the following options of redemption, subject to prior authorization of Bacen:</w:t>
      </w:r>
    </w:p>
    <w:p w:rsidR="00AF2CAF" w:rsidRPr="00D9150A" w:rsidRDefault="00AF2CAF" w:rsidP="00DF12F0">
      <w:pPr>
        <w:pStyle w:val="057-Listanrromano"/>
        <w:ind w:left="851" w:hanging="426"/>
        <w:rPr>
          <w:lang w:val="en-US"/>
        </w:rPr>
      </w:pPr>
      <w:r w:rsidRPr="00D9150A">
        <w:rPr>
          <w:lang w:val="en-US"/>
        </w:rPr>
        <w:t>the Bank may, at its option, redeem the bonds in whole but not in part in April 2023 for the bonds issued in 2012, in April 2024 for the bonds issued in 2013, and in June 2024 for the bonds issued in 2014, and on each subsequent, semi-annual interest payment date, at the base  redemption price;</w:t>
      </w:r>
    </w:p>
    <w:p w:rsidR="00AF2CAF" w:rsidRPr="00D9150A" w:rsidRDefault="00AF2CAF" w:rsidP="00DF12F0">
      <w:pPr>
        <w:pStyle w:val="057-Listanrromano"/>
        <w:ind w:left="851" w:hanging="426"/>
        <w:rPr>
          <w:lang w:val="en-US"/>
        </w:rPr>
      </w:pPr>
      <w:r w:rsidRPr="00D9150A">
        <w:rPr>
          <w:lang w:val="en-US"/>
        </w:rPr>
        <w:t>the Bank may, at its option, redeem the bonds in whole, but not in part, after five years from the date of issue, as long as it is before April 2023, for the bonds issued in 2012, before April 2024 for the bonds issued in 2013, and before April 2024 for the bonds issued in 2014, as a result of a tax event, at the base redemption price;</w:t>
      </w:r>
    </w:p>
    <w:p w:rsidR="00AF2CAF" w:rsidRPr="00D9150A" w:rsidRDefault="00AF2CAF" w:rsidP="00DF12F0">
      <w:pPr>
        <w:pStyle w:val="057-Listanrromano"/>
        <w:ind w:left="851" w:hanging="426"/>
        <w:rPr>
          <w:lang w:val="en-US"/>
        </w:rPr>
      </w:pPr>
      <w:r w:rsidRPr="00D9150A">
        <w:rPr>
          <w:lang w:val="en-US"/>
        </w:rPr>
        <w:t xml:space="preserve">the Bank may, at its option, redeem the bonds in whole but not in part, after five years from the date of issue, as long as it is before April 2023, for the bonds issued in 2012, and in April 2024 for the bonds issued in 2013, on the occurrence of a regulatory event, at the higher value between the base redemption </w:t>
      </w:r>
      <w:r>
        <w:rPr>
          <w:lang w:val="en-US"/>
        </w:rPr>
        <w:t>price and the Make-whole amount;</w:t>
      </w:r>
    </w:p>
    <w:p w:rsidR="00AF2CAF" w:rsidRPr="00D9150A" w:rsidRDefault="00AF2CAF" w:rsidP="00DF12F0">
      <w:pPr>
        <w:pStyle w:val="057-Listanrromano"/>
        <w:ind w:left="851" w:hanging="425"/>
        <w:rPr>
          <w:lang w:val="en-US"/>
        </w:rPr>
      </w:pPr>
      <w:r w:rsidRPr="00D9150A">
        <w:rPr>
          <w:lang w:val="en-US"/>
        </w:rPr>
        <w:t>the Bank may, at its option, redeem the bonds in whole but not in part, after five years from the date of issue as long as it is before June 2024 for the bonds issued in 2014, on the occurrence of a regulatory event at the base redemption price.</w:t>
      </w:r>
    </w:p>
    <w:p w:rsidR="00AF2CAF" w:rsidRPr="00D9150A" w:rsidRDefault="00AF2CAF" w:rsidP="00EE41D7">
      <w:pPr>
        <w:pStyle w:val="050-TextoPadro"/>
        <w:rPr>
          <w:lang w:val="en-US"/>
        </w:rPr>
      </w:pPr>
      <w:r w:rsidRPr="00D9150A">
        <w:rPr>
          <w:lang w:val="en-US"/>
        </w:rPr>
        <w:t>The bonds issued in October 2009 determine that the Bank suspends the semi-annual payments of interest and/or accessories on those securities issued (which will not be due or accrued) if:</w:t>
      </w:r>
    </w:p>
    <w:p w:rsidR="00AF2CAF" w:rsidRPr="00E12816" w:rsidRDefault="00AF2CAF" w:rsidP="00DF12F0">
      <w:pPr>
        <w:pStyle w:val="057-Listanrromano"/>
        <w:numPr>
          <w:ilvl w:val="5"/>
          <w:numId w:val="46"/>
        </w:numPr>
        <w:ind w:left="851" w:hanging="425"/>
        <w:rPr>
          <w:lang w:val="en-US"/>
        </w:rPr>
      </w:pPr>
      <w:r w:rsidRPr="00E12816">
        <w:rPr>
          <w:lang w:val="en-US"/>
        </w:rPr>
        <w:t>the Bank does not comply or the payment of such charges does not allow the bank to comply with the levels of capital adequacy, operating limits, or its financial indicators are under the minimum level required by Brazilian regulations applicable to banks;</w:t>
      </w:r>
    </w:p>
    <w:p w:rsidR="00AF2CAF" w:rsidRPr="00D9150A" w:rsidRDefault="00AF2CAF" w:rsidP="00450C5B">
      <w:pPr>
        <w:pStyle w:val="057-Listanrromano"/>
        <w:rPr>
          <w:lang w:val="en-US"/>
        </w:rPr>
      </w:pPr>
      <w:r w:rsidRPr="00D9150A">
        <w:rPr>
          <w:lang w:val="en-US"/>
        </w:rPr>
        <w:t>Bacen or the regulatory authorities determine the suspension of payment of such charges;</w:t>
      </w:r>
    </w:p>
    <w:p w:rsidR="00AF2CAF" w:rsidRPr="00D9150A" w:rsidRDefault="00AF2CAF" w:rsidP="00450C5B">
      <w:pPr>
        <w:pStyle w:val="057-Listanrromano"/>
        <w:rPr>
          <w:lang w:val="en-US"/>
        </w:rPr>
      </w:pPr>
      <w:r w:rsidRPr="00D9150A">
        <w:rPr>
          <w:lang w:val="en-US"/>
        </w:rPr>
        <w:t>any event of insolvency or bankruptcy occurs;</w:t>
      </w:r>
    </w:p>
    <w:p w:rsidR="00AF2CAF" w:rsidRPr="00D9150A" w:rsidRDefault="00AF2CAF" w:rsidP="00450C5B">
      <w:pPr>
        <w:pStyle w:val="057-Listanrromano"/>
      </w:pPr>
      <w:r w:rsidRPr="00D9150A">
        <w:t>a default occurs; or</w:t>
      </w:r>
    </w:p>
    <w:p w:rsidR="00AF2CAF" w:rsidRPr="00D9150A" w:rsidRDefault="00AF2CAF" w:rsidP="00DF12F0">
      <w:pPr>
        <w:pStyle w:val="057-Listanrromano"/>
        <w:ind w:left="851" w:hanging="426"/>
        <w:rPr>
          <w:lang w:val="en-US"/>
        </w:rPr>
      </w:pPr>
      <w:r w:rsidRPr="00D9150A">
        <w:rPr>
          <w:lang w:val="en-US"/>
        </w:rPr>
        <w:t>the Bank has not distributed dividends or interest on equity to common shareholders for the period of calculation of such interest and/or accessories.</w:t>
      </w:r>
    </w:p>
    <w:p w:rsidR="00AF2CAF" w:rsidRPr="00D9150A" w:rsidRDefault="00AF2CAF" w:rsidP="00EE41D7">
      <w:pPr>
        <w:pStyle w:val="050-TextoPadro"/>
        <w:rPr>
          <w:lang w:val="en-US"/>
        </w:rPr>
      </w:pPr>
      <w:r w:rsidRPr="00D9150A">
        <w:rPr>
          <w:lang w:val="en-US"/>
        </w:rPr>
        <w:t>The bonds issued in January and March 2012, in January 2013 and in June 2014 determine that the Bank suspend the semi-annual payments of interest and/or accessories on those securities issued (which will not be due or accrued) if:</w:t>
      </w:r>
    </w:p>
    <w:p w:rsidR="00AF2CAF" w:rsidRPr="00870EC3" w:rsidRDefault="00AF2CAF" w:rsidP="00DF12F0">
      <w:pPr>
        <w:pStyle w:val="057-Listanrromano"/>
        <w:numPr>
          <w:ilvl w:val="5"/>
          <w:numId w:val="47"/>
        </w:numPr>
        <w:ind w:left="851" w:hanging="426"/>
        <w:rPr>
          <w:lang w:val="en-US"/>
        </w:rPr>
      </w:pPr>
      <w:r w:rsidRPr="00E12816">
        <w:rPr>
          <w:lang w:val="en-US"/>
        </w:rPr>
        <w:t xml:space="preserve">distributable income for the period are not sufficient for making the payment (discretionary condition of the </w:t>
      </w:r>
      <w:r w:rsidRPr="00870EC3">
        <w:rPr>
          <w:lang w:val="en-US"/>
        </w:rPr>
        <w:t>Bank);</w:t>
      </w:r>
    </w:p>
    <w:p w:rsidR="00AF2CAF" w:rsidRPr="00D9150A" w:rsidRDefault="00AF2CAF" w:rsidP="00DF12F0">
      <w:pPr>
        <w:pStyle w:val="057-Listanrromano"/>
        <w:ind w:left="851" w:hanging="425"/>
        <w:rPr>
          <w:lang w:val="en-US"/>
        </w:rPr>
      </w:pPr>
      <w:r w:rsidRPr="00D9150A">
        <w:rPr>
          <w:lang w:val="en-US"/>
        </w:rPr>
        <w:t>the Bank does not comply or the payment of such charges does not allow the Bank to comply with the levels of capital adequacy, operating limits, or its financial indicators are under the minimum level required by Brazilian regulations applicable to banks;</w:t>
      </w:r>
    </w:p>
    <w:p w:rsidR="00AF2CAF" w:rsidRPr="00D9150A" w:rsidRDefault="00AF2CAF" w:rsidP="00450C5B">
      <w:pPr>
        <w:pStyle w:val="057-Listanrromano"/>
        <w:rPr>
          <w:lang w:val="en-US"/>
        </w:rPr>
      </w:pPr>
      <w:r w:rsidRPr="00D9150A">
        <w:rPr>
          <w:lang w:val="en-US"/>
        </w:rPr>
        <w:t>Bacen or the regulatory authorities determine the suspension of payment of such charges;</w:t>
      </w:r>
    </w:p>
    <w:p w:rsidR="00AF2CAF" w:rsidRPr="00D9150A" w:rsidRDefault="00AF2CAF" w:rsidP="00450C5B">
      <w:pPr>
        <w:pStyle w:val="057-Listanrromano"/>
        <w:rPr>
          <w:lang w:val="en-US"/>
        </w:rPr>
      </w:pPr>
      <w:r w:rsidRPr="00D9150A">
        <w:rPr>
          <w:lang w:val="en-US"/>
        </w:rPr>
        <w:t>any event of insolvency or bankruptcy occurs; or</w:t>
      </w:r>
    </w:p>
    <w:p w:rsidR="00AF2CAF" w:rsidRPr="00D9150A" w:rsidRDefault="00AF2CAF" w:rsidP="00450C5B">
      <w:pPr>
        <w:pStyle w:val="057-Listanrromano"/>
      </w:pPr>
      <w:r w:rsidRPr="00D9150A">
        <w:t>a default occurs.</w:t>
      </w:r>
    </w:p>
    <w:p w:rsidR="00AF2CAF" w:rsidRPr="00D9150A" w:rsidRDefault="00AF2CAF" w:rsidP="00EE41D7">
      <w:pPr>
        <w:pStyle w:val="050-TextoPadro"/>
        <w:rPr>
          <w:lang w:val="en-US"/>
        </w:rPr>
      </w:pPr>
      <w:r w:rsidRPr="00D9150A">
        <w:rPr>
          <w:lang w:val="en-US"/>
        </w:rPr>
        <w:t>According to Basel III rules, the bonds issued in January 2012, March 2012, in January 2013 and in June 2014 have mechanisms of loss absorption. Moreover, if the item (i) occurs, the payment of dividends by Bank to its shareholders will be limited to the minimum required determined by applicable law until the semi-annual interest payments and / or accessories on those titles have been resumed in full. Finally, these bonds will expire permanently and at the minimum value corresponding to the balance recorded in the Tier I capital of the Bank if:</w:t>
      </w:r>
    </w:p>
    <w:p w:rsidR="00AF2CAF" w:rsidRPr="00E12816" w:rsidRDefault="00AF2CAF" w:rsidP="00DF12F0">
      <w:pPr>
        <w:pStyle w:val="057-Listanrromano"/>
        <w:numPr>
          <w:ilvl w:val="5"/>
          <w:numId w:val="48"/>
        </w:numPr>
        <w:ind w:left="851" w:hanging="426"/>
        <w:rPr>
          <w:lang w:val="en-US"/>
        </w:rPr>
      </w:pPr>
      <w:r w:rsidRPr="00E12816">
        <w:rPr>
          <w:lang w:val="en-US"/>
        </w:rPr>
        <w:t>the main capital of the Bank is less than 5.125% of the amount of risk-weighted assets (RWA);</w:t>
      </w:r>
    </w:p>
    <w:p w:rsidR="00AF2CAF" w:rsidRPr="00D9150A" w:rsidRDefault="00AF2CAF" w:rsidP="00DF12F0">
      <w:pPr>
        <w:pStyle w:val="057-Listanrromano"/>
        <w:ind w:left="851" w:hanging="425"/>
        <w:rPr>
          <w:lang w:val="en-US"/>
        </w:rPr>
      </w:pPr>
      <w:r w:rsidRPr="00D9150A">
        <w:rPr>
          <w:lang w:val="en-US"/>
        </w:rPr>
        <w:t>the decision to make a capital injection from the public sector or an equivalent capital contribution to the Bank is taken, in order to maintain the bank’s viability;</w:t>
      </w:r>
    </w:p>
    <w:p w:rsidR="00AF2CAF" w:rsidRPr="00D9150A" w:rsidRDefault="00AF2CAF" w:rsidP="00DF12F0">
      <w:pPr>
        <w:pStyle w:val="057-Listanrromano"/>
        <w:ind w:left="851" w:hanging="425"/>
        <w:rPr>
          <w:lang w:val="en-US"/>
        </w:rPr>
      </w:pPr>
      <w:r w:rsidRPr="00D9150A">
        <w:rPr>
          <w:lang w:val="en-US"/>
        </w:rPr>
        <w:t>the Bank, on a discretionary assessment regulated by the CMN, sets out, in writing, the expiration of the bonds to enable the continuity of the Bank.</w:t>
      </w:r>
    </w:p>
    <w:p w:rsidR="00AF2CAF" w:rsidRPr="00E36D11" w:rsidRDefault="00AF2CAF" w:rsidP="00EE41D7">
      <w:pPr>
        <w:pStyle w:val="030-SubttulodeDocumento"/>
        <w:numPr>
          <w:ilvl w:val="0"/>
          <w:numId w:val="0"/>
        </w:numPr>
        <w:rPr>
          <w:lang w:val="en-US"/>
        </w:rPr>
      </w:pPr>
      <w:r w:rsidRPr="00E36D11">
        <w:rPr>
          <w:lang w:val="en-US"/>
        </w:rPr>
        <w:t xml:space="preserve">e) </w:t>
      </w:r>
      <w:r>
        <w:rPr>
          <w:lang w:val="en-US"/>
        </w:rPr>
        <w:t>Other liabilities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5 - Other liabilities"/>
        <w:tblDescription w:val="PubliCon - Sistema de Gerenciamento do Documentos Contábeis para Publicação&#10;&#10;Última atualização do mapa do quadro em: "/>
      </w:tblPr>
      <w:tblGrid>
        <w:gridCol w:w="4988"/>
        <w:gridCol w:w="1588"/>
        <w:gridCol w:w="1588"/>
        <w:gridCol w:w="1588"/>
      </w:tblGrid>
      <w:tr w:rsidR="00AF2CAF" w:rsidRPr="00961FA5" w:rsidTr="00EE41D7">
        <w:trPr>
          <w:cantSplit/>
          <w:tblHeader/>
        </w:trPr>
        <w:tc>
          <w:tcPr>
            <w:tcW w:w="49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bookmarkStart w:id="9114" w:name="BBOOB05"/>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961FA5" w:rsidRDefault="00AF2CAF" w:rsidP="00EE41D7">
            <w:pPr>
              <w:pStyle w:val="070-TabelaPadro"/>
              <w:jc w:val="center"/>
              <w:rPr>
                <w:b/>
                <w:lang w:val="en-US"/>
              </w:rPr>
            </w:pPr>
            <w:r>
              <w:rPr>
                <w:b/>
                <w:lang w:val="en-US"/>
              </w:rPr>
              <w:t>Sep 30, 2017</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15" w:name="BBOOB0500001" w:colFirst="0" w:colLast="0"/>
            <w:r>
              <w:rPr>
                <w:lang w:val="en-US"/>
              </w:rPr>
              <w:t>Credit/debit card operations</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16" w:name="BBOOB05AD001"/>
            <w:bookmarkEnd w:id="9116"/>
            <w:r>
              <w:rPr>
                <w:lang w:val="en-US"/>
              </w:rPr>
              <w:t>22,368,171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17" w:name="BBOOB05AE001"/>
            <w:bookmarkEnd w:id="9117"/>
            <w:r>
              <w:rPr>
                <w:lang w:val="en-US"/>
              </w:rPr>
              <w:t>23,672,221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18" w:name="BBOOB05AF001"/>
            <w:bookmarkEnd w:id="9118"/>
            <w:r>
              <w:rPr>
                <w:lang w:val="en-US"/>
              </w:rPr>
              <w:t>19,760,309</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19" w:name="BBOOB0500002" w:colFirst="0" w:colLast="0"/>
            <w:bookmarkEnd w:id="9115"/>
            <w:r>
              <w:rPr>
                <w:lang w:val="en-US"/>
              </w:rPr>
              <w:t>Actuarial liabilities (Note 26.e)</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20" w:name="BBOOB05AD002"/>
            <w:bookmarkEnd w:id="9120"/>
            <w:r>
              <w:rPr>
                <w:lang w:val="en-US"/>
              </w:rPr>
              <w:t>11,193,718</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21" w:name="BBOOB05AE002"/>
            <w:bookmarkEnd w:id="9121"/>
            <w:r>
              <w:rPr>
                <w:lang w:val="en-US"/>
              </w:rPr>
              <w:t>11,919,681</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22" w:name="BBOOB05AF002"/>
            <w:bookmarkEnd w:id="9122"/>
            <w:r>
              <w:rPr>
                <w:lang w:val="en-US"/>
              </w:rPr>
              <w:t>13,475,608</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23" w:name="BBOOB0500028" w:colFirst="0" w:colLast="0"/>
            <w:bookmarkEnd w:id="9119"/>
            <w:r>
              <w:rPr>
                <w:lang w:val="en-US"/>
              </w:rPr>
              <w:t>Legal liabilities – Provision for tax risks (Note 27.h1)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24" w:name="BBOOB05AD028"/>
            <w:bookmarkEnd w:id="9124"/>
            <w:r>
              <w:rPr>
                <w:lang w:val="en-US"/>
              </w:rPr>
              <w:t>10,922,129</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25" w:name="BBOOB05AE028"/>
            <w:bookmarkEnd w:id="9125"/>
            <w:r>
              <w:rPr>
                <w:lang w:val="en-US"/>
              </w:rPr>
              <w:t>9,898,829</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26" w:name="BBOOB05AF028"/>
            <w:bookmarkEnd w:id="9126"/>
            <w:r>
              <w:rPr>
                <w:lang w:val="en-US"/>
              </w:rPr>
              <w:t>9,688,183</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27" w:name="BBOOB0500005" w:colFirst="0" w:colLast="0"/>
            <w:bookmarkEnd w:id="9123"/>
            <w:r>
              <w:rPr>
                <w:lang w:val="en-US"/>
              </w:rPr>
              <w:t>Provisions for civil claims (Note 27.e1)</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28" w:name="BBOOB05AD005"/>
            <w:bookmarkEnd w:id="9128"/>
            <w:r>
              <w:rPr>
                <w:lang w:val="en-US"/>
              </w:rPr>
              <w:t>7,316,282</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29" w:name="BBOOB05AE005"/>
            <w:bookmarkEnd w:id="9129"/>
            <w:r>
              <w:rPr>
                <w:lang w:val="en-US"/>
              </w:rPr>
              <w:t>6,723,721</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30" w:name="BBOOB05AF005"/>
            <w:bookmarkEnd w:id="9130"/>
            <w:r>
              <w:rPr>
                <w:lang w:val="en-US"/>
              </w:rPr>
              <w:t>6,774,615</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31" w:name="BBOOB0500004" w:colFirst="0" w:colLast="0"/>
            <w:bookmarkEnd w:id="9127"/>
            <w:r>
              <w:rPr>
                <w:lang w:val="en-US"/>
              </w:rPr>
              <w:t>Sundry creditors – domestic</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32" w:name="BBOOB05AD004"/>
            <w:bookmarkEnd w:id="9132"/>
            <w:r>
              <w:rPr>
                <w:lang w:val="en-US"/>
              </w:rPr>
              <w:t>5,020,088</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33" w:name="BBOOB05AE004"/>
            <w:bookmarkEnd w:id="9133"/>
            <w:r>
              <w:rPr>
                <w:lang w:val="en-US"/>
              </w:rPr>
              <w:t>6,019,238</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34" w:name="BBOOB05AF004"/>
            <w:bookmarkEnd w:id="9134"/>
            <w:r>
              <w:rPr>
                <w:lang w:val="en-US"/>
              </w:rPr>
              <w:t>5,352,959</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35" w:name="BBOOB0500003" w:colFirst="0" w:colLast="0"/>
            <w:bookmarkEnd w:id="9131"/>
            <w:r>
              <w:rPr>
                <w:lang w:val="en-US"/>
              </w:rPr>
              <w:t>Provisions for pending payments</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36" w:name="BBOOB05AD003"/>
            <w:bookmarkEnd w:id="9136"/>
            <w:r>
              <w:rPr>
                <w:lang w:val="en-US"/>
              </w:rPr>
              <w:t>4,780,487</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37" w:name="BBOOB05AE003"/>
            <w:bookmarkEnd w:id="9137"/>
            <w:r>
              <w:rPr>
                <w:lang w:val="en-US"/>
              </w:rPr>
              <w:t>4,384,094</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38" w:name="BBOOB05AF003"/>
            <w:bookmarkEnd w:id="9138"/>
            <w:r>
              <w:rPr>
                <w:lang w:val="en-US"/>
              </w:rPr>
              <w:t>4,800,148</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39" w:name="BBOOB0500006" w:colFirst="0" w:colLast="0"/>
            <w:bookmarkEnd w:id="9135"/>
            <w:r>
              <w:rPr>
                <w:lang w:val="en-US"/>
              </w:rPr>
              <w:t>Third party payment obligations</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r>
              <w:rPr>
                <w:lang w:val="en-US"/>
              </w:rPr>
              <w:t>2,825,161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r>
              <w:rPr>
                <w:lang w:val="en-US"/>
              </w:rPr>
              <w:t>1,963,031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r>
              <w:rPr>
                <w:lang w:val="en-US"/>
              </w:rPr>
              <w:t>2,260,682</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r>
              <w:rPr>
                <w:lang w:val="en-US"/>
              </w:rPr>
              <w:t>Provision for labor claims (Note 27.e1)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40" w:name="BBOOB05AD006"/>
            <w:bookmarkEnd w:id="9140"/>
            <w:r>
              <w:rPr>
                <w:lang w:val="en-US"/>
              </w:rPr>
              <w:t>2,645,273</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41" w:name="BBOOB05AE006"/>
            <w:bookmarkEnd w:id="9141"/>
            <w:r>
              <w:rPr>
                <w:lang w:val="en-US"/>
              </w:rPr>
              <w:t>2,677,568</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42" w:name="BBOOB05AF006"/>
            <w:bookmarkEnd w:id="9142"/>
            <w:r>
              <w:rPr>
                <w:lang w:val="en-US"/>
              </w:rPr>
              <w:t>2,663,998</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43" w:name="BBOOB0500007" w:colFirst="0" w:colLast="0"/>
            <w:bookmarkEnd w:id="9139"/>
            <w:r>
              <w:rPr>
                <w:lang w:val="en-US"/>
              </w:rPr>
              <w:t>Funds linked to loan operations</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44" w:name="BBOOB05AD007"/>
            <w:bookmarkEnd w:id="9144"/>
            <w:r>
              <w:rPr>
                <w:lang w:val="en-US"/>
              </w:rPr>
              <w:t>1,675,733</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45" w:name="BBOOB05AE007"/>
            <w:bookmarkEnd w:id="9145"/>
            <w:r>
              <w:rPr>
                <w:lang w:val="en-US"/>
              </w:rPr>
              <w:t>2,422,714</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46" w:name="BBOOB05AF007"/>
            <w:bookmarkEnd w:id="9146"/>
            <w:r>
              <w:rPr>
                <w:lang w:val="en-US"/>
              </w:rPr>
              <w:t>2,794,439</w:t>
            </w:r>
          </w:p>
        </w:tc>
      </w:tr>
      <w:tr w:rsidR="00AF2CAF" w:rsidRPr="00961FA5" w:rsidTr="00EE41D7">
        <w:trPr>
          <w:cantSplit/>
        </w:trPr>
        <w:tc>
          <w:tcPr>
            <w:tcW w:w="4988" w:type="dxa"/>
            <w:tcBorders>
              <w:bottom w:val="single" w:sz="4" w:space="0" w:color="FFFFFF" w:themeColor="background1"/>
            </w:tcBorders>
            <w:shd w:val="clear" w:color="auto" w:fill="F2F2F2"/>
            <w:vAlign w:val="center"/>
          </w:tcPr>
          <w:p w:rsidR="00AF2CAF" w:rsidRPr="00961FA5" w:rsidRDefault="00AF2CAF" w:rsidP="00EE41D7">
            <w:pPr>
              <w:pStyle w:val="070-TabelaPadro"/>
              <w:jc w:val="left"/>
              <w:rPr>
                <w:lang w:val="en-US"/>
              </w:rPr>
            </w:pPr>
            <w:bookmarkStart w:id="9147" w:name="BBOOB0500010" w:colFirst="0" w:colLast="0"/>
            <w:bookmarkEnd w:id="9143"/>
            <w:r>
              <w:rPr>
                <w:lang w:val="en-US"/>
              </w:rPr>
              <w:t>Liabilities for official agreements</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48" w:name="BBOOB05AD010"/>
            <w:bookmarkEnd w:id="9148"/>
            <w:r>
              <w:rPr>
                <w:lang w:val="en-US"/>
              </w:rPr>
              <w:t>1,347,461</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49" w:name="BBOOB05AE010"/>
            <w:bookmarkEnd w:id="9149"/>
            <w:r>
              <w:rPr>
                <w:lang w:val="en-US"/>
              </w:rPr>
              <w:t>1,470,938</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50" w:name="BBOOB05AF010"/>
            <w:bookmarkEnd w:id="9150"/>
            <w:r>
              <w:rPr>
                <w:lang w:val="en-US"/>
              </w:rPr>
              <w:t>1,358,560</w:t>
            </w:r>
          </w:p>
        </w:tc>
      </w:tr>
      <w:tr w:rsidR="00AF2CAF" w:rsidRPr="00961FA5" w:rsidTr="00EE41D7">
        <w:trPr>
          <w:cantSplit/>
        </w:trPr>
        <w:tc>
          <w:tcPr>
            <w:tcW w:w="4988" w:type="dxa"/>
            <w:tcBorders>
              <w:bottom w:val="single" w:sz="4" w:space="0" w:color="FFFFFF" w:themeColor="background1"/>
            </w:tcBorders>
            <w:shd w:val="clear" w:color="auto" w:fill="E6E6E6"/>
            <w:vAlign w:val="center"/>
          </w:tcPr>
          <w:p w:rsidR="00AF2CAF" w:rsidRPr="00961FA5" w:rsidRDefault="00AF2CAF" w:rsidP="00EE41D7">
            <w:pPr>
              <w:pStyle w:val="070-TabelaPadro"/>
              <w:jc w:val="left"/>
              <w:rPr>
                <w:lang w:val="en-US"/>
              </w:rPr>
            </w:pPr>
            <w:bookmarkStart w:id="9151" w:name="BBOOB0500024" w:colFirst="0" w:colLast="0"/>
            <w:bookmarkEnd w:id="9147"/>
            <w:r>
              <w:rPr>
                <w:lang w:val="en-US"/>
              </w:rPr>
              <w:t>Creditors of resources to be disbursed</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52" w:name="BBOOB05AD024"/>
            <w:bookmarkEnd w:id="9152"/>
            <w:r>
              <w:rPr>
                <w:lang w:val="en-US"/>
              </w:rPr>
              <w:t>794,777</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53" w:name="BBOOB05AE024"/>
            <w:bookmarkEnd w:id="9153"/>
            <w:r>
              <w:rPr>
                <w:lang w:val="en-US"/>
              </w:rPr>
              <w:t>794,139</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54" w:name="BBOOB05AF024"/>
            <w:bookmarkEnd w:id="9154"/>
            <w:r>
              <w:rPr>
                <w:lang w:val="en-US"/>
              </w:rPr>
              <w:t>641,864</w:t>
            </w:r>
          </w:p>
        </w:tc>
      </w:tr>
      <w:tr w:rsidR="00AF2CAF" w:rsidRPr="00961FA5" w:rsidTr="00EE41D7">
        <w:trPr>
          <w:cantSplit/>
        </w:trPr>
        <w:tc>
          <w:tcPr>
            <w:tcW w:w="4988" w:type="dxa"/>
            <w:tcBorders>
              <w:bottom w:val="single" w:sz="4" w:space="0" w:color="FFFFFF" w:themeColor="background1"/>
            </w:tcBorders>
            <w:shd w:val="clear" w:color="auto" w:fill="F2F2F2"/>
            <w:vAlign w:val="center"/>
          </w:tcPr>
          <w:p w:rsidR="00AF2CAF" w:rsidRPr="00961FA5" w:rsidRDefault="00AF2CAF" w:rsidP="00EE41D7">
            <w:pPr>
              <w:pStyle w:val="070-TabelaPadro"/>
              <w:jc w:val="left"/>
              <w:rPr>
                <w:lang w:val="en-US"/>
              </w:rPr>
            </w:pPr>
            <w:bookmarkStart w:id="9155" w:name="BBOOB0500013" w:colFirst="0" w:colLast="0"/>
            <w:bookmarkEnd w:id="9151"/>
            <w:r>
              <w:rPr>
                <w:lang w:val="en-US"/>
              </w:rPr>
              <w:t>Sundry creditors – abroad</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56" w:name="BBOOB05AD013"/>
            <w:bookmarkEnd w:id="9156"/>
            <w:r>
              <w:rPr>
                <w:lang w:val="en-US"/>
              </w:rPr>
              <w:t>693,393</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57" w:name="BBOOB05AE013"/>
            <w:bookmarkEnd w:id="9157"/>
            <w:r>
              <w:rPr>
                <w:lang w:val="en-US"/>
              </w:rPr>
              <w:t>673,470</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58" w:name="BBOOB05AF013"/>
            <w:bookmarkEnd w:id="9158"/>
            <w:r>
              <w:rPr>
                <w:lang w:val="en-US"/>
              </w:rPr>
              <w:t>972,962</w:t>
            </w:r>
          </w:p>
        </w:tc>
      </w:tr>
      <w:tr w:rsidR="00AF2CAF" w:rsidRPr="00961FA5" w:rsidTr="00EE41D7">
        <w:trPr>
          <w:cantSplit/>
        </w:trPr>
        <w:tc>
          <w:tcPr>
            <w:tcW w:w="4988" w:type="dxa"/>
            <w:tcBorders>
              <w:bottom w:val="single" w:sz="4" w:space="0" w:color="FFFFFF" w:themeColor="background1"/>
            </w:tcBorders>
            <w:shd w:val="clear" w:color="auto" w:fill="E6E6E6"/>
            <w:vAlign w:val="center"/>
          </w:tcPr>
          <w:p w:rsidR="00AF2CAF" w:rsidRPr="00961FA5" w:rsidRDefault="00AF2CAF" w:rsidP="00EE41D7">
            <w:pPr>
              <w:pStyle w:val="070-TabelaPadro"/>
              <w:jc w:val="left"/>
              <w:rPr>
                <w:lang w:val="en-US"/>
              </w:rPr>
            </w:pPr>
            <w:bookmarkStart w:id="9159" w:name="BBOOB0500008" w:colFirst="0" w:colLast="0"/>
            <w:bookmarkEnd w:id="9155"/>
            <w:r>
              <w:rPr>
                <w:lang w:val="en-US"/>
              </w:rPr>
              <w:t>Liabilities for premiums granted under customer loyalty schemes</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60" w:name="BBOOB05AD008"/>
            <w:bookmarkEnd w:id="9160"/>
            <w:r>
              <w:rPr>
                <w:lang w:val="en-US"/>
              </w:rPr>
              <w:t>440,466</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61" w:name="BBOOB05AE008"/>
            <w:bookmarkEnd w:id="9161"/>
            <w:r>
              <w:rPr>
                <w:lang w:val="en-US"/>
              </w:rPr>
              <w:t>551,458</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bookmarkStart w:id="9162" w:name="BBOOB05AF008"/>
            <w:bookmarkEnd w:id="9162"/>
            <w:r>
              <w:rPr>
                <w:lang w:val="en-US"/>
              </w:rPr>
              <w:t>519,902</w:t>
            </w:r>
          </w:p>
        </w:tc>
      </w:tr>
      <w:tr w:rsidR="00AF2CAF" w:rsidRPr="00961FA5" w:rsidTr="00EE41D7">
        <w:trPr>
          <w:cantSplit/>
        </w:trPr>
        <w:tc>
          <w:tcPr>
            <w:tcW w:w="4988" w:type="dxa"/>
            <w:tcBorders>
              <w:bottom w:val="single" w:sz="4" w:space="0" w:color="FFFFFF" w:themeColor="background1"/>
            </w:tcBorders>
            <w:shd w:val="clear" w:color="auto" w:fill="F2F2F2"/>
            <w:vAlign w:val="center"/>
          </w:tcPr>
          <w:p w:rsidR="00AF2CAF" w:rsidRPr="00961FA5" w:rsidRDefault="00AF2CAF" w:rsidP="00EE41D7">
            <w:pPr>
              <w:pStyle w:val="070-TabelaPadro"/>
              <w:jc w:val="left"/>
              <w:rPr>
                <w:lang w:val="en-US"/>
              </w:rPr>
            </w:pPr>
            <w:bookmarkStart w:id="9163" w:name="BBOOB0500012" w:colFirst="0" w:colLast="0"/>
            <w:bookmarkEnd w:id="9159"/>
            <w:r>
              <w:rPr>
                <w:lang w:val="en-US"/>
              </w:rPr>
              <w:t>Liabilities for operations linked to assignments</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64" w:name="BBOOB05AD012"/>
            <w:bookmarkEnd w:id="9164"/>
            <w:r>
              <w:rPr>
                <w:lang w:val="en-US"/>
              </w:rPr>
              <w:t>426,329</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65" w:name="BBOOB05AE012"/>
            <w:bookmarkEnd w:id="9165"/>
            <w:r>
              <w:rPr>
                <w:lang w:val="en-US"/>
              </w:rPr>
              <w:t>496,365</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66" w:name="BBOOB05AF012"/>
            <w:bookmarkEnd w:id="9166"/>
            <w:r>
              <w:rPr>
                <w:lang w:val="en-US"/>
              </w:rPr>
              <w:t>521,865</w:t>
            </w:r>
          </w:p>
        </w:tc>
      </w:tr>
      <w:tr w:rsidR="00AF2CAF" w:rsidRPr="00961FA5" w:rsidTr="00EE41D7">
        <w:trPr>
          <w:cantSplit/>
        </w:trPr>
        <w:tc>
          <w:tcPr>
            <w:tcW w:w="4988" w:type="dxa"/>
            <w:tcBorders>
              <w:bottom w:val="single" w:sz="4" w:space="0" w:color="FFFFFF" w:themeColor="background1"/>
            </w:tcBorders>
            <w:shd w:val="clear" w:color="auto" w:fill="E6E6E6"/>
            <w:vAlign w:val="center"/>
          </w:tcPr>
          <w:p w:rsidR="00AF2CAF" w:rsidRPr="00961FA5" w:rsidRDefault="00AF2CAF" w:rsidP="00EE41D7">
            <w:pPr>
              <w:pStyle w:val="070-TabelaPadro"/>
              <w:jc w:val="left"/>
              <w:rPr>
                <w:lang w:val="en-US"/>
              </w:rPr>
            </w:pPr>
            <w:bookmarkStart w:id="9167" w:name="BBOOB0500027" w:colFirst="0" w:colLast="0"/>
            <w:bookmarkEnd w:id="9163"/>
            <w:r>
              <w:rPr>
                <w:lang w:val="en-US"/>
              </w:rPr>
              <w:t>Provisions for guarantees provided (Note 20.f)</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279,435</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202,547</w:t>
            </w:r>
          </w:p>
        </w:tc>
        <w:tc>
          <w:tcPr>
            <w:tcW w:w="1588" w:type="dxa"/>
            <w:tcBorders>
              <w:bottom w:val="single" w:sz="4" w:space="0" w:color="FFFFFF" w:themeColor="background1"/>
            </w:tcBorders>
            <w:shd w:val="clear" w:color="auto" w:fill="E6E6E6"/>
            <w:vAlign w:val="center"/>
          </w:tcPr>
          <w:p w:rsidR="00AF2CAF" w:rsidRPr="00961FA5" w:rsidRDefault="00AF2CAF" w:rsidP="00EE41D7">
            <w:pPr>
              <w:pStyle w:val="070-TabelaPadro"/>
              <w:rPr>
                <w:lang w:val="en-US"/>
              </w:rPr>
            </w:pPr>
            <w:r>
              <w:rPr>
                <w:lang w:val="en-US"/>
              </w:rPr>
              <w:t>332,350</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r>
              <w:rPr>
                <w:lang w:val="en-US"/>
              </w:rPr>
              <w:t>Provision for tax litigation (Note 27.e1)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68" w:name="BBOOB05AD027"/>
            <w:bookmarkEnd w:id="9168"/>
            <w:r>
              <w:rPr>
                <w:lang w:val="en-US"/>
              </w:rPr>
              <w:t>268,917</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69" w:name="BBOOB05AE027"/>
            <w:bookmarkEnd w:id="9169"/>
            <w:r>
              <w:rPr>
                <w:lang w:val="en-US"/>
              </w:rPr>
              <w:t>258,324</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70" w:name="BBOOB05AF027"/>
            <w:bookmarkEnd w:id="9170"/>
            <w:r>
              <w:rPr>
                <w:lang w:val="en-US"/>
              </w:rPr>
              <w:t>248,782</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F624BD" w:rsidRDefault="00AF2CAF" w:rsidP="00EE41D7">
            <w:pPr>
              <w:pStyle w:val="070-TabelaPadro"/>
              <w:jc w:val="left"/>
            </w:pPr>
            <w:bookmarkStart w:id="9171" w:name="BBOOB0500014" w:colFirst="0" w:colLast="0"/>
            <w:bookmarkEnd w:id="9167"/>
            <w:r w:rsidRPr="00F624BD">
              <w:t>Provision for losses with the Fundo de Compensação de Variação Salarial – FCVS</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72" w:name="BBOOB05AD014"/>
            <w:bookmarkEnd w:id="9172"/>
            <w:r>
              <w:rPr>
                <w:lang w:val="en-US"/>
              </w:rPr>
              <w:t>237,895</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73" w:name="BBOOB05AE014"/>
            <w:bookmarkEnd w:id="9173"/>
            <w:r>
              <w:rPr>
                <w:lang w:val="en-US"/>
              </w:rPr>
              <w:t>197,710</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74" w:name="BBOOB05AF014"/>
            <w:bookmarkEnd w:id="9174"/>
            <w:r>
              <w:rPr>
                <w:lang w:val="en-US"/>
              </w:rPr>
              <w:t>160,089</w:t>
            </w:r>
          </w:p>
        </w:tc>
      </w:tr>
      <w:tr w:rsidR="00AF2CAF" w:rsidRPr="00961FA5" w:rsidTr="00EE41D7">
        <w:trPr>
          <w:cantSplit/>
        </w:trPr>
        <w:tc>
          <w:tcPr>
            <w:tcW w:w="4988" w:type="dxa"/>
            <w:tcBorders>
              <w:bottom w:val="single" w:sz="4" w:space="0" w:color="FFFFFF" w:themeColor="background1"/>
            </w:tcBorders>
            <w:shd w:val="clear" w:color="auto" w:fill="F2F2F2"/>
            <w:vAlign w:val="center"/>
          </w:tcPr>
          <w:p w:rsidR="00AF2CAF" w:rsidRPr="00961FA5" w:rsidRDefault="00AF2CAF" w:rsidP="00EE41D7">
            <w:pPr>
              <w:pStyle w:val="070-TabelaPadro"/>
              <w:jc w:val="left"/>
              <w:rPr>
                <w:lang w:val="en-US"/>
              </w:rPr>
            </w:pPr>
            <w:bookmarkStart w:id="9175" w:name="BBOOB0500009" w:colFirst="0" w:colLast="0"/>
            <w:bookmarkEnd w:id="9171"/>
            <w:r>
              <w:rPr>
                <w:lang w:val="en-US"/>
              </w:rPr>
              <w:t>Liabilities for assets acquisition</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76" w:name="BBOOB05AD009"/>
            <w:bookmarkEnd w:id="9176"/>
            <w:r>
              <w:rPr>
                <w:lang w:val="en-US"/>
              </w:rPr>
              <w:t>192,414</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77" w:name="BBOOB05AE009"/>
            <w:bookmarkEnd w:id="9177"/>
            <w:r>
              <w:rPr>
                <w:lang w:val="en-US"/>
              </w:rPr>
              <w:t>348,059</w:t>
            </w:r>
          </w:p>
        </w:tc>
        <w:tc>
          <w:tcPr>
            <w:tcW w:w="1588" w:type="dxa"/>
            <w:tcBorders>
              <w:bottom w:val="single" w:sz="4" w:space="0" w:color="FFFFFF" w:themeColor="background1"/>
            </w:tcBorders>
            <w:shd w:val="clear" w:color="auto" w:fill="F2F2F2"/>
            <w:vAlign w:val="center"/>
          </w:tcPr>
          <w:p w:rsidR="00AF2CAF" w:rsidRPr="00961FA5" w:rsidRDefault="00AF2CAF" w:rsidP="00EE41D7">
            <w:pPr>
              <w:pStyle w:val="070-TabelaPadro"/>
              <w:rPr>
                <w:lang w:val="en-US"/>
              </w:rPr>
            </w:pPr>
            <w:bookmarkStart w:id="9178" w:name="BBOOB05AF009"/>
            <w:bookmarkEnd w:id="9178"/>
            <w:r>
              <w:rPr>
                <w:lang w:val="en-US"/>
              </w:rPr>
              <w:t>188,777</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79" w:name="BBOOB0500023" w:colFirst="0" w:colLast="0"/>
            <w:bookmarkEnd w:id="9175"/>
            <w:r>
              <w:rPr>
                <w:lang w:val="en-US"/>
              </w:rPr>
              <w:t>Liabilities for shares in investment funds</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80" w:name="BBOOB05AD023"/>
            <w:bookmarkEnd w:id="9180"/>
            <w:r>
              <w:rPr>
                <w:lang w:val="en-US"/>
              </w:rPr>
              <w:t>12,669</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81" w:name="BBOOB05AE023"/>
            <w:bookmarkEnd w:id="9181"/>
            <w:r>
              <w:rPr>
                <w:lang w:val="en-US"/>
              </w:rPr>
              <w:t>108,728</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82" w:name="BBOOB05AF023"/>
            <w:bookmarkEnd w:id="9182"/>
            <w:r>
              <w:rPr>
                <w:lang w:val="en-US"/>
              </w:rPr>
              <w:t>108,712</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83" w:name="BBOOB0500016" w:colFirst="0" w:colLast="0"/>
            <w:bookmarkEnd w:id="9179"/>
            <w:r>
              <w:rPr>
                <w:lang w:val="en-US"/>
              </w:rPr>
              <w:t>Guarantees on credits assigment</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84" w:name="BBOOB05AD016"/>
            <w:bookmarkEnd w:id="9184"/>
            <w:r>
              <w:rPr>
                <w:lang w:val="en-US"/>
              </w:rPr>
              <w:t>652</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85" w:name="BBOOB05AE016"/>
            <w:bookmarkEnd w:id="9185"/>
            <w:r>
              <w:rPr>
                <w:lang w:val="en-US"/>
              </w:rPr>
              <w:t>676</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86" w:name="BBOOB05AF016"/>
            <w:bookmarkEnd w:id="9186"/>
            <w:r>
              <w:rPr>
                <w:lang w:val="en-US"/>
              </w:rPr>
              <w:t>723</w:t>
            </w:r>
          </w:p>
        </w:tc>
      </w:tr>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bookmarkStart w:id="9187" w:name="BBOOB0500017" w:colFirst="0" w:colLast="0"/>
            <w:bookmarkEnd w:id="9183"/>
            <w:r>
              <w:rPr>
                <w:lang w:val="en-US"/>
              </w:rPr>
              <w:t>Other</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88" w:name="BBOOB05AD017"/>
            <w:bookmarkEnd w:id="9188"/>
            <w:r>
              <w:rPr>
                <w:lang w:val="en-US"/>
              </w:rPr>
              <w:t>1,561,021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89" w:name="BBOOB05AE017"/>
            <w:bookmarkEnd w:id="9189"/>
            <w:r>
              <w:rPr>
                <w:lang w:val="en-US"/>
              </w:rPr>
              <w:t>1,431,781</w:t>
            </w: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bookmarkStart w:id="9190" w:name="BBOOB05AF017"/>
            <w:bookmarkEnd w:id="9190"/>
            <w:r>
              <w:rPr>
                <w:lang w:val="en-US"/>
              </w:rPr>
              <w:t>663,819</w:t>
            </w: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b/>
                <w:lang w:val="en-US"/>
              </w:rPr>
            </w:pPr>
            <w:bookmarkStart w:id="9191" w:name="BBOOB0500018" w:colFirst="0" w:colLast="0"/>
            <w:bookmarkEnd w:id="9187"/>
            <w:r>
              <w:rPr>
                <w:b/>
                <w:lang w:val="en-US"/>
              </w:rPr>
              <w:t>Total</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lang w:val="en-US"/>
              </w:rPr>
            </w:pPr>
            <w:bookmarkStart w:id="9192" w:name="BBOOB05AD018"/>
            <w:bookmarkEnd w:id="9192"/>
            <w:r>
              <w:rPr>
                <w:b/>
                <w:lang w:val="en-US"/>
              </w:rPr>
              <w:t>75,002,471</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lang w:val="en-US"/>
              </w:rPr>
            </w:pPr>
            <w:bookmarkStart w:id="9193" w:name="BBOOB05AE018"/>
            <w:bookmarkEnd w:id="9193"/>
            <w:r>
              <w:rPr>
                <w:b/>
                <w:lang w:val="en-US"/>
              </w:rPr>
              <w:t>76,215,292</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b/>
                <w:lang w:val="en-US"/>
              </w:rPr>
            </w:pPr>
            <w:bookmarkStart w:id="9194" w:name="BBOOB05AF018"/>
            <w:bookmarkEnd w:id="9194"/>
            <w:r>
              <w:rPr>
                <w:b/>
                <w:lang w:val="en-US"/>
              </w:rPr>
              <w:t>73,289,346</w:t>
            </w:r>
          </w:p>
        </w:tc>
      </w:tr>
      <w:bookmarkEnd w:id="9191"/>
      <w:tr w:rsidR="00AF2CAF" w:rsidRPr="00961FA5" w:rsidTr="00EE41D7">
        <w:trPr>
          <w:cantSplit/>
        </w:trPr>
        <w:tc>
          <w:tcPr>
            <w:tcW w:w="4988" w:type="dxa"/>
            <w:tcBorders>
              <w:bottom w:val="single" w:sz="4" w:space="0" w:color="FFFFFF" w:themeColor="background1"/>
            </w:tcBorders>
            <w:shd w:val="solid" w:color="F3F3F3" w:fill="auto"/>
            <w:vAlign w:val="center"/>
          </w:tcPr>
          <w:p w:rsidR="00AF2CAF" w:rsidRPr="00961FA5"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961FA5" w:rsidRDefault="00AF2CAF" w:rsidP="00EE41D7">
            <w:pPr>
              <w:pStyle w:val="070-TabelaPadro"/>
              <w:rPr>
                <w:lang w:val="en-US"/>
              </w:rPr>
            </w:pPr>
          </w:p>
        </w:tc>
      </w:tr>
      <w:tr w:rsidR="00AF2CAF" w:rsidRPr="00961FA5" w:rsidTr="00EE41D7">
        <w:trPr>
          <w:cantSplit/>
        </w:trPr>
        <w:tc>
          <w:tcPr>
            <w:tcW w:w="4988" w:type="dxa"/>
            <w:tcBorders>
              <w:bottom w:val="single" w:sz="4" w:space="0" w:color="FFFFFF" w:themeColor="background1"/>
            </w:tcBorders>
            <w:shd w:val="solid" w:color="E6E6E6" w:fill="auto"/>
            <w:vAlign w:val="center"/>
          </w:tcPr>
          <w:p w:rsidR="00AF2CAF" w:rsidRPr="00961FA5" w:rsidRDefault="00AF2CAF" w:rsidP="00EE41D7">
            <w:pPr>
              <w:pStyle w:val="070-TabelaPadro"/>
              <w:jc w:val="left"/>
              <w:rPr>
                <w:lang w:val="en-US"/>
              </w:rPr>
            </w:pPr>
            <w:bookmarkStart w:id="9195" w:name="BBOOB0500020" w:colFirst="0" w:colLast="0"/>
            <w:r>
              <w:rPr>
                <w:lang w:val="en-US"/>
              </w:rPr>
              <w:t>Current liabilities</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96" w:name="BBOOB05AD020"/>
            <w:bookmarkEnd w:id="9196"/>
            <w:r>
              <w:rPr>
                <w:lang w:val="en-US"/>
              </w:rPr>
              <w:t>59,701,900</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97" w:name="BBOOB05AE020"/>
            <w:bookmarkEnd w:id="9197"/>
            <w:r>
              <w:rPr>
                <w:lang w:val="en-US"/>
              </w:rPr>
              <w:t>61,751,393</w:t>
            </w:r>
          </w:p>
        </w:tc>
        <w:tc>
          <w:tcPr>
            <w:tcW w:w="1588" w:type="dxa"/>
            <w:tcBorders>
              <w:bottom w:val="single" w:sz="4" w:space="0" w:color="FFFFFF" w:themeColor="background1"/>
            </w:tcBorders>
            <w:shd w:val="solid" w:color="E6E6E6" w:fill="auto"/>
            <w:vAlign w:val="center"/>
          </w:tcPr>
          <w:p w:rsidR="00AF2CAF" w:rsidRPr="00961FA5" w:rsidRDefault="00AF2CAF" w:rsidP="00EE41D7">
            <w:pPr>
              <w:pStyle w:val="070-TabelaPadro"/>
              <w:rPr>
                <w:lang w:val="en-US"/>
              </w:rPr>
            </w:pPr>
            <w:bookmarkStart w:id="9198" w:name="BBOOB05AF020"/>
            <w:bookmarkEnd w:id="9198"/>
            <w:r>
              <w:rPr>
                <w:lang w:val="en-US"/>
              </w:rPr>
              <w:t>67,857,536</w:t>
            </w:r>
          </w:p>
        </w:tc>
      </w:tr>
      <w:tr w:rsidR="00AF2CAF" w:rsidRPr="00961FA5" w:rsidTr="00EE41D7">
        <w:trPr>
          <w:cantSplit/>
        </w:trPr>
        <w:tc>
          <w:tcPr>
            <w:tcW w:w="4988" w:type="dxa"/>
            <w:tcBorders>
              <w:bottom w:val="single" w:sz="4" w:space="0" w:color="CCCCCC"/>
            </w:tcBorders>
            <w:shd w:val="solid" w:color="F3F3F3" w:fill="auto"/>
            <w:vAlign w:val="center"/>
          </w:tcPr>
          <w:p w:rsidR="00AF2CAF" w:rsidRPr="00961FA5" w:rsidRDefault="00AF2CAF" w:rsidP="00EE41D7">
            <w:pPr>
              <w:pStyle w:val="070-TabelaPadro"/>
              <w:jc w:val="left"/>
              <w:rPr>
                <w:lang w:val="en-US"/>
              </w:rPr>
            </w:pPr>
            <w:bookmarkStart w:id="9199" w:name="BBOOB0500021" w:colFirst="0" w:colLast="0"/>
            <w:bookmarkEnd w:id="9195"/>
            <w:r>
              <w:rPr>
                <w:lang w:val="en-US"/>
              </w:rPr>
              <w:t>Non-current liabilities</w:t>
            </w:r>
          </w:p>
        </w:tc>
        <w:tc>
          <w:tcPr>
            <w:tcW w:w="1588" w:type="dxa"/>
            <w:tcBorders>
              <w:bottom w:val="single" w:sz="4" w:space="0" w:color="CCCCCC"/>
            </w:tcBorders>
            <w:shd w:val="solid" w:color="F3F3F3" w:fill="auto"/>
            <w:vAlign w:val="center"/>
          </w:tcPr>
          <w:p w:rsidR="00AF2CAF" w:rsidRPr="00961FA5" w:rsidRDefault="00AF2CAF" w:rsidP="00EE41D7">
            <w:pPr>
              <w:pStyle w:val="070-TabelaPadro"/>
              <w:rPr>
                <w:lang w:val="en-US"/>
              </w:rPr>
            </w:pPr>
            <w:bookmarkStart w:id="9200" w:name="BBOOB05AD021"/>
            <w:bookmarkEnd w:id="9200"/>
            <w:r>
              <w:rPr>
                <w:lang w:val="en-US"/>
              </w:rPr>
              <w:t>15,300,571</w:t>
            </w:r>
          </w:p>
        </w:tc>
        <w:tc>
          <w:tcPr>
            <w:tcW w:w="1588" w:type="dxa"/>
            <w:tcBorders>
              <w:bottom w:val="single" w:sz="4" w:space="0" w:color="CCCCCC"/>
            </w:tcBorders>
            <w:shd w:val="solid" w:color="F3F3F3" w:fill="auto"/>
            <w:vAlign w:val="center"/>
          </w:tcPr>
          <w:p w:rsidR="00AF2CAF" w:rsidRPr="00961FA5" w:rsidRDefault="00AF2CAF" w:rsidP="00EE41D7">
            <w:pPr>
              <w:pStyle w:val="070-TabelaPadro"/>
              <w:rPr>
                <w:lang w:val="en-US"/>
              </w:rPr>
            </w:pPr>
            <w:bookmarkStart w:id="9201" w:name="BBOOB05AE021"/>
            <w:bookmarkEnd w:id="9201"/>
            <w:r>
              <w:rPr>
                <w:lang w:val="en-US"/>
              </w:rPr>
              <w:t>14,463,899</w:t>
            </w:r>
          </w:p>
        </w:tc>
        <w:tc>
          <w:tcPr>
            <w:tcW w:w="1588" w:type="dxa"/>
            <w:tcBorders>
              <w:bottom w:val="single" w:sz="4" w:space="0" w:color="CCCCCC"/>
            </w:tcBorders>
            <w:shd w:val="solid" w:color="F3F3F3" w:fill="auto"/>
            <w:vAlign w:val="center"/>
          </w:tcPr>
          <w:p w:rsidR="00AF2CAF" w:rsidRPr="00961FA5" w:rsidRDefault="00AF2CAF" w:rsidP="00EE41D7">
            <w:pPr>
              <w:pStyle w:val="070-TabelaPadro"/>
              <w:rPr>
                <w:lang w:val="en-US"/>
              </w:rPr>
            </w:pPr>
            <w:bookmarkStart w:id="9202" w:name="BBOOB05AF021"/>
            <w:bookmarkEnd w:id="9202"/>
            <w:r>
              <w:rPr>
                <w:lang w:val="en-US"/>
              </w:rPr>
              <w:t>5,431,810</w:t>
            </w:r>
          </w:p>
        </w:tc>
      </w:tr>
      <w:bookmarkEnd w:id="9114"/>
      <w:bookmarkEnd w:id="9199"/>
    </w:tbl>
    <w:p w:rsidR="00AF2CAF" w:rsidRDefault="00AF2CAF" w:rsidP="00EE41D7">
      <w:pPr>
        <w:pStyle w:val="072-Rodapdatabela"/>
        <w:rPr>
          <w:lang w:val="en-US"/>
        </w:rPr>
      </w:pPr>
    </w:p>
    <w:p w:rsidR="00AF2CAF" w:rsidRPr="00E11661" w:rsidRDefault="00AF2CAF" w:rsidP="00EE41D7">
      <w:pPr>
        <w:pStyle w:val="030-SubttulodeDocumento"/>
        <w:numPr>
          <w:ilvl w:val="0"/>
          <w:numId w:val="0"/>
        </w:numPr>
        <w:rPr>
          <w:lang w:val="en-US"/>
        </w:rPr>
      </w:pPr>
      <w:r w:rsidRPr="00E11661">
        <w:rPr>
          <w:lang w:val="en-US"/>
        </w:rPr>
        <w:t>f) Financial Guarantees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6 - Financial Guarantees"/>
        <w:tblDescription w:val="PubliCon - Sistema de Gerenciamento do Documentos Contábeis para Publicação&#10;&#10;Última atualização do mapa do quadro em: "/>
      </w:tblPr>
      <w:tblGrid>
        <w:gridCol w:w="3685"/>
        <w:gridCol w:w="1011"/>
        <w:gridCol w:w="1011"/>
        <w:gridCol w:w="1011"/>
        <w:gridCol w:w="1011"/>
        <w:gridCol w:w="1011"/>
        <w:gridCol w:w="1011"/>
      </w:tblGrid>
      <w:tr w:rsidR="00AF2CAF" w:rsidRPr="006430ED" w:rsidTr="00EE41D7">
        <w:trPr>
          <w:cantSplit/>
          <w:tblHeader/>
        </w:trPr>
        <w:tc>
          <w:tcPr>
            <w:tcW w:w="3685" w:type="dxa"/>
            <w:vMerge w:val="restart"/>
            <w:shd w:val="solid" w:color="C3D7F0" w:fill="auto"/>
            <w:vAlign w:val="center"/>
          </w:tcPr>
          <w:p w:rsidR="00AF2CAF" w:rsidRPr="006430ED" w:rsidRDefault="00AF2CAF" w:rsidP="00EE41D7">
            <w:pPr>
              <w:pStyle w:val="070-TabelaPadro"/>
              <w:jc w:val="center"/>
              <w:rPr>
                <w:b/>
                <w:sz w:val="12"/>
                <w:szCs w:val="12"/>
                <w:lang w:val="en-US"/>
              </w:rPr>
            </w:pPr>
            <w:bookmarkStart w:id="9203" w:name="BBOOB06"/>
          </w:p>
        </w:tc>
        <w:tc>
          <w:tcPr>
            <w:tcW w:w="2022" w:type="dxa"/>
            <w:gridSpan w:val="2"/>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Sep 30, 2018</w:t>
            </w:r>
          </w:p>
        </w:tc>
        <w:tc>
          <w:tcPr>
            <w:tcW w:w="2022" w:type="dxa"/>
            <w:gridSpan w:val="2"/>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Dec 31, 2017</w:t>
            </w:r>
          </w:p>
        </w:tc>
        <w:tc>
          <w:tcPr>
            <w:tcW w:w="2022" w:type="dxa"/>
            <w:gridSpan w:val="2"/>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Sep 30, 2017</w:t>
            </w:r>
          </w:p>
        </w:tc>
      </w:tr>
      <w:tr w:rsidR="00AF2CAF" w:rsidRPr="006430ED" w:rsidTr="00EE41D7">
        <w:trPr>
          <w:cantSplit/>
          <w:tblHeader/>
        </w:trPr>
        <w:tc>
          <w:tcPr>
            <w:tcW w:w="3685" w:type="dxa"/>
            <w:vMerge/>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Guaranteed values</w:t>
            </w: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Allowance</w:t>
            </w: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Guaranteed values</w:t>
            </w: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Allowance</w:t>
            </w: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Guaranteed values</w:t>
            </w:r>
          </w:p>
        </w:tc>
        <w:tc>
          <w:tcPr>
            <w:tcW w:w="1011" w:type="dxa"/>
            <w:tcBorders>
              <w:bottom w:val="single" w:sz="4" w:space="0" w:color="FFFFFF" w:themeColor="background1"/>
            </w:tcBorders>
            <w:shd w:val="solid" w:color="C3D7F0" w:fill="auto"/>
            <w:vAlign w:val="center"/>
          </w:tcPr>
          <w:p w:rsidR="00AF2CAF" w:rsidRPr="006430ED" w:rsidRDefault="00AF2CAF" w:rsidP="00EE41D7">
            <w:pPr>
              <w:pStyle w:val="070-TabelaPadro"/>
              <w:jc w:val="center"/>
              <w:rPr>
                <w:b/>
                <w:sz w:val="12"/>
                <w:szCs w:val="12"/>
                <w:lang w:val="en-US"/>
              </w:rPr>
            </w:pPr>
            <w:r w:rsidRPr="006430ED">
              <w:rPr>
                <w:b/>
                <w:sz w:val="12"/>
                <w:szCs w:val="12"/>
                <w:lang w:val="en-US"/>
              </w:rPr>
              <w:t>Allowance</w:t>
            </w:r>
          </w:p>
        </w:tc>
      </w:tr>
      <w:tr w:rsidR="00AF2CAF" w:rsidRPr="006430ED" w:rsidTr="00EE41D7">
        <w:trPr>
          <w:cantSplit/>
        </w:trPr>
        <w:tc>
          <w:tcPr>
            <w:tcW w:w="3685" w:type="dxa"/>
            <w:tcBorders>
              <w:bottom w:val="single" w:sz="4" w:space="0" w:color="FFFFFF" w:themeColor="background1"/>
            </w:tcBorders>
            <w:shd w:val="solid" w:color="F3F3F3" w:fill="auto"/>
            <w:vAlign w:val="center"/>
          </w:tcPr>
          <w:p w:rsidR="00AF2CAF" w:rsidRPr="006430ED" w:rsidRDefault="00AF2CAF" w:rsidP="00EE41D7">
            <w:pPr>
              <w:pStyle w:val="070-TabelaPadro"/>
              <w:jc w:val="left"/>
              <w:rPr>
                <w:sz w:val="12"/>
                <w:szCs w:val="12"/>
                <w:lang w:val="en-US"/>
              </w:rPr>
            </w:pPr>
            <w:bookmarkStart w:id="9204" w:name="BBOOB0600002" w:colFirst="0" w:colLast="0"/>
            <w:r w:rsidRPr="006430ED">
              <w:rPr>
                <w:sz w:val="12"/>
                <w:szCs w:val="12"/>
                <w:lang w:val="en-US"/>
              </w:rPr>
              <w:t>Guarantees related to bidding, auctions, service rendering or execution of works</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05" w:name="BBOOB06AG002"/>
            <w:bookmarkEnd w:id="9205"/>
            <w:r w:rsidRPr="006430ED">
              <w:rPr>
                <w:sz w:val="12"/>
                <w:szCs w:val="12"/>
                <w:lang w:val="en-US"/>
              </w:rPr>
              <w:t>2,756,381</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06" w:name="BBOOB06AH002"/>
            <w:bookmarkEnd w:id="9206"/>
            <w:r w:rsidRPr="006430ED">
              <w:rPr>
                <w:sz w:val="12"/>
                <w:szCs w:val="12"/>
                <w:lang w:val="en-US"/>
              </w:rPr>
              <w:t>121,422</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07" w:name="BBOOB06AI002"/>
            <w:bookmarkEnd w:id="9207"/>
            <w:r w:rsidRPr="006430ED">
              <w:rPr>
                <w:sz w:val="12"/>
                <w:szCs w:val="12"/>
                <w:lang w:val="en-US"/>
              </w:rPr>
              <w:t>1,232,766</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08" w:name="BBOOB06AJ002"/>
            <w:bookmarkEnd w:id="9208"/>
            <w:r w:rsidRPr="006430ED">
              <w:rPr>
                <w:sz w:val="12"/>
                <w:szCs w:val="12"/>
                <w:lang w:val="en-US"/>
              </w:rPr>
              <w:t>55,070</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09" w:name="BBOOB06AK002"/>
            <w:bookmarkEnd w:id="9209"/>
            <w:r w:rsidRPr="006430ED">
              <w:rPr>
                <w:sz w:val="12"/>
                <w:szCs w:val="12"/>
                <w:lang w:val="en-US"/>
              </w:rPr>
              <w:t>1,258,290</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10" w:name="BBOOB06AL002"/>
            <w:bookmarkEnd w:id="9210"/>
            <w:r w:rsidRPr="006430ED">
              <w:rPr>
                <w:sz w:val="12"/>
                <w:szCs w:val="12"/>
                <w:lang w:val="en-US"/>
              </w:rPr>
              <w:t>56,690</w:t>
            </w:r>
          </w:p>
        </w:tc>
      </w:tr>
      <w:bookmarkEnd w:id="9204"/>
      <w:tr w:rsidR="00AF2CAF" w:rsidRPr="006430ED" w:rsidTr="00EE41D7">
        <w:trPr>
          <w:cantSplit/>
        </w:trPr>
        <w:tc>
          <w:tcPr>
            <w:tcW w:w="3685" w:type="dxa"/>
            <w:tcBorders>
              <w:bottom w:val="single" w:sz="4" w:space="0" w:color="FFFFFF" w:themeColor="background1"/>
            </w:tcBorders>
            <w:shd w:val="solid" w:color="E6E6E6" w:fill="auto"/>
            <w:vAlign w:val="center"/>
          </w:tcPr>
          <w:p w:rsidR="00AF2CAF" w:rsidRPr="006430ED" w:rsidRDefault="00AF2CAF" w:rsidP="00EE41D7">
            <w:pPr>
              <w:pStyle w:val="070-TabelaPadro"/>
              <w:jc w:val="left"/>
              <w:rPr>
                <w:sz w:val="12"/>
                <w:szCs w:val="12"/>
                <w:lang w:val="en-US"/>
              </w:rPr>
            </w:pPr>
            <w:r w:rsidRPr="006430ED">
              <w:rPr>
                <w:sz w:val="12"/>
                <w:szCs w:val="12"/>
                <w:lang w:val="en-US"/>
              </w:rPr>
              <w:t>Other financial guarantees provided</w:t>
            </w:r>
            <w:bookmarkStart w:id="9211" w:name="BBOOB0600008"/>
            <w:r w:rsidRPr="006430ED">
              <w:rPr>
                <w:sz w:val="12"/>
                <w:szCs w:val="12"/>
                <w:vertAlign w:val="superscript"/>
                <w:lang w:val="en-US"/>
              </w:rPr>
              <w:t xml:space="preserve"> (1)</w:t>
            </w:r>
            <w:bookmarkEnd w:id="9211"/>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2" w:name="BBOOB06AG008"/>
            <w:bookmarkEnd w:id="9212"/>
            <w:r w:rsidRPr="006430ED">
              <w:rPr>
                <w:sz w:val="12"/>
                <w:szCs w:val="12"/>
                <w:lang w:val="en-US"/>
              </w:rPr>
              <w:t>1,605,297</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3" w:name="BBOOB06AH008"/>
            <w:bookmarkEnd w:id="9213"/>
            <w:r w:rsidRPr="006430ED">
              <w:rPr>
                <w:sz w:val="12"/>
                <w:szCs w:val="12"/>
                <w:lang w:val="en-US"/>
              </w:rPr>
              <w:t>99,452</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4" w:name="BBOOB06AI008"/>
            <w:bookmarkEnd w:id="9214"/>
            <w:r w:rsidRPr="006430ED">
              <w:rPr>
                <w:sz w:val="12"/>
                <w:szCs w:val="12"/>
                <w:lang w:val="en-US"/>
              </w:rPr>
              <w:t>813,848</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5" w:name="BBOOB06AJ008"/>
            <w:bookmarkEnd w:id="9215"/>
            <w:r w:rsidRPr="006430ED">
              <w:rPr>
                <w:sz w:val="12"/>
                <w:szCs w:val="12"/>
                <w:lang w:val="en-US"/>
              </w:rPr>
              <w:t>89,943</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6" w:name="BBOOB06AK008"/>
            <w:bookmarkEnd w:id="9216"/>
            <w:r w:rsidRPr="006430ED">
              <w:rPr>
                <w:sz w:val="12"/>
                <w:szCs w:val="12"/>
                <w:lang w:val="en-US"/>
              </w:rPr>
              <w:t>1,311,541</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17" w:name="BBOOB06AL008"/>
            <w:bookmarkEnd w:id="9217"/>
            <w:r w:rsidRPr="006430ED">
              <w:rPr>
                <w:sz w:val="12"/>
                <w:szCs w:val="12"/>
                <w:lang w:val="en-US"/>
              </w:rPr>
              <w:t>218,522</w:t>
            </w:r>
          </w:p>
        </w:tc>
      </w:tr>
      <w:tr w:rsidR="00AF2CAF" w:rsidRPr="006430ED" w:rsidTr="00EE41D7">
        <w:trPr>
          <w:cantSplit/>
        </w:trPr>
        <w:tc>
          <w:tcPr>
            <w:tcW w:w="3685" w:type="dxa"/>
            <w:tcBorders>
              <w:bottom w:val="single" w:sz="4" w:space="0" w:color="FFFFFF" w:themeColor="background1"/>
            </w:tcBorders>
            <w:shd w:val="solid" w:color="F3F3F3" w:fill="auto"/>
            <w:vAlign w:val="center"/>
          </w:tcPr>
          <w:p w:rsidR="00AF2CAF" w:rsidRPr="006430ED" w:rsidRDefault="00AF2CAF" w:rsidP="00EE41D7">
            <w:pPr>
              <w:pStyle w:val="070-TabelaPadro"/>
              <w:jc w:val="left"/>
              <w:rPr>
                <w:sz w:val="12"/>
                <w:szCs w:val="12"/>
                <w:lang w:val="en-US"/>
              </w:rPr>
            </w:pPr>
            <w:bookmarkStart w:id="9218" w:name="BBOOB0600003" w:colFirst="0" w:colLast="0"/>
            <w:r w:rsidRPr="006430ED">
              <w:rPr>
                <w:sz w:val="12"/>
                <w:szCs w:val="12"/>
                <w:lang w:val="en-US"/>
              </w:rPr>
              <w:t>Other bank guarantees</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19" w:name="BBOOB06AG003"/>
            <w:bookmarkEnd w:id="9219"/>
            <w:r w:rsidRPr="006430ED">
              <w:rPr>
                <w:sz w:val="12"/>
                <w:szCs w:val="12"/>
                <w:lang w:val="en-US"/>
              </w:rPr>
              <w:t>1,274,371</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20" w:name="BBOOB06AH003"/>
            <w:bookmarkEnd w:id="9220"/>
            <w:r w:rsidRPr="006430ED">
              <w:rPr>
                <w:sz w:val="12"/>
                <w:szCs w:val="12"/>
                <w:lang w:val="en-US"/>
              </w:rPr>
              <w:t>3,406</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21" w:name="BBOOB06AI003"/>
            <w:bookmarkEnd w:id="9221"/>
            <w:r w:rsidRPr="006430ED">
              <w:rPr>
                <w:sz w:val="12"/>
                <w:szCs w:val="12"/>
                <w:lang w:val="en-US"/>
              </w:rPr>
              <w:t>859,357</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22" w:name="BBOOB06AJ003"/>
            <w:bookmarkEnd w:id="9222"/>
            <w:r w:rsidRPr="006430ED">
              <w:rPr>
                <w:sz w:val="12"/>
                <w:szCs w:val="12"/>
                <w:lang w:val="en-US"/>
              </w:rPr>
              <w:t>3,830</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23" w:name="BBOOB06AK003"/>
            <w:bookmarkEnd w:id="9223"/>
            <w:r w:rsidRPr="006430ED">
              <w:rPr>
                <w:sz w:val="12"/>
                <w:szCs w:val="12"/>
                <w:lang w:val="en-US"/>
              </w:rPr>
              <w:t>743,431</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bookmarkStart w:id="9224" w:name="BBOOB06AL003"/>
            <w:bookmarkEnd w:id="9224"/>
            <w:r w:rsidRPr="006430ED">
              <w:rPr>
                <w:sz w:val="12"/>
                <w:szCs w:val="12"/>
                <w:lang w:val="en-US"/>
              </w:rPr>
              <w:t>3,835</w:t>
            </w:r>
          </w:p>
        </w:tc>
      </w:tr>
      <w:tr w:rsidR="00AF2CAF" w:rsidRPr="006430ED" w:rsidTr="00EE41D7">
        <w:trPr>
          <w:cantSplit/>
        </w:trPr>
        <w:tc>
          <w:tcPr>
            <w:tcW w:w="3685" w:type="dxa"/>
            <w:tcBorders>
              <w:bottom w:val="single" w:sz="4" w:space="0" w:color="FFFFFF" w:themeColor="background1"/>
            </w:tcBorders>
            <w:shd w:val="solid" w:color="E6E6E6" w:fill="auto"/>
            <w:vAlign w:val="center"/>
          </w:tcPr>
          <w:p w:rsidR="00AF2CAF" w:rsidRPr="006430ED" w:rsidRDefault="00AF2CAF" w:rsidP="00EE41D7">
            <w:pPr>
              <w:pStyle w:val="070-TabelaPadro"/>
              <w:jc w:val="left"/>
              <w:rPr>
                <w:sz w:val="12"/>
                <w:szCs w:val="12"/>
                <w:lang w:val="en-US"/>
              </w:rPr>
            </w:pPr>
            <w:bookmarkStart w:id="9225" w:name="BBOOB0600001" w:colFirst="0" w:colLast="0"/>
            <w:bookmarkEnd w:id="9218"/>
            <w:r w:rsidRPr="006430ED">
              <w:rPr>
                <w:sz w:val="12"/>
                <w:szCs w:val="12"/>
                <w:lang w:val="en-US"/>
              </w:rPr>
              <w:t>Sureties or guarantees in lawsuits and in tax-based administrative proceedings</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26" w:name="BBOOB06AG001"/>
            <w:bookmarkEnd w:id="9226"/>
            <w:r w:rsidRPr="006430ED">
              <w:rPr>
                <w:sz w:val="12"/>
                <w:szCs w:val="12"/>
                <w:lang w:val="en-US"/>
              </w:rPr>
              <w:t>1,017,874</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27" w:name="BBOOB06AH001"/>
            <w:bookmarkEnd w:id="9227"/>
            <w:r w:rsidRPr="006430ED">
              <w:rPr>
                <w:sz w:val="12"/>
                <w:szCs w:val="12"/>
                <w:lang w:val="en-US"/>
              </w:rPr>
              <w:t>55,062</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28" w:name="BBOOB06AI001"/>
            <w:bookmarkEnd w:id="9228"/>
            <w:r w:rsidRPr="006430ED">
              <w:rPr>
                <w:sz w:val="12"/>
                <w:szCs w:val="12"/>
                <w:lang w:val="en-US"/>
              </w:rPr>
              <w:t>994,495</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29" w:name="BBOOB06AJ001"/>
            <w:bookmarkEnd w:id="9229"/>
            <w:r w:rsidRPr="006430ED">
              <w:rPr>
                <w:sz w:val="12"/>
                <w:szCs w:val="12"/>
                <w:lang w:val="en-US"/>
              </w:rPr>
              <w:t>53,702</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30" w:name="BBOOB06AK001"/>
            <w:bookmarkEnd w:id="9230"/>
            <w:r w:rsidRPr="006430ED">
              <w:rPr>
                <w:sz w:val="12"/>
                <w:szCs w:val="12"/>
                <w:lang w:val="en-US"/>
              </w:rPr>
              <w:t>1,008,590</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31" w:name="BBOOB06AL001"/>
            <w:bookmarkEnd w:id="9231"/>
            <w:r w:rsidRPr="006430ED">
              <w:rPr>
                <w:sz w:val="12"/>
                <w:szCs w:val="12"/>
                <w:lang w:val="en-US"/>
              </w:rPr>
              <w:t>52,848</w:t>
            </w:r>
          </w:p>
        </w:tc>
      </w:tr>
      <w:tr w:rsidR="00AF2CAF" w:rsidRPr="006430ED" w:rsidTr="00EE41D7">
        <w:trPr>
          <w:cantSplit/>
        </w:trPr>
        <w:tc>
          <w:tcPr>
            <w:tcW w:w="3685" w:type="dxa"/>
            <w:tcBorders>
              <w:bottom w:val="single" w:sz="4" w:space="0" w:color="FFFFFF" w:themeColor="background1"/>
            </w:tcBorders>
            <w:shd w:val="solid" w:color="F3F3F3" w:fill="auto"/>
            <w:vAlign w:val="center"/>
          </w:tcPr>
          <w:p w:rsidR="00AF2CAF" w:rsidRPr="006430ED" w:rsidRDefault="00AF2CAF" w:rsidP="00EE41D7">
            <w:pPr>
              <w:pStyle w:val="070-TabelaPadro"/>
              <w:jc w:val="left"/>
              <w:rPr>
                <w:sz w:val="12"/>
                <w:szCs w:val="12"/>
                <w:lang w:val="en-US"/>
              </w:rPr>
            </w:pPr>
            <w:bookmarkStart w:id="9232" w:name="BBOOB0600004" w:colFirst="0" w:colLast="0"/>
            <w:bookmarkEnd w:id="9225"/>
            <w:r w:rsidRPr="006430ED">
              <w:rPr>
                <w:sz w:val="12"/>
                <w:szCs w:val="12"/>
                <w:lang w:val="en-US"/>
              </w:rPr>
              <w:t>Guarantees related to international trade of goods</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84,027</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30</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6,994</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w:t>
            </w:r>
          </w:p>
        </w:tc>
        <w:tc>
          <w:tcPr>
            <w:tcW w:w="1011" w:type="dxa"/>
            <w:tcBorders>
              <w:bottom w:val="single" w:sz="4" w:space="0" w:color="FFFFFF" w:themeColor="background1"/>
            </w:tcBorders>
            <w:shd w:val="solid" w:color="F3F3F3" w:fill="auto"/>
            <w:vAlign w:val="center"/>
          </w:tcPr>
          <w:p w:rsidR="00AF2CAF" w:rsidRPr="006430ED" w:rsidRDefault="00AF2CAF" w:rsidP="00EE41D7">
            <w:pPr>
              <w:pStyle w:val="070-TabelaPadro"/>
              <w:rPr>
                <w:sz w:val="12"/>
                <w:szCs w:val="12"/>
                <w:lang w:val="en-US"/>
              </w:rPr>
            </w:pPr>
            <w:r w:rsidRPr="006430ED">
              <w:rPr>
                <w:sz w:val="12"/>
                <w:szCs w:val="12"/>
                <w:lang w:val="en-US"/>
              </w:rPr>
              <w:t>--</w:t>
            </w:r>
          </w:p>
        </w:tc>
      </w:tr>
      <w:tr w:rsidR="00AF2CAF" w:rsidRPr="006430ED" w:rsidTr="00EE41D7">
        <w:trPr>
          <w:cantSplit/>
        </w:trPr>
        <w:tc>
          <w:tcPr>
            <w:tcW w:w="3685" w:type="dxa"/>
            <w:tcBorders>
              <w:bottom w:val="single" w:sz="4" w:space="0" w:color="FFFFFF" w:themeColor="background1"/>
            </w:tcBorders>
            <w:shd w:val="clear" w:color="auto" w:fill="E6E6E6"/>
            <w:vAlign w:val="center"/>
          </w:tcPr>
          <w:p w:rsidR="00AF2CAF" w:rsidRPr="006430ED" w:rsidRDefault="00AF2CAF" w:rsidP="00EE41D7">
            <w:pPr>
              <w:pStyle w:val="070-TabelaPadro"/>
              <w:jc w:val="left"/>
              <w:rPr>
                <w:sz w:val="12"/>
                <w:szCs w:val="12"/>
                <w:lang w:val="en-US"/>
              </w:rPr>
            </w:pPr>
            <w:r w:rsidRPr="006430ED">
              <w:rPr>
                <w:sz w:val="12"/>
                <w:szCs w:val="12"/>
                <w:lang w:val="en-US"/>
              </w:rPr>
              <w:t>Linked to the distribution of securities by public offering</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3" w:name="BBOOB06AG004"/>
            <w:bookmarkEnd w:id="9233"/>
            <w:r w:rsidRPr="006430ED">
              <w:rPr>
                <w:sz w:val="12"/>
                <w:szCs w:val="12"/>
                <w:lang w:val="en-US"/>
              </w:rPr>
              <w:t>32,000</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4" w:name="BBOOB06AH004"/>
            <w:bookmarkEnd w:id="9234"/>
            <w:r w:rsidRPr="006430ED">
              <w:rPr>
                <w:sz w:val="12"/>
                <w:szCs w:val="12"/>
                <w:lang w:val="en-US"/>
              </w:rPr>
              <w:t>--</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5" w:name="BBOOB06AI004"/>
            <w:bookmarkEnd w:id="9235"/>
            <w:r w:rsidRPr="006430ED">
              <w:rPr>
                <w:sz w:val="12"/>
                <w:szCs w:val="12"/>
                <w:lang w:val="en-US"/>
              </w:rPr>
              <w:t>32,000</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6" w:name="BBOOB06AJ004"/>
            <w:bookmarkEnd w:id="9236"/>
            <w:r w:rsidRPr="006430ED">
              <w:rPr>
                <w:sz w:val="12"/>
                <w:szCs w:val="12"/>
                <w:lang w:val="en-US"/>
              </w:rPr>
              <w:t>--</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7" w:name="BBOOB06AK004"/>
            <w:bookmarkEnd w:id="9237"/>
            <w:r w:rsidRPr="006430ED">
              <w:rPr>
                <w:sz w:val="12"/>
                <w:szCs w:val="12"/>
                <w:lang w:val="en-US"/>
              </w:rPr>
              <w:t>90,786</w:t>
            </w:r>
          </w:p>
        </w:tc>
        <w:tc>
          <w:tcPr>
            <w:tcW w:w="1011" w:type="dxa"/>
            <w:tcBorders>
              <w:bottom w:val="single" w:sz="4" w:space="0" w:color="FFFFFF" w:themeColor="background1"/>
            </w:tcBorders>
            <w:shd w:val="clear" w:color="auto" w:fill="E6E6E6"/>
            <w:vAlign w:val="center"/>
          </w:tcPr>
          <w:p w:rsidR="00AF2CAF" w:rsidRPr="006430ED" w:rsidRDefault="00AF2CAF" w:rsidP="00EE41D7">
            <w:pPr>
              <w:pStyle w:val="070-TabelaPadro"/>
              <w:rPr>
                <w:sz w:val="12"/>
                <w:szCs w:val="12"/>
                <w:lang w:val="en-US"/>
              </w:rPr>
            </w:pPr>
            <w:bookmarkStart w:id="9238" w:name="BBOOB06AL004"/>
            <w:bookmarkEnd w:id="9238"/>
            <w:r w:rsidRPr="006430ED">
              <w:rPr>
                <w:sz w:val="12"/>
                <w:szCs w:val="12"/>
                <w:lang w:val="en-US"/>
              </w:rPr>
              <w:t>454</w:t>
            </w:r>
          </w:p>
        </w:tc>
      </w:tr>
      <w:tr w:rsidR="00AF2CAF" w:rsidRPr="006430ED" w:rsidTr="00EE41D7">
        <w:trPr>
          <w:cantSplit/>
        </w:trPr>
        <w:tc>
          <w:tcPr>
            <w:tcW w:w="3685" w:type="dxa"/>
            <w:tcBorders>
              <w:bottom w:val="single" w:sz="4" w:space="0" w:color="FFFFFF" w:themeColor="background1"/>
            </w:tcBorders>
            <w:shd w:val="clear" w:color="auto" w:fill="F2F2F2"/>
            <w:vAlign w:val="center"/>
          </w:tcPr>
          <w:p w:rsidR="00AF2CAF" w:rsidRPr="006430ED" w:rsidRDefault="00AF2CAF" w:rsidP="00EE41D7">
            <w:pPr>
              <w:pStyle w:val="070-TabelaPadro"/>
              <w:jc w:val="left"/>
              <w:rPr>
                <w:sz w:val="12"/>
                <w:szCs w:val="12"/>
                <w:lang w:val="en-US"/>
              </w:rPr>
            </w:pPr>
            <w:bookmarkStart w:id="9239" w:name="BBOOB0600005" w:colFirst="0" w:colLast="0"/>
            <w:bookmarkEnd w:id="9232"/>
            <w:r w:rsidRPr="006430ED">
              <w:rPr>
                <w:sz w:val="12"/>
                <w:szCs w:val="12"/>
                <w:lang w:val="en-US"/>
              </w:rPr>
              <w:t>Guarantees related to the supply of goods</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0" w:name="BBOOB06AG005"/>
            <w:bookmarkEnd w:id="9240"/>
            <w:r w:rsidRPr="006430ED">
              <w:rPr>
                <w:sz w:val="12"/>
                <w:szCs w:val="12"/>
                <w:lang w:val="en-US"/>
              </w:rPr>
              <w:t>20,171</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1" w:name="BBOOB06AH005"/>
            <w:bookmarkEnd w:id="9241"/>
            <w:r w:rsidRPr="006430ED">
              <w:rPr>
                <w:sz w:val="12"/>
                <w:szCs w:val="12"/>
                <w:lang w:val="en-US"/>
              </w:rPr>
              <w:t>63</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2" w:name="BBOOB06AI005"/>
            <w:bookmarkEnd w:id="9242"/>
            <w:r w:rsidRPr="006430ED">
              <w:rPr>
                <w:sz w:val="12"/>
                <w:szCs w:val="12"/>
                <w:lang w:val="en-US"/>
              </w:rPr>
              <w:t>37,377</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3" w:name="BBOOB06AJ005"/>
            <w:bookmarkEnd w:id="9243"/>
            <w:r w:rsidRPr="006430ED">
              <w:rPr>
                <w:sz w:val="12"/>
                <w:szCs w:val="12"/>
                <w:lang w:val="en-US"/>
              </w:rPr>
              <w:t>2</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4" w:name="BBOOB06AK005"/>
            <w:bookmarkEnd w:id="9244"/>
            <w:r w:rsidRPr="006430ED">
              <w:rPr>
                <w:sz w:val="12"/>
                <w:szCs w:val="12"/>
                <w:lang w:val="en-US"/>
              </w:rPr>
              <w:t>16,326</w:t>
            </w:r>
          </w:p>
        </w:tc>
        <w:tc>
          <w:tcPr>
            <w:tcW w:w="1011" w:type="dxa"/>
            <w:tcBorders>
              <w:bottom w:val="single" w:sz="4" w:space="0" w:color="FFFFFF" w:themeColor="background1"/>
            </w:tcBorders>
            <w:shd w:val="clear" w:color="auto" w:fill="F2F2F2"/>
            <w:vAlign w:val="center"/>
          </w:tcPr>
          <w:p w:rsidR="00AF2CAF" w:rsidRPr="006430ED" w:rsidRDefault="00AF2CAF" w:rsidP="00EE41D7">
            <w:pPr>
              <w:pStyle w:val="070-TabelaPadro"/>
              <w:rPr>
                <w:sz w:val="12"/>
                <w:szCs w:val="12"/>
                <w:lang w:val="en-US"/>
              </w:rPr>
            </w:pPr>
            <w:bookmarkStart w:id="9245" w:name="BBOOB06AL005"/>
            <w:bookmarkEnd w:id="9245"/>
            <w:r w:rsidRPr="006430ED">
              <w:rPr>
                <w:sz w:val="12"/>
                <w:szCs w:val="12"/>
                <w:lang w:val="en-US"/>
              </w:rPr>
              <w:t>--</w:t>
            </w:r>
          </w:p>
        </w:tc>
      </w:tr>
      <w:tr w:rsidR="00AF2CAF" w:rsidRPr="006430ED" w:rsidTr="00EE41D7">
        <w:trPr>
          <w:cantSplit/>
        </w:trPr>
        <w:tc>
          <w:tcPr>
            <w:tcW w:w="3685" w:type="dxa"/>
            <w:tcBorders>
              <w:bottom w:val="single" w:sz="4" w:space="0" w:color="FFFFFF" w:themeColor="background1"/>
            </w:tcBorders>
            <w:shd w:val="solid" w:color="E6E6E6" w:fill="auto"/>
            <w:vAlign w:val="center"/>
          </w:tcPr>
          <w:p w:rsidR="00AF2CAF" w:rsidRPr="006430ED" w:rsidRDefault="00AF2CAF" w:rsidP="00EE41D7">
            <w:pPr>
              <w:pStyle w:val="070-TabelaPadro"/>
              <w:jc w:val="left"/>
              <w:rPr>
                <w:sz w:val="12"/>
                <w:szCs w:val="12"/>
                <w:lang w:val="en-US"/>
              </w:rPr>
            </w:pPr>
            <w:bookmarkStart w:id="9246" w:name="BBOOB0600007" w:colFirst="0" w:colLast="0"/>
            <w:bookmarkEnd w:id="9239"/>
            <w:r w:rsidRPr="006430ED">
              <w:rPr>
                <w:sz w:val="12"/>
                <w:szCs w:val="12"/>
                <w:lang w:val="en-US"/>
              </w:rPr>
              <w:t>Other guarantees</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47" w:name="BBOOB06AG007"/>
            <w:bookmarkEnd w:id="9247"/>
            <w:r w:rsidRPr="006430ED">
              <w:rPr>
                <w:sz w:val="12"/>
                <w:szCs w:val="12"/>
                <w:lang w:val="en-US"/>
              </w:rPr>
              <w:t>1,629</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48" w:name="BBOOB06AH007"/>
            <w:bookmarkEnd w:id="9248"/>
            <w:r w:rsidRPr="006430ED">
              <w:rPr>
                <w:sz w:val="12"/>
                <w:szCs w:val="12"/>
                <w:lang w:val="en-US"/>
              </w:rPr>
              <w:t>--</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49" w:name="BBOOB06AI007"/>
            <w:bookmarkEnd w:id="9249"/>
            <w:r w:rsidRPr="006430ED">
              <w:rPr>
                <w:sz w:val="12"/>
                <w:szCs w:val="12"/>
                <w:lang w:val="en-US"/>
              </w:rPr>
              <w:t>397</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50" w:name="BBOOB06AJ007"/>
            <w:bookmarkEnd w:id="9250"/>
            <w:r w:rsidRPr="006430ED">
              <w:rPr>
                <w:sz w:val="12"/>
                <w:szCs w:val="12"/>
                <w:lang w:val="en-US"/>
              </w:rPr>
              <w:t>--</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51" w:name="BBOOB06AK007"/>
            <w:bookmarkEnd w:id="9251"/>
            <w:r w:rsidRPr="006430ED">
              <w:rPr>
                <w:sz w:val="12"/>
                <w:szCs w:val="12"/>
                <w:lang w:val="en-US"/>
              </w:rPr>
              <w:t>1,310</w:t>
            </w:r>
          </w:p>
        </w:tc>
        <w:tc>
          <w:tcPr>
            <w:tcW w:w="1011" w:type="dxa"/>
            <w:tcBorders>
              <w:bottom w:val="single" w:sz="4" w:space="0" w:color="FFFFFF" w:themeColor="background1"/>
            </w:tcBorders>
            <w:shd w:val="solid" w:color="E6E6E6" w:fill="auto"/>
            <w:vAlign w:val="center"/>
          </w:tcPr>
          <w:p w:rsidR="00AF2CAF" w:rsidRPr="006430ED" w:rsidRDefault="00AF2CAF" w:rsidP="00EE41D7">
            <w:pPr>
              <w:pStyle w:val="070-TabelaPadro"/>
              <w:rPr>
                <w:sz w:val="12"/>
                <w:szCs w:val="12"/>
                <w:lang w:val="en-US"/>
              </w:rPr>
            </w:pPr>
            <w:bookmarkStart w:id="9252" w:name="BBOOB06AL007"/>
            <w:bookmarkEnd w:id="9252"/>
            <w:r w:rsidRPr="006430ED">
              <w:rPr>
                <w:sz w:val="12"/>
                <w:szCs w:val="12"/>
                <w:lang w:val="en-US"/>
              </w:rPr>
              <w:t>--</w:t>
            </w:r>
          </w:p>
        </w:tc>
      </w:tr>
      <w:tr w:rsidR="00AF2CAF" w:rsidRPr="006430ED" w:rsidTr="00EE41D7">
        <w:trPr>
          <w:cantSplit/>
        </w:trPr>
        <w:tc>
          <w:tcPr>
            <w:tcW w:w="3685" w:type="dxa"/>
            <w:tcBorders>
              <w:bottom w:val="single" w:sz="4" w:space="0" w:color="CCCCCC"/>
            </w:tcBorders>
            <w:shd w:val="solid" w:color="F3F3F3" w:fill="auto"/>
            <w:vAlign w:val="center"/>
          </w:tcPr>
          <w:p w:rsidR="00AF2CAF" w:rsidRPr="006430ED" w:rsidRDefault="00AF2CAF" w:rsidP="00EE41D7">
            <w:pPr>
              <w:pStyle w:val="070-TabelaPadro"/>
              <w:jc w:val="left"/>
              <w:rPr>
                <w:b/>
                <w:sz w:val="12"/>
                <w:szCs w:val="12"/>
                <w:lang w:val="en-US"/>
              </w:rPr>
            </w:pPr>
            <w:bookmarkStart w:id="9253" w:name="BBOOB0600009" w:colFirst="0" w:colLast="0"/>
            <w:bookmarkEnd w:id="9246"/>
            <w:r w:rsidRPr="006430ED">
              <w:rPr>
                <w:b/>
                <w:sz w:val="12"/>
                <w:szCs w:val="12"/>
                <w:lang w:val="en-US"/>
              </w:rPr>
              <w:t>Total</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4" w:name="BBOOB06AG009"/>
            <w:bookmarkEnd w:id="9254"/>
            <w:r w:rsidRPr="006430ED">
              <w:rPr>
                <w:b/>
                <w:sz w:val="12"/>
                <w:szCs w:val="12"/>
                <w:lang w:val="en-US"/>
              </w:rPr>
              <w:t>6,791,750</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5" w:name="BBOOB06AH009"/>
            <w:bookmarkEnd w:id="9255"/>
            <w:r w:rsidRPr="006430ED">
              <w:rPr>
                <w:b/>
                <w:sz w:val="12"/>
                <w:szCs w:val="12"/>
                <w:lang w:val="en-US"/>
              </w:rPr>
              <w:t>279,435</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6" w:name="BBOOB06AI009"/>
            <w:bookmarkEnd w:id="9256"/>
            <w:r w:rsidRPr="006430ED">
              <w:rPr>
                <w:b/>
                <w:sz w:val="12"/>
                <w:szCs w:val="12"/>
                <w:lang w:val="en-US"/>
              </w:rPr>
              <w:t>3,977,234</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7" w:name="BBOOB06AJ009"/>
            <w:bookmarkEnd w:id="9257"/>
            <w:r w:rsidRPr="006430ED">
              <w:rPr>
                <w:b/>
                <w:sz w:val="12"/>
                <w:szCs w:val="12"/>
                <w:lang w:val="en-US"/>
              </w:rPr>
              <w:t>202,547</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8" w:name="BBOOB06AK009"/>
            <w:bookmarkEnd w:id="9258"/>
            <w:r w:rsidRPr="006430ED">
              <w:rPr>
                <w:b/>
                <w:sz w:val="12"/>
                <w:szCs w:val="12"/>
                <w:lang w:val="en-US"/>
              </w:rPr>
              <w:t>4,430,274</w:t>
            </w:r>
          </w:p>
        </w:tc>
        <w:tc>
          <w:tcPr>
            <w:tcW w:w="1011" w:type="dxa"/>
            <w:tcBorders>
              <w:bottom w:val="single" w:sz="4" w:space="0" w:color="CCCCCC"/>
            </w:tcBorders>
            <w:shd w:val="solid" w:color="F3F3F3" w:fill="auto"/>
            <w:vAlign w:val="center"/>
          </w:tcPr>
          <w:p w:rsidR="00AF2CAF" w:rsidRPr="006430ED" w:rsidRDefault="00AF2CAF" w:rsidP="00EE41D7">
            <w:pPr>
              <w:pStyle w:val="070-TabelaPadro"/>
              <w:rPr>
                <w:b/>
                <w:sz w:val="12"/>
                <w:szCs w:val="12"/>
                <w:lang w:val="en-US"/>
              </w:rPr>
            </w:pPr>
            <w:bookmarkStart w:id="9259" w:name="BBOOB06AL009"/>
            <w:bookmarkEnd w:id="9259"/>
            <w:r w:rsidRPr="006430ED">
              <w:rPr>
                <w:b/>
                <w:sz w:val="12"/>
                <w:szCs w:val="12"/>
                <w:lang w:val="en-US"/>
              </w:rPr>
              <w:t>332,349</w:t>
            </w:r>
          </w:p>
        </w:tc>
      </w:tr>
    </w:tbl>
    <w:bookmarkEnd w:id="9203"/>
    <w:bookmarkEnd w:id="9253"/>
    <w:p w:rsidR="00AF2CAF" w:rsidRDefault="00AF2CAF" w:rsidP="00EE41D7">
      <w:pPr>
        <w:pStyle w:val="072-Rodapdatabela"/>
        <w:rPr>
          <w:lang w:val="en-US"/>
        </w:rPr>
      </w:pPr>
      <w:r>
        <w:rPr>
          <w:lang w:val="en-US"/>
        </w:rPr>
        <w:t>(1)</w:t>
      </w:r>
      <w:r>
        <w:rPr>
          <w:lang w:val="en-US"/>
        </w:rPr>
        <w:tab/>
        <w:t>Refers mainly to guarantees provided in foreign currency.</w:t>
      </w:r>
    </w:p>
    <w:p w:rsidR="00AF2CAF" w:rsidRPr="00E11661" w:rsidRDefault="00AF2CAF" w:rsidP="00EE41D7">
      <w:pPr>
        <w:pStyle w:val="072-Rodapdatabela"/>
        <w:rPr>
          <w:lang w:val="en-US"/>
        </w:rPr>
      </w:pPr>
    </w:p>
    <w:p w:rsidR="00AF2CAF" w:rsidRPr="00D74DE4" w:rsidRDefault="00AF2CAF" w:rsidP="00EE41D7">
      <w:pPr>
        <w:pStyle w:val="050-TextoPadro"/>
        <w:rPr>
          <w:lang w:val="en-US"/>
        </w:rPr>
      </w:pPr>
      <w:r w:rsidRPr="00D74DE4">
        <w:rPr>
          <w:lang w:val="en-US"/>
        </w:rPr>
        <w:t>The</w:t>
      </w:r>
      <w:r>
        <w:rPr>
          <w:lang w:val="en-US"/>
        </w:rPr>
        <w:t xml:space="preserve"> </w:t>
      </w:r>
      <w:r w:rsidRPr="00D74DE4">
        <w:rPr>
          <w:lang w:val="en-US"/>
        </w:rPr>
        <w:t>operations</w:t>
      </w:r>
      <w:r>
        <w:rPr>
          <w:lang w:val="en-US"/>
        </w:rPr>
        <w:t xml:space="preserve"> </w:t>
      </w:r>
      <w:r w:rsidRPr="00D74DE4">
        <w:rPr>
          <w:lang w:val="en-US"/>
        </w:rPr>
        <w:t>of</w:t>
      </w:r>
      <w:r>
        <w:rPr>
          <w:lang w:val="en-US"/>
        </w:rPr>
        <w:t xml:space="preserve"> </w:t>
      </w:r>
      <w:r w:rsidRPr="00D74DE4">
        <w:rPr>
          <w:lang w:val="en-US"/>
        </w:rPr>
        <w:t>financial</w:t>
      </w:r>
      <w:r>
        <w:rPr>
          <w:lang w:val="en-US"/>
        </w:rPr>
        <w:t xml:space="preserve"> guarantees </w:t>
      </w:r>
      <w:r w:rsidRPr="00D74DE4">
        <w:rPr>
          <w:lang w:val="en-US"/>
        </w:rPr>
        <w:t>provided are evaluated through the risk classification models of operations in force in the institution, in the same format as the credit operations, which follow the provisions of CMN Resolutions</w:t>
      </w:r>
      <w:r>
        <w:rPr>
          <w:lang w:val="en-US"/>
        </w:rPr>
        <w:t xml:space="preserve"> </w:t>
      </w:r>
      <w:r w:rsidRPr="00D74DE4">
        <w:rPr>
          <w:lang w:val="en-US"/>
        </w:rPr>
        <w:t>No. 2,682 and</w:t>
      </w:r>
      <w:r>
        <w:rPr>
          <w:lang w:val="en-US"/>
        </w:rPr>
        <w:t xml:space="preserve"> </w:t>
      </w:r>
      <w:r w:rsidRPr="00D74DE4">
        <w:rPr>
          <w:lang w:val="en-US"/>
        </w:rPr>
        <w:t>No.</w:t>
      </w:r>
      <w:r>
        <w:rPr>
          <w:lang w:val="en-US"/>
        </w:rPr>
        <w:t xml:space="preserve"> </w:t>
      </w:r>
      <w:r w:rsidRPr="00D74DE4">
        <w:rPr>
          <w:lang w:val="en-US"/>
        </w:rPr>
        <w:t>2,697 disclosed on December 21, 1999 and February 24, 2000, respectively, which set out the classification criteria for credit operations and the rules for the constitution of Allowance for Loan Losses.</w:t>
      </w:r>
    </w:p>
    <w:p w:rsidR="00AF2CAF" w:rsidRPr="00D74DE4" w:rsidRDefault="00AF2CAF" w:rsidP="00EE41D7">
      <w:pPr>
        <w:pStyle w:val="050-TextoPadro"/>
        <w:rPr>
          <w:lang w:val="en-US"/>
        </w:rPr>
      </w:pPr>
      <w:r w:rsidRPr="00D74DE4">
        <w:rPr>
          <w:lang w:val="en-US"/>
        </w:rPr>
        <w:t>The risk classification of operations is carried out by applying methodologies developed that take into account the characteristics of customers, opera</w:t>
      </w:r>
      <w:r>
        <w:rPr>
          <w:lang w:val="en-US"/>
        </w:rPr>
        <w:t xml:space="preserve">tions and guarantees. The final </w:t>
      </w:r>
      <w:r w:rsidRPr="00D74DE4">
        <w:rPr>
          <w:lang w:val="en-US"/>
        </w:rPr>
        <w:t>result of the classification is the assignment of risk according to the scale contained in CMN Resolution No. 2,682, which defines the percentage of provision that should be allocated to the operation.</w:t>
      </w:r>
    </w:p>
    <w:p w:rsidR="00AF2CAF" w:rsidRPr="00F624BD" w:rsidRDefault="00AF2CAF" w:rsidP="00EE41D7">
      <w:pPr>
        <w:pStyle w:val="050-TextoPadro"/>
        <w:rPr>
          <w:lang w:val="en-US"/>
        </w:rPr>
      </w:pPr>
    </w:p>
    <w:p w:rsidR="00955D0A" w:rsidRPr="009B3882" w:rsidRDefault="00955D0A" w:rsidP="00AF2CAF">
      <w:pPr>
        <w:pStyle w:val="050-TextoPadro"/>
        <w:rPr>
          <w:lang w:val="en-US"/>
        </w:rPr>
        <w:sectPr w:rsidR="00955D0A" w:rsidRPr="009B3882" w:rsidSect="00955D0A">
          <w:pgSz w:w="11907" w:h="16840" w:code="9"/>
          <w:pgMar w:top="2126" w:right="851" w:bottom="1134" w:left="1418" w:header="425" w:footer="425" w:gutter="0"/>
          <w:cols w:space="283"/>
          <w:docGrid w:linePitch="326"/>
        </w:sectPr>
      </w:pPr>
    </w:p>
    <w:p w:rsidR="00AF2CAF" w:rsidRPr="001C29D9" w:rsidRDefault="00AF2CAF" w:rsidP="00EE41D7">
      <w:pPr>
        <w:pStyle w:val="020-TtulodeDocumento"/>
        <w:rPr>
          <w:lang w:val="en-US"/>
        </w:rPr>
      </w:pPr>
      <w:bookmarkStart w:id="9260" w:name="BBORD_Titulo"/>
      <w:r w:rsidRPr="001C29D9">
        <w:rPr>
          <w:lang w:val="en-US"/>
        </w:rPr>
        <w:t xml:space="preserve"> </w:t>
      </w:r>
      <w:bookmarkStart w:id="9261" w:name="_Toc529380889"/>
      <w:r w:rsidRPr="001C29D9">
        <w:rPr>
          <w:lang w:val="en-US"/>
        </w:rPr>
        <w:t>- OTHER OPERATING INCOME/EXPENSES</w:t>
      </w:r>
      <w:bookmarkEnd w:id="9261"/>
      <w:bookmarkEnd w:id="9260"/>
    </w:p>
    <w:p w:rsidR="00AF2CAF" w:rsidRPr="001C29D9" w:rsidRDefault="00AF2CAF" w:rsidP="00EE41D7">
      <w:pPr>
        <w:pStyle w:val="030-SubttulodeDocumento"/>
        <w:rPr>
          <w:lang w:val="en-US"/>
        </w:rPr>
      </w:pPr>
      <w:bookmarkStart w:id="9262" w:name="BBORD01_Titulo"/>
      <w:r w:rsidRPr="001C29D9">
        <w:rPr>
          <w:lang w:val="en-US"/>
        </w:rPr>
        <w:t>) Service fee income</w:t>
      </w:r>
      <w:bookmarkEnd w:id="9262"/>
      <w:r>
        <w:rPr>
          <w:lang w:val="en-US"/>
        </w:rPr>
        <w:t xml:space="preserve"> and bank fee income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1 - Service fee income and bank fee income"/>
        <w:tblDescription w:val="PubliCon - Sistema de Gerenciamento do Documentos Contábeis para Publicação&#10;&#10;Última atualização do mapa do quadro em: "/>
      </w:tblPr>
      <w:tblGrid>
        <w:gridCol w:w="3399"/>
        <w:gridCol w:w="1589"/>
        <w:gridCol w:w="1588"/>
        <w:gridCol w:w="1588"/>
        <w:gridCol w:w="1588"/>
      </w:tblGrid>
      <w:tr w:rsidR="00AF2CAF" w:rsidRPr="00321FAC" w:rsidTr="0058513D">
        <w:trPr>
          <w:cantSplit/>
          <w:tblHeader/>
        </w:trPr>
        <w:tc>
          <w:tcPr>
            <w:tcW w:w="3397"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bookmarkStart w:id="9263" w:name="BBORD01"/>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2017</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64" w:name="BBORD0100001" w:colFirst="0" w:colLast="0"/>
            <w:r w:rsidRPr="00D84149">
              <w:rPr>
                <w:szCs w:val="14"/>
              </w:rPr>
              <w:t>Account fee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65" w:name="BBORD01AD001"/>
            <w:bookmarkEnd w:id="9265"/>
            <w:r w:rsidRPr="00D84149">
              <w:rPr>
                <w:szCs w:val="14"/>
              </w:rPr>
              <w:t>1,856,661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1,7</w:t>
            </w:r>
            <w:r>
              <w:rPr>
                <w:szCs w:val="14"/>
              </w:rPr>
              <w:t>89,743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5,4</w:t>
            </w:r>
            <w:r>
              <w:rPr>
                <w:szCs w:val="14"/>
              </w:rPr>
              <w:t>29,337</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5,</w:t>
            </w:r>
            <w:r>
              <w:rPr>
                <w:szCs w:val="14"/>
              </w:rPr>
              <w:t>115,656</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66" w:name="BBORD0100002" w:colFirst="0" w:colLast="0"/>
            <w:bookmarkEnd w:id="9264"/>
            <w:r w:rsidRPr="00D84149">
              <w:rPr>
                <w:szCs w:val="14"/>
              </w:rPr>
              <w:t>Fund management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67" w:name="BBORD01AD002"/>
            <w:bookmarkEnd w:id="9267"/>
            <w:r w:rsidRPr="00D84149">
              <w:rPr>
                <w:szCs w:val="14"/>
              </w:rPr>
              <w:t>1,556,236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1,419,070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4,536,174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4,050,569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szCs w:val="14"/>
                <w:lang w:val="en-US"/>
              </w:rPr>
            </w:pPr>
            <w:bookmarkStart w:id="9268" w:name="BBORD0100003" w:colFirst="0" w:colLast="0"/>
            <w:bookmarkEnd w:id="9266"/>
            <w:r w:rsidRPr="00F624BD">
              <w:rPr>
                <w:szCs w:val="14"/>
                <w:lang w:val="en-US"/>
              </w:rPr>
              <w:t>Commissions on Insurance, pension plans and capitalization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69" w:name="BBORD01AD003"/>
            <w:bookmarkEnd w:id="9269"/>
            <w:r w:rsidRPr="00D84149">
              <w:rPr>
                <w:szCs w:val="14"/>
              </w:rPr>
              <w:t>714,461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808,659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2,182,560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2,237,403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70" w:name="BBORD0100004" w:colFirst="0" w:colLast="0"/>
            <w:bookmarkEnd w:id="9268"/>
            <w:r w:rsidRPr="00D84149">
              <w:rPr>
                <w:szCs w:val="14"/>
              </w:rPr>
              <w:t>Loans and guarantees provided</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71" w:name="BBORD01AD004"/>
            <w:bookmarkEnd w:id="9271"/>
            <w:r w:rsidRPr="00D84149">
              <w:rPr>
                <w:szCs w:val="14"/>
              </w:rPr>
              <w:t>461,733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Pr>
                <w:szCs w:val="14"/>
              </w:rPr>
              <w:t>390,132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1,4</w:t>
            </w:r>
            <w:r>
              <w:rPr>
                <w:szCs w:val="14"/>
              </w:rPr>
              <w:t>41,069</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w:t>
            </w:r>
            <w:r>
              <w:rPr>
                <w:szCs w:val="14"/>
              </w:rPr>
              <w:t>335,952</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72" w:name="BBORD0100008" w:colFirst="0" w:colLast="0"/>
            <w:bookmarkEnd w:id="9270"/>
            <w:r w:rsidRPr="00D84149">
              <w:rPr>
                <w:szCs w:val="14"/>
              </w:rPr>
              <w:t>Card income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73" w:name="BBORD01AD008"/>
            <w:bookmarkEnd w:id="9273"/>
            <w:r w:rsidRPr="00D84149">
              <w:rPr>
                <w:szCs w:val="14"/>
              </w:rPr>
              <w:t>491,127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486,932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1,434,858</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1,460,49</w:t>
            </w:r>
            <w:r>
              <w:rPr>
                <w:szCs w:val="14"/>
              </w:rPr>
              <w:t>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74" w:name="BBORD0100005" w:colFirst="0" w:colLast="0"/>
            <w:bookmarkEnd w:id="9272"/>
            <w:r w:rsidRPr="00D84149">
              <w:rPr>
                <w:szCs w:val="14"/>
              </w:rPr>
              <w:t>Billing</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75" w:name="BBORD01AD005"/>
            <w:bookmarkEnd w:id="9275"/>
            <w:r w:rsidRPr="00D84149">
              <w:rPr>
                <w:szCs w:val="14"/>
              </w:rPr>
              <w:t>314,064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354,386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977,444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1,109,328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76" w:name="BBORD0100009" w:colFirst="0" w:colLast="0"/>
            <w:bookmarkEnd w:id="9274"/>
            <w:r w:rsidRPr="00D84149">
              <w:rPr>
                <w:szCs w:val="14"/>
              </w:rPr>
              <w:t>Collection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77" w:name="BBORD01AD009"/>
            <w:bookmarkEnd w:id="9277"/>
            <w:r w:rsidRPr="00D84149">
              <w:rPr>
                <w:szCs w:val="14"/>
              </w:rPr>
              <w:t>276,705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270,067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832,923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813,023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78" w:name="BBORD0100011" w:colFirst="0" w:colLast="0"/>
            <w:bookmarkEnd w:id="9276"/>
            <w:r w:rsidRPr="00D84149">
              <w:rPr>
                <w:szCs w:val="14"/>
              </w:rPr>
              <w:t>Consortium management fees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79" w:name="BBORD01AD011"/>
            <w:bookmarkEnd w:id="9279"/>
            <w:r w:rsidRPr="00D84149">
              <w:rPr>
                <w:szCs w:val="14"/>
              </w:rPr>
              <w:t>235,746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191,094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666,414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526,730</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80" w:name="BBORD0100007" w:colFirst="0" w:colLast="0"/>
            <w:bookmarkEnd w:id="9278"/>
            <w:r w:rsidRPr="00D84149">
              <w:rPr>
                <w:szCs w:val="14"/>
              </w:rPr>
              <w:t>Capital market income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81" w:name="BBORD01AD007"/>
            <w:bookmarkEnd w:id="9281"/>
            <w:r w:rsidRPr="00D84149">
              <w:rPr>
                <w:szCs w:val="14"/>
              </w:rPr>
              <w:t>184,726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198,208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600,180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547,759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szCs w:val="14"/>
                <w:lang w:val="en-US"/>
              </w:rPr>
            </w:pPr>
            <w:bookmarkStart w:id="9282" w:name="BBORD0100012" w:colFirst="0" w:colLast="0"/>
            <w:bookmarkEnd w:id="9280"/>
            <w:r w:rsidRPr="00F624BD">
              <w:rPr>
                <w:szCs w:val="14"/>
                <w:lang w:val="en-US"/>
              </w:rPr>
              <w:t>National Treasury and official funds management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83" w:name="BBORD01AD012"/>
            <w:bookmarkEnd w:id="9283"/>
            <w:r w:rsidRPr="00D84149">
              <w:rPr>
                <w:szCs w:val="14"/>
              </w:rPr>
              <w:t>225,214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177,375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495,106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515,378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84" w:name="BBORD0100006" w:colFirst="0" w:colLast="0"/>
            <w:bookmarkEnd w:id="9282"/>
            <w:r w:rsidRPr="00D84149">
              <w:rPr>
                <w:szCs w:val="14"/>
              </w:rPr>
              <w:t>Interbank</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85" w:name="BBORD01AD006"/>
            <w:bookmarkEnd w:id="9285"/>
            <w:r w:rsidRPr="00D84149">
              <w:rPr>
                <w:szCs w:val="14"/>
              </w:rPr>
              <w:t>34,877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36,446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107,690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117,099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86" w:name="BBORD0100014" w:colFirst="0" w:colLast="0"/>
            <w:bookmarkEnd w:id="9284"/>
            <w:r w:rsidRPr="00D84149">
              <w:rPr>
                <w:szCs w:val="14"/>
              </w:rPr>
              <w:t>Other</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87" w:name="BBORD01AD014"/>
            <w:bookmarkEnd w:id="9287"/>
            <w:r w:rsidRPr="00D84149">
              <w:rPr>
                <w:szCs w:val="14"/>
              </w:rPr>
              <w:t>519,219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439,981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1,512,765</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Pr>
                <w:szCs w:val="14"/>
              </w:rPr>
              <w:t>1,377,476</w:t>
            </w:r>
          </w:p>
        </w:tc>
      </w:tr>
      <w:tr w:rsidR="00AF2CAF" w:rsidRPr="00321FAC" w:rsidTr="0058513D">
        <w:trPr>
          <w:cantSplit/>
        </w:trPr>
        <w:tc>
          <w:tcPr>
            <w:tcW w:w="3397" w:type="dxa"/>
            <w:tcBorders>
              <w:top w:val="single" w:sz="4" w:space="0" w:color="FFFFFF" w:themeColor="background1"/>
              <w:left w:val="single" w:sz="8" w:space="0" w:color="FFFFFF"/>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jc w:val="left"/>
              <w:rPr>
                <w:b/>
                <w:bCs/>
                <w:szCs w:val="14"/>
              </w:rPr>
            </w:pPr>
            <w:bookmarkStart w:id="9288" w:name="BBORD0100015" w:colFirst="0" w:colLast="0"/>
            <w:bookmarkEnd w:id="9286"/>
            <w:r w:rsidRPr="00D84149">
              <w:rPr>
                <w:b/>
                <w:bCs/>
                <w:szCs w:val="14"/>
              </w:rPr>
              <w:t xml:space="preserve"> Total </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bookmarkStart w:id="9289" w:name="BBORD01AD015"/>
            <w:bookmarkEnd w:id="9289"/>
            <w:r w:rsidRPr="00D84149">
              <w:rPr>
                <w:b/>
                <w:bCs/>
                <w:szCs w:val="14"/>
              </w:rPr>
              <w:t>6,870,769</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sidRPr="00D84149">
              <w:rPr>
                <w:b/>
                <w:bCs/>
                <w:szCs w:val="14"/>
              </w:rPr>
              <w:t>6,562,093</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sidRPr="00D84149">
              <w:rPr>
                <w:b/>
                <w:bCs/>
                <w:szCs w:val="14"/>
              </w:rPr>
              <w:t>20,216,520</w:t>
            </w:r>
          </w:p>
        </w:tc>
        <w:tc>
          <w:tcPr>
            <w:tcW w:w="1588" w:type="dxa"/>
            <w:tcBorders>
              <w:top w:val="single" w:sz="4" w:space="0" w:color="FFFFFF" w:themeColor="background1"/>
              <w:left w:val="single" w:sz="4" w:space="0" w:color="FFFFFF" w:themeColor="background1"/>
              <w:bottom w:val="single" w:sz="8" w:space="0" w:color="CCCCCC"/>
              <w:right w:val="single" w:sz="8" w:space="0" w:color="FFFFFF"/>
            </w:tcBorders>
            <w:shd w:val="clear" w:color="000000" w:fill="F3F3F3"/>
            <w:vAlign w:val="center"/>
          </w:tcPr>
          <w:p w:rsidR="00AF2CAF" w:rsidRPr="00D84149" w:rsidRDefault="00AF2CAF" w:rsidP="00EE41D7">
            <w:pPr>
              <w:pStyle w:val="070-TabelaPadro"/>
              <w:rPr>
                <w:b/>
                <w:bCs/>
                <w:szCs w:val="14"/>
              </w:rPr>
            </w:pPr>
            <w:r w:rsidRPr="00D84149">
              <w:rPr>
                <w:b/>
                <w:bCs/>
                <w:szCs w:val="14"/>
              </w:rPr>
              <w:t>19,206,871</w:t>
            </w:r>
          </w:p>
        </w:tc>
      </w:tr>
      <w:bookmarkEnd w:id="9263"/>
      <w:bookmarkEnd w:id="9288"/>
    </w:tbl>
    <w:p w:rsidR="00AF2CAF" w:rsidRPr="001C29D9" w:rsidRDefault="00AF2CAF" w:rsidP="00EE41D7">
      <w:pPr>
        <w:pStyle w:val="050-TextoPadro"/>
        <w:rPr>
          <w:lang w:val="en-US"/>
        </w:rPr>
      </w:pPr>
    </w:p>
    <w:p w:rsidR="00AF2CAF" w:rsidRPr="001C29D9" w:rsidRDefault="00AF2CAF" w:rsidP="00EE41D7">
      <w:pPr>
        <w:pStyle w:val="030-SubttulodeDocumento"/>
        <w:rPr>
          <w:lang w:val="en-US"/>
        </w:rPr>
      </w:pPr>
      <w:bookmarkStart w:id="9290" w:name="BBORD03_Titulo"/>
      <w:r w:rsidRPr="001C29D9">
        <w:rPr>
          <w:lang w:val="en-US"/>
        </w:rPr>
        <w:t>) Personnel expenses</w:t>
      </w:r>
      <w:bookmarkEnd w:id="929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3 - Personnel expens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321FAC" w:rsidTr="00EE41D7">
        <w:trPr>
          <w:cantSplit/>
          <w:tblHeader/>
        </w:trPr>
        <w:tc>
          <w:tcPr>
            <w:tcW w:w="3400"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bookmarkStart w:id="9291" w:name="BBORD03"/>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2017</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92" w:name="BBORD0300001" w:colFirst="0" w:colLast="0"/>
            <w:r w:rsidRPr="00D84149">
              <w:rPr>
                <w:szCs w:val="14"/>
              </w:rPr>
              <w:t>Wages and salaries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93" w:name="BBORD03AD001"/>
            <w:bookmarkEnd w:id="9293"/>
            <w:r w:rsidRPr="00D84149">
              <w:rPr>
                <w:szCs w:val="14"/>
              </w:rPr>
              <w:t>(2,241,405)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(2,195,887)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(7,061,106)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(6,985,944)</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94" w:name="BBORD0300002" w:colFirst="0" w:colLast="0"/>
            <w:bookmarkEnd w:id="9292"/>
            <w:r w:rsidRPr="00D84149">
              <w:rPr>
                <w:szCs w:val="14"/>
              </w:rPr>
              <w:t>Social charges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95" w:name="BBORD03AD002"/>
            <w:bookmarkEnd w:id="9295"/>
            <w:r w:rsidRPr="00D84149">
              <w:rPr>
                <w:szCs w:val="14"/>
              </w:rPr>
              <w:t>(765,730)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(762,949)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(2,318,596)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(2,314,393)</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296" w:name="BBORD0300003" w:colFirst="0" w:colLast="0"/>
            <w:bookmarkEnd w:id="9294"/>
            <w:r w:rsidRPr="00D84149">
              <w:rPr>
                <w:szCs w:val="14"/>
              </w:rPr>
              <w:t>Benefits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297" w:name="BBORD03AD003"/>
            <w:bookmarkEnd w:id="9297"/>
            <w:r w:rsidRPr="00D84149">
              <w:rPr>
                <w:szCs w:val="14"/>
              </w:rPr>
              <w:t>(747,779)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(735,228)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(2,267,551)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(2,262,285)</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298" w:name="BBORD0300004" w:colFirst="0" w:colLast="0"/>
            <w:bookmarkEnd w:id="9296"/>
            <w:r w:rsidRPr="00D84149">
              <w:rPr>
                <w:szCs w:val="14"/>
              </w:rPr>
              <w:t>Personnel administrative provisions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299" w:name="BBORD03AD004"/>
            <w:bookmarkEnd w:id="9299"/>
            <w:r w:rsidRPr="00D84149">
              <w:rPr>
                <w:szCs w:val="14"/>
              </w:rPr>
              <w:t>(778,569)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(755,517)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(2,211,891)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(1,930,281)</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00" w:name="BBORD0300005" w:colFirst="0" w:colLast="0"/>
            <w:bookmarkEnd w:id="9298"/>
            <w:r w:rsidRPr="00D84149">
              <w:rPr>
                <w:szCs w:val="14"/>
              </w:rPr>
              <w:t>Labor lawsuits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01" w:name="BBORD03AD005"/>
            <w:bookmarkEnd w:id="9301"/>
            <w:r w:rsidRPr="00D84149">
              <w:rPr>
                <w:szCs w:val="14"/>
              </w:rPr>
              <w:t>(445,408)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(458,648)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(894,501)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(1,247,226)</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02" w:name="BBORD0300006" w:colFirst="0" w:colLast="0"/>
            <w:bookmarkEnd w:id="9300"/>
            <w:r w:rsidRPr="00D84149">
              <w:rPr>
                <w:szCs w:val="14"/>
              </w:rPr>
              <w:t>Pension plans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03" w:name="BBORD03AD006"/>
            <w:bookmarkEnd w:id="9303"/>
            <w:r w:rsidRPr="00D84149">
              <w:rPr>
                <w:szCs w:val="14"/>
              </w:rPr>
              <w:t>(204,436)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(201,676)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(613,082)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(607,903)</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04" w:name="BBORD0300008" w:colFirst="0" w:colLast="0"/>
            <w:bookmarkEnd w:id="9302"/>
            <w:r w:rsidRPr="00D84149">
              <w:rPr>
                <w:szCs w:val="14"/>
              </w:rPr>
              <w:t>Training</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05" w:name="BBORD03AD008"/>
            <w:bookmarkEnd w:id="9305"/>
            <w:r w:rsidRPr="00D84149">
              <w:rPr>
                <w:szCs w:val="14"/>
              </w:rPr>
              <w:t>(16,121)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(17,010)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(42,754)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(39,397)</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06" w:name="BBORD0300007" w:colFirst="0" w:colLast="0"/>
            <w:bookmarkEnd w:id="9304"/>
            <w:r w:rsidRPr="00D84149">
              <w:rPr>
                <w:szCs w:val="14"/>
              </w:rPr>
              <w:t>Director's and officer's remuneration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07" w:name="BBORD03AD007"/>
            <w:bookmarkEnd w:id="9307"/>
            <w:r w:rsidRPr="00D84149">
              <w:rPr>
                <w:szCs w:val="14"/>
              </w:rPr>
              <w:t>(11,255)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(10,837)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(35,484)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(33,155)</w:t>
            </w:r>
          </w:p>
        </w:tc>
      </w:tr>
      <w:tr w:rsidR="00AF2CAF" w:rsidRPr="00321FAC" w:rsidTr="00EE41D7">
        <w:trPr>
          <w:cantSplit/>
        </w:trPr>
        <w:tc>
          <w:tcPr>
            <w:tcW w:w="3400" w:type="dxa"/>
            <w:tcBorders>
              <w:top w:val="single" w:sz="4" w:space="0" w:color="FFFFFF" w:themeColor="background1"/>
              <w:left w:val="single" w:sz="8" w:space="0" w:color="FFFFFF"/>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jc w:val="left"/>
              <w:rPr>
                <w:b/>
                <w:bCs/>
                <w:szCs w:val="14"/>
              </w:rPr>
            </w:pPr>
            <w:bookmarkStart w:id="9308" w:name="BBORD0300009" w:colFirst="0" w:colLast="0"/>
            <w:bookmarkEnd w:id="9306"/>
            <w:r w:rsidRPr="00D84149">
              <w:rPr>
                <w:b/>
                <w:bCs/>
                <w:szCs w:val="14"/>
              </w:rPr>
              <w:t>Total</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bookmarkStart w:id="9309" w:name="BBORD03AD009"/>
            <w:bookmarkEnd w:id="9309"/>
            <w:r w:rsidRPr="00D84149">
              <w:rPr>
                <w:b/>
                <w:bCs/>
                <w:szCs w:val="14"/>
              </w:rPr>
              <w:t>(5,210,703)</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sidRPr="00D84149">
              <w:rPr>
                <w:b/>
                <w:bCs/>
                <w:szCs w:val="14"/>
              </w:rPr>
              <w:t>(5,137,752)</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sidRPr="00D84149">
              <w:rPr>
                <w:b/>
                <w:bCs/>
                <w:szCs w:val="14"/>
              </w:rPr>
              <w:t>(15,444,965)</w:t>
            </w:r>
          </w:p>
        </w:tc>
        <w:tc>
          <w:tcPr>
            <w:tcW w:w="1588" w:type="dxa"/>
            <w:tcBorders>
              <w:top w:val="single" w:sz="4" w:space="0" w:color="FFFFFF" w:themeColor="background1"/>
              <w:left w:val="single" w:sz="4" w:space="0" w:color="FFFFFF" w:themeColor="background1"/>
              <w:bottom w:val="single" w:sz="8" w:space="0" w:color="CCCCCC"/>
              <w:right w:val="single" w:sz="8" w:space="0" w:color="FFFFFF"/>
            </w:tcBorders>
            <w:shd w:val="clear" w:color="000000" w:fill="F3F3F3"/>
            <w:vAlign w:val="center"/>
          </w:tcPr>
          <w:p w:rsidR="00AF2CAF" w:rsidRPr="00D84149" w:rsidRDefault="00AF2CAF" w:rsidP="00EE41D7">
            <w:pPr>
              <w:pStyle w:val="070-TabelaPadro"/>
              <w:rPr>
                <w:b/>
                <w:bCs/>
                <w:szCs w:val="14"/>
              </w:rPr>
            </w:pPr>
            <w:r w:rsidRPr="00D84149">
              <w:rPr>
                <w:b/>
                <w:bCs/>
                <w:szCs w:val="14"/>
              </w:rPr>
              <w:t>(15,420,584)</w:t>
            </w:r>
          </w:p>
        </w:tc>
      </w:tr>
      <w:bookmarkEnd w:id="9291"/>
      <w:bookmarkEnd w:id="9308"/>
    </w:tbl>
    <w:p w:rsidR="00AF2CAF" w:rsidRPr="001C29D9" w:rsidRDefault="00AF2CAF" w:rsidP="00EE41D7">
      <w:pPr>
        <w:pStyle w:val="050-TextoPadro"/>
        <w:rPr>
          <w:lang w:val="en-US"/>
        </w:rPr>
      </w:pPr>
    </w:p>
    <w:p w:rsidR="00AF2CAF" w:rsidRPr="001C29D9" w:rsidRDefault="00AF2CAF" w:rsidP="00EE41D7">
      <w:pPr>
        <w:pStyle w:val="030-SubttulodeDocumento"/>
        <w:rPr>
          <w:lang w:val="en-US"/>
        </w:rPr>
      </w:pPr>
      <w:bookmarkStart w:id="9310" w:name="BBORD04_Titulo"/>
      <w:r w:rsidRPr="001C29D9">
        <w:rPr>
          <w:lang w:val="en-US"/>
        </w:rPr>
        <w:t>) Other administrative expenses</w:t>
      </w:r>
      <w:bookmarkEnd w:id="931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4 - Other administrative expens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321FAC" w:rsidTr="00EE41D7">
        <w:trPr>
          <w:cantSplit/>
          <w:tblHeader/>
        </w:trPr>
        <w:tc>
          <w:tcPr>
            <w:tcW w:w="3400" w:type="dxa"/>
            <w:tcBorders>
              <w:bottom w:val="single" w:sz="8" w:space="0" w:color="FFFFFF"/>
            </w:tcBorders>
            <w:shd w:val="solid" w:color="C3D7F0" w:fill="auto"/>
            <w:vAlign w:val="center"/>
          </w:tcPr>
          <w:p w:rsidR="00AF2CAF" w:rsidRPr="00321FAC" w:rsidRDefault="00AF2CAF" w:rsidP="00EE41D7">
            <w:pPr>
              <w:pStyle w:val="070-TabelaPadro"/>
              <w:jc w:val="center"/>
              <w:rPr>
                <w:b/>
                <w:lang w:val="en-US"/>
              </w:rPr>
            </w:pPr>
            <w:bookmarkStart w:id="9311" w:name="BBORD04"/>
          </w:p>
        </w:tc>
        <w:tc>
          <w:tcPr>
            <w:tcW w:w="1588" w:type="dxa"/>
            <w:tcBorders>
              <w:bottom w:val="single" w:sz="8" w:space="0" w:color="FFFFFF"/>
            </w:tcBorders>
            <w:shd w:val="solid" w:color="C3D7F0" w:fill="auto"/>
            <w:vAlign w:val="center"/>
          </w:tcPr>
          <w:p w:rsidR="00AF2CAF" w:rsidRPr="00321FAC" w:rsidRDefault="00AF2CAF" w:rsidP="00EE41D7">
            <w:pPr>
              <w:pStyle w:val="070-TabelaPadro"/>
              <w:jc w:val="center"/>
              <w:rPr>
                <w:b/>
                <w:lang w:val="en-US"/>
              </w:rPr>
            </w:pPr>
            <w:r>
              <w:rPr>
                <w:b/>
                <w:lang w:val="en-US"/>
              </w:rPr>
              <w:t>3rd quarter/2018</w:t>
            </w:r>
          </w:p>
        </w:tc>
        <w:tc>
          <w:tcPr>
            <w:tcW w:w="1588" w:type="dxa"/>
            <w:tcBorders>
              <w:bottom w:val="single" w:sz="8" w:space="0" w:color="FFFFFF"/>
            </w:tcBorders>
            <w:shd w:val="solid" w:color="C3D7F0" w:fill="auto"/>
            <w:vAlign w:val="center"/>
          </w:tcPr>
          <w:p w:rsidR="00AF2CAF" w:rsidRPr="00321FAC" w:rsidRDefault="00AF2CAF" w:rsidP="00EE41D7">
            <w:pPr>
              <w:pStyle w:val="070-TabelaPadro"/>
              <w:jc w:val="center"/>
              <w:rPr>
                <w:b/>
                <w:lang w:val="en-US"/>
              </w:rPr>
            </w:pPr>
            <w:r>
              <w:rPr>
                <w:b/>
                <w:lang w:val="en-US"/>
              </w:rPr>
              <w:t>3rd quarter/2017</w:t>
            </w:r>
          </w:p>
        </w:tc>
        <w:tc>
          <w:tcPr>
            <w:tcW w:w="1588" w:type="dxa"/>
            <w:tcBorders>
              <w:bottom w:val="single" w:sz="8" w:space="0" w:color="FFFFFF"/>
            </w:tcBorders>
            <w:shd w:val="solid" w:color="C3D7F0" w:fill="auto"/>
            <w:vAlign w:val="center"/>
          </w:tcPr>
          <w:p w:rsidR="00AF2CAF" w:rsidRPr="00321FAC" w:rsidRDefault="00AF2CAF" w:rsidP="00EE41D7">
            <w:pPr>
              <w:pStyle w:val="070-TabelaPadro"/>
              <w:jc w:val="center"/>
              <w:rPr>
                <w:b/>
                <w:lang w:val="en-US"/>
              </w:rPr>
            </w:pPr>
            <w:r>
              <w:rPr>
                <w:b/>
                <w:lang w:val="en-US"/>
              </w:rPr>
              <w:t>Jan 1 to Sep 30, 2018</w:t>
            </w:r>
          </w:p>
        </w:tc>
        <w:tc>
          <w:tcPr>
            <w:tcW w:w="1588" w:type="dxa"/>
            <w:tcBorders>
              <w:bottom w:val="single" w:sz="8" w:space="0" w:color="FFFFFF"/>
            </w:tcBorders>
            <w:shd w:val="solid" w:color="C3D7F0" w:fill="auto"/>
            <w:vAlign w:val="center"/>
          </w:tcPr>
          <w:p w:rsidR="00AF2CAF" w:rsidRPr="00321FAC" w:rsidRDefault="00AF2CAF" w:rsidP="00EE41D7">
            <w:pPr>
              <w:pStyle w:val="070-TabelaPadro"/>
              <w:jc w:val="center"/>
              <w:rPr>
                <w:b/>
                <w:lang w:val="en-US"/>
              </w:rPr>
            </w:pPr>
            <w:r>
              <w:rPr>
                <w:b/>
                <w:lang w:val="en-US"/>
              </w:rPr>
              <w:t>Jan 1 to Sep 30, 2017</w:t>
            </w:r>
          </w:p>
        </w:tc>
      </w:tr>
      <w:tr w:rsidR="00AF2CAF" w:rsidRPr="00321FAC" w:rsidTr="00EE41D7">
        <w:trPr>
          <w:cantSplit/>
        </w:trPr>
        <w:tc>
          <w:tcPr>
            <w:tcW w:w="3400" w:type="dxa"/>
            <w:tcBorders>
              <w:top w:val="single" w:sz="8" w:space="0" w:color="FFFFFF"/>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12" w:name="BBORD0400001" w:colFirst="0" w:colLast="0"/>
            <w:r w:rsidRPr="00D84149">
              <w:rPr>
                <w:szCs w:val="14"/>
              </w:rPr>
              <w:t>Amortization</w:t>
            </w:r>
          </w:p>
        </w:tc>
        <w:tc>
          <w:tcPr>
            <w:tcW w:w="1588" w:type="dxa"/>
            <w:tcBorders>
              <w:top w:val="single" w:sz="8" w:space="0" w:color="FFFFFF"/>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13" w:name="BBORD04AD001"/>
            <w:bookmarkEnd w:id="9313"/>
            <w:r w:rsidRPr="00D84149">
              <w:rPr>
                <w:szCs w:val="14"/>
              </w:rPr>
              <w:t>(486,408)</w:t>
            </w:r>
          </w:p>
        </w:tc>
        <w:tc>
          <w:tcPr>
            <w:tcW w:w="1588" w:type="dxa"/>
            <w:tcBorders>
              <w:top w:val="single" w:sz="8" w:space="0" w:color="FFFFFF"/>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(838,858)</w:t>
            </w:r>
          </w:p>
        </w:tc>
        <w:tc>
          <w:tcPr>
            <w:tcW w:w="1588" w:type="dxa"/>
            <w:tcBorders>
              <w:top w:val="single" w:sz="8" w:space="0" w:color="FFFFFF"/>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(1,472,482)</w:t>
            </w:r>
          </w:p>
        </w:tc>
        <w:tc>
          <w:tcPr>
            <w:tcW w:w="1588" w:type="dxa"/>
            <w:tcBorders>
              <w:top w:val="single" w:sz="8" w:space="0" w:color="FFFFFF"/>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(2,519,845)</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14" w:name="BBORD0400002" w:colFirst="0" w:colLast="0"/>
            <w:bookmarkEnd w:id="9312"/>
            <w:r w:rsidRPr="00D84149">
              <w:rPr>
                <w:szCs w:val="14"/>
              </w:rPr>
              <w:t>Expenses with outsourced services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15" w:name="BBORD04AD002"/>
            <w:bookmarkEnd w:id="9315"/>
            <w:r w:rsidRPr="00D84149">
              <w:rPr>
                <w:szCs w:val="14"/>
              </w:rPr>
              <w:t>(384,420)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(393,747)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(1,150,955)</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(1,100,812)</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16" w:name="BBORD0400008" w:colFirst="0" w:colLast="0"/>
            <w:bookmarkEnd w:id="9314"/>
            <w:r w:rsidRPr="00D84149">
              <w:rPr>
                <w:szCs w:val="14"/>
              </w:rPr>
              <w:t>Rent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17" w:name="BBORD04AD008"/>
            <w:bookmarkEnd w:id="9317"/>
            <w:r w:rsidRPr="00D84149">
              <w:rPr>
                <w:szCs w:val="14"/>
              </w:rPr>
              <w:t>(344,404)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(390,346)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(1,013,372)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(1,193,817)</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18" w:name="BBORD0400006" w:colFirst="0" w:colLast="0"/>
            <w:bookmarkEnd w:id="9316"/>
            <w:r w:rsidRPr="00D84149">
              <w:rPr>
                <w:szCs w:val="14"/>
              </w:rPr>
              <w:t>Depreciation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19" w:name="BBORD04AD006"/>
            <w:bookmarkEnd w:id="9319"/>
            <w:r w:rsidRPr="00D84149">
              <w:rPr>
                <w:szCs w:val="14"/>
              </w:rPr>
              <w:t>(300,747)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(287,972)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(886,433)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(863,044)</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20" w:name="BBORD0400003" w:colFirst="0" w:colLast="0"/>
            <w:bookmarkEnd w:id="9318"/>
            <w:r w:rsidRPr="00D84149">
              <w:rPr>
                <w:szCs w:val="14"/>
              </w:rPr>
              <w:t>Security services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21" w:name="BBORD04AD003"/>
            <w:bookmarkEnd w:id="9321"/>
            <w:r w:rsidRPr="00D84149">
              <w:rPr>
                <w:szCs w:val="14"/>
              </w:rPr>
              <w:t>(291,795)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(302,712)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(862,520)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(913,051)</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22" w:name="BBORD0400004" w:colFirst="0" w:colLast="0"/>
            <w:bookmarkEnd w:id="9320"/>
            <w:r w:rsidRPr="00D84149">
              <w:rPr>
                <w:szCs w:val="14"/>
              </w:rPr>
              <w:t>Transport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23" w:name="BBORD04AD004"/>
            <w:bookmarkEnd w:id="9323"/>
            <w:r w:rsidRPr="00D84149">
              <w:rPr>
                <w:szCs w:val="14"/>
              </w:rPr>
              <w:t>(239,831)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(304,721)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(727,149)</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(806,814)</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24" w:name="BBORD0400007" w:colFirst="0" w:colLast="0"/>
            <w:bookmarkEnd w:id="9322"/>
            <w:r w:rsidRPr="00D84149">
              <w:rPr>
                <w:szCs w:val="14"/>
              </w:rPr>
              <w:t>Communications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25" w:name="BBORD04AD007"/>
            <w:bookmarkEnd w:id="9325"/>
            <w:r w:rsidRPr="00D84149">
              <w:rPr>
                <w:szCs w:val="14"/>
              </w:rPr>
              <w:t>(227,536)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(262,333)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(725,817)</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(839,178)</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26" w:name="BBORD0400005" w:colFirst="0" w:colLast="0"/>
            <w:bookmarkEnd w:id="9324"/>
            <w:r w:rsidRPr="00D84149">
              <w:rPr>
                <w:szCs w:val="14"/>
              </w:rPr>
              <w:t>Data processing</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27" w:name="BBORD04AD005"/>
            <w:bookmarkEnd w:id="9327"/>
            <w:r w:rsidRPr="00D84149">
              <w:rPr>
                <w:szCs w:val="14"/>
              </w:rPr>
              <w:t>(217,315)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(201,009)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(667,015)</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(608,857)</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28" w:name="BBORD0400009" w:colFirst="0" w:colLast="0"/>
            <w:bookmarkEnd w:id="9326"/>
            <w:r w:rsidRPr="00D84149">
              <w:rPr>
                <w:szCs w:val="14"/>
              </w:rPr>
              <w:t>Financial system services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29" w:name="BBORD04AD009"/>
            <w:bookmarkEnd w:id="9329"/>
            <w:r w:rsidRPr="00D84149">
              <w:rPr>
                <w:szCs w:val="14"/>
              </w:rPr>
              <w:t>(194,174)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(192,773)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(566,580)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(551,804)</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30" w:name="BBORD0400011" w:colFirst="0" w:colLast="0"/>
            <w:bookmarkEnd w:id="9328"/>
            <w:r w:rsidRPr="00D84149">
              <w:rPr>
                <w:szCs w:val="14"/>
              </w:rPr>
              <w:t>Maintenance and upkeep</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31" w:name="BBORD04AD011"/>
            <w:bookmarkEnd w:id="9331"/>
            <w:r w:rsidRPr="00D84149">
              <w:rPr>
                <w:szCs w:val="14"/>
              </w:rPr>
              <w:t>(186,639)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(172,876)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(526,094)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(525,028)</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32" w:name="BBORD0400013" w:colFirst="0" w:colLast="0"/>
            <w:bookmarkEnd w:id="9330"/>
            <w:r w:rsidRPr="00D84149">
              <w:rPr>
                <w:szCs w:val="14"/>
              </w:rPr>
              <w:t>Water, electricity and gas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33" w:name="BBORD04AD013"/>
            <w:bookmarkEnd w:id="9333"/>
            <w:r w:rsidRPr="00D84149">
              <w:rPr>
                <w:szCs w:val="14"/>
              </w:rPr>
              <w:t>(121,408)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(110,274)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(378,466)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(366,581)</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34" w:name="BBORD0400010" w:colFirst="0" w:colLast="0"/>
            <w:bookmarkEnd w:id="9332"/>
            <w:r w:rsidRPr="00D84149">
              <w:rPr>
                <w:szCs w:val="14"/>
              </w:rPr>
              <w:t>Specialized technical services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35" w:name="BBORD04AD010"/>
            <w:bookmarkEnd w:id="9335"/>
            <w:r w:rsidRPr="00D84149">
              <w:rPr>
                <w:szCs w:val="14"/>
              </w:rPr>
              <w:t>(114,941)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(120,656)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(332,648)</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(386,172)</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36" w:name="BBORD0400012" w:colFirst="0" w:colLast="0"/>
            <w:bookmarkEnd w:id="9334"/>
            <w:r w:rsidRPr="00D84149">
              <w:rPr>
                <w:szCs w:val="14"/>
              </w:rPr>
              <w:t>Advertising and marketing</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37" w:name="BBORD04AD012"/>
            <w:bookmarkEnd w:id="9337"/>
            <w:r w:rsidRPr="00D84149">
              <w:rPr>
                <w:szCs w:val="14"/>
              </w:rPr>
              <w:t>(112,831)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(109,187)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(282,699)</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(232,186)</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38" w:name="BBORD0400014" w:colFirst="0" w:colLast="0"/>
            <w:bookmarkEnd w:id="9336"/>
            <w:r w:rsidRPr="00D84149">
              <w:rPr>
                <w:szCs w:val="14"/>
              </w:rPr>
              <w:t>Promotion and public relations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39" w:name="BBORD04AD014"/>
            <w:bookmarkEnd w:id="9339"/>
            <w:r w:rsidRPr="00D84149">
              <w:rPr>
                <w:szCs w:val="14"/>
              </w:rPr>
              <w:t>(44,650)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(56,291)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(116,426)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(113,180)</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40" w:name="BBORD0400016" w:colFirst="0" w:colLast="0"/>
            <w:bookmarkEnd w:id="9338"/>
            <w:r w:rsidRPr="00D84149">
              <w:rPr>
                <w:szCs w:val="14"/>
              </w:rPr>
              <w:t>Domestic travel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41" w:name="BBORD04AD016"/>
            <w:bookmarkEnd w:id="9341"/>
            <w:r w:rsidRPr="00D84149">
              <w:rPr>
                <w:szCs w:val="14"/>
              </w:rPr>
              <w:t>(27,252)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(27,894)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(80,793)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(76,571)</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42" w:name="BBORD0400015" w:colFirst="0" w:colLast="0"/>
            <w:bookmarkEnd w:id="9340"/>
            <w:r w:rsidRPr="00D84149">
              <w:rPr>
                <w:szCs w:val="14"/>
              </w:rPr>
              <w:t>Materials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43" w:name="BBORD04AD015"/>
            <w:bookmarkEnd w:id="9343"/>
            <w:r w:rsidRPr="00D84149">
              <w:rPr>
                <w:szCs w:val="14"/>
              </w:rPr>
              <w:t>(25,039)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(25,987)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(77,571)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(84,845)</w:t>
            </w:r>
          </w:p>
        </w:tc>
      </w:tr>
      <w:tr w:rsidR="00AF2CAF" w:rsidRPr="00321FAC" w:rsidTr="00EE41D7">
        <w:trPr>
          <w:cantSplit/>
        </w:trPr>
        <w:tc>
          <w:tcPr>
            <w:tcW w:w="3400"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44" w:name="BBORD0400017" w:colFirst="0" w:colLast="0"/>
            <w:bookmarkEnd w:id="9342"/>
            <w:r w:rsidRPr="00D84149">
              <w:rPr>
                <w:szCs w:val="14"/>
              </w:rPr>
              <w:t>Other</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45" w:name="BBORD04AD017"/>
            <w:bookmarkEnd w:id="9345"/>
            <w:r w:rsidRPr="00D84149">
              <w:rPr>
                <w:szCs w:val="14"/>
              </w:rPr>
              <w:t>(241,381)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(204,791)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(573,098)</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(513,265)</w:t>
            </w:r>
          </w:p>
        </w:tc>
      </w:tr>
      <w:tr w:rsidR="00AF2CAF" w:rsidRPr="00321FAC" w:rsidTr="00EE41D7">
        <w:trPr>
          <w:cantSplit/>
        </w:trPr>
        <w:tc>
          <w:tcPr>
            <w:tcW w:w="3400" w:type="dxa"/>
            <w:tcBorders>
              <w:top w:val="single" w:sz="4" w:space="0" w:color="FFFFFF" w:themeColor="background1"/>
              <w:left w:val="single" w:sz="8" w:space="0" w:color="FFFFFF"/>
              <w:bottom w:val="single" w:sz="8" w:space="0" w:color="BFBFBF"/>
              <w:right w:val="single" w:sz="4" w:space="0" w:color="FFFFFF" w:themeColor="background1"/>
            </w:tcBorders>
            <w:shd w:val="clear" w:color="000000" w:fill="E6E6E6"/>
            <w:vAlign w:val="center"/>
          </w:tcPr>
          <w:p w:rsidR="00AF2CAF" w:rsidRPr="00D84149" w:rsidRDefault="00AF2CAF" w:rsidP="00EE41D7">
            <w:pPr>
              <w:pStyle w:val="070-TabelaPadro"/>
              <w:jc w:val="left"/>
              <w:rPr>
                <w:b/>
                <w:bCs/>
                <w:szCs w:val="14"/>
              </w:rPr>
            </w:pPr>
            <w:bookmarkStart w:id="9346" w:name="BBORD0400018" w:colFirst="0" w:colLast="0"/>
            <w:bookmarkEnd w:id="9344"/>
            <w:r w:rsidRPr="00D84149">
              <w:rPr>
                <w:b/>
                <w:bCs/>
                <w:szCs w:val="14"/>
              </w:rPr>
              <w:t>Total</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bookmarkStart w:id="9347" w:name="BBORD04AD018"/>
            <w:bookmarkEnd w:id="9347"/>
            <w:r w:rsidRPr="00D84149">
              <w:rPr>
                <w:b/>
                <w:bCs/>
                <w:szCs w:val="14"/>
              </w:rPr>
              <w:t>(3,560,771)</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r w:rsidRPr="00D84149">
              <w:rPr>
                <w:b/>
                <w:bCs/>
                <w:szCs w:val="14"/>
              </w:rPr>
              <w:t>(4,002,427)</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r w:rsidRPr="00D84149">
              <w:rPr>
                <w:b/>
                <w:bCs/>
                <w:szCs w:val="14"/>
              </w:rPr>
              <w:t>(10,440,118)</w:t>
            </w:r>
          </w:p>
        </w:tc>
        <w:tc>
          <w:tcPr>
            <w:tcW w:w="1588" w:type="dxa"/>
            <w:tcBorders>
              <w:top w:val="single" w:sz="4" w:space="0" w:color="FFFFFF" w:themeColor="background1"/>
              <w:left w:val="single" w:sz="4" w:space="0" w:color="FFFFFF" w:themeColor="background1"/>
              <w:bottom w:val="single" w:sz="8" w:space="0" w:color="CCCCCC"/>
              <w:right w:val="single" w:sz="8" w:space="0" w:color="FFFFFF"/>
            </w:tcBorders>
            <w:shd w:val="clear" w:color="000000" w:fill="E6E6E6"/>
            <w:vAlign w:val="center"/>
          </w:tcPr>
          <w:p w:rsidR="00AF2CAF" w:rsidRPr="00D84149" w:rsidRDefault="00AF2CAF" w:rsidP="00EE41D7">
            <w:pPr>
              <w:pStyle w:val="070-TabelaPadro"/>
              <w:rPr>
                <w:b/>
                <w:bCs/>
                <w:szCs w:val="14"/>
              </w:rPr>
            </w:pPr>
            <w:r w:rsidRPr="00D84149">
              <w:rPr>
                <w:b/>
                <w:bCs/>
                <w:szCs w:val="14"/>
              </w:rPr>
              <w:t>(11,695,050)</w:t>
            </w:r>
          </w:p>
        </w:tc>
      </w:tr>
    </w:tbl>
    <w:p w:rsidR="00AF2CAF" w:rsidRPr="001C29D9" w:rsidRDefault="00AF2CAF" w:rsidP="00EE41D7">
      <w:pPr>
        <w:pStyle w:val="030-SubttulodeDocumento"/>
        <w:rPr>
          <w:lang w:val="en-US"/>
        </w:rPr>
      </w:pPr>
      <w:bookmarkStart w:id="9348" w:name="BBORD05_Titulo"/>
      <w:bookmarkEnd w:id="9311"/>
      <w:bookmarkEnd w:id="9346"/>
      <w:r w:rsidRPr="001C29D9">
        <w:rPr>
          <w:lang w:val="en-US"/>
        </w:rPr>
        <w:t>) Other operating income</w:t>
      </w:r>
      <w:bookmarkEnd w:id="934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5 - Other operating income"/>
        <w:tblDescription w:val="PubliCon - Sistema de Gerenciamento do Documentos Contábeis para Publicação&#10;&#10;Última atualização do mapa do quadro em: "/>
      </w:tblPr>
      <w:tblGrid>
        <w:gridCol w:w="3399"/>
        <w:gridCol w:w="1589"/>
        <w:gridCol w:w="1588"/>
        <w:gridCol w:w="1588"/>
        <w:gridCol w:w="1588"/>
      </w:tblGrid>
      <w:tr w:rsidR="00AF2CAF" w:rsidRPr="00321FAC" w:rsidTr="0058513D">
        <w:trPr>
          <w:cantSplit/>
          <w:tblHeader/>
        </w:trPr>
        <w:tc>
          <w:tcPr>
            <w:tcW w:w="3397"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bookmarkStart w:id="9349" w:name="BBORD05"/>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2017</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szCs w:val="14"/>
                <w:lang w:val="en-US"/>
              </w:rPr>
            </w:pPr>
            <w:bookmarkStart w:id="9350" w:name="BBORD0500002" w:colFirst="0" w:colLast="0"/>
            <w:r w:rsidRPr="00F624BD">
              <w:rPr>
                <w:szCs w:val="14"/>
                <w:lang w:val="en-US"/>
              </w:rPr>
              <w:t>Recovery of charges and expenses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51" w:name="BBORD05AD002"/>
            <w:bookmarkEnd w:id="9351"/>
            <w:r w:rsidRPr="00D84149">
              <w:rPr>
                <w:szCs w:val="14"/>
              </w:rPr>
              <w:t>520,209</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514,123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1,605,787</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1,527,175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szCs w:val="14"/>
                <w:lang w:val="en-US"/>
              </w:rPr>
            </w:pPr>
            <w:bookmarkStart w:id="9352" w:name="BBORD0500007" w:colFirst="0" w:colLast="0"/>
            <w:bookmarkEnd w:id="9350"/>
            <w:r w:rsidRPr="00F624BD">
              <w:rPr>
                <w:szCs w:val="14"/>
                <w:lang w:val="en-US"/>
              </w:rPr>
              <w:t>Update of deposits in guarantee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53" w:name="BBORD05AD007"/>
            <w:bookmarkEnd w:id="9353"/>
            <w:r w:rsidRPr="00D84149">
              <w:rPr>
                <w:szCs w:val="14"/>
              </w:rPr>
              <w:t>481,918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646,500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1,511,700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2,112,683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szCs w:val="14"/>
                <w:lang w:val="en-US"/>
              </w:rPr>
            </w:pPr>
            <w:bookmarkStart w:id="9354" w:name="BBORD0500005" w:colFirst="0" w:colLast="0"/>
            <w:bookmarkEnd w:id="9352"/>
            <w:r w:rsidRPr="00F624BD">
              <w:rPr>
                <w:szCs w:val="14"/>
                <w:lang w:val="en-US"/>
              </w:rPr>
              <w:t>Surplus allocation update - Previ Plan 1 (Note 26.f)</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55" w:name="BBORD05AD005"/>
            <w:bookmarkEnd w:id="9355"/>
            <w:r w:rsidRPr="00D84149">
              <w:rPr>
                <w:szCs w:val="14"/>
              </w:rPr>
              <w:t>172,974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128,970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653,224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451,439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56" w:name="BBORD0500003" w:colFirst="0" w:colLast="0"/>
            <w:bookmarkEnd w:id="9354"/>
            <w:r w:rsidRPr="00D84149">
              <w:rPr>
                <w:szCs w:val="14"/>
              </w:rPr>
              <w:t>Defined benefit plan income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57" w:name="BBORD05AD003"/>
            <w:bookmarkEnd w:id="9357"/>
            <w:r w:rsidRPr="00D84149">
              <w:rPr>
                <w:szCs w:val="14"/>
              </w:rPr>
              <w:t>211,821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4,267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452,661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12,93</w:t>
            </w:r>
            <w:r>
              <w:rPr>
                <w:szCs w:val="14"/>
              </w:rPr>
              <w:t>1</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58" w:name="BBORD0500008" w:colFirst="0" w:colLast="0"/>
            <w:bookmarkEnd w:id="9356"/>
            <w:r w:rsidRPr="00D84149">
              <w:rPr>
                <w:szCs w:val="14"/>
              </w:rPr>
              <w:t>Income on receivables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59" w:name="BBORD05AD008"/>
            <w:bookmarkEnd w:id="9359"/>
            <w:r w:rsidRPr="00D84149">
              <w:rPr>
                <w:szCs w:val="14"/>
              </w:rPr>
              <w:t>235,745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166,756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444,052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581,326</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r w:rsidRPr="00D84149">
              <w:rPr>
                <w:szCs w:val="14"/>
              </w:rPr>
              <w:t>Cards transactions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89,554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75,005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357,047</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284,59</w:t>
            </w:r>
            <w:r>
              <w:rPr>
                <w:szCs w:val="14"/>
              </w:rPr>
              <w:t>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r w:rsidRPr="00D84149">
              <w:rPr>
                <w:szCs w:val="14"/>
              </w:rPr>
              <w:t>From non-financial subsidiaries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Pr>
                <w:szCs w:val="14"/>
              </w:rPr>
              <w:t>41,491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64,131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w:t>
            </w:r>
            <w:r>
              <w:rPr>
                <w:szCs w:val="14"/>
              </w:rPr>
              <w:t>54,101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195,380</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szCs w:val="14"/>
                <w:lang w:val="en-US"/>
              </w:rPr>
            </w:pPr>
            <w:bookmarkStart w:id="9360" w:name="BBORD0500014" w:colFirst="0" w:colLast="0"/>
            <w:bookmarkEnd w:id="9358"/>
            <w:r w:rsidRPr="00F624BD">
              <w:rPr>
                <w:szCs w:val="14"/>
                <w:lang w:val="en-US"/>
              </w:rPr>
              <w:t>Reversal of provisions - administrative and personnel expenses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61" w:name="BBORD05AD014"/>
            <w:bookmarkEnd w:id="9361"/>
            <w:r w:rsidRPr="00D84149">
              <w:rPr>
                <w:szCs w:val="14"/>
              </w:rPr>
              <w:t>62,552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74,646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146,994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177,861</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62" w:name="BBORD0500020" w:colFirst="0" w:colLast="0"/>
            <w:bookmarkEnd w:id="9360"/>
            <w:r w:rsidRPr="00D84149">
              <w:rPr>
                <w:szCs w:val="14"/>
              </w:rPr>
              <w:t>Adjustment of tax recoverable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63" w:name="BBORD05AD020"/>
            <w:bookmarkEnd w:id="9363"/>
            <w:r w:rsidRPr="00D84149">
              <w:rPr>
                <w:szCs w:val="14"/>
              </w:rPr>
              <w:t>19,083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59,328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56,743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147,125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szCs w:val="14"/>
                <w:lang w:val="en-US"/>
              </w:rPr>
            </w:pPr>
            <w:bookmarkStart w:id="9364" w:name="BBORD0500021" w:colFirst="0" w:colLast="0"/>
            <w:bookmarkEnd w:id="9362"/>
            <w:r w:rsidRPr="00F624BD">
              <w:rPr>
                <w:szCs w:val="14"/>
                <w:lang w:val="en-US"/>
              </w:rPr>
              <w:t>Income from specific credits ans special operations - National Treasury</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65" w:name="BBORD05AD021"/>
            <w:bookmarkEnd w:id="9365"/>
            <w:r w:rsidRPr="00D84149">
              <w:rPr>
                <w:szCs w:val="14"/>
              </w:rPr>
              <w:t>7,380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9,848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22,873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31,690</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366" w:name="BBORD0500022" w:colFirst="0" w:colLast="0"/>
            <w:bookmarkEnd w:id="9364"/>
            <w:r w:rsidRPr="00D84149">
              <w:rPr>
                <w:szCs w:val="14"/>
              </w:rPr>
              <w:t>Dividends received</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367" w:name="BBORD05AD022"/>
            <w:bookmarkEnd w:id="9367"/>
            <w:r w:rsidRPr="00D84149">
              <w:rPr>
                <w:szCs w:val="14"/>
              </w:rPr>
              <w:t>1,498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1,226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5,058</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11,112</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jc w:val="left"/>
              <w:rPr>
                <w:szCs w:val="14"/>
              </w:rPr>
            </w:pPr>
            <w:bookmarkStart w:id="9368" w:name="BBORD0500012" w:colFirst="0" w:colLast="0"/>
            <w:bookmarkEnd w:id="9366"/>
            <w:r w:rsidRPr="00D84149">
              <w:rPr>
                <w:szCs w:val="14"/>
              </w:rPr>
              <w:t>Other</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bookmarkStart w:id="9369" w:name="BBORD05AD012"/>
            <w:bookmarkEnd w:id="9369"/>
            <w:r w:rsidRPr="00D84149">
              <w:rPr>
                <w:szCs w:val="14"/>
              </w:rPr>
              <w:t>149,118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127,170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Pr="00D84149" w:rsidRDefault="00AF2CAF" w:rsidP="00EE41D7">
            <w:pPr>
              <w:pStyle w:val="070-TabelaPadro"/>
              <w:rPr>
                <w:szCs w:val="14"/>
              </w:rPr>
            </w:pPr>
            <w:r w:rsidRPr="00D84149">
              <w:rPr>
                <w:szCs w:val="14"/>
              </w:rPr>
              <w:t>443,779</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Pr="00D84149" w:rsidRDefault="00AF2CAF" w:rsidP="00EE41D7">
            <w:pPr>
              <w:pStyle w:val="070-TabelaPadro"/>
              <w:rPr>
                <w:szCs w:val="14"/>
              </w:rPr>
            </w:pPr>
            <w:r w:rsidRPr="00D84149">
              <w:rPr>
                <w:szCs w:val="14"/>
              </w:rPr>
              <w:t>415,123</w:t>
            </w:r>
          </w:p>
        </w:tc>
      </w:tr>
      <w:tr w:rsidR="00AF2CAF" w:rsidRPr="00321FAC" w:rsidTr="0058513D">
        <w:trPr>
          <w:cantSplit/>
        </w:trPr>
        <w:tc>
          <w:tcPr>
            <w:tcW w:w="3397" w:type="dxa"/>
            <w:tcBorders>
              <w:top w:val="single" w:sz="4" w:space="0" w:color="FFFFFF" w:themeColor="background1"/>
              <w:left w:val="single" w:sz="8" w:space="0" w:color="FFFFFF"/>
              <w:bottom w:val="single" w:sz="8" w:space="0" w:color="BFBFBF"/>
              <w:right w:val="single" w:sz="4" w:space="0" w:color="FFFFFF" w:themeColor="background1"/>
            </w:tcBorders>
            <w:shd w:val="clear" w:color="000000" w:fill="F3F3F3"/>
            <w:vAlign w:val="center"/>
          </w:tcPr>
          <w:p w:rsidR="00AF2CAF" w:rsidRPr="00D84149" w:rsidRDefault="00AF2CAF" w:rsidP="00EE41D7">
            <w:pPr>
              <w:pStyle w:val="070-TabelaPadro"/>
              <w:jc w:val="left"/>
              <w:rPr>
                <w:b/>
                <w:bCs/>
                <w:szCs w:val="14"/>
              </w:rPr>
            </w:pPr>
            <w:bookmarkStart w:id="9370" w:name="BBORD0500013" w:colFirst="0" w:colLast="0"/>
            <w:bookmarkEnd w:id="9368"/>
            <w:r w:rsidRPr="00D84149">
              <w:rPr>
                <w:b/>
                <w:bCs/>
                <w:szCs w:val="14"/>
              </w:rPr>
              <w:t>Total</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bookmarkStart w:id="9371" w:name="BBORD05AD013"/>
            <w:bookmarkEnd w:id="9371"/>
            <w:r>
              <w:rPr>
                <w:b/>
                <w:bCs/>
                <w:szCs w:val="14"/>
              </w:rPr>
              <w:t>1,993,343</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sidRPr="00D84149">
              <w:rPr>
                <w:b/>
                <w:bCs/>
                <w:szCs w:val="14"/>
              </w:rPr>
              <w:t>1,871,970</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F3F3F3"/>
            <w:vAlign w:val="center"/>
          </w:tcPr>
          <w:p w:rsidR="00AF2CAF" w:rsidRPr="00D84149" w:rsidRDefault="00AF2CAF" w:rsidP="00EE41D7">
            <w:pPr>
              <w:pStyle w:val="070-TabelaPadro"/>
              <w:rPr>
                <w:b/>
                <w:bCs/>
                <w:szCs w:val="14"/>
              </w:rPr>
            </w:pPr>
            <w:r>
              <w:rPr>
                <w:b/>
                <w:bCs/>
                <w:szCs w:val="14"/>
              </w:rPr>
              <w:t>5,854,019</w:t>
            </w:r>
          </w:p>
        </w:tc>
        <w:tc>
          <w:tcPr>
            <w:tcW w:w="1588" w:type="dxa"/>
            <w:tcBorders>
              <w:top w:val="single" w:sz="4" w:space="0" w:color="FFFFFF" w:themeColor="background1"/>
              <w:left w:val="single" w:sz="4" w:space="0" w:color="FFFFFF" w:themeColor="background1"/>
              <w:bottom w:val="single" w:sz="8" w:space="0" w:color="CCCCCC"/>
              <w:right w:val="single" w:sz="8" w:space="0" w:color="FFFFFF"/>
            </w:tcBorders>
            <w:shd w:val="clear" w:color="000000" w:fill="F3F3F3"/>
            <w:vAlign w:val="center"/>
          </w:tcPr>
          <w:p w:rsidR="00AF2CAF" w:rsidRPr="00D84149" w:rsidRDefault="00AF2CAF" w:rsidP="00EE41D7">
            <w:pPr>
              <w:pStyle w:val="070-TabelaPadro"/>
              <w:rPr>
                <w:b/>
                <w:bCs/>
                <w:szCs w:val="14"/>
              </w:rPr>
            </w:pPr>
            <w:r w:rsidRPr="00D84149">
              <w:rPr>
                <w:b/>
                <w:bCs/>
                <w:szCs w:val="14"/>
              </w:rPr>
              <w:t>5,948,438</w:t>
            </w:r>
          </w:p>
        </w:tc>
      </w:tr>
      <w:bookmarkEnd w:id="9349"/>
      <w:bookmarkEnd w:id="9370"/>
    </w:tbl>
    <w:p w:rsidR="00AF2CAF" w:rsidRPr="001C29D9" w:rsidRDefault="00AF2CAF" w:rsidP="0058513D">
      <w:pPr>
        <w:pStyle w:val="072-Rodapdatabela"/>
        <w:rPr>
          <w:lang w:val="en-US"/>
        </w:rPr>
      </w:pPr>
    </w:p>
    <w:p w:rsidR="00AF2CAF" w:rsidRPr="001C29D9" w:rsidRDefault="00AF2CAF" w:rsidP="00EE41D7">
      <w:pPr>
        <w:pStyle w:val="030-SubttulodeDocumento"/>
        <w:rPr>
          <w:lang w:val="en-US"/>
        </w:rPr>
      </w:pPr>
      <w:bookmarkStart w:id="9372" w:name="BBORD06_Titulo"/>
      <w:r w:rsidRPr="001C29D9">
        <w:rPr>
          <w:lang w:val="en-US"/>
        </w:rPr>
        <w:t>) Other operating expenses</w:t>
      </w:r>
      <w:bookmarkEnd w:id="937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6 - Other operating expenses"/>
        <w:tblDescription w:val="PubliCon - Sistema de Gerenciamento do Documentos Contábeis para Publicação&#10;&#10;Última atualização do mapa do quadro em: "/>
      </w:tblPr>
      <w:tblGrid>
        <w:gridCol w:w="3399"/>
        <w:gridCol w:w="1589"/>
        <w:gridCol w:w="1588"/>
        <w:gridCol w:w="1588"/>
        <w:gridCol w:w="1588"/>
      </w:tblGrid>
      <w:tr w:rsidR="00AF2CAF" w:rsidRPr="00321FAC" w:rsidTr="0058513D">
        <w:trPr>
          <w:cantSplit/>
          <w:tblHeader/>
        </w:trPr>
        <w:tc>
          <w:tcPr>
            <w:tcW w:w="3397"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bookmarkStart w:id="9373" w:name="BBORD06"/>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321FAC" w:rsidRDefault="00AF2CAF" w:rsidP="00EE41D7">
            <w:pPr>
              <w:pStyle w:val="070-TabelaPadro"/>
              <w:jc w:val="center"/>
              <w:rPr>
                <w:b/>
                <w:lang w:val="en-US"/>
              </w:rPr>
            </w:pPr>
            <w:r>
              <w:rPr>
                <w:b/>
                <w:lang w:val="en-US"/>
              </w:rPr>
              <w:t>Jan 1 to Sep 30, 2017</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jc w:val="left"/>
            </w:pPr>
            <w:bookmarkStart w:id="9374" w:name="BBORD0600003" w:colFirst="0" w:colLast="0"/>
            <w:r>
              <w:t>Civil and tax claims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75" w:name="BBORD06AD003"/>
            <w:bookmarkEnd w:id="9375"/>
            <w:r>
              <w:t>(921,306)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(491,170)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(2,299,651)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(866,498)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jc w:val="left"/>
            </w:pPr>
            <w:bookmarkStart w:id="9376" w:name="BBORD0600002" w:colFirst="0" w:colLast="0"/>
            <w:bookmarkEnd w:id="9374"/>
            <w:r>
              <w:t>Cards transactions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77" w:name="BBORD06AD002"/>
            <w:bookmarkEnd w:id="9377"/>
            <w:r>
              <w:t>(399,525)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(404,037)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(1,204,713)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(1,061,969)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jc w:val="left"/>
            </w:pPr>
            <w:bookmarkStart w:id="9378" w:name="BBORD0600026" w:colFirst="0" w:colLast="0"/>
            <w:bookmarkEnd w:id="9376"/>
            <w:r>
              <w:t>Discounts granted on renegotiations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79" w:name="BBORD06AD026"/>
            <w:bookmarkEnd w:id="9379"/>
            <w:r>
              <w:t>(554,182)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(330,783)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(1,125,725)</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(1,066,143)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jc w:val="left"/>
            </w:pPr>
            <w:bookmarkStart w:id="9380" w:name="BBORD0600008" w:colFirst="0" w:colLast="0"/>
            <w:bookmarkEnd w:id="9378"/>
            <w:r>
              <w:t>Actuarial liabilities update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81" w:name="BBORD06AD008"/>
            <w:bookmarkEnd w:id="9381"/>
            <w:r>
              <w:t>(341,412)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(353,786)</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(968,306)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(1,055,863)</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jc w:val="left"/>
            </w:pPr>
            <w:bookmarkStart w:id="9382" w:name="BBORD0600007" w:colFirst="0" w:colLast="0"/>
            <w:bookmarkEnd w:id="9380"/>
            <w:r>
              <w:t>Business relationship bonus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83" w:name="BBORD06AD007"/>
            <w:bookmarkEnd w:id="9383"/>
            <w:r>
              <w:t>(266,314)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(263,784)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(761,244)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(719,095)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lang w:val="en-US"/>
              </w:rPr>
            </w:pPr>
            <w:bookmarkStart w:id="9384" w:name="BBORD0600028" w:colFirst="0" w:colLast="0"/>
            <w:bookmarkEnd w:id="9382"/>
            <w:r w:rsidRPr="00F624BD">
              <w:rPr>
                <w:lang w:val="en-US"/>
              </w:rPr>
              <w:t>Adjustment of the provision for deposit in court (Note 27.h)</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85" w:name="BBORD06AD028"/>
            <w:bookmarkEnd w:id="9385"/>
            <w:r>
              <w:t>(178,250)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(244,960)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(521,773)</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(818,275)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jc w:val="left"/>
            </w:pPr>
            <w:bookmarkStart w:id="9386" w:name="BBORD0600010" w:colFirst="0" w:colLast="0"/>
            <w:bookmarkEnd w:id="9384"/>
            <w:r>
              <w:t>From non-financial subsidiaries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87" w:name="BBORD06AD010"/>
            <w:bookmarkEnd w:id="9387"/>
            <w:r>
              <w:t>(87,868)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(95,294)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(276,636)</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(290,898)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jc w:val="left"/>
            </w:pPr>
            <w:bookmarkStart w:id="9388" w:name="BBORD0600011" w:colFirst="0" w:colLast="0"/>
            <w:bookmarkEnd w:id="9386"/>
            <w:r>
              <w:t>ATM Network</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89" w:name="BBORD06AD011"/>
            <w:bookmarkEnd w:id="9389"/>
            <w:r>
              <w:t>(64,344)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(73,690)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(254,084)</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(255,825)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lang w:val="en-US"/>
              </w:rPr>
            </w:pPr>
            <w:bookmarkStart w:id="9390" w:name="BBORD0600012" w:colFirst="0" w:colLast="0"/>
            <w:bookmarkEnd w:id="9388"/>
            <w:r w:rsidRPr="00F624BD">
              <w:rPr>
                <w:lang w:val="en-US"/>
              </w:rPr>
              <w:t>Compensation for transactions of banking correspondents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91" w:name="BBORD06AD012"/>
            <w:bookmarkEnd w:id="9391"/>
            <w:r>
              <w:t>(54,010)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(59,602)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(183,601)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(184,228)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jc w:val="left"/>
            </w:pPr>
            <w:bookmarkStart w:id="9392" w:name="BBORD0600001" w:colFirst="0" w:colLast="0"/>
            <w:bookmarkEnd w:id="9390"/>
            <w:r>
              <w:t>Compliance bonus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93" w:name="BBORD06AD001"/>
            <w:bookmarkEnd w:id="9393"/>
            <w:r>
              <w:t>(59,434)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(47,651)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(168,721)</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(158,034)</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lang w:val="en-US"/>
              </w:rPr>
            </w:pPr>
            <w:bookmarkStart w:id="9394" w:name="BBORD0600009" w:colFirst="0" w:colLast="0"/>
            <w:bookmarkEnd w:id="9392"/>
            <w:r w:rsidRPr="00F624BD">
              <w:rPr>
                <w:lang w:val="en-US"/>
              </w:rPr>
              <w:t>Compensation for transactions of Banco Postal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95" w:name="BBORD06AD009"/>
            <w:bookmarkEnd w:id="9395"/>
            <w:r>
              <w:t>(41,500)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(52,500)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(162,900)</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(166,736)</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lang w:val="en-US"/>
              </w:rPr>
            </w:pPr>
            <w:bookmarkStart w:id="9396" w:name="BBORD0600029" w:colFirst="0" w:colLast="0"/>
            <w:bookmarkEnd w:id="9394"/>
            <w:r w:rsidRPr="00F624BD">
              <w:rPr>
                <w:lang w:val="en-US"/>
              </w:rPr>
              <w:t>Failures/frauds and other losses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397" w:name="BBORD06AD029"/>
            <w:bookmarkEnd w:id="9397"/>
            <w:r>
              <w:t>(45,163)</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(57,567)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(159,942)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(255,325)</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jc w:val="left"/>
            </w:pPr>
            <w:bookmarkStart w:id="9398" w:name="BBORD0600015" w:colFirst="0" w:colLast="0"/>
            <w:bookmarkEnd w:id="9396"/>
            <w:r>
              <w:t>INSS - Social Security</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399" w:name="BBORD06AD015"/>
            <w:bookmarkEnd w:id="9399"/>
            <w:r>
              <w:t>(50,890)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(42,538)</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(147,298)</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(120,809)</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lang w:val="en-US"/>
              </w:rPr>
            </w:pPr>
            <w:bookmarkStart w:id="9400" w:name="BBORD0600018" w:colFirst="0" w:colLast="0"/>
            <w:bookmarkEnd w:id="9398"/>
            <w:r w:rsidRPr="00F624BD">
              <w:rPr>
                <w:lang w:val="en-US"/>
              </w:rPr>
              <w:t>Life insurance premium - consumer credit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401" w:name="BBORD06AD018"/>
            <w:bookmarkEnd w:id="9401"/>
            <w:r>
              <w:t>(32,564)</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(32,961)</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(94,692)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(99,484)</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F624BD" w:rsidRDefault="00AF2CAF" w:rsidP="00EE41D7">
            <w:pPr>
              <w:pStyle w:val="070-TabelaPadro"/>
              <w:jc w:val="left"/>
              <w:rPr>
                <w:lang w:val="en-US"/>
              </w:rPr>
            </w:pPr>
            <w:bookmarkStart w:id="9402" w:name="BBORD0600017" w:colFirst="0" w:colLast="0"/>
            <w:bookmarkEnd w:id="9400"/>
            <w:r w:rsidRPr="00F624BD">
              <w:rPr>
                <w:lang w:val="en-US"/>
              </w:rPr>
              <w:t>Update of interest on own capital/dividends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bookmarkStart w:id="9403" w:name="BBORD06AD017"/>
            <w:bookmarkEnd w:id="9403"/>
            <w:r>
              <w:t>(8,272)</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(9,015)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Default="00AF2CAF" w:rsidP="00EE41D7">
            <w:pPr>
              <w:pStyle w:val="070-TabelaPadro"/>
            </w:pPr>
            <w:r>
              <w:t>(16,785)</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Default="00AF2CAF" w:rsidP="00EE41D7">
            <w:pPr>
              <w:pStyle w:val="070-TabelaPadro"/>
            </w:pPr>
            <w:r>
              <w:t>(10,662)</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E6E6E6"/>
            <w:vAlign w:val="center"/>
          </w:tcPr>
          <w:p w:rsidR="00AF2CAF" w:rsidRPr="00F624BD" w:rsidRDefault="00AF2CAF" w:rsidP="00EE41D7">
            <w:pPr>
              <w:pStyle w:val="070-TabelaPadro"/>
              <w:jc w:val="left"/>
              <w:rPr>
                <w:lang w:val="en-US"/>
              </w:rPr>
            </w:pPr>
            <w:bookmarkStart w:id="9404" w:name="BBORD0600014" w:colFirst="0" w:colLast="0"/>
            <w:bookmarkEnd w:id="9402"/>
            <w:r w:rsidRPr="00F624BD">
              <w:rPr>
                <w:lang w:val="en-US"/>
              </w:rPr>
              <w:t>Fees for the use of Sisbacen - Banco Central do Brasil System</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bookmarkStart w:id="9405" w:name="BBORD06AD014"/>
            <w:bookmarkEnd w:id="9405"/>
            <w:r>
              <w:t>(4,550)</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(4,997)</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E6E6E6"/>
            <w:vAlign w:val="center"/>
          </w:tcPr>
          <w:p w:rsidR="00AF2CAF" w:rsidRDefault="00AF2CAF" w:rsidP="00EE41D7">
            <w:pPr>
              <w:pStyle w:val="070-TabelaPadro"/>
            </w:pPr>
            <w:r>
              <w:t>(16,339)</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E6E6E6"/>
            <w:vAlign w:val="center"/>
          </w:tcPr>
          <w:p w:rsidR="00AF2CAF" w:rsidRDefault="00AF2CAF" w:rsidP="00EE41D7">
            <w:pPr>
              <w:pStyle w:val="070-TabelaPadro"/>
            </w:pPr>
            <w:r>
              <w:t>(15,118)</w:t>
            </w:r>
          </w:p>
        </w:tc>
      </w:tr>
      <w:tr w:rsidR="00AF2CAF" w:rsidRPr="00321FAC" w:rsidTr="0058513D">
        <w:trPr>
          <w:cantSplit/>
        </w:trPr>
        <w:tc>
          <w:tcPr>
            <w:tcW w:w="3397" w:type="dxa"/>
            <w:tcBorders>
              <w:top w:val="single" w:sz="4" w:space="0" w:color="FFFFFF" w:themeColor="background1"/>
              <w:left w:val="single" w:sz="8" w:space="0" w:color="FFFFFF"/>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jc w:val="left"/>
              <w:rPr>
                <w:szCs w:val="14"/>
              </w:rPr>
            </w:pPr>
            <w:bookmarkStart w:id="9406" w:name="BBORD0600019" w:colFirst="0" w:colLast="0"/>
            <w:bookmarkEnd w:id="9404"/>
            <w:r w:rsidRPr="00D84149">
              <w:rPr>
                <w:szCs w:val="14"/>
              </w:rPr>
              <w:t>Other</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bookmarkStart w:id="9407" w:name="BBORD06AD019"/>
            <w:bookmarkEnd w:id="9407"/>
            <w:r w:rsidRPr="00D84149">
              <w:rPr>
                <w:szCs w:val="14"/>
              </w:rPr>
              <w:t>(295,1</w:t>
            </w:r>
            <w:r>
              <w:rPr>
                <w:szCs w:val="14"/>
              </w:rPr>
              <w:t>2</w:t>
            </w:r>
            <w:r w:rsidRPr="00D84149">
              <w:rPr>
                <w:szCs w:val="14"/>
              </w:rPr>
              <w:t>5)</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(116,1</w:t>
            </w:r>
            <w:r>
              <w:rPr>
                <w:szCs w:val="14"/>
              </w:rPr>
              <w:t>27</w:t>
            </w:r>
            <w:r w:rsidRPr="00D84149">
              <w:rPr>
                <w:szCs w:val="14"/>
              </w:rPr>
              <w: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3F3F3"/>
            <w:vAlign w:val="center"/>
          </w:tcPr>
          <w:p w:rsidR="00AF2CAF" w:rsidRPr="00D84149" w:rsidRDefault="00AF2CAF" w:rsidP="00EE41D7">
            <w:pPr>
              <w:pStyle w:val="070-TabelaPadro"/>
              <w:rPr>
                <w:szCs w:val="14"/>
              </w:rPr>
            </w:pPr>
            <w:r w:rsidRPr="00D84149">
              <w:rPr>
                <w:szCs w:val="14"/>
              </w:rPr>
              <w:t>(828,8</w:t>
            </w:r>
            <w:r>
              <w:rPr>
                <w:szCs w:val="14"/>
              </w:rPr>
              <w:t>1</w:t>
            </w:r>
            <w:r w:rsidRPr="00D84149">
              <w:rPr>
                <w:szCs w:val="14"/>
              </w:rPr>
              <w:t>2)</w:t>
            </w:r>
          </w:p>
        </w:tc>
        <w:tc>
          <w:tcPr>
            <w:tcW w:w="1588" w:type="dxa"/>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000000" w:fill="F3F3F3"/>
            <w:vAlign w:val="center"/>
          </w:tcPr>
          <w:p w:rsidR="00AF2CAF" w:rsidRPr="00D84149" w:rsidRDefault="00AF2CAF" w:rsidP="00EE41D7">
            <w:pPr>
              <w:pStyle w:val="070-TabelaPadro"/>
              <w:rPr>
                <w:szCs w:val="14"/>
              </w:rPr>
            </w:pPr>
            <w:r w:rsidRPr="00D84149">
              <w:rPr>
                <w:szCs w:val="14"/>
              </w:rPr>
              <w:t>(359,19</w:t>
            </w:r>
            <w:r>
              <w:rPr>
                <w:szCs w:val="14"/>
              </w:rPr>
              <w:t>1</w:t>
            </w:r>
            <w:r w:rsidRPr="00D84149">
              <w:rPr>
                <w:szCs w:val="14"/>
              </w:rPr>
              <w:t>)</w:t>
            </w:r>
          </w:p>
        </w:tc>
      </w:tr>
      <w:tr w:rsidR="00AF2CAF" w:rsidRPr="00321FAC" w:rsidTr="0058513D">
        <w:trPr>
          <w:cantSplit/>
        </w:trPr>
        <w:tc>
          <w:tcPr>
            <w:tcW w:w="3397" w:type="dxa"/>
            <w:tcBorders>
              <w:top w:val="single" w:sz="4" w:space="0" w:color="FFFFFF" w:themeColor="background1"/>
              <w:left w:val="single" w:sz="8" w:space="0" w:color="FFFFFF"/>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jc w:val="left"/>
              <w:rPr>
                <w:b/>
                <w:bCs/>
                <w:szCs w:val="14"/>
              </w:rPr>
            </w:pPr>
            <w:bookmarkStart w:id="9408" w:name="BBORD0600020" w:colFirst="0" w:colLast="0"/>
            <w:bookmarkEnd w:id="9406"/>
            <w:r w:rsidRPr="00D84149">
              <w:rPr>
                <w:b/>
                <w:bCs/>
                <w:szCs w:val="14"/>
              </w:rPr>
              <w:t>Total</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bookmarkStart w:id="9409" w:name="BBORD06AD020"/>
            <w:bookmarkEnd w:id="9409"/>
            <w:r w:rsidRPr="00D84149">
              <w:rPr>
                <w:b/>
                <w:bCs/>
                <w:szCs w:val="14"/>
              </w:rPr>
              <w:t>(3,404,709)</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r w:rsidRPr="00D84149">
              <w:rPr>
                <w:b/>
                <w:bCs/>
                <w:szCs w:val="14"/>
              </w:rPr>
              <w:t>(2,680,462)</w:t>
            </w:r>
          </w:p>
        </w:tc>
        <w:tc>
          <w:tcPr>
            <w:tcW w:w="1588" w:type="dxa"/>
            <w:tcBorders>
              <w:top w:val="single" w:sz="4" w:space="0" w:color="FFFFFF" w:themeColor="background1"/>
              <w:left w:val="single" w:sz="4" w:space="0" w:color="FFFFFF" w:themeColor="background1"/>
              <w:bottom w:val="single" w:sz="8" w:space="0" w:color="CCCCCC"/>
              <w:right w:val="single" w:sz="4" w:space="0" w:color="FFFFFF" w:themeColor="background1"/>
            </w:tcBorders>
            <w:shd w:val="clear" w:color="000000" w:fill="E6E6E6"/>
            <w:vAlign w:val="center"/>
          </w:tcPr>
          <w:p w:rsidR="00AF2CAF" w:rsidRPr="00D84149" w:rsidRDefault="00AF2CAF" w:rsidP="00EE41D7">
            <w:pPr>
              <w:pStyle w:val="070-TabelaPadro"/>
              <w:rPr>
                <w:b/>
                <w:bCs/>
                <w:szCs w:val="14"/>
              </w:rPr>
            </w:pPr>
            <w:r w:rsidRPr="00D84149">
              <w:rPr>
                <w:b/>
                <w:bCs/>
                <w:szCs w:val="14"/>
              </w:rPr>
              <w:t>(9,191,222)</w:t>
            </w:r>
          </w:p>
        </w:tc>
        <w:tc>
          <w:tcPr>
            <w:tcW w:w="1588" w:type="dxa"/>
            <w:tcBorders>
              <w:top w:val="single" w:sz="4" w:space="0" w:color="FFFFFF" w:themeColor="background1"/>
              <w:left w:val="single" w:sz="4" w:space="0" w:color="FFFFFF" w:themeColor="background1"/>
              <w:bottom w:val="single" w:sz="8" w:space="0" w:color="CCCCCC"/>
              <w:right w:val="single" w:sz="8" w:space="0" w:color="FFFFFF"/>
            </w:tcBorders>
            <w:shd w:val="clear" w:color="000000" w:fill="E6E6E6"/>
            <w:vAlign w:val="center"/>
          </w:tcPr>
          <w:p w:rsidR="00AF2CAF" w:rsidRPr="00D84149" w:rsidRDefault="00AF2CAF" w:rsidP="00EE41D7">
            <w:pPr>
              <w:pStyle w:val="070-TabelaPadro"/>
              <w:rPr>
                <w:b/>
                <w:bCs/>
                <w:szCs w:val="14"/>
              </w:rPr>
            </w:pPr>
            <w:r w:rsidRPr="00D84149">
              <w:rPr>
                <w:b/>
                <w:bCs/>
                <w:szCs w:val="14"/>
              </w:rPr>
              <w:t>(7,504,153)</w:t>
            </w:r>
          </w:p>
        </w:tc>
      </w:tr>
      <w:bookmarkEnd w:id="9373"/>
      <w:bookmarkEnd w:id="9408"/>
    </w:tbl>
    <w:p w:rsidR="00AF2CAF" w:rsidRPr="001C29D9" w:rsidRDefault="00AF2CAF" w:rsidP="0058513D">
      <w:pPr>
        <w:pStyle w:val="072-Rodapdatabela"/>
        <w:rPr>
          <w:lang w:val="en-US"/>
        </w:rPr>
      </w:pPr>
    </w:p>
    <w:p w:rsidR="00955D0A" w:rsidRDefault="00955D0A" w:rsidP="00AF2CAF">
      <w:pPr>
        <w:pStyle w:val="050-TextoPadro"/>
        <w:sectPr w:rsidR="00955D0A" w:rsidSect="00955D0A">
          <w:pgSz w:w="11907" w:h="16840" w:code="9"/>
          <w:pgMar w:top="2126" w:right="851" w:bottom="1134" w:left="1418" w:header="425" w:footer="425" w:gutter="0"/>
          <w:cols w:space="283"/>
          <w:docGrid w:linePitch="326"/>
        </w:sectPr>
      </w:pPr>
    </w:p>
    <w:p w:rsidR="00AF2CAF" w:rsidRPr="00AA48CF" w:rsidRDefault="00AF2CAF" w:rsidP="00EE41D7">
      <w:pPr>
        <w:pStyle w:val="020-TtulodeDocumento"/>
        <w:rPr>
          <w:lang w:val="en-US"/>
        </w:rPr>
      </w:pPr>
      <w:bookmarkStart w:id="9410" w:name="BBRNO_Titulo"/>
      <w:r w:rsidRPr="00AA48CF">
        <w:rPr>
          <w:lang w:val="en-US"/>
        </w:rPr>
        <w:t xml:space="preserve"> </w:t>
      </w:r>
      <w:bookmarkStart w:id="9411" w:name="_Toc529380890"/>
      <w:r w:rsidRPr="00AA48CF">
        <w:rPr>
          <w:lang w:val="en-US"/>
        </w:rPr>
        <w:t>- NON-OPERATING INCOME</w:t>
      </w:r>
      <w:bookmarkEnd w:id="9411"/>
      <w:bookmarkEnd w:id="941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NO.01 - NON-OPERATING INCOME"/>
        <w:tblDescription w:val="PubliCon - Sistema de Gerenciamento do Documentos Contábeis para Publicação&#10;&#10;Última atualização do mapa do quadro em: "/>
      </w:tblPr>
      <w:tblGrid>
        <w:gridCol w:w="3108"/>
        <w:gridCol w:w="1661"/>
        <w:gridCol w:w="1661"/>
        <w:gridCol w:w="1661"/>
        <w:gridCol w:w="1661"/>
      </w:tblGrid>
      <w:tr w:rsidR="00AF2CAF" w:rsidRPr="00700C82" w:rsidTr="00EC7BA7">
        <w:trPr>
          <w:cantSplit/>
          <w:tblHeader/>
        </w:trPr>
        <w:tc>
          <w:tcPr>
            <w:tcW w:w="2972" w:type="dxa"/>
            <w:tcBorders>
              <w:bottom w:val="single" w:sz="4" w:space="0" w:color="FFFFFF" w:themeColor="background1"/>
            </w:tcBorders>
            <w:shd w:val="solid" w:color="C3D7F0" w:fill="auto"/>
            <w:vAlign w:val="center"/>
          </w:tcPr>
          <w:p w:rsidR="00AF2CAF" w:rsidRPr="00700C82" w:rsidRDefault="00AF2CAF" w:rsidP="00EE41D7">
            <w:pPr>
              <w:pStyle w:val="070-TabelaPadro"/>
              <w:jc w:val="center"/>
              <w:rPr>
                <w:b/>
                <w:lang w:val="en-US"/>
              </w:rPr>
            </w:pPr>
            <w:bookmarkStart w:id="9412" w:name="BBRNO01"/>
          </w:p>
        </w:tc>
        <w:tc>
          <w:tcPr>
            <w:tcW w:w="1588" w:type="dxa"/>
            <w:tcBorders>
              <w:bottom w:val="single" w:sz="4" w:space="0" w:color="FFFFFF" w:themeColor="background1"/>
            </w:tcBorders>
            <w:shd w:val="solid" w:color="C3D7F0" w:fill="auto"/>
            <w:vAlign w:val="center"/>
          </w:tcPr>
          <w:p w:rsidR="00AF2CAF" w:rsidRPr="00700C82"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700C82"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700C82"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700C82" w:rsidRDefault="00AF2CAF" w:rsidP="00EE41D7">
            <w:pPr>
              <w:pStyle w:val="070-TabelaPadro"/>
              <w:jc w:val="center"/>
              <w:rPr>
                <w:b/>
                <w:lang w:val="en-US"/>
              </w:rPr>
            </w:pPr>
            <w:r>
              <w:rPr>
                <w:b/>
                <w:lang w:val="en-US"/>
              </w:rPr>
              <w:t>Jan 1 to Sep 30, 2017</w:t>
            </w:r>
          </w:p>
        </w:tc>
      </w:tr>
      <w:tr w:rsidR="00AF2CAF" w:rsidRPr="00700C82" w:rsidTr="00EC7BA7">
        <w:trPr>
          <w:cantSplit/>
        </w:trPr>
        <w:tc>
          <w:tcPr>
            <w:tcW w:w="2972" w:type="dxa"/>
            <w:tcBorders>
              <w:bottom w:val="single" w:sz="4" w:space="0" w:color="FFFFFF" w:themeColor="background1"/>
            </w:tcBorders>
            <w:shd w:val="solid" w:color="F3F3F3" w:fill="auto"/>
            <w:vAlign w:val="center"/>
          </w:tcPr>
          <w:p w:rsidR="00AF2CAF" w:rsidRPr="00700C82" w:rsidRDefault="00AF2CAF" w:rsidP="00EE41D7">
            <w:pPr>
              <w:pStyle w:val="070-TabelaPadro"/>
              <w:jc w:val="left"/>
              <w:rPr>
                <w:b/>
                <w:lang w:val="en-US"/>
              </w:rPr>
            </w:pPr>
            <w:bookmarkStart w:id="9413" w:name="BBRNO0100001" w:colFirst="0" w:colLast="0"/>
            <w:r>
              <w:rPr>
                <w:b/>
                <w:lang w:val="en-US"/>
              </w:rPr>
              <w:t>Non-operating income</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14" w:name="BBRNO01AD001"/>
            <w:bookmarkEnd w:id="9414"/>
            <w:r>
              <w:rPr>
                <w:b/>
                <w:lang w:val="en-US"/>
              </w:rPr>
              <w:t>114,406</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15" w:name="BBRNO01AK001"/>
            <w:bookmarkEnd w:id="9415"/>
            <w:r>
              <w:rPr>
                <w:b/>
                <w:lang w:val="en-US"/>
              </w:rPr>
              <w:t>527,808</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16" w:name="BBRNO01AE001"/>
            <w:bookmarkEnd w:id="9416"/>
            <w:r>
              <w:rPr>
                <w:b/>
                <w:lang w:val="en-US"/>
              </w:rPr>
              <w:t>465,737</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17" w:name="BBRNO01AF001"/>
            <w:bookmarkEnd w:id="9417"/>
            <w:r>
              <w:rPr>
                <w:b/>
                <w:lang w:val="en-US"/>
              </w:rPr>
              <w:t>678,691</w:t>
            </w:r>
          </w:p>
        </w:tc>
      </w:tr>
      <w:tr w:rsidR="00AF2CAF" w:rsidRPr="00700C82" w:rsidTr="00EC7BA7">
        <w:trPr>
          <w:cantSplit/>
        </w:trPr>
        <w:tc>
          <w:tcPr>
            <w:tcW w:w="2972" w:type="dxa"/>
            <w:tcBorders>
              <w:bottom w:val="single" w:sz="4" w:space="0" w:color="FFFFFF" w:themeColor="background1"/>
            </w:tcBorders>
            <w:shd w:val="clear" w:color="auto" w:fill="E6E6E6"/>
            <w:vAlign w:val="center"/>
          </w:tcPr>
          <w:p w:rsidR="00AF2CAF" w:rsidRPr="00700C82" w:rsidRDefault="00AF2CAF" w:rsidP="00EE41D7">
            <w:pPr>
              <w:pStyle w:val="070-TabelaPadro"/>
              <w:ind w:left="60"/>
              <w:jc w:val="left"/>
              <w:rPr>
                <w:lang w:val="en-US"/>
              </w:rPr>
            </w:pPr>
            <w:bookmarkStart w:id="9418" w:name="BBRNO0100003" w:colFirst="0" w:colLast="0"/>
            <w:r>
              <w:rPr>
                <w:lang w:val="en-US"/>
              </w:rPr>
              <w:t>Profit on disposal of assets</w:t>
            </w:r>
          </w:p>
        </w:tc>
        <w:tc>
          <w:tcPr>
            <w:tcW w:w="1588" w:type="dxa"/>
            <w:tcBorders>
              <w:bottom w:val="single" w:sz="4" w:space="0" w:color="FFFFFF" w:themeColor="background1"/>
            </w:tcBorders>
            <w:shd w:val="clear" w:color="auto" w:fill="E6E6E6"/>
            <w:vAlign w:val="center"/>
          </w:tcPr>
          <w:p w:rsidR="00AF2CAF" w:rsidRPr="00700C82" w:rsidRDefault="00AF2CAF" w:rsidP="00EE41D7">
            <w:pPr>
              <w:pStyle w:val="070-TabelaPadro"/>
              <w:rPr>
                <w:lang w:val="en-US"/>
              </w:rPr>
            </w:pPr>
            <w:bookmarkStart w:id="9419" w:name="BBRNO01AD003"/>
            <w:bookmarkEnd w:id="9419"/>
            <w:r>
              <w:rPr>
                <w:lang w:val="en-US"/>
              </w:rPr>
              <w:t>48,176</w:t>
            </w:r>
          </w:p>
        </w:tc>
        <w:tc>
          <w:tcPr>
            <w:tcW w:w="1588" w:type="dxa"/>
            <w:tcBorders>
              <w:bottom w:val="single" w:sz="4" w:space="0" w:color="FFFFFF" w:themeColor="background1"/>
            </w:tcBorders>
            <w:shd w:val="clear" w:color="auto" w:fill="E6E6E6"/>
            <w:vAlign w:val="center"/>
          </w:tcPr>
          <w:p w:rsidR="00AF2CAF" w:rsidRPr="00700C82" w:rsidRDefault="00AF2CAF" w:rsidP="00EE41D7">
            <w:pPr>
              <w:pStyle w:val="070-TabelaPadro"/>
              <w:rPr>
                <w:lang w:val="en-US"/>
              </w:rPr>
            </w:pPr>
            <w:bookmarkStart w:id="9420" w:name="BBRNO01AK003"/>
            <w:bookmarkEnd w:id="9420"/>
            <w:r>
              <w:rPr>
                <w:lang w:val="en-US"/>
              </w:rPr>
              <w:t>2,682</w:t>
            </w:r>
          </w:p>
        </w:tc>
        <w:tc>
          <w:tcPr>
            <w:tcW w:w="1588" w:type="dxa"/>
            <w:tcBorders>
              <w:bottom w:val="single" w:sz="4" w:space="0" w:color="FFFFFF" w:themeColor="background1"/>
            </w:tcBorders>
            <w:shd w:val="clear" w:color="auto" w:fill="E6E6E6"/>
            <w:vAlign w:val="center"/>
          </w:tcPr>
          <w:p w:rsidR="00AF2CAF" w:rsidRPr="00700C82" w:rsidRDefault="00AF2CAF" w:rsidP="00EE41D7">
            <w:pPr>
              <w:pStyle w:val="070-TabelaPadro"/>
              <w:rPr>
                <w:lang w:val="en-US"/>
              </w:rPr>
            </w:pPr>
            <w:bookmarkStart w:id="9421" w:name="BBRNO01AE003"/>
            <w:bookmarkEnd w:id="9421"/>
            <w:r>
              <w:rPr>
                <w:lang w:val="en-US"/>
              </w:rPr>
              <w:t>243,781</w:t>
            </w:r>
          </w:p>
        </w:tc>
        <w:tc>
          <w:tcPr>
            <w:tcW w:w="1588" w:type="dxa"/>
            <w:tcBorders>
              <w:bottom w:val="single" w:sz="4" w:space="0" w:color="FFFFFF" w:themeColor="background1"/>
            </w:tcBorders>
            <w:shd w:val="clear" w:color="auto" w:fill="E6E6E6"/>
            <w:vAlign w:val="center"/>
          </w:tcPr>
          <w:p w:rsidR="00AF2CAF" w:rsidRPr="00700C82" w:rsidRDefault="00AF2CAF" w:rsidP="00EE41D7">
            <w:pPr>
              <w:pStyle w:val="070-TabelaPadro"/>
              <w:rPr>
                <w:lang w:val="en-US"/>
              </w:rPr>
            </w:pPr>
            <w:bookmarkStart w:id="9422" w:name="BBRNO01AF003"/>
            <w:bookmarkEnd w:id="9422"/>
            <w:r>
              <w:rPr>
                <w:lang w:val="en-US"/>
              </w:rPr>
              <w:t>18,734</w:t>
            </w:r>
          </w:p>
        </w:tc>
      </w:tr>
      <w:tr w:rsidR="00AF2CAF" w:rsidRPr="00700C82" w:rsidTr="00EC7BA7">
        <w:trPr>
          <w:cantSplit/>
        </w:trPr>
        <w:tc>
          <w:tcPr>
            <w:tcW w:w="2972" w:type="dxa"/>
            <w:tcBorders>
              <w:bottom w:val="single" w:sz="4" w:space="0" w:color="FFFFFF" w:themeColor="background1"/>
            </w:tcBorders>
            <w:shd w:val="clear" w:color="auto" w:fill="F3F3F3"/>
            <w:vAlign w:val="center"/>
          </w:tcPr>
          <w:p w:rsidR="00AF2CAF" w:rsidRPr="00700C82" w:rsidRDefault="00AF2CAF" w:rsidP="00EE41D7">
            <w:pPr>
              <w:pStyle w:val="070-TabelaPadro"/>
              <w:ind w:left="60"/>
              <w:jc w:val="left"/>
              <w:rPr>
                <w:lang w:val="en-US"/>
              </w:rPr>
            </w:pPr>
            <w:bookmarkStart w:id="9423" w:name="BBRNO0100005" w:colFirst="0" w:colLast="0"/>
            <w:bookmarkEnd w:id="9413"/>
            <w:bookmarkEnd w:id="9418"/>
            <w:r>
              <w:rPr>
                <w:lang w:val="en-US"/>
              </w:rPr>
              <w:t>Capital gains</w:t>
            </w:r>
          </w:p>
        </w:tc>
        <w:tc>
          <w:tcPr>
            <w:tcW w:w="1588" w:type="dxa"/>
            <w:tcBorders>
              <w:bottom w:val="single" w:sz="4" w:space="0" w:color="FFFFFF" w:themeColor="background1"/>
            </w:tcBorders>
            <w:shd w:val="clear" w:color="auto" w:fill="F3F3F3"/>
            <w:vAlign w:val="center"/>
          </w:tcPr>
          <w:p w:rsidR="00AF2CAF" w:rsidRPr="00700C82" w:rsidRDefault="00AF2CAF" w:rsidP="00EE41D7">
            <w:pPr>
              <w:pStyle w:val="070-TabelaPadro"/>
              <w:rPr>
                <w:lang w:val="en-US"/>
              </w:rPr>
            </w:pPr>
            <w:bookmarkStart w:id="9424" w:name="BBRNO01AD005"/>
            <w:bookmarkEnd w:id="9424"/>
            <w:r>
              <w:rPr>
                <w:lang w:val="en-US"/>
              </w:rPr>
              <w:t>49,453</w:t>
            </w:r>
          </w:p>
        </w:tc>
        <w:tc>
          <w:tcPr>
            <w:tcW w:w="1588" w:type="dxa"/>
            <w:tcBorders>
              <w:bottom w:val="single" w:sz="4" w:space="0" w:color="FFFFFF" w:themeColor="background1"/>
            </w:tcBorders>
            <w:shd w:val="clear" w:color="auto" w:fill="F3F3F3"/>
            <w:vAlign w:val="center"/>
          </w:tcPr>
          <w:p w:rsidR="00AF2CAF" w:rsidRPr="00700C82" w:rsidRDefault="00AF2CAF" w:rsidP="00EE41D7">
            <w:pPr>
              <w:pStyle w:val="070-TabelaPadro"/>
              <w:rPr>
                <w:lang w:val="en-US"/>
              </w:rPr>
            </w:pPr>
            <w:bookmarkStart w:id="9425" w:name="BBRNO01AK005"/>
            <w:bookmarkEnd w:id="9425"/>
            <w:r>
              <w:rPr>
                <w:lang w:val="en-US"/>
              </w:rPr>
              <w:t>505,429</w:t>
            </w:r>
          </w:p>
        </w:tc>
        <w:tc>
          <w:tcPr>
            <w:tcW w:w="1588" w:type="dxa"/>
            <w:tcBorders>
              <w:bottom w:val="single" w:sz="4" w:space="0" w:color="FFFFFF" w:themeColor="background1"/>
            </w:tcBorders>
            <w:shd w:val="clear" w:color="auto" w:fill="F3F3F3"/>
            <w:vAlign w:val="center"/>
          </w:tcPr>
          <w:p w:rsidR="00AF2CAF" w:rsidRPr="00700C82" w:rsidRDefault="00AF2CAF" w:rsidP="00EE41D7">
            <w:pPr>
              <w:pStyle w:val="070-TabelaPadro"/>
              <w:rPr>
                <w:lang w:val="en-US"/>
              </w:rPr>
            </w:pPr>
            <w:bookmarkStart w:id="9426" w:name="BBRNO01AE005"/>
            <w:bookmarkEnd w:id="9426"/>
            <w:r>
              <w:rPr>
                <w:lang w:val="en-US"/>
              </w:rPr>
              <w:t>153,639</w:t>
            </w:r>
          </w:p>
        </w:tc>
        <w:tc>
          <w:tcPr>
            <w:tcW w:w="1588" w:type="dxa"/>
            <w:tcBorders>
              <w:bottom w:val="single" w:sz="4" w:space="0" w:color="FFFFFF" w:themeColor="background1"/>
            </w:tcBorders>
            <w:shd w:val="clear" w:color="auto" w:fill="F3F3F3"/>
            <w:vAlign w:val="center"/>
          </w:tcPr>
          <w:p w:rsidR="00AF2CAF" w:rsidRPr="00700C82" w:rsidRDefault="00AF2CAF" w:rsidP="00EE41D7">
            <w:pPr>
              <w:pStyle w:val="070-TabelaPadro"/>
              <w:rPr>
                <w:lang w:val="en-US"/>
              </w:rPr>
            </w:pPr>
            <w:bookmarkStart w:id="9427" w:name="BBRNO01AF005"/>
            <w:bookmarkEnd w:id="9427"/>
            <w:r>
              <w:rPr>
                <w:lang w:val="en-US"/>
              </w:rPr>
              <w:t>618,006</w:t>
            </w:r>
          </w:p>
        </w:tc>
      </w:tr>
      <w:tr w:rsidR="00AF2CAF" w:rsidRPr="00700C82" w:rsidTr="00EC7BA7">
        <w:trPr>
          <w:cantSplit/>
        </w:trPr>
        <w:tc>
          <w:tcPr>
            <w:tcW w:w="2972" w:type="dxa"/>
            <w:tcBorders>
              <w:bottom w:val="single" w:sz="4" w:space="0" w:color="FFFFFF" w:themeColor="background1"/>
            </w:tcBorders>
            <w:shd w:val="solid" w:color="E6E6E6" w:fill="auto"/>
            <w:vAlign w:val="center"/>
          </w:tcPr>
          <w:p w:rsidR="00AF2CAF" w:rsidRPr="00700C82" w:rsidRDefault="00AF2CAF" w:rsidP="00EE41D7">
            <w:pPr>
              <w:pStyle w:val="070-TabelaPadro"/>
              <w:ind w:left="60"/>
              <w:jc w:val="left"/>
              <w:rPr>
                <w:lang w:val="en-US"/>
              </w:rPr>
            </w:pPr>
            <w:bookmarkStart w:id="9428" w:name="BBRNO0100004" w:colFirst="0" w:colLast="0"/>
            <w:bookmarkEnd w:id="9423"/>
            <w:r>
              <w:rPr>
                <w:lang w:val="en-US"/>
              </w:rPr>
              <w:t>Reversal of provision for devaluation of other assets</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29" w:name="BBRNO01AD004"/>
            <w:bookmarkEnd w:id="9429"/>
            <w:r>
              <w:rPr>
                <w:lang w:val="en-US"/>
              </w:rPr>
              <w:t>4,311</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30" w:name="BBRNO01AK004"/>
            <w:bookmarkEnd w:id="9430"/>
            <w:r>
              <w:rPr>
                <w:lang w:val="en-US"/>
              </w:rPr>
              <w:t>9,669</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31" w:name="BBRNO01AE004"/>
            <w:bookmarkEnd w:id="9431"/>
            <w:r>
              <w:rPr>
                <w:lang w:val="en-US"/>
              </w:rPr>
              <w:t>30,928</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32" w:name="BBRNO01AF004"/>
            <w:bookmarkEnd w:id="9432"/>
            <w:r>
              <w:rPr>
                <w:lang w:val="en-US"/>
              </w:rPr>
              <w:t>15,038</w:t>
            </w:r>
          </w:p>
        </w:tc>
      </w:tr>
      <w:tr w:rsidR="00AF2CAF" w:rsidRPr="00700C82" w:rsidTr="00EC7BA7">
        <w:trPr>
          <w:cantSplit/>
        </w:trPr>
        <w:tc>
          <w:tcPr>
            <w:tcW w:w="2972" w:type="dxa"/>
            <w:tcBorders>
              <w:bottom w:val="single" w:sz="4" w:space="0" w:color="FFFFFF" w:themeColor="background1"/>
            </w:tcBorders>
            <w:shd w:val="solid" w:color="F3F3F3" w:fill="auto"/>
            <w:vAlign w:val="center"/>
          </w:tcPr>
          <w:p w:rsidR="00AF2CAF" w:rsidRPr="00700C82" w:rsidRDefault="00AF2CAF" w:rsidP="00EE41D7">
            <w:pPr>
              <w:pStyle w:val="070-TabelaPadro"/>
              <w:ind w:left="60"/>
              <w:jc w:val="left"/>
              <w:rPr>
                <w:lang w:val="en-US"/>
              </w:rPr>
            </w:pPr>
            <w:bookmarkStart w:id="9433" w:name="BBRNO0100006" w:colFirst="0" w:colLast="0"/>
            <w:bookmarkEnd w:id="9428"/>
            <w:r>
              <w:rPr>
                <w:lang w:val="en-US"/>
              </w:rPr>
              <w:t>Rental income</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34" w:name="BBRNO01AD006"/>
            <w:bookmarkEnd w:id="9434"/>
            <w:r>
              <w:rPr>
                <w:lang w:val="en-US"/>
              </w:rPr>
              <w:t>2,260</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35" w:name="BBRNO01AK006"/>
            <w:bookmarkEnd w:id="9435"/>
            <w:r>
              <w:rPr>
                <w:lang w:val="en-US"/>
              </w:rPr>
              <w:t>2,308</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36" w:name="BBRNO01AE006"/>
            <w:bookmarkEnd w:id="9436"/>
            <w:r>
              <w:rPr>
                <w:lang w:val="en-US"/>
              </w:rPr>
              <w:t>8,113</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37" w:name="BBRNO01AF006"/>
            <w:bookmarkEnd w:id="9437"/>
            <w:r>
              <w:rPr>
                <w:lang w:val="en-US"/>
              </w:rPr>
              <w:t>7,267</w:t>
            </w:r>
          </w:p>
        </w:tc>
      </w:tr>
      <w:tr w:rsidR="00AF2CAF" w:rsidRPr="00700C82" w:rsidTr="00EC7BA7">
        <w:trPr>
          <w:cantSplit/>
        </w:trPr>
        <w:tc>
          <w:tcPr>
            <w:tcW w:w="2972" w:type="dxa"/>
            <w:tcBorders>
              <w:bottom w:val="single" w:sz="4" w:space="0" w:color="FFFFFF" w:themeColor="background1"/>
            </w:tcBorders>
            <w:shd w:val="solid" w:color="E6E6E6" w:fill="auto"/>
            <w:vAlign w:val="center"/>
          </w:tcPr>
          <w:p w:rsidR="00AF2CAF" w:rsidRPr="00700C82" w:rsidRDefault="00AF2CAF" w:rsidP="00EE41D7">
            <w:pPr>
              <w:pStyle w:val="070-TabelaPadro"/>
              <w:ind w:left="60"/>
              <w:jc w:val="left"/>
              <w:rPr>
                <w:lang w:val="en-US"/>
              </w:rPr>
            </w:pPr>
            <w:bookmarkStart w:id="9438" w:name="BBRNO0100008" w:colFirst="0" w:colLast="0"/>
            <w:bookmarkEnd w:id="9433"/>
            <w:r>
              <w:rPr>
                <w:lang w:val="en-US"/>
              </w:rPr>
              <w:t>Other non-operating income</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39" w:name="BBRNO01AD008"/>
            <w:bookmarkEnd w:id="9439"/>
            <w:r>
              <w:rPr>
                <w:lang w:val="en-US"/>
              </w:rPr>
              <w:t>10,206</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40" w:name="BBRNO01AK008"/>
            <w:bookmarkEnd w:id="9440"/>
            <w:r>
              <w:rPr>
                <w:lang w:val="en-US"/>
              </w:rPr>
              <w:t>7,720</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41" w:name="BBRNO01AE008"/>
            <w:bookmarkEnd w:id="9441"/>
            <w:r>
              <w:rPr>
                <w:lang w:val="en-US"/>
              </w:rPr>
              <w:t>29,276</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42" w:name="BBRNO01AF008"/>
            <w:bookmarkEnd w:id="9442"/>
            <w:r>
              <w:rPr>
                <w:lang w:val="en-US"/>
              </w:rPr>
              <w:t>19,646</w:t>
            </w:r>
          </w:p>
        </w:tc>
      </w:tr>
      <w:tr w:rsidR="00AF2CAF" w:rsidRPr="00700C82" w:rsidTr="00EC7BA7">
        <w:trPr>
          <w:cantSplit/>
        </w:trPr>
        <w:tc>
          <w:tcPr>
            <w:tcW w:w="2972" w:type="dxa"/>
            <w:tcBorders>
              <w:bottom w:val="single" w:sz="4" w:space="0" w:color="FFFFFF" w:themeColor="background1"/>
            </w:tcBorders>
            <w:shd w:val="solid" w:color="F3F3F3" w:fill="auto"/>
            <w:vAlign w:val="center"/>
          </w:tcPr>
          <w:p w:rsidR="00AF2CAF" w:rsidRPr="00700C82" w:rsidRDefault="00AF2CAF" w:rsidP="00EE41D7">
            <w:pPr>
              <w:pStyle w:val="070-TabelaPadro"/>
              <w:jc w:val="left"/>
              <w:rPr>
                <w:b/>
                <w:lang w:val="en-US"/>
              </w:rPr>
            </w:pPr>
            <w:bookmarkStart w:id="9443" w:name="BBRNO0100009" w:colFirst="0" w:colLast="0"/>
            <w:bookmarkEnd w:id="9438"/>
            <w:r>
              <w:rPr>
                <w:b/>
                <w:lang w:val="en-US"/>
              </w:rPr>
              <w:t>Non-operating expenses</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44" w:name="BBRNO01AD009"/>
            <w:bookmarkEnd w:id="9444"/>
            <w:r>
              <w:rPr>
                <w:b/>
                <w:lang w:val="en-US"/>
              </w:rPr>
              <w:t>(51,608)</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45" w:name="BBRNO01AK009"/>
            <w:bookmarkEnd w:id="9445"/>
            <w:r>
              <w:rPr>
                <w:b/>
                <w:lang w:val="en-US"/>
              </w:rPr>
              <w:t>(137,932)</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46" w:name="BBRNO01AE009"/>
            <w:bookmarkEnd w:id="9446"/>
            <w:r>
              <w:rPr>
                <w:b/>
                <w:lang w:val="en-US"/>
              </w:rPr>
              <w:t>(137,882)</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b/>
                <w:lang w:val="en-US"/>
              </w:rPr>
            </w:pPr>
            <w:bookmarkStart w:id="9447" w:name="BBRNO01AF009"/>
            <w:bookmarkEnd w:id="9447"/>
            <w:r>
              <w:rPr>
                <w:b/>
                <w:lang w:val="en-US"/>
              </w:rPr>
              <w:t>(184,225)</w:t>
            </w:r>
          </w:p>
        </w:tc>
      </w:tr>
      <w:tr w:rsidR="00AF2CAF" w:rsidRPr="00700C82" w:rsidTr="00EC7BA7">
        <w:trPr>
          <w:cantSplit/>
        </w:trPr>
        <w:tc>
          <w:tcPr>
            <w:tcW w:w="2972" w:type="dxa"/>
            <w:tcBorders>
              <w:bottom w:val="single" w:sz="4" w:space="0" w:color="FFFFFF" w:themeColor="background1"/>
            </w:tcBorders>
            <w:shd w:val="solid" w:color="E6E6E6" w:fill="auto"/>
            <w:vAlign w:val="center"/>
          </w:tcPr>
          <w:p w:rsidR="00AF2CAF" w:rsidRPr="00700C82" w:rsidRDefault="00AF2CAF" w:rsidP="00EE41D7">
            <w:pPr>
              <w:pStyle w:val="070-TabelaPadro"/>
              <w:ind w:left="60"/>
              <w:jc w:val="left"/>
              <w:rPr>
                <w:lang w:val="en-US"/>
              </w:rPr>
            </w:pPr>
            <w:bookmarkStart w:id="9448" w:name="BBRNO0100012" w:colFirst="0" w:colLast="0"/>
            <w:bookmarkEnd w:id="9443"/>
            <w:r>
              <w:rPr>
                <w:lang w:val="en-US"/>
              </w:rPr>
              <w:t>Capital losses</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49" w:name="BBRNO01AD012"/>
            <w:bookmarkEnd w:id="9449"/>
            <w:r>
              <w:rPr>
                <w:lang w:val="en-US"/>
              </w:rPr>
              <w:t>(42,581)</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50" w:name="BBRNO01AK012"/>
            <w:bookmarkEnd w:id="9450"/>
            <w:r>
              <w:rPr>
                <w:lang w:val="en-US"/>
              </w:rPr>
              <w:t>(112,539)</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51" w:name="BBRNO01AE012"/>
            <w:bookmarkEnd w:id="9451"/>
            <w:r>
              <w:rPr>
                <w:lang w:val="en-US"/>
              </w:rPr>
              <w:t>(103,226)</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52" w:name="BBRNO01AF012"/>
            <w:bookmarkEnd w:id="9452"/>
            <w:r>
              <w:rPr>
                <w:lang w:val="en-US"/>
              </w:rPr>
              <w:t>(132,929)</w:t>
            </w:r>
          </w:p>
        </w:tc>
      </w:tr>
      <w:tr w:rsidR="00AF2CAF" w:rsidRPr="00700C82" w:rsidTr="00EC7BA7">
        <w:trPr>
          <w:cantSplit/>
        </w:trPr>
        <w:tc>
          <w:tcPr>
            <w:tcW w:w="2972" w:type="dxa"/>
            <w:tcBorders>
              <w:bottom w:val="single" w:sz="4" w:space="0" w:color="FFFFFF" w:themeColor="background1"/>
            </w:tcBorders>
            <w:shd w:val="solid" w:color="F3F3F3" w:fill="auto"/>
            <w:vAlign w:val="center"/>
          </w:tcPr>
          <w:p w:rsidR="00AF2CAF" w:rsidRPr="00700C82" w:rsidRDefault="00AF2CAF" w:rsidP="00EE41D7">
            <w:pPr>
              <w:pStyle w:val="070-TabelaPadro"/>
              <w:ind w:left="60"/>
              <w:jc w:val="left"/>
              <w:rPr>
                <w:lang w:val="en-US"/>
              </w:rPr>
            </w:pPr>
            <w:bookmarkStart w:id="9453" w:name="BBRNO0100011" w:colFirst="0" w:colLast="0"/>
            <w:bookmarkEnd w:id="9448"/>
            <w:r>
              <w:rPr>
                <w:lang w:val="en-US"/>
              </w:rPr>
              <w:t>Devaluation of other assets</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54" w:name="BBRNO01AD011"/>
            <w:bookmarkEnd w:id="9454"/>
            <w:r>
              <w:rPr>
                <w:lang w:val="en-US"/>
              </w:rPr>
              <w:t>(5,476)</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55" w:name="BBRNO01AK011"/>
            <w:bookmarkEnd w:id="9455"/>
            <w:r>
              <w:rPr>
                <w:lang w:val="en-US"/>
              </w:rPr>
              <w:t>(20,982)</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56" w:name="BBRNO01AE011"/>
            <w:bookmarkEnd w:id="9456"/>
            <w:r>
              <w:rPr>
                <w:lang w:val="en-US"/>
              </w:rPr>
              <w:t>(21,687)</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57" w:name="BBRNO01AF011"/>
            <w:bookmarkEnd w:id="9457"/>
            <w:r>
              <w:rPr>
                <w:lang w:val="en-US"/>
              </w:rPr>
              <w:t>(38,168)</w:t>
            </w:r>
          </w:p>
        </w:tc>
      </w:tr>
      <w:tr w:rsidR="00AF2CAF" w:rsidRPr="00700C82" w:rsidTr="00EC7BA7">
        <w:trPr>
          <w:cantSplit/>
        </w:trPr>
        <w:tc>
          <w:tcPr>
            <w:tcW w:w="2972" w:type="dxa"/>
            <w:tcBorders>
              <w:bottom w:val="single" w:sz="4" w:space="0" w:color="FFFFFF" w:themeColor="background1"/>
            </w:tcBorders>
            <w:shd w:val="solid" w:color="E6E6E6" w:fill="auto"/>
            <w:vAlign w:val="center"/>
          </w:tcPr>
          <w:p w:rsidR="00AF2CAF" w:rsidRPr="00700C82" w:rsidRDefault="00AF2CAF" w:rsidP="00EE41D7">
            <w:pPr>
              <w:pStyle w:val="070-TabelaPadro"/>
              <w:ind w:left="60"/>
              <w:jc w:val="left"/>
              <w:rPr>
                <w:lang w:val="en-US"/>
              </w:rPr>
            </w:pPr>
            <w:bookmarkStart w:id="9458" w:name="BBRNO0100010" w:colFirst="0" w:colLast="0"/>
            <w:bookmarkEnd w:id="9453"/>
            <w:r>
              <w:rPr>
                <w:lang w:val="en-US"/>
              </w:rPr>
              <w:t>Loss on disposal of assets</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59" w:name="BBRNO01AD010"/>
            <w:bookmarkEnd w:id="9459"/>
            <w:r>
              <w:rPr>
                <w:lang w:val="en-US"/>
              </w:rPr>
              <w:t>(2,831)</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60" w:name="BBRNO01AK010"/>
            <w:bookmarkEnd w:id="9460"/>
            <w:r>
              <w:rPr>
                <w:lang w:val="en-US"/>
              </w:rPr>
              <w:t>(4,175)</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61" w:name="BBRNO01AE010"/>
            <w:bookmarkEnd w:id="9461"/>
            <w:r>
              <w:rPr>
                <w:lang w:val="en-US"/>
              </w:rPr>
              <w:t>(11,069)</w:t>
            </w:r>
          </w:p>
        </w:tc>
        <w:tc>
          <w:tcPr>
            <w:tcW w:w="1588" w:type="dxa"/>
            <w:tcBorders>
              <w:bottom w:val="single" w:sz="4" w:space="0" w:color="FFFFFF" w:themeColor="background1"/>
            </w:tcBorders>
            <w:shd w:val="solid" w:color="E6E6E6" w:fill="auto"/>
            <w:vAlign w:val="center"/>
          </w:tcPr>
          <w:p w:rsidR="00AF2CAF" w:rsidRPr="00700C82" w:rsidRDefault="00AF2CAF" w:rsidP="00EE41D7">
            <w:pPr>
              <w:pStyle w:val="070-TabelaPadro"/>
              <w:rPr>
                <w:lang w:val="en-US"/>
              </w:rPr>
            </w:pPr>
            <w:bookmarkStart w:id="9462" w:name="BBRNO01AF010"/>
            <w:bookmarkEnd w:id="9462"/>
            <w:r>
              <w:rPr>
                <w:lang w:val="en-US"/>
              </w:rPr>
              <w:t>(11,651)</w:t>
            </w:r>
          </w:p>
        </w:tc>
      </w:tr>
      <w:tr w:rsidR="00AF2CAF" w:rsidRPr="00700C82" w:rsidTr="00EC7BA7">
        <w:trPr>
          <w:cantSplit/>
        </w:trPr>
        <w:tc>
          <w:tcPr>
            <w:tcW w:w="2972" w:type="dxa"/>
            <w:tcBorders>
              <w:bottom w:val="single" w:sz="4" w:space="0" w:color="FFFFFF" w:themeColor="background1"/>
            </w:tcBorders>
            <w:shd w:val="solid" w:color="F3F3F3" w:fill="auto"/>
            <w:vAlign w:val="center"/>
          </w:tcPr>
          <w:p w:rsidR="00AF2CAF" w:rsidRPr="00700C82" w:rsidRDefault="00AF2CAF" w:rsidP="00EE41D7">
            <w:pPr>
              <w:pStyle w:val="070-TabelaPadro"/>
              <w:ind w:left="60"/>
              <w:jc w:val="left"/>
              <w:rPr>
                <w:lang w:val="en-US"/>
              </w:rPr>
            </w:pPr>
            <w:bookmarkStart w:id="9463" w:name="BBRNO0100013" w:colFirst="0" w:colLast="0"/>
            <w:bookmarkEnd w:id="9458"/>
            <w:r>
              <w:rPr>
                <w:lang w:val="en-US"/>
              </w:rPr>
              <w:t>Other non-operating expenses</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64" w:name="BBRNO01AD013"/>
            <w:bookmarkEnd w:id="9464"/>
            <w:r>
              <w:rPr>
                <w:lang w:val="en-US"/>
              </w:rPr>
              <w:t>(720)</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65" w:name="BBRNO01AK013"/>
            <w:bookmarkEnd w:id="9465"/>
            <w:r>
              <w:rPr>
                <w:lang w:val="en-US"/>
              </w:rPr>
              <w:t>(236)</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66" w:name="BBRNO01AE013"/>
            <w:bookmarkEnd w:id="9466"/>
            <w:r>
              <w:rPr>
                <w:lang w:val="en-US"/>
              </w:rPr>
              <w:t>(1,900)</w:t>
            </w:r>
          </w:p>
        </w:tc>
        <w:tc>
          <w:tcPr>
            <w:tcW w:w="1588" w:type="dxa"/>
            <w:tcBorders>
              <w:bottom w:val="single" w:sz="4" w:space="0" w:color="FFFFFF" w:themeColor="background1"/>
            </w:tcBorders>
            <w:shd w:val="solid" w:color="F3F3F3" w:fill="auto"/>
            <w:vAlign w:val="center"/>
          </w:tcPr>
          <w:p w:rsidR="00AF2CAF" w:rsidRPr="00700C82" w:rsidRDefault="00AF2CAF" w:rsidP="00EE41D7">
            <w:pPr>
              <w:pStyle w:val="070-TabelaPadro"/>
              <w:rPr>
                <w:lang w:val="en-US"/>
              </w:rPr>
            </w:pPr>
            <w:bookmarkStart w:id="9467" w:name="BBRNO01AF013"/>
            <w:bookmarkEnd w:id="9467"/>
            <w:r>
              <w:rPr>
                <w:lang w:val="en-US"/>
              </w:rPr>
              <w:t>(1,477)</w:t>
            </w:r>
          </w:p>
        </w:tc>
      </w:tr>
      <w:tr w:rsidR="00AF2CAF" w:rsidRPr="00700C82" w:rsidTr="00EC7BA7">
        <w:trPr>
          <w:cantSplit/>
        </w:trPr>
        <w:tc>
          <w:tcPr>
            <w:tcW w:w="2972" w:type="dxa"/>
            <w:tcBorders>
              <w:bottom w:val="single" w:sz="4" w:space="0" w:color="CCCCCC"/>
            </w:tcBorders>
            <w:shd w:val="solid" w:color="E6E6E6" w:fill="auto"/>
            <w:vAlign w:val="center"/>
          </w:tcPr>
          <w:p w:rsidR="00AF2CAF" w:rsidRPr="00700C82" w:rsidRDefault="00AF2CAF" w:rsidP="00EE41D7">
            <w:pPr>
              <w:pStyle w:val="070-TabelaPadro"/>
              <w:jc w:val="left"/>
              <w:rPr>
                <w:b/>
                <w:lang w:val="en-US"/>
              </w:rPr>
            </w:pPr>
            <w:bookmarkStart w:id="9468" w:name="BBRNO0100014" w:colFirst="0" w:colLast="0"/>
            <w:bookmarkEnd w:id="9463"/>
            <w:r>
              <w:rPr>
                <w:b/>
                <w:lang w:val="en-US"/>
              </w:rPr>
              <w:t>Total</w:t>
            </w:r>
          </w:p>
        </w:tc>
        <w:tc>
          <w:tcPr>
            <w:tcW w:w="1588" w:type="dxa"/>
            <w:tcBorders>
              <w:bottom w:val="single" w:sz="4" w:space="0" w:color="CCCCCC"/>
            </w:tcBorders>
            <w:shd w:val="solid" w:color="E6E6E6" w:fill="auto"/>
            <w:vAlign w:val="center"/>
          </w:tcPr>
          <w:p w:rsidR="00AF2CAF" w:rsidRPr="00700C82" w:rsidRDefault="00AF2CAF" w:rsidP="00EE41D7">
            <w:pPr>
              <w:pStyle w:val="070-TabelaPadro"/>
              <w:rPr>
                <w:b/>
                <w:lang w:val="en-US"/>
              </w:rPr>
            </w:pPr>
            <w:bookmarkStart w:id="9469" w:name="BBRNO01AD014"/>
            <w:bookmarkEnd w:id="9469"/>
            <w:r>
              <w:rPr>
                <w:b/>
                <w:lang w:val="en-US"/>
              </w:rPr>
              <w:t>62,798</w:t>
            </w:r>
          </w:p>
        </w:tc>
        <w:tc>
          <w:tcPr>
            <w:tcW w:w="1588" w:type="dxa"/>
            <w:tcBorders>
              <w:bottom w:val="single" w:sz="4" w:space="0" w:color="CCCCCC"/>
            </w:tcBorders>
            <w:shd w:val="solid" w:color="E6E6E6" w:fill="auto"/>
            <w:vAlign w:val="center"/>
          </w:tcPr>
          <w:p w:rsidR="00AF2CAF" w:rsidRPr="00700C82" w:rsidRDefault="00AF2CAF" w:rsidP="00EE41D7">
            <w:pPr>
              <w:pStyle w:val="070-TabelaPadro"/>
              <w:rPr>
                <w:b/>
                <w:lang w:val="en-US"/>
              </w:rPr>
            </w:pPr>
            <w:bookmarkStart w:id="9470" w:name="BBRNO01AK014"/>
            <w:bookmarkEnd w:id="9470"/>
            <w:r>
              <w:rPr>
                <w:b/>
                <w:lang w:val="en-US"/>
              </w:rPr>
              <w:t>389,876</w:t>
            </w:r>
          </w:p>
        </w:tc>
        <w:tc>
          <w:tcPr>
            <w:tcW w:w="1588" w:type="dxa"/>
            <w:tcBorders>
              <w:bottom w:val="single" w:sz="4" w:space="0" w:color="CCCCCC"/>
            </w:tcBorders>
            <w:shd w:val="solid" w:color="E6E6E6" w:fill="auto"/>
            <w:vAlign w:val="center"/>
          </w:tcPr>
          <w:p w:rsidR="00AF2CAF" w:rsidRPr="00700C82" w:rsidRDefault="00AF2CAF" w:rsidP="00EE41D7">
            <w:pPr>
              <w:pStyle w:val="070-TabelaPadro"/>
              <w:rPr>
                <w:b/>
                <w:lang w:val="en-US"/>
              </w:rPr>
            </w:pPr>
            <w:bookmarkStart w:id="9471" w:name="BBRNO01AE014"/>
            <w:bookmarkEnd w:id="9471"/>
            <w:r>
              <w:rPr>
                <w:b/>
                <w:lang w:val="en-US"/>
              </w:rPr>
              <w:t>327,855</w:t>
            </w:r>
          </w:p>
        </w:tc>
        <w:tc>
          <w:tcPr>
            <w:tcW w:w="1588" w:type="dxa"/>
            <w:tcBorders>
              <w:bottom w:val="single" w:sz="4" w:space="0" w:color="CCCCCC"/>
            </w:tcBorders>
            <w:shd w:val="solid" w:color="E6E6E6" w:fill="auto"/>
            <w:vAlign w:val="center"/>
          </w:tcPr>
          <w:p w:rsidR="00AF2CAF" w:rsidRPr="00700C82" w:rsidRDefault="00AF2CAF" w:rsidP="00EE41D7">
            <w:pPr>
              <w:pStyle w:val="070-TabelaPadro"/>
              <w:rPr>
                <w:b/>
                <w:lang w:val="en-US"/>
              </w:rPr>
            </w:pPr>
            <w:bookmarkStart w:id="9472" w:name="BBRNO01AF014"/>
            <w:bookmarkEnd w:id="9472"/>
            <w:r>
              <w:rPr>
                <w:b/>
                <w:lang w:val="en-US"/>
              </w:rPr>
              <w:t>494,466</w:t>
            </w:r>
          </w:p>
        </w:tc>
      </w:tr>
      <w:bookmarkEnd w:id="9412"/>
      <w:bookmarkEnd w:id="9468"/>
    </w:tbl>
    <w:p w:rsidR="00AF2CAF" w:rsidRDefault="00AF2CAF" w:rsidP="00EC7BA7">
      <w:pPr>
        <w:pStyle w:val="072-Rodapdatabela"/>
      </w:pPr>
    </w:p>
    <w:p w:rsidR="00EC7BA7" w:rsidRPr="00EC7BA7" w:rsidRDefault="00EC7BA7" w:rsidP="00EC7BA7">
      <w:pPr>
        <w:pStyle w:val="050-TextoPadro"/>
      </w:pPr>
    </w:p>
    <w:p w:rsidR="00AF2CAF" w:rsidRPr="00C31C9E" w:rsidRDefault="00EC7BA7" w:rsidP="00955D0A">
      <w:pPr>
        <w:pStyle w:val="020-TtulodeDocumento"/>
        <w:keepNext w:val="0"/>
        <w:numPr>
          <w:ilvl w:val="1"/>
          <w:numId w:val="22"/>
        </w:numPr>
        <w:rPr>
          <w:lang w:val="en-US"/>
        </w:rPr>
      </w:pPr>
      <w:r>
        <w:t xml:space="preserve"> </w:t>
      </w:r>
      <w:bookmarkStart w:id="9473" w:name="_Toc529380891"/>
      <w:bookmarkStart w:id="9474" w:name="BBPLI_Titulo"/>
      <w:r w:rsidR="00AF2CAF" w:rsidRPr="00C31C9E">
        <w:rPr>
          <w:lang w:val="en-US"/>
        </w:rPr>
        <w:t>- SHAREHOLDERS' EQUITY</w:t>
      </w:r>
      <w:bookmarkEnd w:id="9473"/>
      <w:bookmarkEnd w:id="9474"/>
    </w:p>
    <w:p w:rsidR="00AF2CAF" w:rsidRPr="00C31C9E" w:rsidRDefault="00AF2CAF" w:rsidP="00955D0A">
      <w:pPr>
        <w:pStyle w:val="030-SubttulodeDocumento"/>
        <w:keepNext w:val="0"/>
        <w:numPr>
          <w:ilvl w:val="2"/>
          <w:numId w:val="22"/>
        </w:numPr>
        <w:rPr>
          <w:rStyle w:val="051-Textonegrito"/>
          <w:b/>
          <w:lang w:val="en-US"/>
        </w:rPr>
      </w:pPr>
      <w:bookmarkStart w:id="9475" w:name="BBPLI01_Titulo"/>
      <w:r w:rsidRPr="00C31C9E">
        <w:rPr>
          <w:rStyle w:val="051-Textonegrito"/>
          <w:b/>
          <w:lang w:val="en-US"/>
        </w:rPr>
        <w:t>) Book value and market value per common share</w:t>
      </w:r>
      <w:bookmarkEnd w:id="947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1 - Book value and market value per common share"/>
        <w:tblDescription w:val="PubliCon - Sistema de Gerenciamento do Documentos Contábeis para Publicação&#10;&#10;Última atualização do mapa do quadro em: "/>
      </w:tblPr>
      <w:tblGrid>
        <w:gridCol w:w="4988"/>
        <w:gridCol w:w="1588"/>
        <w:gridCol w:w="1588"/>
        <w:gridCol w:w="1588"/>
      </w:tblGrid>
      <w:tr w:rsidR="00AF2CAF" w:rsidRPr="00442532" w:rsidTr="00EE41D7">
        <w:trPr>
          <w:cantSplit/>
          <w:tblHeader/>
        </w:trPr>
        <w:tc>
          <w:tcPr>
            <w:tcW w:w="49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bookmarkStart w:id="9476" w:name="BBPLI01"/>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E41D7">
        <w:trPr>
          <w:cantSplit/>
        </w:trPr>
        <w:tc>
          <w:tcPr>
            <w:tcW w:w="49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477" w:name="BBPLI0100001" w:colFirst="0" w:colLast="0"/>
            <w:r>
              <w:rPr>
                <w:lang w:val="en-US"/>
              </w:rPr>
              <w:t>Shareholders' equity - Banco do Brasil</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78" w:name="BBPLI01AA001"/>
            <w:bookmarkEnd w:id="9478"/>
            <w:r>
              <w:rPr>
                <w:lang w:val="en-US"/>
              </w:rPr>
              <w:t>92,759,223</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79" w:name="BBPLI01AB001"/>
            <w:bookmarkEnd w:id="9479"/>
            <w:r>
              <w:rPr>
                <w:lang w:val="en-US"/>
              </w:rPr>
              <w:t>87,530,779</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80" w:name="BBPLI01AC001"/>
            <w:bookmarkEnd w:id="9480"/>
            <w:r>
              <w:rPr>
                <w:lang w:val="en-US"/>
              </w:rPr>
              <w:t>82,118,819</w:t>
            </w:r>
          </w:p>
        </w:tc>
      </w:tr>
      <w:bookmarkEnd w:id="9477"/>
      <w:tr w:rsidR="00AF2CAF" w:rsidRPr="00442532" w:rsidTr="00EE41D7">
        <w:trPr>
          <w:cantSplit/>
        </w:trPr>
        <w:tc>
          <w:tcPr>
            <w:tcW w:w="49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r>
              <w:rPr>
                <w:lang w:val="en-US"/>
              </w:rPr>
              <w:t>Book value per share (R$)</w:t>
            </w:r>
            <w:bookmarkStart w:id="9481" w:name="BBPLI0100002"/>
            <w:r w:rsidRPr="00442532">
              <w:rPr>
                <w:vertAlign w:val="superscript"/>
                <w:lang w:val="en-US"/>
              </w:rPr>
              <w:t xml:space="preserve"> (1)</w:t>
            </w:r>
            <w:bookmarkEnd w:id="9481"/>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482" w:name="BBPLI01AA002"/>
            <w:bookmarkEnd w:id="9482"/>
            <w:r>
              <w:rPr>
                <w:lang w:val="en-US"/>
              </w:rPr>
              <w:t>33.30</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483" w:name="BBPLI01AB002"/>
            <w:bookmarkEnd w:id="9483"/>
            <w:r>
              <w:rPr>
                <w:lang w:val="en-US"/>
              </w:rPr>
              <w:t>31.43</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484" w:name="BBPLI01AC002"/>
            <w:bookmarkEnd w:id="9484"/>
            <w:r>
              <w:rPr>
                <w:lang w:val="en-US"/>
              </w:rPr>
              <w:t>29.49</w:t>
            </w:r>
          </w:p>
        </w:tc>
      </w:tr>
      <w:tr w:rsidR="00AF2CAF" w:rsidRPr="00442532" w:rsidTr="00EE41D7">
        <w:trPr>
          <w:cantSplit/>
        </w:trPr>
        <w:tc>
          <w:tcPr>
            <w:tcW w:w="49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485" w:name="BBPLI0100003" w:colFirst="0" w:colLast="0"/>
            <w:r>
              <w:rPr>
                <w:lang w:val="en-US"/>
              </w:rPr>
              <w:t>Market value per share (R$)</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86" w:name="BBPLI01AA003"/>
            <w:bookmarkEnd w:id="9486"/>
            <w:r>
              <w:rPr>
                <w:lang w:val="en-US"/>
              </w:rPr>
              <w:t>29.45</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87" w:name="BBPLI01AB003"/>
            <w:bookmarkEnd w:id="9487"/>
            <w:r>
              <w:rPr>
                <w:lang w:val="en-US"/>
              </w:rPr>
              <w:t>31.82</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88" w:name="BBPLI01AC003"/>
            <w:bookmarkEnd w:id="9488"/>
            <w:r>
              <w:rPr>
                <w:lang w:val="en-US"/>
              </w:rPr>
              <w:t>34.90</w:t>
            </w:r>
          </w:p>
        </w:tc>
      </w:tr>
      <w:tr w:rsidR="00AF2CAF" w:rsidRPr="00442532" w:rsidTr="00EE41D7">
        <w:trPr>
          <w:cantSplit/>
        </w:trPr>
        <w:tc>
          <w:tcPr>
            <w:tcW w:w="4988" w:type="dxa"/>
            <w:tcBorders>
              <w:bottom w:val="single" w:sz="4" w:space="0" w:color="CCCCCC"/>
            </w:tcBorders>
            <w:shd w:val="solid" w:color="E6E6E6" w:fill="auto"/>
            <w:vAlign w:val="center"/>
          </w:tcPr>
          <w:p w:rsidR="00AF2CAF" w:rsidRPr="00442532" w:rsidRDefault="00AF2CAF" w:rsidP="00955D0A">
            <w:pPr>
              <w:pStyle w:val="070-TabelaPadro"/>
              <w:keepNext w:val="0"/>
              <w:jc w:val="left"/>
              <w:rPr>
                <w:lang w:val="en-US"/>
              </w:rPr>
            </w:pPr>
            <w:bookmarkStart w:id="9489" w:name="BBPLI0100005" w:colFirst="0" w:colLast="0"/>
            <w:bookmarkEnd w:id="9485"/>
            <w:r>
              <w:rPr>
                <w:lang w:val="en-US"/>
              </w:rPr>
              <w:t>Shareholders' equity - consolidated</w:t>
            </w:r>
          </w:p>
        </w:tc>
        <w:tc>
          <w:tcPr>
            <w:tcW w:w="1588"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490" w:name="BBPLI01AA005"/>
            <w:bookmarkEnd w:id="9490"/>
            <w:r>
              <w:rPr>
                <w:lang w:val="en-US"/>
              </w:rPr>
              <w:t>103,819,851</w:t>
            </w:r>
          </w:p>
        </w:tc>
        <w:tc>
          <w:tcPr>
            <w:tcW w:w="1588"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491" w:name="BBPLI01AB005"/>
            <w:bookmarkEnd w:id="9491"/>
            <w:r>
              <w:rPr>
                <w:lang w:val="en-US"/>
              </w:rPr>
              <w:t>98,723,402</w:t>
            </w:r>
          </w:p>
        </w:tc>
        <w:tc>
          <w:tcPr>
            <w:tcW w:w="1588"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492" w:name="BBPLI01AC005"/>
            <w:bookmarkEnd w:id="9492"/>
            <w:r>
              <w:rPr>
                <w:lang w:val="en-US"/>
              </w:rPr>
              <w:t>93,564,197</w:t>
            </w:r>
          </w:p>
        </w:tc>
      </w:tr>
    </w:tbl>
    <w:bookmarkEnd w:id="9476"/>
    <w:bookmarkEnd w:id="9489"/>
    <w:p w:rsidR="00AF2CAF" w:rsidRDefault="00AF2CAF" w:rsidP="00955D0A">
      <w:pPr>
        <w:pStyle w:val="072-Rodapdatabela"/>
        <w:keepNext w:val="0"/>
        <w:rPr>
          <w:lang w:val="en-US"/>
        </w:rPr>
      </w:pPr>
      <w:r>
        <w:rPr>
          <w:lang w:val="en-US"/>
        </w:rPr>
        <w:t>(1)</w:t>
      </w:r>
      <w:r>
        <w:rPr>
          <w:lang w:val="en-US"/>
        </w:rPr>
        <w:tab/>
        <w:t>Calculated based on the equity attributable to shareholders of Banco do Brasil.</w:t>
      </w:r>
    </w:p>
    <w:p w:rsidR="00AF2CAF" w:rsidRPr="00C31C9E" w:rsidRDefault="00AF2CAF" w:rsidP="00955D0A">
      <w:pPr>
        <w:pStyle w:val="072-Rodapdatabela"/>
        <w:keepNext w:val="0"/>
        <w:rPr>
          <w:lang w:val="en-US"/>
        </w:rPr>
      </w:pPr>
    </w:p>
    <w:p w:rsidR="00AF2CAF" w:rsidRDefault="00AF2CAF" w:rsidP="00955D0A">
      <w:pPr>
        <w:pStyle w:val="030-SubttulodeDocumento"/>
        <w:keepNext w:val="0"/>
        <w:numPr>
          <w:ilvl w:val="2"/>
          <w:numId w:val="22"/>
        </w:numPr>
        <w:rPr>
          <w:lang w:val="en-US"/>
        </w:rPr>
      </w:pPr>
      <w:bookmarkStart w:id="9493" w:name="BBPLIb_Titulo"/>
      <w:r w:rsidRPr="00C31C9E">
        <w:rPr>
          <w:lang w:val="en-US"/>
        </w:rPr>
        <w:t>) Capital</w:t>
      </w:r>
    </w:p>
    <w:p w:rsidR="00AF2CAF" w:rsidRDefault="00AF2CAF" w:rsidP="00955D0A">
      <w:pPr>
        <w:pStyle w:val="050-TextoPadro"/>
        <w:keepNext w:val="0"/>
        <w:rPr>
          <w:lang w:val="en-US"/>
        </w:rPr>
      </w:pPr>
      <w:r w:rsidRPr="00B106C0">
        <w:rPr>
          <w:lang w:val="en-US"/>
        </w:rPr>
        <w:t>Banco do</w:t>
      </w:r>
      <w:r>
        <w:rPr>
          <w:lang w:val="en-US"/>
        </w:rPr>
        <w:t xml:space="preserve"> Brasil’s share capital of R$ 67,000,000 thousand (R$ 67,000,000 thousand on December 31, 2017 and on September 30, 2017)</w:t>
      </w:r>
      <w:r w:rsidRPr="00B106C0">
        <w:rPr>
          <w:lang w:val="en-US"/>
        </w:rPr>
        <w:t xml:space="preserve"> is fully</w:t>
      </w:r>
      <w:r>
        <w:rPr>
          <w:lang w:val="en-US"/>
        </w:rPr>
        <w:t xml:space="preserve"> </w:t>
      </w:r>
      <w:r w:rsidRPr="00B106C0">
        <w:rPr>
          <w:lang w:val="en-US"/>
        </w:rPr>
        <w:t xml:space="preserve">subscribed and paid-in and consists of </w:t>
      </w:r>
      <w:r w:rsidRPr="00BA7B43">
        <w:rPr>
          <w:rFonts w:cs="Arial"/>
          <w:lang w:val="en-US"/>
        </w:rPr>
        <w:t>2,</w:t>
      </w:r>
      <w:r>
        <w:rPr>
          <w:rFonts w:cs="Arial"/>
          <w:lang w:val="en-US"/>
        </w:rPr>
        <w:t>865,417,</w:t>
      </w:r>
      <w:r w:rsidRPr="00BA7B43">
        <w:rPr>
          <w:rFonts w:cs="Arial"/>
          <w:lang w:val="en-US"/>
        </w:rPr>
        <w:t>020</w:t>
      </w:r>
      <w:r w:rsidRPr="00BA7B43">
        <w:rPr>
          <w:lang w:val="en-US"/>
        </w:rPr>
        <w:t xml:space="preserve"> </w:t>
      </w:r>
      <w:r w:rsidRPr="00B106C0">
        <w:rPr>
          <w:lang w:val="en-US"/>
        </w:rPr>
        <w:t>book-entry common shares with no par value. The Federal</w:t>
      </w:r>
      <w:r>
        <w:rPr>
          <w:lang w:val="en-US"/>
        </w:rPr>
        <w:t xml:space="preserve"> </w:t>
      </w:r>
      <w:r w:rsidRPr="00B106C0">
        <w:rPr>
          <w:lang w:val="en-US"/>
        </w:rPr>
        <w:t>Government is the largest shareholder a</w:t>
      </w:r>
      <w:r>
        <w:rPr>
          <w:lang w:val="en-US"/>
        </w:rPr>
        <w:t>nd holds a majority of the Bank’</w:t>
      </w:r>
      <w:r w:rsidRPr="00B106C0">
        <w:rPr>
          <w:lang w:val="en-US"/>
        </w:rPr>
        <w:t>s voting shares.</w:t>
      </w:r>
    </w:p>
    <w:p w:rsidR="00AF2CAF" w:rsidRPr="00F60419" w:rsidRDefault="00AF2CAF" w:rsidP="00955D0A">
      <w:pPr>
        <w:pStyle w:val="050-TextoPadro"/>
        <w:keepNext w:val="0"/>
        <w:rPr>
          <w:lang w:val="en-US"/>
        </w:rPr>
      </w:pPr>
      <w:r w:rsidRPr="00F60419">
        <w:rPr>
          <w:lang w:val="en-US"/>
        </w:rPr>
        <w:t>The Bank may, even without amending its by-laws, if approved by the Meeting of Shareholders, and</w:t>
      </w:r>
      <w:r>
        <w:rPr>
          <w:lang w:val="en-US"/>
        </w:rPr>
        <w:t xml:space="preserve"> in the conditions established </w:t>
      </w:r>
      <w:r w:rsidRPr="00F60419">
        <w:rPr>
          <w:lang w:val="en-US"/>
        </w:rPr>
        <w:t>therein, increase its capital up to the limit of R$ 120,000,000 thousand by issuing common shares, for which shareholders should be granted preference in the subscription in proportion to the number of shares held.</w:t>
      </w:r>
    </w:p>
    <w:p w:rsidR="00AF2CAF" w:rsidRPr="00C31C9E" w:rsidRDefault="00AF2CAF" w:rsidP="00955D0A">
      <w:pPr>
        <w:pStyle w:val="030-SubttulodeDocumento"/>
        <w:keepNext w:val="0"/>
        <w:numPr>
          <w:ilvl w:val="2"/>
          <w:numId w:val="22"/>
        </w:numPr>
        <w:rPr>
          <w:lang w:val="en-US"/>
        </w:rPr>
      </w:pPr>
      <w:bookmarkStart w:id="9494" w:name="BBPLIc_Titulo"/>
      <w:bookmarkEnd w:id="9493"/>
      <w:r w:rsidRPr="00C31C9E">
        <w:rPr>
          <w:lang w:val="en-US"/>
        </w:rPr>
        <w:t>) Instruments Qualifying to Common Equity Tier 1 Capital</w:t>
      </w:r>
    </w:p>
    <w:bookmarkEnd w:id="9494"/>
    <w:p w:rsidR="00AF2CAF" w:rsidRDefault="00AF2CAF" w:rsidP="00955D0A">
      <w:pPr>
        <w:pStyle w:val="050-TextoPadro"/>
        <w:keepNext w:val="0"/>
        <w:rPr>
          <w:lang w:val="en-US"/>
        </w:rPr>
      </w:pPr>
      <w:r w:rsidRPr="00DD12A8">
        <w:rPr>
          <w:lang w:val="en-US"/>
        </w:rPr>
        <w:t>The Bank signed a loan agreement with the federal government on September 26, 2012, with R$ 8,100,000 thousand</w:t>
      </w:r>
      <w:r>
        <w:rPr>
          <w:lang w:val="en-US"/>
        </w:rPr>
        <w:t xml:space="preserve"> </w:t>
      </w:r>
      <w:r w:rsidRPr="00DD12A8">
        <w:rPr>
          <w:lang w:val="en-US"/>
        </w:rPr>
        <w:t>in funds available. There is no maturity date, a fixed interest rate and semi-annual interest payments. The funding</w:t>
      </w:r>
      <w:r>
        <w:rPr>
          <w:lang w:val="en-US"/>
        </w:rPr>
        <w:t xml:space="preserve"> </w:t>
      </w:r>
      <w:r w:rsidRPr="00DD12A8">
        <w:rPr>
          <w:lang w:val="en-US"/>
        </w:rPr>
        <w:t>was used to finance agribusiness.</w:t>
      </w:r>
    </w:p>
    <w:p w:rsidR="00AF2CAF" w:rsidRDefault="00AF2CAF" w:rsidP="00955D0A">
      <w:pPr>
        <w:pStyle w:val="050-TextoPadro"/>
        <w:keepNext w:val="0"/>
        <w:rPr>
          <w:lang w:val="en-US"/>
        </w:rPr>
      </w:pPr>
      <w:r w:rsidRPr="00433C96">
        <w:rPr>
          <w:lang w:val="en-US"/>
        </w:rPr>
        <w:t>Up to August 27, 2014, Bacen had authorized the instrument to be included in Tier I referential equity (additional Tier</w:t>
      </w:r>
      <w:r>
        <w:rPr>
          <w:lang w:val="en-US"/>
        </w:rPr>
        <w:t xml:space="preserve"> </w:t>
      </w:r>
      <w:r w:rsidRPr="00433C96">
        <w:rPr>
          <w:lang w:val="en-US"/>
        </w:rPr>
        <w:t>I capital) subject to the limitations set forth in Article 28 of CMN Resolution 4,192 of March 01, 2013.</w:t>
      </w:r>
    </w:p>
    <w:p w:rsidR="00AF2CAF" w:rsidRDefault="00AF2CAF" w:rsidP="00955D0A">
      <w:pPr>
        <w:pStyle w:val="050-TextoPadro"/>
        <w:keepNext w:val="0"/>
        <w:rPr>
          <w:lang w:val="en-US"/>
        </w:rPr>
      </w:pPr>
      <w:r w:rsidRPr="00C06089">
        <w:rPr>
          <w:lang w:val="en-US"/>
        </w:rPr>
        <w:t>The Bank signed an amendment to the contract on August 28, 2014, under the terms of Law 12,793 of April 02,</w:t>
      </w:r>
      <w:r>
        <w:rPr>
          <w:lang w:val="en-US"/>
        </w:rPr>
        <w:t xml:space="preserve"> </w:t>
      </w:r>
      <w:r w:rsidRPr="00C06089">
        <w:rPr>
          <w:lang w:val="en-US"/>
        </w:rPr>
        <w:t>2013. The purpose of the amendment was to allow the instrument to qualify as common equity in Tier I capital, under</w:t>
      </w:r>
      <w:r>
        <w:rPr>
          <w:lang w:val="en-US"/>
        </w:rPr>
        <w:t xml:space="preserve"> </w:t>
      </w:r>
      <w:r w:rsidRPr="00C06089">
        <w:rPr>
          <w:lang w:val="en-US"/>
        </w:rPr>
        <w:t>Article 16 of CMN Resolution 4,192/2013.</w:t>
      </w:r>
    </w:p>
    <w:p w:rsidR="00AF2CAF" w:rsidRDefault="00AF2CAF" w:rsidP="00955D0A">
      <w:pPr>
        <w:pStyle w:val="050-TextoPadro"/>
        <w:keepNext w:val="0"/>
        <w:rPr>
          <w:lang w:val="en-US"/>
        </w:rPr>
      </w:pPr>
      <w:r w:rsidRPr="00C06089">
        <w:rPr>
          <w:lang w:val="en-US"/>
        </w:rPr>
        <w:t>As a result of the amendment, the interest rate was changed to a variable rate, and the interest period was changed</w:t>
      </w:r>
      <w:r>
        <w:rPr>
          <w:lang w:val="en-US"/>
        </w:rPr>
        <w:t xml:space="preserve"> </w:t>
      </w:r>
      <w:r w:rsidRPr="00C06089">
        <w:rPr>
          <w:lang w:val="en-US"/>
        </w:rPr>
        <w:t>to match th</w:t>
      </w:r>
      <w:r>
        <w:rPr>
          <w:lang w:val="en-US"/>
        </w:rPr>
        <w:t>e Bank’</w:t>
      </w:r>
      <w:r w:rsidRPr="00C06089">
        <w:rPr>
          <w:lang w:val="en-US"/>
        </w:rPr>
        <w:t>s fiscal year (Januar</w:t>
      </w:r>
      <w:r>
        <w:rPr>
          <w:lang w:val="en-US"/>
        </w:rPr>
        <w:t>y 1 to December 31). Each years’</w:t>
      </w:r>
      <w:r w:rsidRPr="00C06089">
        <w:rPr>
          <w:lang w:val="en-US"/>
        </w:rPr>
        <w:t xml:space="preserve"> interest is</w:t>
      </w:r>
      <w:r>
        <w:rPr>
          <w:lang w:val="en-US"/>
        </w:rPr>
        <w:t xml:space="preserve"> </w:t>
      </w:r>
      <w:r w:rsidRPr="00C06089">
        <w:rPr>
          <w:lang w:val="en-US"/>
        </w:rPr>
        <w:t>paid in a single annual</w:t>
      </w:r>
      <w:r>
        <w:rPr>
          <w:lang w:val="en-US"/>
        </w:rPr>
        <w:t xml:space="preserve"> </w:t>
      </w:r>
      <w:r w:rsidRPr="00C06089">
        <w:rPr>
          <w:lang w:val="en-US"/>
        </w:rPr>
        <w:t>installment, adjusted by the Selic rate up to the effective payment date. Payment must be made within 30 calendar</w:t>
      </w:r>
      <w:r>
        <w:rPr>
          <w:lang w:val="en-US"/>
        </w:rPr>
        <w:t xml:space="preserve"> </w:t>
      </w:r>
      <w:r w:rsidRPr="00C06089">
        <w:rPr>
          <w:lang w:val="en-US"/>
        </w:rPr>
        <w:t>days after the dividend payment for the fiscal year.</w:t>
      </w:r>
    </w:p>
    <w:p w:rsidR="00AF2CAF" w:rsidRDefault="00AF2CAF" w:rsidP="00955D0A">
      <w:pPr>
        <w:pStyle w:val="050-TextoPadro"/>
        <w:keepNext w:val="0"/>
        <w:rPr>
          <w:lang w:val="en-US"/>
        </w:rPr>
      </w:pPr>
      <w:r w:rsidRPr="00DA2B9E">
        <w:rPr>
          <w:lang w:val="en-US"/>
        </w:rPr>
        <w:t>The interest payment must be made from profits or profit reserves available for distribution at the end of the fiscal</w:t>
      </w:r>
      <w:r>
        <w:rPr>
          <w:lang w:val="en-US"/>
        </w:rPr>
        <w:t xml:space="preserve"> </w:t>
      </w:r>
      <w:r w:rsidRPr="00DA2B9E">
        <w:rPr>
          <w:lang w:val="en-US"/>
        </w:rPr>
        <w:t>year preceding the calculation</w:t>
      </w:r>
      <w:r>
        <w:rPr>
          <w:lang w:val="en-US"/>
        </w:rPr>
        <w:t xml:space="preserve"> date. Payment is at Management’</w:t>
      </w:r>
      <w:r w:rsidRPr="00DA2B9E">
        <w:rPr>
          <w:lang w:val="en-US"/>
        </w:rPr>
        <w:t>s discretion. Unpaid interest does not accumulate. If</w:t>
      </w:r>
      <w:r>
        <w:rPr>
          <w:lang w:val="en-US"/>
        </w:rPr>
        <w:t xml:space="preserve"> </w:t>
      </w:r>
      <w:r w:rsidRPr="00DA2B9E">
        <w:rPr>
          <w:lang w:val="en-US"/>
        </w:rPr>
        <w:t>the payment or dividend distribution is not made (including in the form of interest on own capital) prior to the end of</w:t>
      </w:r>
      <w:r>
        <w:rPr>
          <w:lang w:val="en-US"/>
        </w:rPr>
        <w:t xml:space="preserve"> </w:t>
      </w:r>
      <w:r w:rsidRPr="00DA2B9E">
        <w:rPr>
          <w:lang w:val="en-US"/>
        </w:rPr>
        <w:t>the subsequent fiscal year, the accrued interest is no longer owed.</w:t>
      </w:r>
    </w:p>
    <w:p w:rsidR="00AF2CAF" w:rsidRPr="00C31C9E" w:rsidRDefault="00AF2CAF" w:rsidP="00955D0A">
      <w:pPr>
        <w:pStyle w:val="050-TextoPadro"/>
        <w:keepNext w:val="0"/>
        <w:rPr>
          <w:lang w:val="en-US"/>
        </w:rPr>
      </w:pPr>
      <w:r>
        <w:rPr>
          <w:lang w:val="en-US"/>
        </w:rPr>
        <w:t>If the Bank’</w:t>
      </w:r>
      <w:r w:rsidRPr="00F01026">
        <w:rPr>
          <w:lang w:val="en-US"/>
        </w:rPr>
        <w:t>s retained earnings, profit reserves (including the legal reserve) and capital reserve cannot fully absorb</w:t>
      </w:r>
      <w:r>
        <w:rPr>
          <w:lang w:val="en-US"/>
        </w:rPr>
        <w:t xml:space="preserve"> </w:t>
      </w:r>
      <w:r w:rsidRPr="00F01026">
        <w:rPr>
          <w:lang w:val="en-US"/>
        </w:rPr>
        <w:t>losses calculated at the end of a fiscal year, no interest will be paid on the loan. The Bank will apply the accrued</w:t>
      </w:r>
      <w:r>
        <w:rPr>
          <w:lang w:val="en-US"/>
        </w:rPr>
        <w:t xml:space="preserve"> </w:t>
      </w:r>
      <w:r w:rsidRPr="00F01026">
        <w:rPr>
          <w:lang w:val="en-US"/>
        </w:rPr>
        <w:t>interest and principal balance, in this order, to offset any remaining losses. This will be considered a pay-down of the</w:t>
      </w:r>
      <w:r>
        <w:rPr>
          <w:lang w:val="en-US"/>
        </w:rPr>
        <w:t xml:space="preserve"> </w:t>
      </w:r>
      <w:r w:rsidRPr="00F01026">
        <w:rPr>
          <w:lang w:val="en-US"/>
        </w:rPr>
        <w:t>instrument.</w:t>
      </w:r>
    </w:p>
    <w:p w:rsidR="00AF2CAF" w:rsidRDefault="00AF2CAF" w:rsidP="00955D0A">
      <w:pPr>
        <w:pStyle w:val="050-TextoPadro"/>
        <w:keepNext w:val="0"/>
        <w:rPr>
          <w:lang w:val="en-US"/>
        </w:rPr>
      </w:pPr>
      <w:r w:rsidRPr="00A45283">
        <w:rPr>
          <w:lang w:val="en-US"/>
        </w:rPr>
        <w:t>The instrument does not have a maturity date. It is only payable if the Bank is dissolved or Bacen authorizes the</w:t>
      </w:r>
      <w:r>
        <w:rPr>
          <w:lang w:val="en-US"/>
        </w:rPr>
        <w:t xml:space="preserve"> </w:t>
      </w:r>
      <w:r w:rsidRPr="00A45283">
        <w:rPr>
          <w:lang w:val="en-US"/>
        </w:rPr>
        <w:t>repurchase of the instrument. If the Bank is dissolved, the payment of principal and interest is subordinated to</w:t>
      </w:r>
      <w:r>
        <w:rPr>
          <w:lang w:val="en-US"/>
        </w:rPr>
        <w:t xml:space="preserve"> payment of the Bank’</w:t>
      </w:r>
      <w:r w:rsidRPr="00A45283">
        <w:rPr>
          <w:lang w:val="en-US"/>
        </w:rPr>
        <w:t>s other liabilities.</w:t>
      </w:r>
      <w:r>
        <w:rPr>
          <w:lang w:val="en-US"/>
        </w:rPr>
        <w:t xml:space="preserve"> </w:t>
      </w:r>
      <w:r w:rsidRPr="00A45283">
        <w:rPr>
          <w:lang w:val="en-US"/>
        </w:rPr>
        <w:t>There will be no preferred interest on the loan under any circumstances, including in relation to other equity</w:t>
      </w:r>
      <w:r>
        <w:rPr>
          <w:lang w:val="en-US"/>
        </w:rPr>
        <w:t xml:space="preserve"> </w:t>
      </w:r>
      <w:r w:rsidRPr="00A45283">
        <w:rPr>
          <w:lang w:val="en-US"/>
        </w:rPr>
        <w:t>instruments included in Reference Equity.</w:t>
      </w:r>
    </w:p>
    <w:p w:rsidR="00AF2CAF" w:rsidRPr="001369EC" w:rsidRDefault="00AF2CAF" w:rsidP="00955D0A">
      <w:pPr>
        <w:pStyle w:val="050-TextoPadro"/>
        <w:keepNext w:val="0"/>
        <w:rPr>
          <w:lang w:val="en-US"/>
        </w:rPr>
      </w:pPr>
      <w:r w:rsidRPr="001369EC">
        <w:rPr>
          <w:lang w:val="en-US"/>
        </w:rPr>
        <w:t>Bacen considered the instrument qualifying as Common Equity Tier I Capital in the form of CMN Resolution 4,192/2013 since August 28, 2014. So the instrument mentioned was reclassified to the Shareholders` Equity, for disclosure purposes.</w:t>
      </w:r>
    </w:p>
    <w:p w:rsidR="00AF2CAF" w:rsidRPr="00C31C9E" w:rsidRDefault="00AF2CAF" w:rsidP="00955D0A">
      <w:pPr>
        <w:pStyle w:val="030-SubttulodeDocumento"/>
        <w:keepNext w:val="0"/>
        <w:numPr>
          <w:ilvl w:val="2"/>
          <w:numId w:val="22"/>
        </w:numPr>
        <w:rPr>
          <w:lang w:val="en-US"/>
        </w:rPr>
      </w:pPr>
      <w:r w:rsidRPr="00C31C9E">
        <w:rPr>
          <w:lang w:val="en-US"/>
        </w:rPr>
        <w:t>) Revaluation reserves</w:t>
      </w:r>
    </w:p>
    <w:p w:rsidR="00AF2CAF" w:rsidRPr="00C31C9E" w:rsidRDefault="00AF2CAF" w:rsidP="00955D0A">
      <w:pPr>
        <w:keepLines/>
        <w:rPr>
          <w:lang w:val="en-US"/>
        </w:rPr>
      </w:pPr>
      <w:r w:rsidRPr="00C31C9E">
        <w:rPr>
          <w:lang w:val="en-US"/>
        </w:rPr>
        <w:t>The revalua</w:t>
      </w:r>
      <w:r>
        <w:rPr>
          <w:lang w:val="en-US"/>
        </w:rPr>
        <w:t>tion reserves, totaling R$ 2,318 thousand (R$ 2,371 thousand as of December 31, 2017 and R$ 2,389 thousand as of September 30, 2017)</w:t>
      </w:r>
      <w:r w:rsidRPr="00C31C9E">
        <w:rPr>
          <w:lang w:val="en-US"/>
        </w:rPr>
        <w:t>, refer to revaluations of assets made by the associates/subsidiaries.</w:t>
      </w:r>
    </w:p>
    <w:p w:rsidR="00AF2CAF" w:rsidRPr="00C31C9E" w:rsidRDefault="00AF2CAF" w:rsidP="00955D0A">
      <w:pPr>
        <w:keepLines/>
        <w:rPr>
          <w:lang w:val="en-US"/>
        </w:rPr>
      </w:pPr>
      <w:r w:rsidRPr="00940792">
        <w:rPr>
          <w:rFonts w:cs="Arial"/>
          <w:lang w:val="en-US"/>
        </w:rPr>
        <w:t>In the period from January 1, 201</w:t>
      </w:r>
      <w:r>
        <w:rPr>
          <w:rFonts w:cs="Arial"/>
          <w:lang w:val="en-US"/>
        </w:rPr>
        <w:t xml:space="preserve">8 </w:t>
      </w:r>
      <w:r w:rsidRPr="00940792">
        <w:rPr>
          <w:rFonts w:cs="Arial"/>
          <w:lang w:val="en-US"/>
        </w:rPr>
        <w:t>to September 30, 201</w:t>
      </w:r>
      <w:r>
        <w:rPr>
          <w:rFonts w:cs="Arial"/>
          <w:lang w:val="en-US"/>
        </w:rPr>
        <w:t>8</w:t>
      </w:r>
      <w:r>
        <w:rPr>
          <w:lang w:val="en-US"/>
        </w:rPr>
        <w:t>, there was a reserve realization of R$</w:t>
      </w:r>
      <w:r w:rsidR="00EC7BA7">
        <w:rPr>
          <w:lang w:val="en-US"/>
        </w:rPr>
        <w:t xml:space="preserve"> 53 thousand (R$ 271 </w:t>
      </w:r>
      <w:r>
        <w:rPr>
          <w:lang w:val="en-US"/>
        </w:rPr>
        <w:t>thousand i</w:t>
      </w:r>
      <w:r w:rsidRPr="00B1188C">
        <w:rPr>
          <w:rFonts w:cs="Arial"/>
          <w:lang w:val="en-US"/>
        </w:rPr>
        <w:t>n the period from January 1, 2017 to September 30, 2017</w:t>
      </w:r>
      <w:r>
        <w:rPr>
          <w:lang w:val="en-US"/>
        </w:rPr>
        <w:t>)</w:t>
      </w:r>
      <w:r w:rsidRPr="00C31C9E">
        <w:rPr>
          <w:lang w:val="en-US"/>
        </w:rPr>
        <w:t xml:space="preserve">, due to depreciation, transferred to Retained Earnings (Accumulated Losses), net of taxes. In accordance with CMN Resolution 3,565/2008, the remaining amount will be </w:t>
      </w:r>
      <w:r>
        <w:rPr>
          <w:lang w:val="en-US"/>
        </w:rPr>
        <w:t>recognized</w:t>
      </w:r>
      <w:r w:rsidRPr="00C31C9E">
        <w:rPr>
          <w:lang w:val="en-US"/>
        </w:rPr>
        <w:t xml:space="preserve"> until the date of its effective realization.</w:t>
      </w:r>
    </w:p>
    <w:p w:rsidR="00AF2CAF" w:rsidRPr="00C31C9E" w:rsidRDefault="00AF2CAF" w:rsidP="00955D0A">
      <w:pPr>
        <w:pStyle w:val="030-SubttulodeDocumento"/>
        <w:keepNext w:val="0"/>
        <w:numPr>
          <w:ilvl w:val="2"/>
          <w:numId w:val="22"/>
        </w:numPr>
        <w:rPr>
          <w:lang w:val="en-US"/>
        </w:rPr>
      </w:pPr>
      <w:bookmarkStart w:id="9495" w:name="BBPLI02_Titulo"/>
      <w:r w:rsidRPr="00C31C9E">
        <w:rPr>
          <w:lang w:val="en-US"/>
        </w:rPr>
        <w:t>) Capital and profit reserves</w:t>
      </w:r>
      <w:bookmarkEnd w:id="949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2 - Capital and profit reserves"/>
        <w:tblDescription w:val="PubliCon - Sistema de Gerenciamento do Documentos Contábeis para Publicação&#10;&#10;Última atualização do mapa do quadro em: "/>
      </w:tblPr>
      <w:tblGrid>
        <w:gridCol w:w="2438"/>
        <w:gridCol w:w="2438"/>
        <w:gridCol w:w="2438"/>
        <w:gridCol w:w="2438"/>
      </w:tblGrid>
      <w:tr w:rsidR="00AF2CAF" w:rsidRPr="00442532" w:rsidTr="00EC7BA7">
        <w:trPr>
          <w:cantSplit/>
          <w:trHeight w:val="318"/>
          <w:tblHeader/>
        </w:trPr>
        <w:tc>
          <w:tcPr>
            <w:tcW w:w="499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bookmarkStart w:id="9496" w:name="BBPLI02"/>
          </w:p>
        </w:tc>
        <w:tc>
          <w:tcPr>
            <w:tcW w:w="499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499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499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C7BA7">
        <w:trPr>
          <w:cantSplit/>
          <w:trHeight w:val="318"/>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497" w:name="BBPLI0200001" w:colFirst="0" w:colLast="0"/>
            <w:r>
              <w:rPr>
                <w:lang w:val="en-US"/>
              </w:rPr>
              <w:t>Capital reserves</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98" w:name="BBPLI02AA001"/>
            <w:bookmarkEnd w:id="9498"/>
            <w:r>
              <w:rPr>
                <w:lang w:val="en-US"/>
              </w:rPr>
              <w:t>14,692</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499" w:name="BBPLI02AB001"/>
            <w:bookmarkEnd w:id="9499"/>
            <w:r>
              <w:rPr>
                <w:lang w:val="en-US"/>
              </w:rPr>
              <w:t>12,436</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00" w:name="BBPLI02AC001"/>
            <w:bookmarkEnd w:id="9500"/>
            <w:r>
              <w:rPr>
                <w:lang w:val="en-US"/>
              </w:rPr>
              <w:t>12,436</w:t>
            </w:r>
          </w:p>
        </w:tc>
      </w:tr>
      <w:bookmarkEnd w:id="9497"/>
      <w:tr w:rsidR="00AF2CAF" w:rsidRPr="00442532" w:rsidTr="00EC7BA7">
        <w:trPr>
          <w:cantSplit/>
          <w:trHeight w:val="318"/>
        </w:trPr>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r>
              <w:rPr>
                <w:lang w:val="en-US"/>
              </w:rPr>
              <w:t>Profit reserves</w:t>
            </w:r>
            <w:bookmarkStart w:id="9501" w:name="BBPLI0200002"/>
            <w:r w:rsidRPr="00442532">
              <w:rPr>
                <w:vertAlign w:val="superscript"/>
                <w:lang w:val="en-US"/>
              </w:rPr>
              <w:t xml:space="preserve"> </w:t>
            </w:r>
            <w:bookmarkEnd w:id="9501"/>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02" w:name="BBPLI02AA002"/>
            <w:bookmarkEnd w:id="9502"/>
            <w:r>
              <w:rPr>
                <w:lang w:val="en-US"/>
              </w:rPr>
              <w:t>39,188,657</w:t>
            </w:r>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03" w:name="BBPLI02AB002"/>
            <w:bookmarkEnd w:id="9503"/>
            <w:r>
              <w:rPr>
                <w:lang w:val="en-US"/>
              </w:rPr>
              <w:t>35,280,691</w:t>
            </w:r>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04" w:name="BBPLI02AC002"/>
            <w:bookmarkEnd w:id="9504"/>
            <w:r>
              <w:rPr>
                <w:lang w:val="en-US"/>
              </w:rPr>
              <w:t>31,124,786</w:t>
            </w:r>
          </w:p>
        </w:tc>
      </w:tr>
      <w:tr w:rsidR="00AF2CAF" w:rsidRPr="00442532" w:rsidTr="00EC7BA7">
        <w:trPr>
          <w:cantSplit/>
          <w:trHeight w:val="318"/>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ind w:left="60"/>
              <w:jc w:val="left"/>
              <w:rPr>
                <w:lang w:val="en-US"/>
              </w:rPr>
            </w:pPr>
            <w:bookmarkStart w:id="9505" w:name="BBPLI0200003" w:colFirst="0" w:colLast="0"/>
            <w:r>
              <w:rPr>
                <w:lang w:val="en-US"/>
              </w:rPr>
              <w:t>Legal reserve</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06" w:name="BBPLI02AA003"/>
            <w:bookmarkEnd w:id="9506"/>
            <w:r>
              <w:rPr>
                <w:lang w:val="en-US"/>
              </w:rPr>
              <w:t>7,397,589</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07" w:name="BBPLI02AB003"/>
            <w:bookmarkEnd w:id="9507"/>
            <w:r>
              <w:rPr>
                <w:lang w:val="en-US"/>
              </w:rPr>
              <w:t>7,111,684</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08" w:name="BBPLI02AC003"/>
            <w:bookmarkEnd w:id="9508"/>
            <w:r>
              <w:rPr>
                <w:lang w:val="en-US"/>
              </w:rPr>
              <w:t>6,818,337</w:t>
            </w:r>
          </w:p>
        </w:tc>
      </w:tr>
      <w:bookmarkEnd w:id="9505"/>
      <w:tr w:rsidR="00AF2CAF" w:rsidRPr="00442532" w:rsidTr="00EC7BA7">
        <w:trPr>
          <w:cantSplit/>
          <w:trHeight w:val="318"/>
        </w:trPr>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ind w:left="60"/>
              <w:jc w:val="left"/>
              <w:rPr>
                <w:lang w:val="en-US"/>
              </w:rPr>
            </w:pPr>
            <w:r>
              <w:rPr>
                <w:lang w:val="en-US"/>
              </w:rPr>
              <w:t>Statutory reserves</w:t>
            </w:r>
            <w:bookmarkStart w:id="9509" w:name="BBPLI0200004"/>
            <w:r w:rsidRPr="00442532">
              <w:rPr>
                <w:vertAlign w:val="superscript"/>
                <w:lang w:val="en-US"/>
              </w:rPr>
              <w:t xml:space="preserve"> </w:t>
            </w:r>
            <w:bookmarkEnd w:id="9509"/>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10" w:name="BBPLI02AA004"/>
            <w:bookmarkEnd w:id="9510"/>
            <w:r>
              <w:rPr>
                <w:lang w:val="en-US"/>
              </w:rPr>
              <w:t>31,791,068</w:t>
            </w:r>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11" w:name="BBPLI02AB004"/>
            <w:bookmarkEnd w:id="9511"/>
            <w:r>
              <w:rPr>
                <w:lang w:val="en-US"/>
              </w:rPr>
              <w:t>28,169,007</w:t>
            </w:r>
          </w:p>
        </w:tc>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12" w:name="BBPLI02AC004"/>
            <w:bookmarkEnd w:id="9512"/>
            <w:r>
              <w:rPr>
                <w:lang w:val="en-US"/>
              </w:rPr>
              <w:t>24,306,449</w:t>
            </w:r>
          </w:p>
        </w:tc>
      </w:tr>
      <w:tr w:rsidR="00AF2CAF" w:rsidRPr="00442532" w:rsidTr="00EC7BA7">
        <w:trPr>
          <w:cantSplit/>
          <w:trHeight w:val="318"/>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ind w:left="120"/>
              <w:jc w:val="left"/>
              <w:rPr>
                <w:lang w:val="en-US"/>
              </w:rPr>
            </w:pPr>
            <w:bookmarkStart w:id="9513" w:name="BBPLI0200005" w:colFirst="0" w:colLast="0"/>
            <w:r>
              <w:rPr>
                <w:lang w:val="en-US"/>
              </w:rPr>
              <w:t>Operating margin</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14" w:name="BBPLI02AA005"/>
            <w:bookmarkEnd w:id="9514"/>
            <w:r>
              <w:rPr>
                <w:lang w:val="en-US"/>
              </w:rPr>
              <w:t>27,736,572</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15" w:name="BBPLI02AB005"/>
            <w:bookmarkEnd w:id="9515"/>
            <w:r>
              <w:rPr>
                <w:lang w:val="en-US"/>
              </w:rPr>
              <w:t>24,312,045</w:t>
            </w:r>
          </w:p>
        </w:tc>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16" w:name="BBPLI02AC005"/>
            <w:bookmarkEnd w:id="9516"/>
            <w:r>
              <w:rPr>
                <w:lang w:val="en-US"/>
              </w:rPr>
              <w:t>20,640,468</w:t>
            </w:r>
          </w:p>
        </w:tc>
      </w:tr>
      <w:tr w:rsidR="00AF2CAF" w:rsidRPr="00442532" w:rsidTr="00EC7BA7">
        <w:trPr>
          <w:cantSplit/>
          <w:trHeight w:val="318"/>
        </w:trPr>
        <w:tc>
          <w:tcPr>
            <w:tcW w:w="4990" w:type="dxa"/>
            <w:tcBorders>
              <w:bottom w:val="single" w:sz="4" w:space="0" w:color="CCCCCC"/>
            </w:tcBorders>
            <w:shd w:val="solid" w:color="E6E6E6" w:fill="auto"/>
            <w:vAlign w:val="center"/>
          </w:tcPr>
          <w:p w:rsidR="00AF2CAF" w:rsidRPr="00442532" w:rsidRDefault="00AF2CAF" w:rsidP="00955D0A">
            <w:pPr>
              <w:pStyle w:val="070-TabelaPadro"/>
              <w:keepNext w:val="0"/>
              <w:ind w:left="120"/>
              <w:jc w:val="left"/>
              <w:rPr>
                <w:lang w:val="en-US"/>
              </w:rPr>
            </w:pPr>
            <w:bookmarkStart w:id="9517" w:name="BBPLI0200006" w:colFirst="0" w:colLast="0"/>
            <w:bookmarkEnd w:id="9513"/>
            <w:r>
              <w:rPr>
                <w:lang w:val="en-US"/>
              </w:rPr>
              <w:t>Equalization of dividends</w:t>
            </w:r>
          </w:p>
        </w:tc>
        <w:tc>
          <w:tcPr>
            <w:tcW w:w="4990"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518" w:name="BBPLI02AA006"/>
            <w:bookmarkEnd w:id="9518"/>
            <w:r>
              <w:rPr>
                <w:lang w:val="en-US"/>
              </w:rPr>
              <w:t>4,054,496</w:t>
            </w:r>
          </w:p>
        </w:tc>
        <w:tc>
          <w:tcPr>
            <w:tcW w:w="4990"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519" w:name="BBPLI02AB006"/>
            <w:bookmarkEnd w:id="9519"/>
            <w:r>
              <w:rPr>
                <w:lang w:val="en-US"/>
              </w:rPr>
              <w:t>3,856,962</w:t>
            </w:r>
          </w:p>
        </w:tc>
        <w:tc>
          <w:tcPr>
            <w:tcW w:w="4990" w:type="dxa"/>
            <w:tcBorders>
              <w:bottom w:val="single" w:sz="4" w:space="0" w:color="CCCCCC"/>
            </w:tcBorders>
            <w:shd w:val="solid" w:color="E6E6E6" w:fill="auto"/>
            <w:vAlign w:val="center"/>
          </w:tcPr>
          <w:p w:rsidR="00AF2CAF" w:rsidRPr="00442532" w:rsidRDefault="00AF2CAF" w:rsidP="00955D0A">
            <w:pPr>
              <w:pStyle w:val="070-TabelaPadro"/>
              <w:keepNext w:val="0"/>
              <w:rPr>
                <w:lang w:val="en-US"/>
              </w:rPr>
            </w:pPr>
            <w:bookmarkStart w:id="9520" w:name="BBPLI02AC006"/>
            <w:bookmarkEnd w:id="9520"/>
            <w:r>
              <w:rPr>
                <w:lang w:val="en-US"/>
              </w:rPr>
              <w:t>3,665,981</w:t>
            </w:r>
          </w:p>
        </w:tc>
      </w:tr>
      <w:bookmarkEnd w:id="9496"/>
      <w:bookmarkEnd w:id="9517"/>
    </w:tbl>
    <w:p w:rsidR="00AF2CAF" w:rsidRDefault="00AF2CAF" w:rsidP="00955D0A">
      <w:pPr>
        <w:pStyle w:val="072-Rodapdatabela"/>
        <w:keepNext w:val="0"/>
        <w:rPr>
          <w:lang w:val="en-US"/>
        </w:rPr>
      </w:pPr>
    </w:p>
    <w:p w:rsidR="00AF2CAF" w:rsidRPr="007E0B5A" w:rsidRDefault="00AF2CAF" w:rsidP="00955D0A">
      <w:pPr>
        <w:pStyle w:val="050-TextoPadro"/>
        <w:keepNext w:val="0"/>
        <w:rPr>
          <w:lang w:val="en-US"/>
        </w:rPr>
      </w:pPr>
      <w:r w:rsidRPr="007E0B5A">
        <w:rPr>
          <w:lang w:val="en-US"/>
        </w:rPr>
        <w:t>The legal reserve ensures the adequacy of the Bank</w:t>
      </w:r>
      <w:r>
        <w:rPr>
          <w:lang w:val="en-US"/>
        </w:rPr>
        <w:t>’</w:t>
      </w:r>
      <w:r w:rsidRPr="007E0B5A">
        <w:rPr>
          <w:lang w:val="en-US"/>
        </w:rPr>
        <w:t>s capital structure and can only be used to offset losses or</w:t>
      </w:r>
      <w:r>
        <w:rPr>
          <w:lang w:val="en-US"/>
        </w:rPr>
        <w:t xml:space="preserve"> </w:t>
      </w:r>
      <w:r w:rsidRPr="007E0B5A">
        <w:rPr>
          <w:lang w:val="en-US"/>
        </w:rPr>
        <w:t>increase capital. Five percent of net income, before any other allocations, is transferred to the legal reserve. The</w:t>
      </w:r>
      <w:r>
        <w:rPr>
          <w:lang w:val="en-US"/>
        </w:rPr>
        <w:t xml:space="preserve"> </w:t>
      </w:r>
      <w:r w:rsidRPr="007E0B5A">
        <w:rPr>
          <w:lang w:val="en-US"/>
        </w:rPr>
        <w:t>amount of the reserve cannot exceed 20% of the share capital.</w:t>
      </w:r>
    </w:p>
    <w:p w:rsidR="00AF2CAF" w:rsidRDefault="00AF2CAF" w:rsidP="00955D0A">
      <w:pPr>
        <w:pStyle w:val="050-TextoPadro"/>
        <w:keepNext w:val="0"/>
        <w:rPr>
          <w:lang w:val="en-US"/>
        </w:rPr>
      </w:pPr>
      <w:r w:rsidRPr="007E0B5A">
        <w:rPr>
          <w:lang w:val="en-US"/>
        </w:rPr>
        <w:t>The operating margin statutory reserve e</w:t>
      </w:r>
      <w:r>
        <w:rPr>
          <w:lang w:val="en-US"/>
        </w:rPr>
        <w:t>nsures the adequacy of the Bank’</w:t>
      </w:r>
      <w:r w:rsidRPr="007E0B5A">
        <w:rPr>
          <w:lang w:val="en-US"/>
        </w:rPr>
        <w:t>s operating margins in accordance with its</w:t>
      </w:r>
      <w:r>
        <w:rPr>
          <w:lang w:val="en-US"/>
        </w:rPr>
        <w:t xml:space="preserve"> </w:t>
      </w:r>
      <w:r w:rsidRPr="007E0B5A">
        <w:rPr>
          <w:lang w:val="en-US"/>
        </w:rPr>
        <w:t>business activities. The reserve consists of up to 100% of net income after allocation to legal reserve (including</w:t>
      </w:r>
      <w:r>
        <w:rPr>
          <w:lang w:val="en-US"/>
        </w:rPr>
        <w:t xml:space="preserve"> </w:t>
      </w:r>
      <w:r w:rsidRPr="007E0B5A">
        <w:rPr>
          <w:lang w:val="en-US"/>
        </w:rPr>
        <w:t>dividends) and is limited to 80% of the share capital.</w:t>
      </w:r>
      <w:r>
        <w:rPr>
          <w:lang w:val="en-US"/>
        </w:rPr>
        <w:t xml:space="preserve"> </w:t>
      </w:r>
    </w:p>
    <w:p w:rsidR="00AF2CAF" w:rsidRDefault="00AF2CAF" w:rsidP="00955D0A">
      <w:pPr>
        <w:pStyle w:val="050-TextoPadro"/>
        <w:keepNext w:val="0"/>
        <w:rPr>
          <w:lang w:val="en-US"/>
        </w:rPr>
      </w:pPr>
      <w:r w:rsidRPr="007E0B5A">
        <w:rPr>
          <w:lang w:val="en-US"/>
        </w:rPr>
        <w:t>The dividend equalization statutory reserve provides funds for the payment of dividends. The reserve consists of up</w:t>
      </w:r>
      <w:r>
        <w:rPr>
          <w:lang w:val="en-US"/>
        </w:rPr>
        <w:t xml:space="preserve"> </w:t>
      </w:r>
      <w:r w:rsidRPr="007E0B5A">
        <w:rPr>
          <w:lang w:val="en-US"/>
        </w:rPr>
        <w:t>to 50% of net income after allocation to legal reserve (including dividends) and is limited to 20% of the share capital.</w:t>
      </w:r>
    </w:p>
    <w:p w:rsidR="00AF2CAF" w:rsidRPr="00C31C9E" w:rsidRDefault="00AF2CAF" w:rsidP="00955D0A">
      <w:pPr>
        <w:pStyle w:val="030-SubttulodeDocumento"/>
        <w:keepNext w:val="0"/>
        <w:numPr>
          <w:ilvl w:val="2"/>
          <w:numId w:val="22"/>
        </w:numPr>
        <w:rPr>
          <w:lang w:val="en-US"/>
        </w:rPr>
      </w:pPr>
      <w:bookmarkStart w:id="9521" w:name="BBPLI03_Titulo"/>
      <w:r w:rsidRPr="00C31C9E">
        <w:rPr>
          <w:lang w:val="en-US"/>
        </w:rPr>
        <w:t>) Earnings per share</w:t>
      </w:r>
      <w:bookmarkEnd w:id="952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3 - Earnings per share"/>
        <w:tblDescription w:val="PubliCon - Sistema de Gerenciamento do Documentos Contábeis para Publicação&#10;&#10;Última atualização do mapa do quadro em: "/>
      </w:tblPr>
      <w:tblGrid>
        <w:gridCol w:w="2900"/>
        <w:gridCol w:w="1713"/>
        <w:gridCol w:w="1713"/>
        <w:gridCol w:w="1713"/>
        <w:gridCol w:w="1713"/>
      </w:tblGrid>
      <w:tr w:rsidR="00AF2CAF" w:rsidRPr="00442532" w:rsidTr="00EC7BA7">
        <w:trPr>
          <w:cantSplit/>
          <w:trHeight w:val="318"/>
          <w:tblHeader/>
        </w:trPr>
        <w:tc>
          <w:tcPr>
            <w:tcW w:w="2689"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bookmarkStart w:id="9522" w:name="BBPLI03"/>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Jan 1 to Sep 30, 2017</w:t>
            </w:r>
          </w:p>
        </w:tc>
      </w:tr>
      <w:tr w:rsidR="00AF2CAF" w:rsidRPr="00442532" w:rsidTr="00EC7BA7">
        <w:trPr>
          <w:cantSplit/>
          <w:trHeight w:val="318"/>
        </w:trPr>
        <w:tc>
          <w:tcPr>
            <w:tcW w:w="2689"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523" w:name="BBPLI0300001" w:colFirst="0" w:colLast="0"/>
            <w:r>
              <w:rPr>
                <w:lang w:val="en-US"/>
              </w:rPr>
              <w:t>Net income (R$ thousand)</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24" w:name="BBPLI03AA001"/>
            <w:bookmarkEnd w:id="9524"/>
            <w:r>
              <w:rPr>
                <w:lang w:val="en-US"/>
              </w:rPr>
              <w:t>3,092,332</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25" w:name="BBPLI03AD001"/>
            <w:bookmarkEnd w:id="9525"/>
            <w:r>
              <w:rPr>
                <w:lang w:val="en-US"/>
              </w:rPr>
              <w:t>2,811,164</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26" w:name="BBPLI03AB001"/>
            <w:bookmarkEnd w:id="9526"/>
            <w:r>
              <w:rPr>
                <w:lang w:val="en-US"/>
              </w:rPr>
              <w:t>8,927,448</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527" w:name="BBPLI03AC001"/>
            <w:bookmarkEnd w:id="9527"/>
            <w:r>
              <w:rPr>
                <w:lang w:val="en-US"/>
              </w:rPr>
              <w:t>7,828,873</w:t>
            </w:r>
          </w:p>
        </w:tc>
      </w:tr>
      <w:tr w:rsidR="00AF2CAF" w:rsidRPr="00442532" w:rsidTr="00EC7BA7">
        <w:trPr>
          <w:cantSplit/>
          <w:trHeight w:val="318"/>
        </w:trPr>
        <w:tc>
          <w:tcPr>
            <w:tcW w:w="2689" w:type="dxa"/>
            <w:tcBorders>
              <w:bottom w:val="single" w:sz="4" w:space="0" w:color="FFFFFF" w:themeColor="background1"/>
            </w:tcBorders>
            <w:shd w:val="solid" w:color="E6E6E6" w:fill="auto"/>
            <w:vAlign w:val="center"/>
          </w:tcPr>
          <w:p w:rsidR="00EC7BA7" w:rsidRDefault="00AF2CAF" w:rsidP="00955D0A">
            <w:pPr>
              <w:pStyle w:val="070-TabelaPadro"/>
              <w:keepNext w:val="0"/>
              <w:jc w:val="left"/>
              <w:rPr>
                <w:lang w:val="en-US"/>
              </w:rPr>
            </w:pPr>
            <w:bookmarkStart w:id="9528" w:name="BBPLI0300002" w:colFirst="0" w:colLast="0"/>
            <w:bookmarkEnd w:id="9523"/>
            <w:r>
              <w:rPr>
                <w:lang w:val="en-US"/>
              </w:rPr>
              <w:t xml:space="preserve">Weighted average number of shares </w:t>
            </w:r>
          </w:p>
          <w:p w:rsidR="00AF2CAF" w:rsidRPr="00442532" w:rsidRDefault="00AF2CAF" w:rsidP="00955D0A">
            <w:pPr>
              <w:pStyle w:val="070-TabelaPadro"/>
              <w:keepNext w:val="0"/>
              <w:jc w:val="left"/>
              <w:rPr>
                <w:lang w:val="en-US"/>
              </w:rPr>
            </w:pPr>
            <w:r>
              <w:rPr>
                <w:lang w:val="en-US"/>
              </w:rPr>
              <w:t>(basic and diluted)</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29" w:name="BBPLI03AA002"/>
            <w:bookmarkEnd w:id="9529"/>
            <w:r>
              <w:rPr>
                <w:lang w:val="en-US"/>
              </w:rPr>
              <w:t>2,785,405,557</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30" w:name="BBPLI03AD002"/>
            <w:bookmarkEnd w:id="9530"/>
            <w:r>
              <w:rPr>
                <w:lang w:val="en-US"/>
              </w:rPr>
              <w:t>2,784,953,544</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31" w:name="BBPLI03AB002"/>
            <w:bookmarkEnd w:id="9531"/>
            <w:r>
              <w:rPr>
                <w:lang w:val="en-US"/>
              </w:rPr>
              <w:t>2,785,209,225</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532" w:name="BBPLI03AC002"/>
            <w:bookmarkEnd w:id="9532"/>
            <w:r>
              <w:rPr>
                <w:lang w:val="en-US"/>
              </w:rPr>
              <w:t>2,784,888,989</w:t>
            </w:r>
          </w:p>
        </w:tc>
      </w:tr>
      <w:tr w:rsidR="00AF2CAF" w:rsidRPr="00442532" w:rsidTr="00EC7BA7">
        <w:trPr>
          <w:cantSplit/>
          <w:trHeight w:val="318"/>
        </w:trPr>
        <w:tc>
          <w:tcPr>
            <w:tcW w:w="2689" w:type="dxa"/>
            <w:tcBorders>
              <w:bottom w:val="single" w:sz="4" w:space="0" w:color="CCCCCC"/>
            </w:tcBorders>
            <w:shd w:val="solid" w:color="F3F3F3" w:fill="auto"/>
            <w:vAlign w:val="center"/>
          </w:tcPr>
          <w:p w:rsidR="00AF2CAF" w:rsidRPr="00442532" w:rsidRDefault="00AF2CAF" w:rsidP="00955D0A">
            <w:pPr>
              <w:pStyle w:val="070-TabelaPadro"/>
              <w:keepNext w:val="0"/>
              <w:jc w:val="left"/>
              <w:rPr>
                <w:lang w:val="en-US"/>
              </w:rPr>
            </w:pPr>
            <w:bookmarkStart w:id="9533" w:name="BBPLI0300003" w:colFirst="0" w:colLast="0"/>
            <w:bookmarkEnd w:id="9528"/>
            <w:r>
              <w:rPr>
                <w:lang w:val="en-US"/>
              </w:rPr>
              <w:t>Earnings per share (basic and diluted) (R$)</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534" w:name="BBPLI03AA003"/>
            <w:bookmarkEnd w:id="9534"/>
            <w:r>
              <w:rPr>
                <w:lang w:val="en-US"/>
              </w:rPr>
              <w:t>1.11</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535" w:name="BBPLI03AD003"/>
            <w:bookmarkEnd w:id="9535"/>
            <w:r>
              <w:rPr>
                <w:lang w:val="en-US"/>
              </w:rPr>
              <w:t>1.01</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536" w:name="BBPLI03AB003"/>
            <w:bookmarkEnd w:id="9536"/>
            <w:r>
              <w:rPr>
                <w:lang w:val="en-US"/>
              </w:rPr>
              <w:t>3.21</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537" w:name="BBPLI03AC003"/>
            <w:bookmarkEnd w:id="9537"/>
            <w:r>
              <w:rPr>
                <w:lang w:val="en-US"/>
              </w:rPr>
              <w:t>2.81</w:t>
            </w:r>
          </w:p>
        </w:tc>
      </w:tr>
      <w:bookmarkEnd w:id="9522"/>
      <w:bookmarkEnd w:id="9533"/>
    </w:tbl>
    <w:p w:rsidR="00AF2CAF" w:rsidRPr="00C31C9E" w:rsidRDefault="00AF2CAF" w:rsidP="00EC7BA7">
      <w:pPr>
        <w:pStyle w:val="072-Rodapdatabela"/>
        <w:keepNext w:val="0"/>
        <w:keepLines w:val="0"/>
        <w:rPr>
          <w:lang w:val="en-US"/>
        </w:rPr>
      </w:pPr>
    </w:p>
    <w:p w:rsidR="00AF2CAF" w:rsidRPr="00C31C9E" w:rsidRDefault="00AF2CAF" w:rsidP="00EC7BA7">
      <w:pPr>
        <w:pStyle w:val="030-SubttulodeDocumento"/>
        <w:numPr>
          <w:ilvl w:val="2"/>
          <w:numId w:val="22"/>
        </w:numPr>
        <w:rPr>
          <w:lang w:val="en-US"/>
        </w:rPr>
      </w:pPr>
      <w:bookmarkStart w:id="9538" w:name="BBPLI04_Titulo"/>
      <w:r>
        <w:rPr>
          <w:lang w:val="en-US"/>
        </w:rPr>
        <w:t>) Interest on own capital/d</w:t>
      </w:r>
      <w:r w:rsidRPr="00C31C9E">
        <w:rPr>
          <w:lang w:val="en-US"/>
        </w:rPr>
        <w:t>ividends</w:t>
      </w:r>
      <w:bookmarkEnd w:id="9538"/>
      <w:r w:rsidRPr="00C31C9E">
        <w:rPr>
          <w:lang w:val="en-US"/>
        </w:rPr>
        <w:t xml:space="preserve"> </w:t>
      </w:r>
    </w:p>
    <w:p w:rsidR="00AF2CAF" w:rsidRPr="00C31C9E" w:rsidRDefault="00AF2CAF" w:rsidP="00EC7BA7">
      <w:pPr>
        <w:pStyle w:val="050-TextoPadro"/>
        <w:rPr>
          <w:lang w:val="en-US"/>
        </w:rPr>
      </w:pPr>
      <w:r w:rsidRPr="00C31C9E">
        <w:rPr>
          <w:lang w:val="en-US"/>
        </w:rPr>
        <w:t>Introducing payment schedule of interest on own capital and dividends: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4 - Juros sobre o Capital Próprio/Dividendos - Exercício Atual"/>
        <w:tblDescription w:val="PubliCon - Sistema de Gerenciamento do Documentos Contábeis para Publicação&#10;&#10;Última atualização do mapa do quadro em: "/>
      </w:tblPr>
      <w:tblGrid>
        <w:gridCol w:w="3410"/>
        <w:gridCol w:w="1305"/>
        <w:gridCol w:w="1785"/>
        <w:gridCol w:w="1626"/>
        <w:gridCol w:w="1626"/>
      </w:tblGrid>
      <w:tr w:rsidR="00AF2CAF" w:rsidTr="00EE41D7">
        <w:trPr>
          <w:cantSplit/>
          <w:trHeight w:val="382"/>
          <w:tblHeader/>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Pr="00BE2FE1" w:rsidRDefault="00AF2CAF" w:rsidP="00EC7BA7">
            <w:pPr>
              <w:pStyle w:val="070-TabelaPadro"/>
              <w:rPr>
                <w:lang w:val="en-US"/>
              </w:rPr>
            </w:pP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EC7BA7">
            <w:pPr>
              <w:pStyle w:val="070-TabelaPadro"/>
              <w:jc w:val="center"/>
              <w:rPr>
                <w:b/>
              </w:rPr>
            </w:pPr>
            <w:r w:rsidRPr="00D552CD">
              <w:rPr>
                <w:b/>
              </w:rPr>
              <w:t>Amount</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EC7BA7">
            <w:pPr>
              <w:pStyle w:val="070-TabelaPadro"/>
              <w:jc w:val="center"/>
              <w:rPr>
                <w:b/>
              </w:rPr>
            </w:pPr>
            <w:r w:rsidRPr="00D552CD">
              <w:rPr>
                <w:b/>
              </w:rPr>
              <w:t>Amount per share (R$)</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EC7BA7">
            <w:pPr>
              <w:pStyle w:val="070-TabelaPadro"/>
              <w:jc w:val="center"/>
              <w:rPr>
                <w:b/>
              </w:rPr>
            </w:pPr>
            <w:r w:rsidRPr="00D552CD">
              <w:rPr>
                <w:b/>
              </w:rPr>
              <w:t>Base date of payment</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EC7BA7">
            <w:pPr>
              <w:pStyle w:val="070-TabelaPadro"/>
              <w:jc w:val="center"/>
              <w:rPr>
                <w:b/>
              </w:rPr>
            </w:pPr>
            <w:r w:rsidRPr="00D552CD">
              <w:rPr>
                <w:b/>
              </w:rPr>
              <w:t>Payment date</w:t>
            </w:r>
          </w:p>
        </w:tc>
      </w:tr>
      <w:tr w:rsidR="00AF2CAF"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D552CD" w:rsidRDefault="00AF2CAF" w:rsidP="00EC7BA7">
            <w:pPr>
              <w:pStyle w:val="070-TabelaPadro"/>
              <w:jc w:val="left"/>
              <w:rPr>
                <w:b/>
              </w:rPr>
            </w:pPr>
            <w:r>
              <w:rPr>
                <w:b/>
              </w:rPr>
              <w:t>1st quarter/2018</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pPr>
          </w:p>
        </w:tc>
      </w:tr>
      <w:tr w:rsidR="00AF2CAF" w:rsidRPr="00BA7B43"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Pr="000038CB" w:rsidRDefault="00AF2CAF" w:rsidP="00EC7BA7">
            <w:pPr>
              <w:pStyle w:val="070-TabelaPadro"/>
              <w:jc w:val="left"/>
              <w:rPr>
                <w:lang w:val="en-US"/>
              </w:rPr>
            </w:pPr>
            <w:r w:rsidRPr="00BE2FE1">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BA7B43" w:rsidRDefault="00AF2CAF" w:rsidP="00EC7BA7">
            <w:pPr>
              <w:pStyle w:val="070-TabelaPadro"/>
              <w:rPr>
                <w:lang w:val="en-US"/>
              </w:rPr>
            </w:pPr>
            <w:r>
              <w:rPr>
                <w:lang w:val="en-US"/>
              </w:rPr>
              <w:t>227,559</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0038CB" w:rsidRDefault="00AF2CAF" w:rsidP="00EC7BA7">
            <w:pPr>
              <w:pStyle w:val="070-TabelaPadro"/>
              <w:rPr>
                <w:lang w:val="en-US"/>
              </w:rPr>
            </w:pPr>
            <w:r>
              <w:rPr>
                <w:lang w:val="en-US"/>
              </w:rPr>
              <w:t>0.082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EC7BA7">
            <w:pPr>
              <w:pStyle w:val="070-TabelaPadro"/>
              <w:rPr>
                <w:szCs w:val="14"/>
              </w:rPr>
            </w:pPr>
            <w:r>
              <w:rPr>
                <w:szCs w:val="14"/>
              </w:rPr>
              <w:t>Mar 12,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EC7BA7">
            <w:pPr>
              <w:pStyle w:val="070-TabelaPadro"/>
              <w:rPr>
                <w:szCs w:val="14"/>
              </w:rPr>
            </w:pPr>
            <w:r>
              <w:rPr>
                <w:szCs w:val="14"/>
              </w:rPr>
              <w:t>Mar 29, 2018</w:t>
            </w:r>
          </w:p>
        </w:tc>
      </w:tr>
      <w:tr w:rsidR="00AF2CAF" w:rsidRPr="00BA7B43"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0038CB" w:rsidRDefault="00AF2CAF" w:rsidP="00EC7BA7">
            <w:pPr>
              <w:pStyle w:val="070-TabelaPadro"/>
              <w:jc w:val="left"/>
              <w:rPr>
                <w:lang w:val="en-US"/>
              </w:rPr>
            </w:pPr>
            <w:r>
              <w:rPr>
                <w:lang w:val="en-US"/>
              </w:rPr>
              <w:t>Complementary 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EC7BA7">
            <w:pPr>
              <w:pStyle w:val="070-TabelaPadro"/>
              <w:rPr>
                <w:lang w:val="en-US"/>
              </w:rPr>
            </w:pPr>
            <w:r>
              <w:rPr>
                <w:lang w:val="en-US"/>
              </w:rPr>
              <w:t>595,914</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EC7BA7">
            <w:pPr>
              <w:pStyle w:val="070-TabelaPadro"/>
              <w:rPr>
                <w:lang w:val="en-US"/>
              </w:rPr>
            </w:pPr>
            <w:r>
              <w:rPr>
                <w:lang w:val="en-US"/>
              </w:rPr>
              <w:t>0.214</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rPr>
                <w:szCs w:val="14"/>
              </w:rPr>
            </w:pPr>
            <w:r>
              <w:rPr>
                <w:szCs w:val="14"/>
              </w:rPr>
              <w:t>May 21,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rPr>
                <w:szCs w:val="14"/>
              </w:rPr>
            </w:pPr>
            <w:r>
              <w:rPr>
                <w:szCs w:val="14"/>
              </w:rPr>
              <w:t>May 30, 2018</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EC7BA7">
            <w:pPr>
              <w:pStyle w:val="070-TabelaPadro"/>
              <w:jc w:val="left"/>
              <w:rPr>
                <w:b/>
              </w:rPr>
            </w:pPr>
            <w:r>
              <w:rPr>
                <w:b/>
              </w:rPr>
              <w:t>2nd quarter/2018</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EC7BA7">
            <w:pPr>
              <w:pStyle w:val="070-TabelaPadro"/>
              <w:rPr>
                <w:b/>
              </w:rPr>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EC7BA7">
            <w:pPr>
              <w:pStyle w:val="070-TabelaPadro"/>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EC7BA7">
            <w:pPr>
              <w:pStyle w:val="070-TabelaPadro"/>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EC7BA7">
            <w:pPr>
              <w:pStyle w:val="070-TabelaPadro"/>
              <w:rPr>
                <w:b/>
              </w:rPr>
            </w:pPr>
          </w:p>
        </w:tc>
      </w:tr>
      <w:tr w:rsidR="00AF2CAF" w:rsidRPr="00B40BBC"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EC7BA7">
            <w:pPr>
              <w:pStyle w:val="070-TabelaPadro"/>
              <w:jc w:val="left"/>
              <w:rPr>
                <w:lang w:val="en-US"/>
              </w:rPr>
            </w:pPr>
            <w:r w:rsidRPr="00BE2FE1">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B40BBC" w:rsidRDefault="00AF2CAF" w:rsidP="00EC7BA7">
            <w:pPr>
              <w:pStyle w:val="070-TabelaPadro"/>
              <w:rPr>
                <w:lang w:val="en-US"/>
              </w:rPr>
            </w:pPr>
            <w:r w:rsidRPr="00B40BBC">
              <w:rPr>
                <w:lang w:val="en-US"/>
              </w:rPr>
              <w:t>215,030</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B40BBC" w:rsidRDefault="00AF2CAF" w:rsidP="00EC7BA7">
            <w:pPr>
              <w:pStyle w:val="070-TabelaPadro"/>
              <w:rPr>
                <w:lang w:val="en-US"/>
              </w:rPr>
            </w:pPr>
            <w:r>
              <w:rPr>
                <w:lang w:val="en-US"/>
              </w:rPr>
              <w:t>0.077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rPr>
                <w:szCs w:val="14"/>
              </w:rPr>
            </w:pPr>
            <w:r>
              <w:rPr>
                <w:szCs w:val="14"/>
              </w:rPr>
              <w:t>Jun 11,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EC7BA7">
            <w:pPr>
              <w:pStyle w:val="070-TabelaPadro"/>
              <w:rPr>
                <w:szCs w:val="14"/>
              </w:rPr>
            </w:pPr>
            <w:r>
              <w:rPr>
                <w:szCs w:val="14"/>
              </w:rPr>
              <w:t>Jun 29, 2018</w:t>
            </w:r>
          </w:p>
        </w:tc>
      </w:tr>
      <w:tr w:rsidR="00AF2CAF" w:rsidRPr="00B40BBC"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0038CB" w:rsidRDefault="00AF2CAF" w:rsidP="00EC7BA7">
            <w:pPr>
              <w:pStyle w:val="070-TabelaPadro"/>
              <w:jc w:val="left"/>
              <w:rPr>
                <w:lang w:val="en-US"/>
              </w:rPr>
            </w:pPr>
            <w:r>
              <w:rPr>
                <w:lang w:val="en-US"/>
              </w:rPr>
              <w:t>Complementary 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B40BBC" w:rsidRDefault="00AF2CAF" w:rsidP="00EC7BA7">
            <w:pPr>
              <w:pStyle w:val="070-TabelaPadro"/>
              <w:rPr>
                <w:lang w:val="en-US"/>
              </w:rPr>
            </w:pPr>
            <w:r>
              <w:rPr>
                <w:lang w:val="en-US"/>
              </w:rPr>
              <w:t>742,877</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B40BBC" w:rsidRDefault="00AF2CAF" w:rsidP="00EC7BA7">
            <w:pPr>
              <w:pStyle w:val="070-TabelaPadro"/>
              <w:rPr>
                <w:lang w:val="en-US"/>
              </w:rPr>
            </w:pPr>
            <w:r>
              <w:rPr>
                <w:lang w:val="en-US"/>
              </w:rPr>
              <w:t>0.267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EC7BA7">
            <w:pPr>
              <w:pStyle w:val="070-TabelaPadro"/>
              <w:rPr>
                <w:szCs w:val="14"/>
              </w:rPr>
            </w:pPr>
            <w:r>
              <w:rPr>
                <w:szCs w:val="14"/>
              </w:rPr>
              <w:t>Aug 21,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EC7BA7">
            <w:pPr>
              <w:pStyle w:val="070-TabelaPadro"/>
              <w:rPr>
                <w:szCs w:val="14"/>
              </w:rPr>
            </w:pPr>
            <w:r>
              <w:rPr>
                <w:szCs w:val="14"/>
              </w:rPr>
              <w:t>Aug 31, 2018</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jc w:val="left"/>
              <w:rPr>
                <w:b/>
              </w:rPr>
            </w:pPr>
            <w:r>
              <w:rPr>
                <w:b/>
              </w:rPr>
              <w:t>3rd quarter/2018</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rPr>
                <w:b/>
              </w:rPr>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rPr>
                <w:b/>
              </w:rPr>
            </w:pPr>
          </w:p>
        </w:tc>
      </w:tr>
      <w:tr w:rsidR="00AF2CAF" w:rsidRPr="00573A81"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0038CB" w:rsidRDefault="00AF2CAF" w:rsidP="00955D0A">
            <w:pPr>
              <w:pStyle w:val="070-TabelaPadro"/>
              <w:keepNext w:val="0"/>
              <w:jc w:val="left"/>
              <w:rPr>
                <w:lang w:val="en-US"/>
              </w:rPr>
            </w:pPr>
            <w:r w:rsidRPr="00BE2FE1">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9E1286" w:rsidRDefault="00AF2CAF" w:rsidP="00955D0A">
            <w:pPr>
              <w:pStyle w:val="070-TabelaPadro"/>
              <w:keepNext w:val="0"/>
              <w:rPr>
                <w:lang w:val="en-US"/>
              </w:rPr>
            </w:pPr>
            <w:r w:rsidRPr="009E1286">
              <w:rPr>
                <w:lang w:val="en-US"/>
              </w:rPr>
              <w:t>238,140</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9E1286" w:rsidRDefault="00AF2CAF" w:rsidP="00955D0A">
            <w:pPr>
              <w:pStyle w:val="070-TabelaPadro"/>
              <w:keepNext w:val="0"/>
              <w:rPr>
                <w:lang w:val="en-US"/>
              </w:rPr>
            </w:pPr>
            <w:r>
              <w:rPr>
                <w:lang w:val="en-US"/>
              </w:rPr>
              <w:t>0.085</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lang w:val="en-US"/>
              </w:rPr>
            </w:pPr>
            <w:r>
              <w:rPr>
                <w:rFonts w:cs="Arial"/>
                <w:szCs w:val="14"/>
              </w:rPr>
              <w:t>Sep 11,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lang w:val="en-US"/>
              </w:rPr>
            </w:pPr>
            <w:r>
              <w:rPr>
                <w:rFonts w:cs="Arial"/>
                <w:szCs w:val="14"/>
              </w:rPr>
              <w:t>Sep 28, 2018</w:t>
            </w:r>
          </w:p>
        </w:tc>
      </w:tr>
      <w:tr w:rsidR="00AF2CAF" w:rsidRPr="00573A81"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955D0A">
            <w:pPr>
              <w:pStyle w:val="070-TabelaPadro"/>
              <w:keepNext w:val="0"/>
              <w:jc w:val="left"/>
              <w:rPr>
                <w:lang w:val="en-US"/>
              </w:rPr>
            </w:pPr>
            <w:r>
              <w:rPr>
                <w:lang w:val="en-US"/>
              </w:rPr>
              <w:t>Complementary Interest on own capital payable</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9E1286" w:rsidRDefault="00AF2CAF" w:rsidP="00955D0A">
            <w:pPr>
              <w:pStyle w:val="070-TabelaPadro"/>
              <w:keepNext w:val="0"/>
              <w:rPr>
                <w:lang w:val="en-US"/>
              </w:rPr>
            </w:pPr>
            <w:r>
              <w:rPr>
                <w:lang w:val="en-US"/>
              </w:rPr>
              <w:t>1,161,270</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9E1286" w:rsidRDefault="00AF2CAF" w:rsidP="00955D0A">
            <w:pPr>
              <w:pStyle w:val="070-TabelaPadro"/>
              <w:keepNext w:val="0"/>
              <w:rPr>
                <w:lang w:val="en-US"/>
              </w:rPr>
            </w:pPr>
            <w:r>
              <w:rPr>
                <w:lang w:val="en-US"/>
              </w:rPr>
              <w:t>0.417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lang w:val="en-US"/>
              </w:rPr>
            </w:pPr>
            <w:r>
              <w:rPr>
                <w:rFonts w:cs="Arial"/>
                <w:szCs w:val="14"/>
              </w:rPr>
              <w:t>Nov 21, 2018</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lang w:val="en-US"/>
              </w:rPr>
            </w:pPr>
            <w:r>
              <w:rPr>
                <w:rFonts w:cs="Arial"/>
                <w:szCs w:val="14"/>
              </w:rPr>
              <w:t>Nov 30, 2018</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F624BD" w:rsidRDefault="00AF2CAF" w:rsidP="00955D0A">
            <w:pPr>
              <w:pStyle w:val="070-TabelaPadro"/>
              <w:keepNext w:val="0"/>
              <w:jc w:val="left"/>
              <w:rPr>
                <w:b/>
                <w:lang w:val="en-US"/>
              </w:rPr>
            </w:pPr>
            <w:r w:rsidRPr="00F624BD">
              <w:rPr>
                <w:b/>
                <w:lang w:val="en-US"/>
              </w:rPr>
              <w:t>Total allocated to the shareholders</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955D0A">
            <w:pPr>
              <w:pStyle w:val="070-TabelaPadro"/>
              <w:keepNext w:val="0"/>
              <w:rPr>
                <w:b/>
              </w:rPr>
            </w:pPr>
            <w:r>
              <w:rPr>
                <w:b/>
              </w:rPr>
              <w:t>3,180,790</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955D0A">
            <w:pPr>
              <w:pStyle w:val="070-TabelaPadro"/>
              <w:keepNext w:val="0"/>
              <w:rPr>
                <w:b/>
              </w:rPr>
            </w:pPr>
            <w:r>
              <w:rPr>
                <w:b/>
              </w:rPr>
              <w:t>1.142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r>
    </w:tbl>
    <w:p w:rsidR="00AF2CAF" w:rsidRDefault="00AF2CAF" w:rsidP="00955D0A">
      <w:pPr>
        <w:pStyle w:val="072-Rodapdatabela"/>
        <w:keepNext w:val="0"/>
        <w:rPr>
          <w:lang w:val="en-US"/>
        </w:rPr>
      </w:pPr>
      <w:r>
        <w:rPr>
          <w:lang w:val="en-US"/>
        </w:rPr>
        <w:t>(1)</w:t>
      </w:r>
      <w:r>
        <w:rPr>
          <w:lang w:val="en-US"/>
        </w:rPr>
        <w:tab/>
        <w:t xml:space="preserve">Amounts subject to Withholding Tax, </w:t>
      </w:r>
      <w:r w:rsidRPr="004E6F94">
        <w:rPr>
          <w:lang w:val="en-US"/>
        </w:rPr>
        <w:t>with the exception of shareholders who are exempt</w:t>
      </w:r>
      <w:r>
        <w:rPr>
          <w:lang w:val="en-US"/>
        </w:rPr>
        <w:t>ed</w:t>
      </w:r>
      <w:r w:rsidRPr="004E6F94">
        <w:rPr>
          <w:lang w:val="en-US"/>
        </w:rPr>
        <w:t xml:space="preserve"> or immune</w:t>
      </w:r>
      <w:r>
        <w:rPr>
          <w:lang w:val="en-US"/>
        </w:rPr>
        <w:t>.</w:t>
      </w:r>
    </w:p>
    <w:p w:rsidR="00AF2CAF" w:rsidRPr="00723033" w:rsidRDefault="00AF2CAF" w:rsidP="00955D0A">
      <w:pPr>
        <w:pStyle w:val="072-Rodapdatabela"/>
        <w:keepNext w:val="0"/>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5 - Juros sobre o Capital Próprio/Dividendos - Exercício Anterior"/>
        <w:tblDescription w:val="PubliCon - Sistema de Gerenciamento do Documentos Contábeis para Publicação&#10;&#10;Última atualização do mapa do quadro em: "/>
      </w:tblPr>
      <w:tblGrid>
        <w:gridCol w:w="3410"/>
        <w:gridCol w:w="1305"/>
        <w:gridCol w:w="1785"/>
        <w:gridCol w:w="1626"/>
        <w:gridCol w:w="1626"/>
      </w:tblGrid>
      <w:tr w:rsidR="00AF2CAF" w:rsidTr="00EE41D7">
        <w:trPr>
          <w:cantSplit/>
          <w:tblHeader/>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F06D53" w:rsidRDefault="00AF2CAF" w:rsidP="00955D0A">
            <w:pPr>
              <w:pStyle w:val="070-TabelaPadro"/>
              <w:keepNext w:val="0"/>
              <w:rPr>
                <w:lang w:val="en-US"/>
              </w:rPr>
            </w:pPr>
            <w:bookmarkStart w:id="9539" w:name="BBPLI05_Titulo"/>
            <w:r w:rsidRPr="00F06D53">
              <w:rPr>
                <w:lang w:val="en-US"/>
              </w:rPr>
              <w:t xml:space="preserve"> </w:t>
            </w:r>
            <w:bookmarkEnd w:id="9539"/>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955D0A">
            <w:pPr>
              <w:pStyle w:val="070-TabelaPadro"/>
              <w:keepNext w:val="0"/>
              <w:jc w:val="center"/>
              <w:rPr>
                <w:b/>
              </w:rPr>
            </w:pPr>
            <w:r w:rsidRPr="00D552CD">
              <w:rPr>
                <w:b/>
              </w:rPr>
              <w:t>Amount</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955D0A">
            <w:pPr>
              <w:pStyle w:val="070-TabelaPadro"/>
              <w:keepNext w:val="0"/>
              <w:jc w:val="center"/>
              <w:rPr>
                <w:b/>
              </w:rPr>
            </w:pPr>
            <w:r w:rsidRPr="00D552CD">
              <w:rPr>
                <w:b/>
              </w:rPr>
              <w:t>Amount per share (R$)</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955D0A">
            <w:pPr>
              <w:pStyle w:val="070-TabelaPadro"/>
              <w:keepNext w:val="0"/>
              <w:jc w:val="center"/>
              <w:rPr>
                <w:b/>
              </w:rPr>
            </w:pPr>
            <w:r w:rsidRPr="00D552CD">
              <w:rPr>
                <w:b/>
              </w:rPr>
              <w:t>Base date of payment</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Pr="00D552CD" w:rsidRDefault="00AF2CAF" w:rsidP="00955D0A">
            <w:pPr>
              <w:pStyle w:val="070-TabelaPadro"/>
              <w:keepNext w:val="0"/>
              <w:jc w:val="center"/>
              <w:rPr>
                <w:b/>
              </w:rPr>
            </w:pPr>
            <w:r w:rsidRPr="00D552CD">
              <w:rPr>
                <w:b/>
              </w:rPr>
              <w:t>Payment date</w:t>
            </w:r>
          </w:p>
        </w:tc>
      </w:tr>
      <w:tr w:rsidR="00AF2CAF"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D552CD" w:rsidRDefault="00AF2CAF" w:rsidP="00955D0A">
            <w:pPr>
              <w:pStyle w:val="070-TabelaPadro"/>
              <w:keepNext w:val="0"/>
              <w:jc w:val="left"/>
              <w:rPr>
                <w:b/>
              </w:rPr>
            </w:pPr>
            <w:r>
              <w:rPr>
                <w:b/>
              </w:rPr>
              <w:t>1st quarter/2017</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pPr>
          </w:p>
        </w:tc>
      </w:tr>
      <w:tr w:rsidR="00AF2CAF" w:rsidTr="00EE41D7">
        <w:trPr>
          <w:cantSplit/>
          <w:trHeight w:val="230"/>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Pr="000038CB" w:rsidRDefault="00AF2CAF" w:rsidP="00955D0A">
            <w:pPr>
              <w:pStyle w:val="070-TabelaPadro"/>
              <w:keepNext w:val="0"/>
              <w:jc w:val="left"/>
              <w:rPr>
                <w:lang w:val="en-US"/>
              </w:rPr>
            </w:pP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rsidP="00955D0A">
            <w:pPr>
              <w:pStyle w:val="070-TabelaPadro"/>
              <w:keepNext w:val="0"/>
              <w:rPr>
                <w:szCs w:val="14"/>
              </w:rPr>
            </w:pPr>
            <w:r>
              <w:rPr>
                <w:szCs w:val="14"/>
              </w:rPr>
              <w:t>200,824</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rsidP="00955D0A">
            <w:pPr>
              <w:pStyle w:val="070-TabelaPadro"/>
              <w:keepNext w:val="0"/>
              <w:rPr>
                <w:szCs w:val="14"/>
              </w:rPr>
            </w:pPr>
            <w:r>
              <w:rPr>
                <w:szCs w:val="14"/>
              </w:rPr>
              <w:t>0.072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rsidP="00955D0A">
            <w:pPr>
              <w:pStyle w:val="070-TabelaPadro"/>
              <w:keepNext w:val="0"/>
              <w:rPr>
                <w:szCs w:val="14"/>
              </w:rPr>
            </w:pPr>
            <w:r>
              <w:rPr>
                <w:szCs w:val="14"/>
              </w:rPr>
              <w:t>Mar 13,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Default="00AF2CAF" w:rsidP="00955D0A">
            <w:pPr>
              <w:pStyle w:val="070-TabelaPadro"/>
              <w:keepNext w:val="0"/>
              <w:rPr>
                <w:szCs w:val="14"/>
              </w:rPr>
            </w:pPr>
            <w:r>
              <w:rPr>
                <w:szCs w:val="14"/>
              </w:rPr>
              <w:t>Mar 31, 2017</w:t>
            </w:r>
          </w:p>
        </w:tc>
      </w:tr>
      <w:tr w:rsidR="00AF2CAF"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0038CB" w:rsidRDefault="00AF2CAF" w:rsidP="00955D0A">
            <w:pPr>
              <w:pStyle w:val="070-TabelaPadro"/>
              <w:keepNext w:val="0"/>
              <w:jc w:val="left"/>
              <w:rPr>
                <w:lang w:val="en-US"/>
              </w:rPr>
            </w:pPr>
            <w:r>
              <w:rPr>
                <w:lang w:val="en-US"/>
              </w:rPr>
              <w:t xml:space="preserve">Complementary </w:t>
            </w: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rsidP="00955D0A">
            <w:pPr>
              <w:pStyle w:val="070-TabelaPadro"/>
              <w:keepNext w:val="0"/>
              <w:rPr>
                <w:szCs w:val="14"/>
              </w:rPr>
            </w:pPr>
            <w:r>
              <w:rPr>
                <w:szCs w:val="14"/>
              </w:rPr>
              <w:t>509,477</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rsidP="00955D0A">
            <w:pPr>
              <w:pStyle w:val="070-TabelaPadro"/>
              <w:keepNext w:val="0"/>
              <w:rPr>
                <w:szCs w:val="14"/>
              </w:rPr>
            </w:pPr>
            <w:r>
              <w:rPr>
                <w:szCs w:val="14"/>
              </w:rPr>
              <w:t>0.183</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rsidP="00955D0A">
            <w:pPr>
              <w:pStyle w:val="070-TabelaPadro"/>
              <w:keepNext w:val="0"/>
              <w:rPr>
                <w:szCs w:val="14"/>
              </w:rPr>
            </w:pPr>
            <w:r>
              <w:rPr>
                <w:szCs w:val="14"/>
              </w:rPr>
              <w:t>May 22,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Default="00AF2CAF" w:rsidP="00955D0A">
            <w:pPr>
              <w:pStyle w:val="070-TabelaPadro"/>
              <w:keepNext w:val="0"/>
              <w:rPr>
                <w:szCs w:val="14"/>
              </w:rPr>
            </w:pPr>
            <w:r>
              <w:rPr>
                <w:szCs w:val="14"/>
              </w:rPr>
              <w:t>May 31, 2017</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jc w:val="left"/>
              <w:rPr>
                <w:b/>
              </w:rPr>
            </w:pPr>
            <w:r>
              <w:rPr>
                <w:b/>
              </w:rPr>
              <w:t>2nd quarter/2017</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bCs/>
                <w:szCs w:val="14"/>
              </w:rPr>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bCs/>
                <w:szCs w:val="14"/>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r>
      <w:tr w:rsidR="00AF2CAF" w:rsidRPr="000E3956"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955D0A">
            <w:pPr>
              <w:pStyle w:val="070-TabelaPadro"/>
              <w:keepNext w:val="0"/>
              <w:jc w:val="left"/>
              <w:rPr>
                <w:lang w:val="en-US"/>
              </w:rPr>
            </w:pP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414D58" w:rsidRDefault="00AF2CAF" w:rsidP="00955D0A">
            <w:pPr>
              <w:pStyle w:val="070-TabelaPadro"/>
              <w:keepNext w:val="0"/>
              <w:rPr>
                <w:bCs/>
                <w:szCs w:val="14"/>
                <w:lang w:val="en-US"/>
              </w:rPr>
            </w:pPr>
            <w:r>
              <w:rPr>
                <w:bCs/>
                <w:szCs w:val="14"/>
                <w:lang w:val="en-US"/>
              </w:rPr>
              <w:t>218,823</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414D58" w:rsidRDefault="00AF2CAF" w:rsidP="00955D0A">
            <w:pPr>
              <w:pStyle w:val="070-TabelaPadro"/>
              <w:keepNext w:val="0"/>
              <w:rPr>
                <w:bCs/>
                <w:szCs w:val="14"/>
                <w:lang w:val="en-US"/>
              </w:rPr>
            </w:pPr>
            <w:r>
              <w:rPr>
                <w:bCs/>
                <w:szCs w:val="14"/>
                <w:lang w:val="en-US"/>
              </w:rPr>
              <w:t>0.079</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414D58" w:rsidRDefault="00AF2CAF" w:rsidP="00955D0A">
            <w:pPr>
              <w:pStyle w:val="070-TabelaPadro"/>
              <w:keepNext w:val="0"/>
              <w:rPr>
                <w:szCs w:val="14"/>
              </w:rPr>
            </w:pPr>
            <w:r w:rsidRPr="00414D58">
              <w:rPr>
                <w:szCs w:val="14"/>
              </w:rPr>
              <w:t>Jun 12,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414D58" w:rsidRDefault="00AF2CAF" w:rsidP="00955D0A">
            <w:pPr>
              <w:pStyle w:val="070-TabelaPadro"/>
              <w:keepNext w:val="0"/>
              <w:rPr>
                <w:szCs w:val="14"/>
              </w:rPr>
            </w:pPr>
            <w:r w:rsidRPr="00414D58">
              <w:rPr>
                <w:szCs w:val="14"/>
              </w:rPr>
              <w:t>Jun 30, 2017</w:t>
            </w:r>
          </w:p>
        </w:tc>
      </w:tr>
      <w:tr w:rsidR="00AF2CAF" w:rsidRPr="000E3956"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0038CB" w:rsidRDefault="00AF2CAF" w:rsidP="00955D0A">
            <w:pPr>
              <w:pStyle w:val="070-TabelaPadro"/>
              <w:keepNext w:val="0"/>
              <w:jc w:val="left"/>
              <w:rPr>
                <w:lang w:val="en-US"/>
              </w:rPr>
            </w:pPr>
            <w:r>
              <w:rPr>
                <w:lang w:val="en-US"/>
              </w:rPr>
              <w:t xml:space="preserve">Complementary </w:t>
            </w: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bCs/>
                <w:szCs w:val="14"/>
                <w:lang w:val="en-US"/>
              </w:rPr>
            </w:pPr>
            <w:r>
              <w:rPr>
                <w:bCs/>
                <w:szCs w:val="14"/>
                <w:lang w:val="en-US"/>
              </w:rPr>
              <w:t>559,958</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bCs/>
                <w:szCs w:val="14"/>
                <w:lang w:val="en-US"/>
              </w:rPr>
            </w:pPr>
            <w:r>
              <w:rPr>
                <w:bCs/>
                <w:szCs w:val="14"/>
                <w:lang w:val="en-US"/>
              </w:rPr>
              <w:t>0.201</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szCs w:val="14"/>
              </w:rPr>
            </w:pPr>
            <w:r w:rsidRPr="00414D58">
              <w:rPr>
                <w:szCs w:val="14"/>
              </w:rPr>
              <w:t>A</w:t>
            </w:r>
            <w:r>
              <w:rPr>
                <w:szCs w:val="14"/>
              </w:rPr>
              <w:t>ug</w:t>
            </w:r>
            <w:r w:rsidRPr="00414D58">
              <w:rPr>
                <w:szCs w:val="14"/>
              </w:rPr>
              <w:t xml:space="preserve"> 21, 2017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414D58" w:rsidRDefault="00AF2CAF" w:rsidP="00955D0A">
            <w:pPr>
              <w:pStyle w:val="070-TabelaPadro"/>
              <w:keepNext w:val="0"/>
              <w:rPr>
                <w:szCs w:val="14"/>
              </w:rPr>
            </w:pPr>
            <w:r w:rsidRPr="00414D58">
              <w:rPr>
                <w:szCs w:val="14"/>
              </w:rPr>
              <w:t>A</w:t>
            </w:r>
            <w:r>
              <w:rPr>
                <w:szCs w:val="14"/>
              </w:rPr>
              <w:t>ug</w:t>
            </w:r>
            <w:r w:rsidRPr="00414D58">
              <w:rPr>
                <w:szCs w:val="14"/>
              </w:rPr>
              <w:t xml:space="preserve"> 31, 2017</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jc w:val="left"/>
              <w:rPr>
                <w:b/>
              </w:rPr>
            </w:pPr>
            <w:r>
              <w:rPr>
                <w:b/>
              </w:rPr>
              <w:t>3rd quarter/2017</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rPr>
                <w:b/>
                <w:bCs/>
                <w:szCs w:val="14"/>
              </w:rPr>
            </w:pP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Default="00AF2CAF" w:rsidP="00955D0A">
            <w:pPr>
              <w:pStyle w:val="070-TabelaPadro"/>
              <w:keepNext w:val="0"/>
              <w:rPr>
                <w:b/>
                <w:bCs/>
                <w:szCs w:val="14"/>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552CD" w:rsidRDefault="00AF2CAF" w:rsidP="00955D0A">
            <w:pPr>
              <w:pStyle w:val="070-TabelaPadro"/>
              <w:keepNext w:val="0"/>
              <w:rPr>
                <w:b/>
              </w:rPr>
            </w:pPr>
          </w:p>
        </w:tc>
      </w:tr>
      <w:tr w:rsidR="00AF2CAF" w:rsidRPr="00313CAB"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0038CB" w:rsidRDefault="00AF2CAF" w:rsidP="00955D0A">
            <w:pPr>
              <w:pStyle w:val="070-TabelaPadro"/>
              <w:keepNext w:val="0"/>
              <w:jc w:val="left"/>
              <w:rPr>
                <w:lang w:val="en-US"/>
              </w:rPr>
            </w:pP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bCs/>
                <w:szCs w:val="14"/>
                <w:lang w:val="en-US"/>
              </w:rPr>
            </w:pPr>
            <w:r w:rsidRPr="00D04349">
              <w:rPr>
                <w:bCs/>
                <w:szCs w:val="14"/>
                <w:lang w:val="en-US"/>
              </w:rPr>
              <w:t>212,471</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bCs/>
                <w:szCs w:val="14"/>
                <w:lang w:val="en-US"/>
              </w:rPr>
            </w:pPr>
            <w:r>
              <w:rPr>
                <w:bCs/>
                <w:szCs w:val="14"/>
                <w:lang w:val="en-US"/>
              </w:rPr>
              <w:t>0.076</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lang w:val="en-US"/>
              </w:rPr>
            </w:pPr>
            <w:r>
              <w:rPr>
                <w:rFonts w:cs="Arial"/>
                <w:szCs w:val="14"/>
              </w:rPr>
              <w:t>Sep 11,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04349" w:rsidRDefault="00AF2CAF" w:rsidP="00955D0A">
            <w:pPr>
              <w:pStyle w:val="070-TabelaPadro"/>
              <w:keepNext w:val="0"/>
              <w:rPr>
                <w:lang w:val="en-US"/>
              </w:rPr>
            </w:pPr>
            <w:r>
              <w:rPr>
                <w:rFonts w:cs="Arial"/>
                <w:szCs w:val="14"/>
              </w:rPr>
              <w:t>Sep 29, 2017</w:t>
            </w:r>
          </w:p>
        </w:tc>
      </w:tr>
      <w:tr w:rsidR="00AF2CAF" w:rsidRPr="00313CAB"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0038CB" w:rsidRDefault="00AF2CAF" w:rsidP="00955D0A">
            <w:pPr>
              <w:pStyle w:val="070-TabelaPadro"/>
              <w:keepNext w:val="0"/>
              <w:jc w:val="left"/>
              <w:rPr>
                <w:lang w:val="en-US"/>
              </w:rPr>
            </w:pPr>
            <w:r>
              <w:rPr>
                <w:lang w:val="en-US"/>
              </w:rPr>
              <w:t xml:space="preserve">Complementary </w:t>
            </w:r>
            <w:r w:rsidRPr="000038CB">
              <w:rPr>
                <w:lang w:val="en-US"/>
              </w:rPr>
              <w:t>Interest on own capital paid</w:t>
            </w:r>
            <w:r>
              <w:rPr>
                <w:rFonts w:cs="Arial"/>
                <w:sz w:val="17"/>
                <w:szCs w:val="17"/>
                <w:lang w:val="en-US"/>
              </w:rPr>
              <w:t xml:space="preserve"> </w:t>
            </w:r>
            <w:r w:rsidRPr="000038CB">
              <w:rPr>
                <w:rFonts w:cs="Arial"/>
                <w:sz w:val="11"/>
                <w:szCs w:val="11"/>
                <w:vertAlign w:val="superscript"/>
                <w:lang w:val="en-US"/>
              </w:rPr>
              <w:t>(1)</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bCs/>
                <w:szCs w:val="14"/>
                <w:lang w:val="en-US"/>
              </w:rPr>
            </w:pPr>
            <w:r>
              <w:rPr>
                <w:bCs/>
                <w:szCs w:val="14"/>
                <w:lang w:val="en-US"/>
              </w:rPr>
              <w:t>621,704</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bCs/>
                <w:szCs w:val="14"/>
                <w:lang w:val="en-US"/>
              </w:rPr>
            </w:pPr>
            <w:r>
              <w:rPr>
                <w:bCs/>
                <w:szCs w:val="14"/>
                <w:lang w:val="en-US"/>
              </w:rPr>
              <w:t>0.223</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lang w:val="en-US"/>
              </w:rPr>
            </w:pPr>
            <w:r>
              <w:rPr>
                <w:rFonts w:cs="Arial"/>
                <w:szCs w:val="14"/>
              </w:rPr>
              <w:t>Nov 21, 2017</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AF2CAF" w:rsidRPr="00D04349" w:rsidRDefault="00AF2CAF" w:rsidP="00955D0A">
            <w:pPr>
              <w:pStyle w:val="070-TabelaPadro"/>
              <w:keepNext w:val="0"/>
              <w:rPr>
                <w:lang w:val="en-US"/>
              </w:rPr>
            </w:pPr>
            <w:r>
              <w:rPr>
                <w:rFonts w:cs="Arial"/>
                <w:szCs w:val="14"/>
              </w:rPr>
              <w:t>Nov 30, 2017</w:t>
            </w:r>
          </w:p>
        </w:tc>
      </w:tr>
      <w:tr w:rsidR="00AF2CAF" w:rsidRPr="00D552CD" w:rsidTr="00EE41D7">
        <w:trPr>
          <w:cantSplit/>
        </w:trPr>
        <w:tc>
          <w:tcPr>
            <w:tcW w:w="3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F624BD" w:rsidRDefault="00AF2CAF" w:rsidP="00955D0A">
            <w:pPr>
              <w:pStyle w:val="070-TabelaPadro"/>
              <w:keepNext w:val="0"/>
              <w:jc w:val="left"/>
              <w:rPr>
                <w:b/>
                <w:lang w:val="en-US"/>
              </w:rPr>
            </w:pPr>
            <w:r w:rsidRPr="00F624BD">
              <w:rPr>
                <w:b/>
                <w:lang w:val="en-US"/>
              </w:rPr>
              <w:t>Total allocated to the shareholders</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955D0A">
            <w:pPr>
              <w:pStyle w:val="070-TabelaPadro"/>
              <w:keepNext w:val="0"/>
              <w:rPr>
                <w:b/>
                <w:bCs/>
                <w:szCs w:val="14"/>
              </w:rPr>
            </w:pPr>
            <w:r>
              <w:rPr>
                <w:b/>
                <w:bCs/>
                <w:szCs w:val="14"/>
              </w:rPr>
              <w:t>2,323,257</w:t>
            </w:r>
          </w:p>
        </w:tc>
        <w:tc>
          <w:tcPr>
            <w:tcW w:w="1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Default="00AF2CAF" w:rsidP="00955D0A">
            <w:pPr>
              <w:pStyle w:val="070-TabelaPadro"/>
              <w:keepNext w:val="0"/>
              <w:rPr>
                <w:b/>
                <w:bCs/>
                <w:szCs w:val="14"/>
              </w:rPr>
            </w:pPr>
            <w:r>
              <w:rPr>
                <w:b/>
                <w:bCs/>
                <w:szCs w:val="14"/>
              </w:rPr>
              <w:t>0.834</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AF2CAF" w:rsidRPr="00D552CD" w:rsidRDefault="00AF2CAF" w:rsidP="00955D0A">
            <w:pPr>
              <w:pStyle w:val="070-TabelaPadro"/>
              <w:keepNext w:val="0"/>
              <w:rPr>
                <w:b/>
              </w:rPr>
            </w:pPr>
          </w:p>
        </w:tc>
      </w:tr>
    </w:tbl>
    <w:p w:rsidR="00AF2CAF" w:rsidRDefault="00AF2CAF" w:rsidP="00955D0A">
      <w:pPr>
        <w:pStyle w:val="072-Rodapdatabela"/>
        <w:keepNext w:val="0"/>
        <w:rPr>
          <w:lang w:val="en-US"/>
        </w:rPr>
      </w:pPr>
      <w:r>
        <w:rPr>
          <w:lang w:val="en-US"/>
        </w:rPr>
        <w:t>(1)</w:t>
      </w:r>
      <w:r>
        <w:rPr>
          <w:lang w:val="en-US"/>
        </w:rPr>
        <w:tab/>
        <w:t xml:space="preserve">Amounts subject to Withholding Tax, </w:t>
      </w:r>
      <w:r w:rsidRPr="004E6F94">
        <w:rPr>
          <w:lang w:val="en-US"/>
        </w:rPr>
        <w:t>with the exception of shareholders who are exempt</w:t>
      </w:r>
      <w:r>
        <w:rPr>
          <w:lang w:val="en-US"/>
        </w:rPr>
        <w:t>ed</w:t>
      </w:r>
      <w:r w:rsidRPr="004E6F94">
        <w:rPr>
          <w:lang w:val="en-US"/>
        </w:rPr>
        <w:t xml:space="preserve"> or immune</w:t>
      </w:r>
      <w:r>
        <w:rPr>
          <w:lang w:val="en-US"/>
        </w:rPr>
        <w:t>.</w:t>
      </w:r>
    </w:p>
    <w:p w:rsidR="00136330" w:rsidRPr="00136330" w:rsidRDefault="00136330" w:rsidP="00136330">
      <w:pPr>
        <w:pStyle w:val="072-Rodapdatabela"/>
        <w:rPr>
          <w:lang w:val="en-US"/>
        </w:rPr>
      </w:pPr>
    </w:p>
    <w:p w:rsidR="00AF2CAF" w:rsidRPr="00C31C9E" w:rsidRDefault="00AF2CAF" w:rsidP="00955D0A">
      <w:pPr>
        <w:keepLines/>
        <w:rPr>
          <w:lang w:val="en-US"/>
        </w:rPr>
      </w:pPr>
      <w:r w:rsidRPr="00C31C9E">
        <w:rPr>
          <w:lang w:val="en-US"/>
        </w:rPr>
        <w:t>In accordance with Laws 9,249/1995 and 9,430/1996 and the Bank's Bylaws, Management decided on the payment of Interest on own capital to its shareholders.</w:t>
      </w:r>
    </w:p>
    <w:p w:rsidR="00AF2CAF" w:rsidRPr="00C31C9E" w:rsidRDefault="00AF2CAF" w:rsidP="00955D0A">
      <w:pPr>
        <w:keepLines/>
        <w:rPr>
          <w:lang w:val="en-US"/>
        </w:rPr>
      </w:pPr>
      <w:r w:rsidRPr="00C31C9E">
        <w:rPr>
          <w:lang w:val="en-US"/>
        </w:rPr>
        <w:t>The interest on own capital is calculated based on adjusted net equity value and is limited on a pro rata die basis to the variation of long-term interest rate, as long as there is profit (before the deduction of interest on own capital) or reserves for retained earnings and profit reserves of at least twice its value.</w:t>
      </w:r>
    </w:p>
    <w:p w:rsidR="00AF2CAF" w:rsidRPr="00C31C9E" w:rsidRDefault="00AF2CAF" w:rsidP="00955D0A">
      <w:pPr>
        <w:keepLines/>
        <w:rPr>
          <w:lang w:val="en-US"/>
        </w:rPr>
      </w:pPr>
      <w:r w:rsidRPr="00C31C9E">
        <w:rPr>
          <w:lang w:val="en-US"/>
        </w:rPr>
        <w:t>To comply with the Income Tax legislation, the amount of interest on own capital was recorded as "Financial expenses" and, for purposes of disclosure in these financial statements, reclassified to "Retained earnings". The t</w:t>
      </w:r>
      <w:r>
        <w:rPr>
          <w:lang w:val="en-US"/>
        </w:rPr>
        <w:t xml:space="preserve">otal interest on own capital </w:t>
      </w:r>
      <w:r w:rsidRPr="009030D6">
        <w:rPr>
          <w:rFonts w:cs="Arial"/>
          <w:lang w:val="en-US"/>
        </w:rPr>
        <w:t>in the period from January 1, 2018 to September 30, 201</w:t>
      </w:r>
      <w:r>
        <w:rPr>
          <w:rFonts w:cs="Arial"/>
          <w:lang w:val="en-US"/>
        </w:rPr>
        <w:t>8</w:t>
      </w:r>
      <w:r w:rsidRPr="00C31C9E">
        <w:rPr>
          <w:lang w:val="en-US"/>
        </w:rPr>
        <w:t>, provided an expense reductio</w:t>
      </w:r>
      <w:r>
        <w:rPr>
          <w:lang w:val="en-US"/>
        </w:rPr>
        <w:t>n on tax charges totaling R$ 1,431,356 thousand (R$ 1,045,466</w:t>
      </w:r>
      <w:r w:rsidRPr="00C31C9E">
        <w:rPr>
          <w:lang w:val="en-US"/>
        </w:rPr>
        <w:t xml:space="preserve"> thousand </w:t>
      </w:r>
      <w:r w:rsidRPr="009030D6">
        <w:rPr>
          <w:rFonts w:cs="Arial"/>
          <w:lang w:val="en-US"/>
        </w:rPr>
        <w:t>in the period from January 1, 2017 to September 30, 2017</w:t>
      </w:r>
      <w:r w:rsidRPr="00C31C9E">
        <w:rPr>
          <w:lang w:val="en-US"/>
        </w:rPr>
        <w:t>).</w:t>
      </w:r>
    </w:p>
    <w:p w:rsidR="00AF2CAF" w:rsidRPr="00C31C9E" w:rsidRDefault="00AF2CAF" w:rsidP="00955D0A">
      <w:pPr>
        <w:pStyle w:val="030-SubttulodeDocumento"/>
        <w:keepNext w:val="0"/>
        <w:numPr>
          <w:ilvl w:val="2"/>
          <w:numId w:val="22"/>
        </w:numPr>
        <w:rPr>
          <w:lang w:val="en-US"/>
        </w:rPr>
      </w:pPr>
      <w:bookmarkStart w:id="9540" w:name="BBPLI06_Titulo"/>
      <w:r>
        <w:rPr>
          <w:lang w:val="en-US"/>
        </w:rPr>
        <w:t>) Reconciliation of net income and shareholders' e</w:t>
      </w:r>
      <w:r w:rsidRPr="00C31C9E">
        <w:rPr>
          <w:lang w:val="en-US"/>
        </w:rPr>
        <w:t>quity</w:t>
      </w:r>
      <w:bookmarkEnd w:id="9540"/>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6 - Reconciliation of net income and shareholders' equity"/>
        <w:tblDescription w:val="PubliCon - Sistema de Gerenciamento do Documentos Contábeis para Publicação&#10;&#10;Última atualização do mapa do quadro em: "/>
      </w:tblPr>
      <w:tblGrid>
        <w:gridCol w:w="3016"/>
        <w:gridCol w:w="962"/>
        <w:gridCol w:w="962"/>
        <w:gridCol w:w="962"/>
        <w:gridCol w:w="962"/>
        <w:gridCol w:w="962"/>
        <w:gridCol w:w="962"/>
        <w:gridCol w:w="962"/>
      </w:tblGrid>
      <w:tr w:rsidR="00AF2CAF" w:rsidRPr="00442532" w:rsidTr="00EE41D7">
        <w:trPr>
          <w:cantSplit/>
          <w:tblHeader/>
        </w:trPr>
        <w:tc>
          <w:tcPr>
            <w:tcW w:w="3016" w:type="dxa"/>
            <w:vMerge w:val="restart"/>
            <w:shd w:val="solid" w:color="C3D7F0" w:fill="auto"/>
            <w:vAlign w:val="center"/>
          </w:tcPr>
          <w:p w:rsidR="00AF2CAF" w:rsidRPr="005C5303" w:rsidRDefault="00AF2CAF" w:rsidP="00955D0A">
            <w:pPr>
              <w:pStyle w:val="070-TabelaPadro"/>
              <w:keepNext w:val="0"/>
              <w:jc w:val="center"/>
              <w:rPr>
                <w:b/>
                <w:sz w:val="13"/>
                <w:szCs w:val="13"/>
                <w:lang w:val="en-US"/>
              </w:rPr>
            </w:pPr>
            <w:bookmarkStart w:id="9541" w:name="BBPLI06"/>
          </w:p>
        </w:tc>
        <w:tc>
          <w:tcPr>
            <w:tcW w:w="3848" w:type="dxa"/>
            <w:gridSpan w:val="4"/>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Net income</w:t>
            </w:r>
          </w:p>
        </w:tc>
        <w:tc>
          <w:tcPr>
            <w:tcW w:w="2886" w:type="dxa"/>
            <w:gridSpan w:val="3"/>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Shareholders’ equity</w:t>
            </w:r>
          </w:p>
        </w:tc>
      </w:tr>
      <w:tr w:rsidR="00AF2CAF" w:rsidRPr="00442532" w:rsidTr="00EE41D7">
        <w:trPr>
          <w:cantSplit/>
          <w:tblHeader/>
        </w:trPr>
        <w:tc>
          <w:tcPr>
            <w:tcW w:w="3016" w:type="dxa"/>
            <w:vMerge/>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p>
        </w:tc>
        <w:tc>
          <w:tcPr>
            <w:tcW w:w="962" w:type="dxa"/>
            <w:tcBorders>
              <w:bottom w:val="single" w:sz="4" w:space="0" w:color="FFFFFF" w:themeColor="background1"/>
            </w:tcBorders>
            <w:shd w:val="solid" w:color="C3D7F0" w:fill="auto"/>
            <w:vAlign w:val="center"/>
          </w:tcPr>
          <w:p w:rsidR="00136330" w:rsidRDefault="00AF2CAF" w:rsidP="00955D0A">
            <w:pPr>
              <w:pStyle w:val="070-TabelaPadro"/>
              <w:keepNext w:val="0"/>
              <w:jc w:val="center"/>
              <w:rPr>
                <w:b/>
                <w:sz w:val="13"/>
                <w:szCs w:val="13"/>
                <w:lang w:val="en-US"/>
              </w:rPr>
            </w:pPr>
            <w:r w:rsidRPr="005C5303">
              <w:rPr>
                <w:b/>
                <w:sz w:val="13"/>
                <w:szCs w:val="13"/>
                <w:lang w:val="en-US"/>
              </w:rPr>
              <w:t>3rd quarter/</w:t>
            </w:r>
          </w:p>
          <w:p w:rsidR="00AF2CAF" w:rsidRPr="005C5303" w:rsidRDefault="00AF2CAF" w:rsidP="00955D0A">
            <w:pPr>
              <w:pStyle w:val="070-TabelaPadro"/>
              <w:keepNext w:val="0"/>
              <w:jc w:val="center"/>
              <w:rPr>
                <w:b/>
                <w:sz w:val="13"/>
                <w:szCs w:val="13"/>
                <w:lang w:val="en-US"/>
              </w:rPr>
            </w:pPr>
            <w:r w:rsidRPr="005C5303">
              <w:rPr>
                <w:b/>
                <w:sz w:val="13"/>
                <w:szCs w:val="13"/>
                <w:lang w:val="en-US"/>
              </w:rPr>
              <w:t>2018</w:t>
            </w:r>
          </w:p>
        </w:tc>
        <w:tc>
          <w:tcPr>
            <w:tcW w:w="962" w:type="dxa"/>
            <w:tcBorders>
              <w:bottom w:val="single" w:sz="4" w:space="0" w:color="FFFFFF" w:themeColor="background1"/>
            </w:tcBorders>
            <w:shd w:val="solid" w:color="C3D7F0" w:fill="auto"/>
            <w:vAlign w:val="center"/>
          </w:tcPr>
          <w:p w:rsidR="00136330" w:rsidRDefault="00AF2CAF" w:rsidP="00955D0A">
            <w:pPr>
              <w:pStyle w:val="070-TabelaPadro"/>
              <w:keepNext w:val="0"/>
              <w:jc w:val="center"/>
              <w:rPr>
                <w:b/>
                <w:sz w:val="13"/>
                <w:szCs w:val="13"/>
                <w:lang w:val="en-US"/>
              </w:rPr>
            </w:pPr>
            <w:r w:rsidRPr="005C5303">
              <w:rPr>
                <w:b/>
                <w:sz w:val="13"/>
                <w:szCs w:val="13"/>
                <w:lang w:val="en-US"/>
              </w:rPr>
              <w:t>3rd quarter/</w:t>
            </w:r>
          </w:p>
          <w:p w:rsidR="00AF2CAF" w:rsidRPr="005C5303" w:rsidRDefault="00AF2CAF" w:rsidP="00955D0A">
            <w:pPr>
              <w:pStyle w:val="070-TabelaPadro"/>
              <w:keepNext w:val="0"/>
              <w:jc w:val="center"/>
              <w:rPr>
                <w:b/>
                <w:sz w:val="13"/>
                <w:szCs w:val="13"/>
                <w:lang w:val="en-US"/>
              </w:rPr>
            </w:pPr>
            <w:r w:rsidRPr="005C5303">
              <w:rPr>
                <w:b/>
                <w:sz w:val="13"/>
                <w:szCs w:val="13"/>
                <w:lang w:val="en-US"/>
              </w:rPr>
              <w:t>2017</w:t>
            </w:r>
          </w:p>
        </w:tc>
        <w:tc>
          <w:tcPr>
            <w:tcW w:w="962" w:type="dxa"/>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Jan 1 to Sep 30, 2018</w:t>
            </w:r>
          </w:p>
        </w:tc>
        <w:tc>
          <w:tcPr>
            <w:tcW w:w="962" w:type="dxa"/>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Jan 1 to Sep 30, 2017</w:t>
            </w:r>
          </w:p>
        </w:tc>
        <w:tc>
          <w:tcPr>
            <w:tcW w:w="962" w:type="dxa"/>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Sep 30, 2018</w:t>
            </w:r>
          </w:p>
        </w:tc>
        <w:tc>
          <w:tcPr>
            <w:tcW w:w="962" w:type="dxa"/>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Dec 31, 2017</w:t>
            </w:r>
          </w:p>
        </w:tc>
        <w:tc>
          <w:tcPr>
            <w:tcW w:w="962" w:type="dxa"/>
            <w:tcBorders>
              <w:bottom w:val="single" w:sz="4" w:space="0" w:color="FFFFFF" w:themeColor="background1"/>
            </w:tcBorders>
            <w:shd w:val="solid" w:color="C3D7F0" w:fill="auto"/>
            <w:vAlign w:val="center"/>
          </w:tcPr>
          <w:p w:rsidR="00AF2CAF" w:rsidRPr="005C5303" w:rsidRDefault="00AF2CAF" w:rsidP="00955D0A">
            <w:pPr>
              <w:pStyle w:val="070-TabelaPadro"/>
              <w:keepNext w:val="0"/>
              <w:jc w:val="center"/>
              <w:rPr>
                <w:b/>
                <w:sz w:val="13"/>
                <w:szCs w:val="13"/>
                <w:lang w:val="en-US"/>
              </w:rPr>
            </w:pPr>
            <w:r w:rsidRPr="005C5303">
              <w:rPr>
                <w:b/>
                <w:sz w:val="13"/>
                <w:szCs w:val="13"/>
                <w:lang w:val="en-US"/>
              </w:rPr>
              <w:t>Sep 30, 2017</w:t>
            </w:r>
          </w:p>
        </w:tc>
      </w:tr>
      <w:tr w:rsidR="00AF2CAF" w:rsidRPr="00442532" w:rsidTr="00EE41D7">
        <w:trPr>
          <w:cantSplit/>
        </w:trPr>
        <w:tc>
          <w:tcPr>
            <w:tcW w:w="3016"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jc w:val="left"/>
              <w:rPr>
                <w:b/>
                <w:sz w:val="13"/>
                <w:szCs w:val="13"/>
                <w:lang w:val="en-US"/>
              </w:rPr>
            </w:pPr>
            <w:bookmarkStart w:id="9542" w:name="BBPLI0600001" w:colFirst="0" w:colLast="0"/>
            <w:r w:rsidRPr="005C5303">
              <w:rPr>
                <w:b/>
                <w:sz w:val="13"/>
                <w:szCs w:val="13"/>
                <w:lang w:val="en-US"/>
              </w:rPr>
              <w:t>Banco do Brasil</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3" w:name="BBPLI06AA001"/>
            <w:bookmarkEnd w:id="9543"/>
            <w:r w:rsidRPr="005C5303">
              <w:rPr>
                <w:b/>
                <w:sz w:val="13"/>
                <w:szCs w:val="13"/>
                <w:lang w:val="en-US"/>
              </w:rPr>
              <w:t>3,092,332</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4" w:name="BBPLI06AG001"/>
            <w:bookmarkEnd w:id="9544"/>
            <w:r w:rsidRPr="005C5303">
              <w:rPr>
                <w:b/>
                <w:sz w:val="13"/>
                <w:szCs w:val="13"/>
                <w:lang w:val="en-US"/>
              </w:rPr>
              <w:t>2,811,164</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5" w:name="BBPLI06AB001"/>
            <w:bookmarkEnd w:id="9545"/>
            <w:r w:rsidRPr="005C5303">
              <w:rPr>
                <w:b/>
                <w:sz w:val="13"/>
                <w:szCs w:val="13"/>
                <w:lang w:val="en-US"/>
              </w:rPr>
              <w:t>8,927,448</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6" w:name="BBPLI06AC001"/>
            <w:bookmarkEnd w:id="9546"/>
            <w:r w:rsidRPr="005C5303">
              <w:rPr>
                <w:b/>
                <w:sz w:val="13"/>
                <w:szCs w:val="13"/>
                <w:lang w:val="en-US"/>
              </w:rPr>
              <w:t>7,828,873</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7" w:name="BBPLI06AD001"/>
            <w:bookmarkEnd w:id="9547"/>
            <w:r w:rsidRPr="005C5303">
              <w:rPr>
                <w:b/>
                <w:sz w:val="13"/>
                <w:szCs w:val="13"/>
                <w:lang w:val="en-US"/>
              </w:rPr>
              <w:t>92,759,223</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8" w:name="BBPLI06AE001"/>
            <w:bookmarkEnd w:id="9548"/>
            <w:r w:rsidRPr="005C5303">
              <w:rPr>
                <w:b/>
                <w:sz w:val="13"/>
                <w:szCs w:val="13"/>
                <w:lang w:val="en-US"/>
              </w:rPr>
              <w:t>87,530,779</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b/>
                <w:sz w:val="13"/>
                <w:szCs w:val="13"/>
                <w:lang w:val="en-US"/>
              </w:rPr>
            </w:pPr>
            <w:bookmarkStart w:id="9549" w:name="BBPLI06AF001"/>
            <w:bookmarkEnd w:id="9549"/>
            <w:r w:rsidRPr="005C5303">
              <w:rPr>
                <w:b/>
                <w:sz w:val="13"/>
                <w:szCs w:val="13"/>
                <w:lang w:val="en-US"/>
              </w:rPr>
              <w:t>82,118,819</w:t>
            </w:r>
          </w:p>
        </w:tc>
      </w:tr>
      <w:bookmarkEnd w:id="9542"/>
      <w:tr w:rsidR="00AF2CAF" w:rsidRPr="00442532" w:rsidTr="00EE41D7">
        <w:trPr>
          <w:cantSplit/>
        </w:trPr>
        <w:tc>
          <w:tcPr>
            <w:tcW w:w="3016"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jc w:val="left"/>
              <w:rPr>
                <w:sz w:val="13"/>
                <w:szCs w:val="13"/>
                <w:lang w:val="en-US"/>
              </w:rPr>
            </w:pPr>
            <w:r w:rsidRPr="005C5303">
              <w:rPr>
                <w:sz w:val="13"/>
                <w:szCs w:val="13"/>
                <w:lang w:val="en-US"/>
              </w:rPr>
              <w:t>Instruments qualifying to common equity tier 1 capital</w:t>
            </w:r>
            <w:bookmarkStart w:id="9550" w:name="BBPLI0600013"/>
            <w:r w:rsidRPr="005C5303">
              <w:rPr>
                <w:sz w:val="13"/>
                <w:szCs w:val="13"/>
                <w:vertAlign w:val="superscript"/>
                <w:lang w:val="en-US"/>
              </w:rPr>
              <w:t xml:space="preserve"> (1)</w:t>
            </w:r>
            <w:bookmarkEnd w:id="9550"/>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1" w:name="BBPLI06AA013"/>
            <w:bookmarkEnd w:id="9551"/>
            <w:r w:rsidRPr="005C5303">
              <w:rPr>
                <w:sz w:val="13"/>
                <w:szCs w:val="13"/>
                <w:lang w:val="en-US"/>
              </w:rPr>
              <w:t>57,706</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2" w:name="BBPLI06AG013"/>
            <w:bookmarkEnd w:id="9552"/>
            <w:r w:rsidRPr="005C5303">
              <w:rPr>
                <w:sz w:val="13"/>
                <w:szCs w:val="13"/>
                <w:lang w:val="en-US"/>
              </w:rPr>
              <w:t>25,029</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3" w:name="BBPLI06AB013"/>
            <w:bookmarkEnd w:id="9553"/>
            <w:r w:rsidRPr="005C5303">
              <w:rPr>
                <w:sz w:val="13"/>
                <w:szCs w:val="13"/>
                <w:lang w:val="en-US"/>
              </w:rPr>
              <w:t>160,522</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4" w:name="BBPLI06AC013"/>
            <w:bookmarkEnd w:id="9554"/>
            <w:r w:rsidRPr="005C5303">
              <w:rPr>
                <w:sz w:val="13"/>
                <w:szCs w:val="13"/>
                <w:lang w:val="en-US"/>
              </w:rPr>
              <w:t>70,200</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5" w:name="BBPLI06AD013"/>
            <w:bookmarkEnd w:id="9555"/>
            <w:r w:rsidRPr="005C5303">
              <w:rPr>
                <w:sz w:val="13"/>
                <w:szCs w:val="13"/>
                <w:lang w:val="en-US"/>
              </w:rPr>
              <w:t>8,100,000</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6" w:name="BBPLI06AE013"/>
            <w:bookmarkEnd w:id="9556"/>
            <w:r w:rsidRPr="005C5303">
              <w:rPr>
                <w:sz w:val="13"/>
                <w:szCs w:val="13"/>
                <w:lang w:val="en-US"/>
              </w:rPr>
              <w:t>8,100,000</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57" w:name="BBPLI06AF013"/>
            <w:bookmarkEnd w:id="9557"/>
            <w:r w:rsidRPr="005C5303">
              <w:rPr>
                <w:sz w:val="13"/>
                <w:szCs w:val="13"/>
                <w:lang w:val="en-US"/>
              </w:rPr>
              <w:t>8,100,000</w:t>
            </w:r>
          </w:p>
        </w:tc>
      </w:tr>
      <w:tr w:rsidR="00AF2CAF" w:rsidRPr="00442532" w:rsidTr="00EE41D7">
        <w:trPr>
          <w:cantSplit/>
        </w:trPr>
        <w:tc>
          <w:tcPr>
            <w:tcW w:w="3016"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jc w:val="left"/>
              <w:rPr>
                <w:sz w:val="13"/>
                <w:szCs w:val="13"/>
                <w:lang w:val="en-US"/>
              </w:rPr>
            </w:pPr>
            <w:r w:rsidRPr="005C5303">
              <w:rPr>
                <w:sz w:val="13"/>
                <w:szCs w:val="13"/>
                <w:lang w:val="en-US"/>
              </w:rPr>
              <w:t>Unrealized gains</w:t>
            </w:r>
            <w:bookmarkStart w:id="9558" w:name="BBPLI0600002"/>
            <w:r w:rsidRPr="005C5303">
              <w:rPr>
                <w:sz w:val="13"/>
                <w:szCs w:val="13"/>
                <w:vertAlign w:val="superscript"/>
                <w:lang w:val="en-US"/>
              </w:rPr>
              <w:t xml:space="preserve"> (2)</w:t>
            </w:r>
            <w:bookmarkEnd w:id="9558"/>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59" w:name="BBPLI06AA002"/>
            <w:bookmarkEnd w:id="9559"/>
            <w:r w:rsidRPr="005C5303">
              <w:rPr>
                <w:sz w:val="13"/>
                <w:szCs w:val="13"/>
                <w:lang w:val="en-US"/>
              </w:rPr>
              <w:t>25,374</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0" w:name="BBPLI06AG002"/>
            <w:bookmarkEnd w:id="9560"/>
            <w:r w:rsidRPr="005C5303">
              <w:rPr>
                <w:sz w:val="13"/>
                <w:szCs w:val="13"/>
                <w:lang w:val="en-US"/>
              </w:rPr>
              <w:t>4,691</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1" w:name="BBPLI06AB002"/>
            <w:bookmarkEnd w:id="9561"/>
            <w:r w:rsidRPr="005C5303">
              <w:rPr>
                <w:sz w:val="13"/>
                <w:szCs w:val="13"/>
                <w:lang w:val="en-US"/>
              </w:rPr>
              <w:t>(28,739)</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2" w:name="BBPLI06AC002"/>
            <w:bookmarkEnd w:id="9562"/>
            <w:r w:rsidRPr="005C5303">
              <w:rPr>
                <w:sz w:val="13"/>
                <w:szCs w:val="13"/>
                <w:lang w:val="en-US"/>
              </w:rPr>
              <w:t>3,514</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3" w:name="BBPLI06AD002"/>
            <w:bookmarkEnd w:id="9563"/>
            <w:r w:rsidRPr="005C5303">
              <w:rPr>
                <w:sz w:val="13"/>
                <w:szCs w:val="13"/>
                <w:lang w:val="en-US"/>
              </w:rPr>
              <w:t>(333,789)</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4" w:name="BBPLI06AE002"/>
            <w:bookmarkEnd w:id="9564"/>
            <w:r w:rsidRPr="005C5303">
              <w:rPr>
                <w:sz w:val="13"/>
                <w:szCs w:val="13"/>
                <w:lang w:val="en-US"/>
              </w:rPr>
              <w:t>(305,049)</w:t>
            </w:r>
          </w:p>
        </w:tc>
        <w:tc>
          <w:tcPr>
            <w:tcW w:w="962" w:type="dxa"/>
            <w:tcBorders>
              <w:bottom w:val="single" w:sz="4" w:space="0" w:color="FFFFFF" w:themeColor="background1"/>
            </w:tcBorders>
            <w:shd w:val="solid" w:color="F3F3F3" w:fill="auto"/>
            <w:vAlign w:val="center"/>
          </w:tcPr>
          <w:p w:rsidR="00AF2CAF" w:rsidRPr="005C5303" w:rsidRDefault="00AF2CAF" w:rsidP="00955D0A">
            <w:pPr>
              <w:pStyle w:val="070-TabelaPadro"/>
              <w:keepNext w:val="0"/>
              <w:rPr>
                <w:sz w:val="13"/>
                <w:szCs w:val="13"/>
                <w:lang w:val="en-US"/>
              </w:rPr>
            </w:pPr>
            <w:bookmarkStart w:id="9565" w:name="BBPLI06AF002"/>
            <w:bookmarkEnd w:id="9565"/>
            <w:r w:rsidRPr="005C5303">
              <w:rPr>
                <w:sz w:val="13"/>
                <w:szCs w:val="13"/>
                <w:lang w:val="en-US"/>
              </w:rPr>
              <w:t>(333,871)</w:t>
            </w:r>
          </w:p>
        </w:tc>
      </w:tr>
      <w:tr w:rsidR="00AF2CAF" w:rsidRPr="00442532" w:rsidTr="00EE41D7">
        <w:trPr>
          <w:cantSplit/>
        </w:trPr>
        <w:tc>
          <w:tcPr>
            <w:tcW w:w="3016"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jc w:val="left"/>
              <w:rPr>
                <w:sz w:val="13"/>
                <w:szCs w:val="13"/>
                <w:lang w:val="en-US"/>
              </w:rPr>
            </w:pPr>
            <w:bookmarkStart w:id="9566" w:name="BBPLI0600004" w:colFirst="0" w:colLast="0"/>
            <w:r w:rsidRPr="005C5303">
              <w:rPr>
                <w:sz w:val="13"/>
                <w:szCs w:val="13"/>
                <w:lang w:val="en-US"/>
              </w:rPr>
              <w:t>Non-controlling interests</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67" w:name="BBPLI06AA004"/>
            <w:bookmarkEnd w:id="9567"/>
            <w:r w:rsidRPr="005C5303">
              <w:rPr>
                <w:sz w:val="13"/>
                <w:szCs w:val="13"/>
                <w:lang w:val="en-US"/>
              </w:rPr>
              <w:t>--</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68" w:name="BBPLI06AG004"/>
            <w:bookmarkEnd w:id="9568"/>
            <w:r w:rsidRPr="005C5303">
              <w:rPr>
                <w:sz w:val="13"/>
                <w:szCs w:val="13"/>
                <w:lang w:val="en-US"/>
              </w:rPr>
              <w:t>--</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69" w:name="BBPLI06AB004"/>
            <w:bookmarkEnd w:id="9569"/>
            <w:r w:rsidRPr="005C5303">
              <w:rPr>
                <w:sz w:val="13"/>
                <w:szCs w:val="13"/>
                <w:lang w:val="en-US"/>
              </w:rPr>
              <w:t>--</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70" w:name="BBPLI06AC004"/>
            <w:bookmarkEnd w:id="9570"/>
            <w:r w:rsidRPr="005C5303">
              <w:rPr>
                <w:sz w:val="13"/>
                <w:szCs w:val="13"/>
                <w:lang w:val="en-US"/>
              </w:rPr>
              <w:t>--</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71" w:name="BBPLI06AD004"/>
            <w:bookmarkEnd w:id="9571"/>
            <w:r w:rsidRPr="005C5303">
              <w:rPr>
                <w:sz w:val="13"/>
                <w:szCs w:val="13"/>
                <w:lang w:val="en-US"/>
              </w:rPr>
              <w:t>3,294,417</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72" w:name="BBPLI06AE004"/>
            <w:bookmarkEnd w:id="9572"/>
            <w:r w:rsidRPr="005C5303">
              <w:rPr>
                <w:sz w:val="13"/>
                <w:szCs w:val="13"/>
                <w:lang w:val="en-US"/>
              </w:rPr>
              <w:t>3,397,672</w:t>
            </w:r>
          </w:p>
        </w:tc>
        <w:tc>
          <w:tcPr>
            <w:tcW w:w="962" w:type="dxa"/>
            <w:tcBorders>
              <w:bottom w:val="single" w:sz="4" w:space="0" w:color="FFFFFF" w:themeColor="background1"/>
            </w:tcBorders>
            <w:shd w:val="solid" w:color="E6E6E6" w:fill="auto"/>
            <w:vAlign w:val="center"/>
          </w:tcPr>
          <w:p w:rsidR="00AF2CAF" w:rsidRPr="005C5303" w:rsidRDefault="00AF2CAF" w:rsidP="00955D0A">
            <w:pPr>
              <w:pStyle w:val="070-TabelaPadro"/>
              <w:keepNext w:val="0"/>
              <w:rPr>
                <w:sz w:val="13"/>
                <w:szCs w:val="13"/>
                <w:lang w:val="en-US"/>
              </w:rPr>
            </w:pPr>
            <w:bookmarkStart w:id="9573" w:name="BBPLI06AF004"/>
            <w:bookmarkEnd w:id="9573"/>
            <w:r w:rsidRPr="005C5303">
              <w:rPr>
                <w:sz w:val="13"/>
                <w:szCs w:val="13"/>
                <w:lang w:val="en-US"/>
              </w:rPr>
              <w:t>3,679,249</w:t>
            </w:r>
          </w:p>
        </w:tc>
      </w:tr>
      <w:tr w:rsidR="00AF2CAF" w:rsidRPr="00442532" w:rsidTr="00EE41D7">
        <w:trPr>
          <w:cantSplit/>
        </w:trPr>
        <w:tc>
          <w:tcPr>
            <w:tcW w:w="3016" w:type="dxa"/>
            <w:tcBorders>
              <w:bottom w:val="single" w:sz="4" w:space="0" w:color="CCCCCC"/>
            </w:tcBorders>
            <w:shd w:val="solid" w:color="F3F3F3" w:fill="auto"/>
            <w:vAlign w:val="center"/>
          </w:tcPr>
          <w:p w:rsidR="00AF2CAF" w:rsidRPr="005C5303" w:rsidRDefault="00AF2CAF" w:rsidP="00955D0A">
            <w:pPr>
              <w:pStyle w:val="070-TabelaPadro"/>
              <w:keepNext w:val="0"/>
              <w:jc w:val="left"/>
              <w:rPr>
                <w:b/>
                <w:sz w:val="13"/>
                <w:szCs w:val="13"/>
                <w:lang w:val="en-US"/>
              </w:rPr>
            </w:pPr>
            <w:bookmarkStart w:id="9574" w:name="BBPLI0600005" w:colFirst="0" w:colLast="0"/>
            <w:bookmarkEnd w:id="9566"/>
            <w:r w:rsidRPr="005C5303">
              <w:rPr>
                <w:b/>
                <w:sz w:val="13"/>
                <w:szCs w:val="13"/>
                <w:lang w:val="en-US"/>
              </w:rPr>
              <w:t>BB Consolidated</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75" w:name="BBPLI06AA005"/>
            <w:bookmarkEnd w:id="9575"/>
            <w:r w:rsidRPr="005C5303">
              <w:rPr>
                <w:b/>
                <w:sz w:val="13"/>
                <w:szCs w:val="13"/>
                <w:lang w:val="en-US"/>
              </w:rPr>
              <w:t>3,175,412</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76" w:name="BBPLI06AG005"/>
            <w:bookmarkEnd w:id="9576"/>
            <w:r w:rsidRPr="005C5303">
              <w:rPr>
                <w:b/>
                <w:sz w:val="13"/>
                <w:szCs w:val="13"/>
                <w:lang w:val="en-US"/>
              </w:rPr>
              <w:t>2,840,884</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77" w:name="BBPLI06AB005"/>
            <w:bookmarkEnd w:id="9577"/>
            <w:r w:rsidRPr="005C5303">
              <w:rPr>
                <w:b/>
                <w:sz w:val="13"/>
                <w:szCs w:val="13"/>
                <w:lang w:val="en-US"/>
              </w:rPr>
              <w:t>9,059,231</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78" w:name="BBPLI06AC005"/>
            <w:bookmarkEnd w:id="9578"/>
            <w:r w:rsidRPr="005C5303">
              <w:rPr>
                <w:b/>
                <w:sz w:val="13"/>
                <w:szCs w:val="13"/>
                <w:lang w:val="en-US"/>
              </w:rPr>
              <w:t>7,902,587</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79" w:name="BBPLI06AD005"/>
            <w:bookmarkEnd w:id="9579"/>
            <w:r w:rsidRPr="005C5303">
              <w:rPr>
                <w:b/>
                <w:sz w:val="13"/>
                <w:szCs w:val="13"/>
                <w:lang w:val="en-US"/>
              </w:rPr>
              <w:t>103,819,851</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80" w:name="BBPLI06AE005"/>
            <w:bookmarkEnd w:id="9580"/>
            <w:r w:rsidRPr="005C5303">
              <w:rPr>
                <w:b/>
                <w:sz w:val="13"/>
                <w:szCs w:val="13"/>
                <w:lang w:val="en-US"/>
              </w:rPr>
              <w:t>98,723,402</w:t>
            </w:r>
          </w:p>
        </w:tc>
        <w:tc>
          <w:tcPr>
            <w:tcW w:w="962" w:type="dxa"/>
            <w:tcBorders>
              <w:bottom w:val="single" w:sz="4" w:space="0" w:color="CCCCCC"/>
            </w:tcBorders>
            <w:shd w:val="solid" w:color="F3F3F3" w:fill="auto"/>
            <w:vAlign w:val="center"/>
          </w:tcPr>
          <w:p w:rsidR="00AF2CAF" w:rsidRPr="005C5303" w:rsidRDefault="00AF2CAF" w:rsidP="00955D0A">
            <w:pPr>
              <w:pStyle w:val="070-TabelaPadro"/>
              <w:keepNext w:val="0"/>
              <w:rPr>
                <w:b/>
                <w:sz w:val="13"/>
                <w:szCs w:val="13"/>
                <w:lang w:val="en-US"/>
              </w:rPr>
            </w:pPr>
            <w:bookmarkStart w:id="9581" w:name="BBPLI06AF005"/>
            <w:bookmarkEnd w:id="9581"/>
            <w:r w:rsidRPr="005C5303">
              <w:rPr>
                <w:b/>
                <w:sz w:val="13"/>
                <w:szCs w:val="13"/>
                <w:lang w:val="en-US"/>
              </w:rPr>
              <w:t>93,564,197</w:t>
            </w:r>
          </w:p>
        </w:tc>
      </w:tr>
    </w:tbl>
    <w:bookmarkEnd w:id="9541"/>
    <w:bookmarkEnd w:id="9574"/>
    <w:p w:rsidR="00AF2CAF" w:rsidRDefault="00AF2CAF" w:rsidP="00955D0A">
      <w:pPr>
        <w:pStyle w:val="072-Rodapdatabela"/>
        <w:keepNext w:val="0"/>
        <w:rPr>
          <w:lang w:val="en-US"/>
        </w:rPr>
      </w:pPr>
      <w:r>
        <w:rPr>
          <w:lang w:val="en-US"/>
        </w:rPr>
        <w:t>(1)</w:t>
      </w:r>
      <w:r>
        <w:rPr>
          <w:lang w:val="en-US"/>
        </w:rPr>
        <w:tab/>
        <w:t>The instrument qualifying as CET1 was registered in the liabilities in the Individual Financial Statements and its interest recognized as expenses with securities sold under repurchase agreements. This Instrument was reclassified to Shareholder’s Equity in the consolidated financial statements. (Notes 3 and 23.c).</w:t>
      </w:r>
    </w:p>
    <w:p w:rsidR="00AF2CAF" w:rsidRDefault="00AF2CAF" w:rsidP="00955D0A">
      <w:pPr>
        <w:pStyle w:val="072-Rodapdatabela"/>
        <w:keepNext w:val="0"/>
        <w:rPr>
          <w:lang w:val="en-US"/>
        </w:rPr>
      </w:pPr>
      <w:r>
        <w:rPr>
          <w:lang w:val="en-US"/>
        </w:rPr>
        <w:t>(2)</w:t>
      </w:r>
      <w:r>
        <w:rPr>
          <w:lang w:val="en-US"/>
        </w:rPr>
        <w:tab/>
        <w:t>Refers to unrealized results arising from the assignment of credits from the Bank to Ativos S.A.</w:t>
      </w:r>
    </w:p>
    <w:p w:rsidR="00AF2CAF" w:rsidRPr="00C31C9E" w:rsidRDefault="00AF2CAF" w:rsidP="00136330">
      <w:pPr>
        <w:pStyle w:val="072-Rodapdatabela"/>
        <w:keepNext w:val="0"/>
        <w:keepLines w:val="0"/>
        <w:rPr>
          <w:lang w:val="en-US"/>
        </w:rPr>
      </w:pPr>
    </w:p>
    <w:p w:rsidR="00AF2CAF" w:rsidRPr="00C31C9E" w:rsidRDefault="00AF2CAF" w:rsidP="00136330">
      <w:pPr>
        <w:pStyle w:val="030-SubttulodeDocumento"/>
        <w:numPr>
          <w:ilvl w:val="2"/>
          <w:numId w:val="22"/>
        </w:numPr>
        <w:rPr>
          <w:lang w:val="en-US"/>
        </w:rPr>
      </w:pPr>
      <w:bookmarkStart w:id="9582" w:name="BBPLI07_Titulo"/>
      <w:r w:rsidRPr="00C31C9E">
        <w:rPr>
          <w:lang w:val="en-US"/>
        </w:rPr>
        <w:t>) Accumulated Other Comprehensive Income</w:t>
      </w:r>
      <w:bookmarkEnd w:id="9582"/>
    </w:p>
    <w:tbl>
      <w:tblPr>
        <w:tblW w:w="97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3 - Accumulated other comprehensive income"/>
        <w:tblDescription w:val="PubliCon - Sistema de Gerenciamento do Documentos Contábeis para Publicação&#10;&#10;Última atualização do mapa do quadro em: "/>
      </w:tblPr>
      <w:tblGrid>
        <w:gridCol w:w="2055"/>
        <w:gridCol w:w="992"/>
        <w:gridCol w:w="851"/>
        <w:gridCol w:w="912"/>
        <w:gridCol w:w="989"/>
        <w:gridCol w:w="989"/>
        <w:gridCol w:w="989"/>
        <w:gridCol w:w="989"/>
        <w:gridCol w:w="989"/>
      </w:tblGrid>
      <w:tr w:rsidR="00AF2CAF" w:rsidRPr="00442532" w:rsidTr="00EE41D7">
        <w:trPr>
          <w:cantSplit/>
          <w:tblHeader/>
        </w:trPr>
        <w:tc>
          <w:tcPr>
            <w:tcW w:w="2055" w:type="dxa"/>
            <w:vMerge w:val="restart"/>
            <w:shd w:val="solid" w:color="C3D7F0" w:fill="auto"/>
            <w:vAlign w:val="center"/>
          </w:tcPr>
          <w:p w:rsidR="00AF2CAF" w:rsidRPr="00952A7A" w:rsidRDefault="00AF2CAF" w:rsidP="00136330">
            <w:pPr>
              <w:pStyle w:val="070-TabelaPadro"/>
              <w:jc w:val="center"/>
              <w:rPr>
                <w:b/>
                <w:sz w:val="13"/>
                <w:szCs w:val="13"/>
                <w:lang w:val="en-US"/>
              </w:rPr>
            </w:pPr>
            <w:bookmarkStart w:id="9583" w:name="BBPLI13"/>
            <w:bookmarkStart w:id="9584" w:name="BBPLI08_Titulo"/>
          </w:p>
        </w:tc>
        <w:tc>
          <w:tcPr>
            <w:tcW w:w="3744" w:type="dxa"/>
            <w:gridSpan w:val="4"/>
            <w:tcBorders>
              <w:bottom w:val="single" w:sz="4" w:space="0" w:color="FFFFFF" w:themeColor="background1"/>
            </w:tcBorders>
            <w:shd w:val="solid" w:color="C3D7F0" w:fill="auto"/>
            <w:vAlign w:val="center"/>
          </w:tcPr>
          <w:p w:rsidR="00AF2CAF" w:rsidRPr="00952A7A" w:rsidRDefault="00AF2CAF" w:rsidP="00136330">
            <w:pPr>
              <w:pStyle w:val="070-TabelaPadro"/>
              <w:jc w:val="center"/>
              <w:rPr>
                <w:b/>
                <w:sz w:val="13"/>
                <w:szCs w:val="13"/>
                <w:lang w:val="en-US"/>
              </w:rPr>
            </w:pPr>
            <w:r w:rsidRPr="00952A7A">
              <w:rPr>
                <w:b/>
                <w:sz w:val="13"/>
                <w:szCs w:val="13"/>
                <w:lang w:val="en-US"/>
              </w:rPr>
              <w:t>Jan 1 to Sep 30, 2018</w:t>
            </w:r>
          </w:p>
        </w:tc>
        <w:tc>
          <w:tcPr>
            <w:tcW w:w="3956" w:type="dxa"/>
            <w:gridSpan w:val="4"/>
            <w:tcBorders>
              <w:bottom w:val="single" w:sz="4" w:space="0" w:color="FFFFFF" w:themeColor="background1"/>
            </w:tcBorders>
            <w:shd w:val="solid" w:color="C3D7F0" w:fill="auto"/>
            <w:vAlign w:val="center"/>
          </w:tcPr>
          <w:p w:rsidR="00AF2CAF" w:rsidRPr="00952A7A" w:rsidRDefault="00AF2CAF" w:rsidP="00136330">
            <w:pPr>
              <w:pStyle w:val="070-TabelaPadro"/>
              <w:jc w:val="center"/>
              <w:rPr>
                <w:b/>
                <w:sz w:val="13"/>
                <w:szCs w:val="13"/>
                <w:lang w:val="en-US"/>
              </w:rPr>
            </w:pPr>
            <w:r w:rsidRPr="00952A7A">
              <w:rPr>
                <w:b/>
                <w:sz w:val="13"/>
                <w:szCs w:val="13"/>
                <w:lang w:val="en-US"/>
              </w:rPr>
              <w:t>Jan 1 to Sep 30, 2017</w:t>
            </w:r>
          </w:p>
        </w:tc>
      </w:tr>
      <w:tr w:rsidR="00AF2CAF" w:rsidRPr="00442532" w:rsidTr="00EE41D7">
        <w:trPr>
          <w:cantSplit/>
          <w:tblHeader/>
        </w:trPr>
        <w:tc>
          <w:tcPr>
            <w:tcW w:w="2055" w:type="dxa"/>
            <w:vMerge/>
            <w:tcBorders>
              <w:bottom w:val="single" w:sz="4" w:space="0" w:color="FFFFFF" w:themeColor="background1"/>
            </w:tcBorders>
            <w:shd w:val="solid" w:color="C3D7F0" w:fill="auto"/>
            <w:vAlign w:val="center"/>
          </w:tcPr>
          <w:p w:rsidR="00AF2CAF" w:rsidRPr="00952A7A" w:rsidRDefault="00AF2CAF" w:rsidP="00136330">
            <w:pPr>
              <w:pStyle w:val="070-TabelaPadro"/>
              <w:jc w:val="center"/>
              <w:rPr>
                <w:b/>
                <w:sz w:val="13"/>
                <w:szCs w:val="13"/>
                <w:lang w:val="en-US"/>
              </w:rPr>
            </w:pPr>
          </w:p>
        </w:tc>
        <w:tc>
          <w:tcPr>
            <w:tcW w:w="992" w:type="dxa"/>
            <w:tcBorders>
              <w:bottom w:val="single" w:sz="4" w:space="0" w:color="FFFFFF" w:themeColor="background1"/>
            </w:tcBorders>
            <w:shd w:val="solid" w:color="C3D7F0" w:fill="auto"/>
            <w:vAlign w:val="center"/>
          </w:tcPr>
          <w:p w:rsidR="00AF2CAF" w:rsidRPr="00952A7A" w:rsidRDefault="00AF2CAF" w:rsidP="00136330">
            <w:pPr>
              <w:pStyle w:val="070-TabelaPadro"/>
              <w:jc w:val="center"/>
              <w:rPr>
                <w:b/>
                <w:sz w:val="13"/>
                <w:szCs w:val="13"/>
                <w:lang w:val="en-US"/>
              </w:rPr>
            </w:pPr>
            <w:r w:rsidRPr="00952A7A">
              <w:rPr>
                <w:b/>
                <w:sz w:val="13"/>
                <w:szCs w:val="13"/>
                <w:lang w:val="en-US"/>
              </w:rPr>
              <w:t>Opening balance</w:t>
            </w:r>
          </w:p>
        </w:tc>
        <w:tc>
          <w:tcPr>
            <w:tcW w:w="851"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sz w:val="13"/>
                <w:szCs w:val="13"/>
                <w:lang w:val="en-US"/>
              </w:rPr>
            </w:pPr>
            <w:r w:rsidRPr="00952A7A">
              <w:rPr>
                <w:b/>
                <w:sz w:val="13"/>
                <w:szCs w:val="13"/>
                <w:lang w:val="en-US"/>
              </w:rPr>
              <w:t>Net</w:t>
            </w:r>
          </w:p>
          <w:p w:rsidR="00AF2CAF" w:rsidRPr="00952A7A" w:rsidRDefault="00AF2CAF" w:rsidP="00136330">
            <w:pPr>
              <w:pStyle w:val="070-TabelaPadro"/>
              <w:spacing w:before="0" w:after="0"/>
              <w:jc w:val="center"/>
              <w:rPr>
                <w:b/>
                <w:sz w:val="13"/>
                <w:szCs w:val="13"/>
                <w:lang w:val="en-US"/>
              </w:rPr>
            </w:pPr>
            <w:r w:rsidRPr="00952A7A">
              <w:rPr>
                <w:b/>
                <w:sz w:val="13"/>
                <w:szCs w:val="13"/>
                <w:lang w:val="en-US"/>
              </w:rPr>
              <w:t xml:space="preserve"> change</w:t>
            </w:r>
          </w:p>
        </w:tc>
        <w:tc>
          <w:tcPr>
            <w:tcW w:w="912"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sz w:val="13"/>
                <w:szCs w:val="13"/>
                <w:lang w:val="en-US"/>
              </w:rPr>
            </w:pPr>
            <w:r w:rsidRPr="00952A7A">
              <w:rPr>
                <w:b/>
                <w:sz w:val="13"/>
                <w:szCs w:val="13"/>
                <w:lang w:val="en-US"/>
              </w:rPr>
              <w:t xml:space="preserve">Tax </w:t>
            </w:r>
          </w:p>
          <w:p w:rsidR="00AF2CAF" w:rsidRPr="00952A7A" w:rsidRDefault="00AF2CAF" w:rsidP="00136330">
            <w:pPr>
              <w:pStyle w:val="070-TabelaPadro"/>
              <w:spacing w:before="0" w:after="0"/>
              <w:jc w:val="center"/>
              <w:rPr>
                <w:b/>
                <w:sz w:val="13"/>
                <w:szCs w:val="13"/>
                <w:lang w:val="en-US"/>
              </w:rPr>
            </w:pPr>
            <w:r w:rsidRPr="00952A7A">
              <w:rPr>
                <w:b/>
                <w:sz w:val="13"/>
                <w:szCs w:val="13"/>
                <w:lang w:val="en-US"/>
              </w:rPr>
              <w:t>effects</w:t>
            </w:r>
          </w:p>
        </w:tc>
        <w:tc>
          <w:tcPr>
            <w:tcW w:w="989" w:type="dxa"/>
            <w:tcBorders>
              <w:bottom w:val="single" w:sz="4" w:space="0" w:color="FFFFFF" w:themeColor="background1"/>
            </w:tcBorders>
            <w:shd w:val="solid" w:color="C3D7F0" w:fill="auto"/>
            <w:vAlign w:val="center"/>
          </w:tcPr>
          <w:p w:rsidR="00AF2CAF" w:rsidRPr="00952A7A" w:rsidRDefault="00AF2CAF" w:rsidP="00136330">
            <w:pPr>
              <w:pStyle w:val="070-TabelaPadro"/>
              <w:spacing w:before="0" w:after="0"/>
              <w:jc w:val="center"/>
              <w:rPr>
                <w:b/>
                <w:sz w:val="13"/>
                <w:szCs w:val="13"/>
                <w:lang w:val="en-US"/>
              </w:rPr>
            </w:pPr>
            <w:r w:rsidRPr="00952A7A">
              <w:rPr>
                <w:b/>
                <w:sz w:val="13"/>
                <w:szCs w:val="13"/>
                <w:lang w:val="en-US"/>
              </w:rPr>
              <w:t>Closing balance</w:t>
            </w:r>
          </w:p>
        </w:tc>
        <w:tc>
          <w:tcPr>
            <w:tcW w:w="989" w:type="dxa"/>
            <w:tcBorders>
              <w:bottom w:val="single" w:sz="4" w:space="0" w:color="FFFFFF" w:themeColor="background1"/>
            </w:tcBorders>
            <w:shd w:val="solid" w:color="C3D7F0" w:fill="auto"/>
            <w:vAlign w:val="center"/>
          </w:tcPr>
          <w:p w:rsidR="00AF2CAF" w:rsidRPr="00952A7A" w:rsidRDefault="00AF2CAF" w:rsidP="00136330">
            <w:pPr>
              <w:pStyle w:val="070-TabelaPadro"/>
              <w:spacing w:before="0" w:after="0"/>
              <w:jc w:val="center"/>
              <w:rPr>
                <w:b/>
                <w:sz w:val="13"/>
                <w:szCs w:val="13"/>
                <w:lang w:val="en-US"/>
              </w:rPr>
            </w:pPr>
            <w:r w:rsidRPr="00952A7A">
              <w:rPr>
                <w:b/>
                <w:sz w:val="13"/>
                <w:szCs w:val="13"/>
                <w:lang w:val="en-US"/>
              </w:rPr>
              <w:t>Opening balance</w:t>
            </w:r>
          </w:p>
        </w:tc>
        <w:tc>
          <w:tcPr>
            <w:tcW w:w="989"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sz w:val="13"/>
                <w:szCs w:val="13"/>
                <w:lang w:val="en-US"/>
              </w:rPr>
            </w:pPr>
            <w:r w:rsidRPr="00952A7A">
              <w:rPr>
                <w:b/>
                <w:sz w:val="13"/>
                <w:szCs w:val="13"/>
                <w:lang w:val="en-US"/>
              </w:rPr>
              <w:t xml:space="preserve">Net </w:t>
            </w:r>
          </w:p>
          <w:p w:rsidR="00AF2CAF" w:rsidRPr="00952A7A" w:rsidRDefault="00AF2CAF" w:rsidP="00136330">
            <w:pPr>
              <w:pStyle w:val="070-TabelaPadro"/>
              <w:spacing w:before="0" w:after="0"/>
              <w:jc w:val="center"/>
              <w:rPr>
                <w:b/>
                <w:sz w:val="13"/>
                <w:szCs w:val="13"/>
                <w:lang w:val="en-US"/>
              </w:rPr>
            </w:pPr>
            <w:r w:rsidRPr="00952A7A">
              <w:rPr>
                <w:b/>
                <w:sz w:val="13"/>
                <w:szCs w:val="13"/>
                <w:lang w:val="en-US"/>
              </w:rPr>
              <w:t>change</w:t>
            </w:r>
          </w:p>
        </w:tc>
        <w:tc>
          <w:tcPr>
            <w:tcW w:w="989"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sz w:val="13"/>
                <w:szCs w:val="13"/>
                <w:lang w:val="en-US"/>
              </w:rPr>
            </w:pPr>
            <w:r w:rsidRPr="00952A7A">
              <w:rPr>
                <w:b/>
                <w:sz w:val="13"/>
                <w:szCs w:val="13"/>
                <w:lang w:val="en-US"/>
              </w:rPr>
              <w:t xml:space="preserve">Tax </w:t>
            </w:r>
          </w:p>
          <w:p w:rsidR="00AF2CAF" w:rsidRPr="00952A7A" w:rsidRDefault="00AF2CAF" w:rsidP="00136330">
            <w:pPr>
              <w:pStyle w:val="070-TabelaPadro"/>
              <w:spacing w:before="0" w:after="0"/>
              <w:jc w:val="center"/>
              <w:rPr>
                <w:b/>
                <w:sz w:val="13"/>
                <w:szCs w:val="13"/>
                <w:lang w:val="en-US"/>
              </w:rPr>
            </w:pPr>
            <w:r w:rsidRPr="00952A7A">
              <w:rPr>
                <w:b/>
                <w:sz w:val="13"/>
                <w:szCs w:val="13"/>
                <w:lang w:val="en-US"/>
              </w:rPr>
              <w:t>effects</w:t>
            </w:r>
          </w:p>
        </w:tc>
        <w:tc>
          <w:tcPr>
            <w:tcW w:w="989" w:type="dxa"/>
            <w:tcBorders>
              <w:bottom w:val="single" w:sz="4" w:space="0" w:color="FFFFFF" w:themeColor="background1"/>
            </w:tcBorders>
            <w:shd w:val="solid" w:color="C3D7F0" w:fill="auto"/>
            <w:vAlign w:val="center"/>
          </w:tcPr>
          <w:p w:rsidR="00AF2CAF" w:rsidRPr="00952A7A" w:rsidRDefault="00AF2CAF" w:rsidP="00136330">
            <w:pPr>
              <w:pStyle w:val="070-TabelaPadro"/>
              <w:jc w:val="center"/>
              <w:rPr>
                <w:b/>
                <w:sz w:val="13"/>
                <w:szCs w:val="13"/>
                <w:lang w:val="en-US"/>
              </w:rPr>
            </w:pPr>
            <w:r w:rsidRPr="00952A7A">
              <w:rPr>
                <w:b/>
                <w:sz w:val="13"/>
                <w:szCs w:val="13"/>
                <w:lang w:val="en-US"/>
              </w:rPr>
              <w:t>Closing balance</w:t>
            </w:r>
          </w:p>
        </w:tc>
      </w:tr>
      <w:tr w:rsidR="00AF2CAF" w:rsidRPr="00442532"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136330">
            <w:pPr>
              <w:pStyle w:val="070-TabelaPadro"/>
              <w:jc w:val="left"/>
              <w:rPr>
                <w:b/>
                <w:sz w:val="13"/>
                <w:szCs w:val="13"/>
                <w:lang w:val="en-US"/>
              </w:rPr>
            </w:pPr>
            <w:bookmarkStart w:id="9585" w:name="BBPLI1300001" w:colFirst="0" w:colLast="0"/>
            <w:bookmarkStart w:id="9586" w:name="BBPLI13AA001" w:colFirst="0" w:colLast="0"/>
            <w:bookmarkStart w:id="9587" w:name="BBPLI13AB001" w:colFirst="0" w:colLast="0"/>
            <w:bookmarkStart w:id="9588" w:name="BBPLI13AC001" w:colFirst="0" w:colLast="0"/>
            <w:bookmarkStart w:id="9589" w:name="BBPLI13AD001" w:colFirst="0" w:colLast="0"/>
            <w:bookmarkStart w:id="9590" w:name="BBPLI13AE001" w:colFirst="0" w:colLast="0"/>
            <w:bookmarkStart w:id="9591" w:name="BBPLI13AF001" w:colFirst="0" w:colLast="0"/>
            <w:bookmarkStart w:id="9592" w:name="BBPLI13AG001" w:colFirst="0" w:colLast="0"/>
            <w:bookmarkStart w:id="9593" w:name="BBPLI13AH001" w:colFirst="0" w:colLast="0"/>
            <w:r w:rsidRPr="00952A7A">
              <w:rPr>
                <w:b/>
                <w:sz w:val="13"/>
                <w:szCs w:val="13"/>
                <w:lang w:val="en-US"/>
              </w:rPr>
              <w:t>Securities available for sale</w:t>
            </w:r>
          </w:p>
        </w:tc>
        <w:tc>
          <w:tcPr>
            <w:tcW w:w="992"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851"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12"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b/>
                <w:sz w:val="13"/>
                <w:szCs w:val="13"/>
                <w:lang w:val="en-US"/>
              </w:rPr>
            </w:pPr>
          </w:p>
        </w:tc>
      </w:tr>
      <w:tr w:rsidR="00AF2CAF" w:rsidRPr="00442532" w:rsidTr="00EE41D7">
        <w:trPr>
          <w:cantSplit/>
        </w:trPr>
        <w:tc>
          <w:tcPr>
            <w:tcW w:w="2055" w:type="dxa"/>
            <w:tcBorders>
              <w:bottom w:val="single" w:sz="4" w:space="0" w:color="FFFFFF" w:themeColor="background1"/>
            </w:tcBorders>
            <w:shd w:val="solid" w:color="E6E6E6" w:fill="auto"/>
            <w:vAlign w:val="center"/>
          </w:tcPr>
          <w:p w:rsidR="00AF2CAF" w:rsidRPr="00952A7A" w:rsidRDefault="00AF2CAF" w:rsidP="00136330">
            <w:pPr>
              <w:pStyle w:val="070-TabelaPadro"/>
              <w:ind w:left="60"/>
              <w:jc w:val="left"/>
              <w:rPr>
                <w:sz w:val="13"/>
                <w:szCs w:val="13"/>
                <w:lang w:val="en-US"/>
              </w:rPr>
            </w:pPr>
            <w:bookmarkStart w:id="9594" w:name="BBPLI1300002" w:colFirst="0" w:colLast="0"/>
            <w:bookmarkEnd w:id="9585"/>
            <w:bookmarkEnd w:id="9586"/>
            <w:bookmarkEnd w:id="9587"/>
            <w:bookmarkEnd w:id="9588"/>
            <w:bookmarkEnd w:id="9589"/>
            <w:bookmarkEnd w:id="9590"/>
            <w:bookmarkEnd w:id="9591"/>
            <w:bookmarkEnd w:id="9592"/>
            <w:bookmarkEnd w:id="9593"/>
            <w:r w:rsidRPr="00952A7A">
              <w:rPr>
                <w:sz w:val="13"/>
                <w:szCs w:val="13"/>
                <w:lang w:val="en-US"/>
              </w:rPr>
              <w:t>Banco do Brasil</w:t>
            </w:r>
          </w:p>
        </w:tc>
        <w:tc>
          <w:tcPr>
            <w:tcW w:w="992"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595" w:name="BBPLI13AA002"/>
            <w:bookmarkEnd w:id="9595"/>
            <w:r w:rsidRPr="00952A7A">
              <w:rPr>
                <w:sz w:val="13"/>
                <w:szCs w:val="13"/>
                <w:lang w:val="en-US"/>
              </w:rPr>
              <w:t>(706,035)</w:t>
            </w:r>
          </w:p>
        </w:tc>
        <w:tc>
          <w:tcPr>
            <w:tcW w:w="851"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596" w:name="BBPLI13AB002"/>
            <w:bookmarkEnd w:id="9596"/>
            <w:r w:rsidRPr="00952A7A">
              <w:rPr>
                <w:sz w:val="13"/>
                <w:szCs w:val="13"/>
                <w:lang w:val="en-US"/>
              </w:rPr>
              <w:t>(2,203,326)</w:t>
            </w:r>
          </w:p>
        </w:tc>
        <w:tc>
          <w:tcPr>
            <w:tcW w:w="912"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597" w:name="BBPLI13AC002"/>
            <w:bookmarkEnd w:id="9597"/>
            <w:r w:rsidRPr="00952A7A">
              <w:rPr>
                <w:sz w:val="13"/>
                <w:szCs w:val="13"/>
                <w:lang w:val="en-US"/>
              </w:rPr>
              <w:t>695,634</w:t>
            </w:r>
          </w:p>
        </w:tc>
        <w:tc>
          <w:tcPr>
            <w:tcW w:w="989"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598" w:name="BBPLI13AD002"/>
            <w:bookmarkEnd w:id="9598"/>
            <w:r w:rsidRPr="00952A7A">
              <w:rPr>
                <w:sz w:val="13"/>
                <w:szCs w:val="13"/>
                <w:lang w:val="en-US"/>
              </w:rPr>
              <w:t>(2,213,727)</w:t>
            </w:r>
          </w:p>
        </w:tc>
        <w:tc>
          <w:tcPr>
            <w:tcW w:w="989"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599" w:name="BBPLI13AE002"/>
            <w:bookmarkEnd w:id="9599"/>
            <w:r w:rsidRPr="00952A7A">
              <w:rPr>
                <w:sz w:val="13"/>
                <w:szCs w:val="13"/>
                <w:lang w:val="en-US"/>
              </w:rPr>
              <w:t>(1,453,578)</w:t>
            </w:r>
          </w:p>
        </w:tc>
        <w:tc>
          <w:tcPr>
            <w:tcW w:w="989"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600" w:name="BBPLI13AF002"/>
            <w:bookmarkEnd w:id="9600"/>
            <w:r w:rsidRPr="00952A7A">
              <w:rPr>
                <w:sz w:val="13"/>
                <w:szCs w:val="13"/>
                <w:lang w:val="en-US"/>
              </w:rPr>
              <w:t>1,654,562</w:t>
            </w:r>
          </w:p>
        </w:tc>
        <w:tc>
          <w:tcPr>
            <w:tcW w:w="989"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601" w:name="BBPLI13AG002"/>
            <w:bookmarkEnd w:id="9601"/>
            <w:r w:rsidRPr="00952A7A">
              <w:rPr>
                <w:sz w:val="13"/>
                <w:szCs w:val="13"/>
                <w:lang w:val="en-US"/>
              </w:rPr>
              <w:t>(618,698)</w:t>
            </w:r>
          </w:p>
        </w:tc>
        <w:tc>
          <w:tcPr>
            <w:tcW w:w="989" w:type="dxa"/>
            <w:tcBorders>
              <w:bottom w:val="single" w:sz="4" w:space="0" w:color="FFFFFF" w:themeColor="background1"/>
            </w:tcBorders>
            <w:shd w:val="solid" w:color="E6E6E6" w:fill="auto"/>
            <w:vAlign w:val="center"/>
          </w:tcPr>
          <w:p w:rsidR="00AF2CAF" w:rsidRPr="00952A7A" w:rsidRDefault="00AF2CAF" w:rsidP="00136330">
            <w:pPr>
              <w:pStyle w:val="070-TabelaPadro"/>
              <w:rPr>
                <w:sz w:val="13"/>
                <w:szCs w:val="13"/>
                <w:lang w:val="en-US"/>
              </w:rPr>
            </w:pPr>
            <w:bookmarkStart w:id="9602" w:name="BBPLI13AH002"/>
            <w:bookmarkEnd w:id="9602"/>
            <w:r w:rsidRPr="00952A7A">
              <w:rPr>
                <w:sz w:val="13"/>
                <w:szCs w:val="13"/>
                <w:lang w:val="en-US"/>
              </w:rPr>
              <w:t>(417,714)</w:t>
            </w:r>
          </w:p>
        </w:tc>
      </w:tr>
      <w:tr w:rsidR="00AF2CAF" w:rsidRPr="00442532"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136330">
            <w:pPr>
              <w:pStyle w:val="070-TabelaPadro"/>
              <w:ind w:left="60"/>
              <w:jc w:val="left"/>
              <w:rPr>
                <w:sz w:val="13"/>
                <w:szCs w:val="13"/>
                <w:lang w:val="en-US"/>
              </w:rPr>
            </w:pPr>
            <w:bookmarkStart w:id="9603" w:name="BBPLI1300003" w:colFirst="0" w:colLast="0"/>
            <w:bookmarkEnd w:id="9594"/>
            <w:r w:rsidRPr="00952A7A">
              <w:rPr>
                <w:sz w:val="13"/>
                <w:szCs w:val="13"/>
                <w:lang w:val="en-US"/>
              </w:rPr>
              <w:t>Subsidiary abroad</w:t>
            </w:r>
          </w:p>
        </w:tc>
        <w:tc>
          <w:tcPr>
            <w:tcW w:w="992"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4" w:name="BBPLI13AA003"/>
            <w:bookmarkEnd w:id="9604"/>
            <w:r w:rsidRPr="00952A7A">
              <w:rPr>
                <w:sz w:val="13"/>
                <w:szCs w:val="13"/>
                <w:lang w:val="en-US"/>
              </w:rPr>
              <w:t>56,303</w:t>
            </w:r>
          </w:p>
        </w:tc>
        <w:tc>
          <w:tcPr>
            <w:tcW w:w="851"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5" w:name="BBPLI13AB003"/>
            <w:bookmarkEnd w:id="9605"/>
            <w:r w:rsidRPr="00952A7A">
              <w:rPr>
                <w:sz w:val="13"/>
                <w:szCs w:val="13"/>
                <w:lang w:val="en-US"/>
              </w:rPr>
              <w:t>(76,999)</w:t>
            </w:r>
          </w:p>
        </w:tc>
        <w:tc>
          <w:tcPr>
            <w:tcW w:w="912"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6" w:name="BBPLI13AC003"/>
            <w:bookmarkEnd w:id="9606"/>
            <w:r w:rsidRPr="00952A7A">
              <w:rPr>
                <w:sz w:val="13"/>
                <w:szCs w:val="13"/>
                <w:lang w:val="en-US"/>
              </w:rPr>
              <w:t>3,866</w:t>
            </w: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7" w:name="BBPLI13AD003"/>
            <w:bookmarkEnd w:id="9607"/>
            <w:r w:rsidRPr="00952A7A">
              <w:rPr>
                <w:sz w:val="13"/>
                <w:szCs w:val="13"/>
                <w:lang w:val="en-US"/>
              </w:rPr>
              <w:t>(16,830)</w:t>
            </w: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8" w:name="BBPLI13AE003"/>
            <w:bookmarkEnd w:id="9608"/>
            <w:r w:rsidRPr="00952A7A">
              <w:rPr>
                <w:sz w:val="13"/>
                <w:szCs w:val="13"/>
                <w:lang w:val="en-US"/>
              </w:rPr>
              <w:t>29,480</w:t>
            </w: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09" w:name="BBPLI13AF003"/>
            <w:bookmarkEnd w:id="9609"/>
            <w:r w:rsidRPr="00952A7A">
              <w:rPr>
                <w:sz w:val="13"/>
                <w:szCs w:val="13"/>
                <w:lang w:val="en-US"/>
              </w:rPr>
              <w:t>26,471</w:t>
            </w: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10" w:name="BBPLI13AG003"/>
            <w:bookmarkEnd w:id="9610"/>
            <w:r w:rsidRPr="00952A7A">
              <w:rPr>
                <w:sz w:val="13"/>
                <w:szCs w:val="13"/>
                <w:lang w:val="en-US"/>
              </w:rPr>
              <w:t>(1,682)</w:t>
            </w:r>
          </w:p>
        </w:tc>
        <w:tc>
          <w:tcPr>
            <w:tcW w:w="989" w:type="dxa"/>
            <w:tcBorders>
              <w:bottom w:val="single" w:sz="4" w:space="0" w:color="FFFFFF" w:themeColor="background1"/>
            </w:tcBorders>
            <w:shd w:val="solid" w:color="F3F3F3" w:fill="auto"/>
            <w:vAlign w:val="center"/>
          </w:tcPr>
          <w:p w:rsidR="00AF2CAF" w:rsidRPr="00952A7A" w:rsidRDefault="00AF2CAF" w:rsidP="00136330">
            <w:pPr>
              <w:pStyle w:val="070-TabelaPadro"/>
              <w:rPr>
                <w:sz w:val="13"/>
                <w:szCs w:val="13"/>
                <w:lang w:val="en-US"/>
              </w:rPr>
            </w:pPr>
            <w:bookmarkStart w:id="9611" w:name="BBPLI13AH003"/>
            <w:bookmarkEnd w:id="9611"/>
            <w:r w:rsidRPr="00952A7A">
              <w:rPr>
                <w:sz w:val="13"/>
                <w:szCs w:val="13"/>
                <w:lang w:val="en-US"/>
              </w:rPr>
              <w:t>54,269</w:t>
            </w:r>
          </w:p>
        </w:tc>
      </w:tr>
      <w:tr w:rsidR="00AF2CAF" w:rsidRPr="00442532" w:rsidTr="00EE41D7">
        <w:trPr>
          <w:cantSplit/>
        </w:trPr>
        <w:tc>
          <w:tcPr>
            <w:tcW w:w="2055"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ind w:left="60"/>
              <w:jc w:val="left"/>
              <w:rPr>
                <w:sz w:val="13"/>
                <w:szCs w:val="13"/>
                <w:lang w:val="en-US"/>
              </w:rPr>
            </w:pPr>
            <w:bookmarkStart w:id="9612" w:name="BBPLI1300004" w:colFirst="0" w:colLast="0"/>
            <w:bookmarkEnd w:id="9603"/>
            <w:r w:rsidRPr="00952A7A">
              <w:rPr>
                <w:sz w:val="13"/>
                <w:szCs w:val="13"/>
                <w:lang w:val="en-US"/>
              </w:rPr>
              <w:t>Associates and subsidiaries</w:t>
            </w:r>
          </w:p>
        </w:tc>
        <w:tc>
          <w:tcPr>
            <w:tcW w:w="99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3" w:name="BBPLI13AA004"/>
            <w:bookmarkEnd w:id="9613"/>
            <w:r w:rsidRPr="00952A7A">
              <w:rPr>
                <w:sz w:val="13"/>
                <w:szCs w:val="13"/>
                <w:lang w:val="en-US"/>
              </w:rPr>
              <w:t>61,003</w:t>
            </w:r>
          </w:p>
        </w:tc>
        <w:tc>
          <w:tcPr>
            <w:tcW w:w="851"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4" w:name="BBPLI13AB004"/>
            <w:bookmarkEnd w:id="9614"/>
            <w:r w:rsidRPr="00952A7A">
              <w:rPr>
                <w:sz w:val="13"/>
                <w:szCs w:val="13"/>
                <w:lang w:val="en-US"/>
              </w:rPr>
              <w:t>(4,160)</w:t>
            </w:r>
          </w:p>
        </w:tc>
        <w:tc>
          <w:tcPr>
            <w:tcW w:w="91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5" w:name="BBPLI13AC004"/>
            <w:bookmarkEnd w:id="9615"/>
            <w:r w:rsidRPr="00952A7A">
              <w:rPr>
                <w:sz w:val="13"/>
                <w:szCs w:val="13"/>
                <w:lang w:val="en-US"/>
              </w:rPr>
              <w:t>6,324</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6" w:name="BBPLI13AD004"/>
            <w:bookmarkEnd w:id="9616"/>
            <w:r w:rsidRPr="00952A7A">
              <w:rPr>
                <w:sz w:val="13"/>
                <w:szCs w:val="13"/>
                <w:lang w:val="en-US"/>
              </w:rPr>
              <w:t>63,167</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7" w:name="BBPLI13AE004"/>
            <w:bookmarkEnd w:id="9617"/>
            <w:r w:rsidRPr="00952A7A">
              <w:rPr>
                <w:sz w:val="13"/>
                <w:szCs w:val="13"/>
                <w:lang w:val="en-US"/>
              </w:rPr>
              <w:t>(5,555)</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8" w:name="BBPLI13AF004"/>
            <w:bookmarkEnd w:id="9618"/>
            <w:r w:rsidRPr="00952A7A">
              <w:rPr>
                <w:sz w:val="13"/>
                <w:szCs w:val="13"/>
                <w:lang w:val="en-US"/>
              </w:rPr>
              <w:t>37,264</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19" w:name="BBPLI13AG004"/>
            <w:bookmarkEnd w:id="9619"/>
            <w:r w:rsidRPr="00952A7A">
              <w:rPr>
                <w:sz w:val="13"/>
                <w:szCs w:val="13"/>
                <w:lang w:val="en-US"/>
              </w:rPr>
              <w:t>(11,658)</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20" w:name="BBPLI13AH004"/>
            <w:bookmarkEnd w:id="9620"/>
            <w:r w:rsidRPr="00952A7A">
              <w:rPr>
                <w:sz w:val="13"/>
                <w:szCs w:val="13"/>
                <w:lang w:val="en-US"/>
              </w:rPr>
              <w:t>20,051</w:t>
            </w:r>
          </w:p>
        </w:tc>
      </w:tr>
      <w:tr w:rsidR="00AF2CAF" w:rsidRPr="00442532"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jc w:val="left"/>
              <w:rPr>
                <w:b/>
                <w:sz w:val="13"/>
                <w:szCs w:val="13"/>
                <w:lang w:val="en-US"/>
              </w:rPr>
            </w:pPr>
            <w:bookmarkStart w:id="9621" w:name="BBPLI1300005" w:colFirst="0" w:colLast="0"/>
            <w:bookmarkStart w:id="9622" w:name="BBPLI13AA005" w:colFirst="0" w:colLast="0"/>
            <w:bookmarkStart w:id="9623" w:name="BBPLI13AB005" w:colFirst="0" w:colLast="0"/>
            <w:bookmarkStart w:id="9624" w:name="BBPLI13AC005" w:colFirst="0" w:colLast="0"/>
            <w:bookmarkStart w:id="9625" w:name="BBPLI13AD005" w:colFirst="0" w:colLast="0"/>
            <w:bookmarkStart w:id="9626" w:name="BBPLI13AE005" w:colFirst="0" w:colLast="0"/>
            <w:bookmarkStart w:id="9627" w:name="BBPLI13AF005" w:colFirst="0" w:colLast="0"/>
            <w:bookmarkStart w:id="9628" w:name="BBPLI13AG005" w:colFirst="0" w:colLast="0"/>
            <w:bookmarkStart w:id="9629" w:name="BBPLI13AH005" w:colFirst="0" w:colLast="0"/>
            <w:bookmarkEnd w:id="9612"/>
            <w:r w:rsidRPr="00952A7A">
              <w:rPr>
                <w:b/>
                <w:sz w:val="13"/>
                <w:szCs w:val="13"/>
                <w:lang w:val="en-US"/>
              </w:rPr>
              <w:t>Cash flow hedge</w:t>
            </w:r>
          </w:p>
        </w:tc>
        <w:tc>
          <w:tcPr>
            <w:tcW w:w="99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851"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1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r>
      <w:tr w:rsidR="00AF2CAF" w:rsidRPr="00442532" w:rsidTr="00EE41D7">
        <w:trPr>
          <w:cantSplit/>
        </w:trPr>
        <w:tc>
          <w:tcPr>
            <w:tcW w:w="2055"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ind w:left="60"/>
              <w:jc w:val="left"/>
              <w:rPr>
                <w:sz w:val="13"/>
                <w:szCs w:val="13"/>
                <w:lang w:val="en-US"/>
              </w:rPr>
            </w:pPr>
            <w:bookmarkStart w:id="9630" w:name="BBPLI1300006" w:colFirst="0" w:colLast="0"/>
            <w:bookmarkEnd w:id="9621"/>
            <w:bookmarkEnd w:id="9622"/>
            <w:bookmarkEnd w:id="9623"/>
            <w:bookmarkEnd w:id="9624"/>
            <w:bookmarkEnd w:id="9625"/>
            <w:bookmarkEnd w:id="9626"/>
            <w:bookmarkEnd w:id="9627"/>
            <w:bookmarkEnd w:id="9628"/>
            <w:bookmarkEnd w:id="9629"/>
            <w:r w:rsidRPr="00952A7A">
              <w:rPr>
                <w:sz w:val="13"/>
                <w:szCs w:val="13"/>
                <w:lang w:val="en-US"/>
              </w:rPr>
              <w:t>Associates and subsidiaries</w:t>
            </w:r>
          </w:p>
        </w:tc>
        <w:tc>
          <w:tcPr>
            <w:tcW w:w="99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1" w:name="BBPLI13AA006"/>
            <w:bookmarkEnd w:id="9631"/>
            <w:r w:rsidRPr="00952A7A">
              <w:rPr>
                <w:sz w:val="13"/>
                <w:szCs w:val="13"/>
                <w:lang w:val="en-US"/>
              </w:rPr>
              <w:t>(10,337)</w:t>
            </w:r>
          </w:p>
        </w:tc>
        <w:tc>
          <w:tcPr>
            <w:tcW w:w="851"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2" w:name="BBPLI13AB006"/>
            <w:bookmarkEnd w:id="9632"/>
            <w:r w:rsidRPr="00952A7A">
              <w:rPr>
                <w:sz w:val="13"/>
                <w:szCs w:val="13"/>
                <w:lang w:val="en-US"/>
              </w:rPr>
              <w:t>59,048</w:t>
            </w:r>
          </w:p>
        </w:tc>
        <w:tc>
          <w:tcPr>
            <w:tcW w:w="91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3" w:name="BBPLI13AC006"/>
            <w:bookmarkEnd w:id="9633"/>
            <w:r w:rsidRPr="00952A7A">
              <w:rPr>
                <w:sz w:val="13"/>
                <w:szCs w:val="13"/>
                <w:lang w:val="en-US"/>
              </w:rPr>
              <w:t>(28,384)</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4" w:name="BBPLI13AD006"/>
            <w:bookmarkEnd w:id="9634"/>
            <w:r w:rsidRPr="00952A7A">
              <w:rPr>
                <w:sz w:val="13"/>
                <w:szCs w:val="13"/>
                <w:lang w:val="en-US"/>
              </w:rPr>
              <w:t>20,327</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5" w:name="BBPLI13AE006"/>
            <w:bookmarkEnd w:id="9635"/>
            <w:r w:rsidRPr="00952A7A">
              <w:rPr>
                <w:sz w:val="13"/>
                <w:szCs w:val="13"/>
                <w:lang w:val="en-US"/>
              </w:rPr>
              <w:t>(8,300)</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6" w:name="BBPLI13AF006"/>
            <w:bookmarkEnd w:id="9636"/>
            <w:r w:rsidRPr="00952A7A">
              <w:rPr>
                <w:sz w:val="13"/>
                <w:szCs w:val="13"/>
                <w:lang w:val="en-US"/>
              </w:rPr>
              <w:t>(12,791)</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7" w:name="BBPLI13AG006"/>
            <w:bookmarkEnd w:id="9637"/>
            <w:r w:rsidRPr="00952A7A">
              <w:rPr>
                <w:sz w:val="13"/>
                <w:szCs w:val="13"/>
                <w:lang w:val="en-US"/>
              </w:rPr>
              <w:t>6,338</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38" w:name="BBPLI13AH006"/>
            <w:bookmarkEnd w:id="9638"/>
            <w:r w:rsidRPr="00952A7A">
              <w:rPr>
                <w:sz w:val="13"/>
                <w:szCs w:val="13"/>
                <w:lang w:val="en-US"/>
              </w:rPr>
              <w:t>(14,753)</w:t>
            </w:r>
          </w:p>
        </w:tc>
      </w:tr>
      <w:tr w:rsidR="00AF2CAF" w:rsidRPr="00442532"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jc w:val="left"/>
              <w:rPr>
                <w:b/>
                <w:sz w:val="13"/>
                <w:szCs w:val="13"/>
                <w:lang w:val="en-US"/>
              </w:rPr>
            </w:pPr>
            <w:bookmarkStart w:id="9639" w:name="BBPLI1300009" w:colFirst="0" w:colLast="0"/>
            <w:bookmarkStart w:id="9640" w:name="BBPLI13AA009" w:colFirst="0" w:colLast="0"/>
            <w:bookmarkStart w:id="9641" w:name="BBPLI13AB009" w:colFirst="0" w:colLast="0"/>
            <w:bookmarkStart w:id="9642" w:name="BBPLI13AC009" w:colFirst="0" w:colLast="0"/>
            <w:bookmarkStart w:id="9643" w:name="BBPLI13AD009" w:colFirst="0" w:colLast="0"/>
            <w:bookmarkStart w:id="9644" w:name="BBPLI13AE009" w:colFirst="0" w:colLast="0"/>
            <w:bookmarkStart w:id="9645" w:name="BBPLI13AF009" w:colFirst="0" w:colLast="0"/>
            <w:bookmarkStart w:id="9646" w:name="BBPLI13AG009" w:colFirst="0" w:colLast="0"/>
            <w:bookmarkStart w:id="9647" w:name="BBPLI13AH009" w:colFirst="0" w:colLast="0"/>
            <w:bookmarkEnd w:id="9630"/>
            <w:r w:rsidRPr="00952A7A">
              <w:rPr>
                <w:b/>
                <w:sz w:val="13"/>
                <w:szCs w:val="13"/>
                <w:lang w:val="en-US"/>
              </w:rPr>
              <w:t>Investment Hedge Abroad</w:t>
            </w:r>
          </w:p>
        </w:tc>
        <w:tc>
          <w:tcPr>
            <w:tcW w:w="99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851"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1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r>
      <w:tr w:rsidR="00AF2CAF" w:rsidRPr="00442532" w:rsidTr="00EE41D7">
        <w:trPr>
          <w:cantSplit/>
        </w:trPr>
        <w:tc>
          <w:tcPr>
            <w:tcW w:w="2055"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ind w:left="60"/>
              <w:jc w:val="left"/>
              <w:rPr>
                <w:sz w:val="13"/>
                <w:szCs w:val="13"/>
                <w:lang w:val="en-US"/>
              </w:rPr>
            </w:pPr>
            <w:bookmarkStart w:id="9648" w:name="BBPLI1300010" w:colFirst="0" w:colLast="0"/>
            <w:bookmarkEnd w:id="9639"/>
            <w:bookmarkEnd w:id="9640"/>
            <w:bookmarkEnd w:id="9641"/>
            <w:bookmarkEnd w:id="9642"/>
            <w:bookmarkEnd w:id="9643"/>
            <w:bookmarkEnd w:id="9644"/>
            <w:bookmarkEnd w:id="9645"/>
            <w:bookmarkEnd w:id="9646"/>
            <w:bookmarkEnd w:id="9647"/>
            <w:r w:rsidRPr="00952A7A">
              <w:rPr>
                <w:sz w:val="13"/>
                <w:szCs w:val="13"/>
                <w:lang w:val="en-US"/>
              </w:rPr>
              <w:t>Associates and subsidiaries</w:t>
            </w:r>
          </w:p>
        </w:tc>
        <w:tc>
          <w:tcPr>
            <w:tcW w:w="99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49" w:name="BBPLI13AA010"/>
            <w:bookmarkEnd w:id="9649"/>
            <w:r w:rsidRPr="00952A7A">
              <w:rPr>
                <w:sz w:val="13"/>
                <w:szCs w:val="13"/>
                <w:lang w:val="en-US"/>
              </w:rPr>
              <w:t>6,877</w:t>
            </w:r>
          </w:p>
        </w:tc>
        <w:tc>
          <w:tcPr>
            <w:tcW w:w="851"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0" w:name="BBPLI13AB010"/>
            <w:bookmarkEnd w:id="9650"/>
            <w:r w:rsidRPr="00952A7A">
              <w:rPr>
                <w:sz w:val="13"/>
                <w:szCs w:val="13"/>
                <w:lang w:val="en-US"/>
              </w:rPr>
              <w:t>92,326</w:t>
            </w:r>
          </w:p>
        </w:tc>
        <w:tc>
          <w:tcPr>
            <w:tcW w:w="91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1" w:name="BBPLI13AC010"/>
            <w:bookmarkEnd w:id="9651"/>
            <w:r w:rsidRPr="00952A7A">
              <w:rPr>
                <w:sz w:val="13"/>
                <w:szCs w:val="13"/>
                <w:lang w:val="en-US"/>
              </w:rPr>
              <w:t>(31,391)</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2" w:name="BBPLI13AD010"/>
            <w:bookmarkEnd w:id="9652"/>
            <w:r w:rsidRPr="00952A7A">
              <w:rPr>
                <w:sz w:val="13"/>
                <w:szCs w:val="13"/>
                <w:lang w:val="en-US"/>
              </w:rPr>
              <w:t>67,812</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3" w:name="BBPLI13AE010"/>
            <w:bookmarkEnd w:id="9653"/>
            <w:r w:rsidRPr="00952A7A">
              <w:rPr>
                <w:sz w:val="13"/>
                <w:szCs w:val="13"/>
                <w:lang w:val="en-US"/>
              </w:rPr>
              <w:t>--</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4" w:name="BBPLI13AF010"/>
            <w:bookmarkEnd w:id="9654"/>
            <w:r w:rsidRPr="00952A7A">
              <w:rPr>
                <w:sz w:val="13"/>
                <w:szCs w:val="13"/>
                <w:lang w:val="en-US"/>
              </w:rPr>
              <w:t>(7,415)</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5" w:name="BBPLI13AG010"/>
            <w:bookmarkEnd w:id="9655"/>
            <w:r w:rsidRPr="00952A7A">
              <w:rPr>
                <w:sz w:val="13"/>
                <w:szCs w:val="13"/>
                <w:lang w:val="en-US"/>
              </w:rPr>
              <w:t>2,521</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56" w:name="BBPLI13AH010"/>
            <w:bookmarkEnd w:id="9656"/>
            <w:r w:rsidRPr="00952A7A">
              <w:rPr>
                <w:sz w:val="13"/>
                <w:szCs w:val="13"/>
                <w:lang w:val="en-US"/>
              </w:rPr>
              <w:t>(4,894)</w:t>
            </w:r>
          </w:p>
        </w:tc>
      </w:tr>
      <w:tr w:rsidR="00AF2CAF" w:rsidRPr="0028632A"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jc w:val="left"/>
              <w:rPr>
                <w:b/>
                <w:sz w:val="13"/>
                <w:szCs w:val="13"/>
                <w:lang w:val="en-US"/>
              </w:rPr>
            </w:pPr>
            <w:bookmarkStart w:id="9657" w:name="BBPLI1300011" w:colFirst="0" w:colLast="0"/>
            <w:bookmarkStart w:id="9658" w:name="BBPLI13AA011" w:colFirst="0" w:colLast="0"/>
            <w:bookmarkStart w:id="9659" w:name="BBPLI13AB011" w:colFirst="0" w:colLast="0"/>
            <w:bookmarkStart w:id="9660" w:name="BBPLI13AC011" w:colFirst="0" w:colLast="0"/>
            <w:bookmarkStart w:id="9661" w:name="BBPLI13AD011" w:colFirst="0" w:colLast="0"/>
            <w:bookmarkStart w:id="9662" w:name="BBPLI13AE011" w:colFirst="0" w:colLast="0"/>
            <w:bookmarkStart w:id="9663" w:name="BBPLI13AF011" w:colFirst="0" w:colLast="0"/>
            <w:bookmarkStart w:id="9664" w:name="BBPLI13AG011" w:colFirst="0" w:colLast="0"/>
            <w:bookmarkStart w:id="9665" w:name="BBPLI13AH011" w:colFirst="0" w:colLast="0"/>
            <w:bookmarkEnd w:id="9648"/>
            <w:r w:rsidRPr="00952A7A">
              <w:rPr>
                <w:b/>
                <w:sz w:val="13"/>
                <w:szCs w:val="13"/>
                <w:lang w:val="en-US"/>
              </w:rPr>
              <w:t>Foreign Exchange Variation in Investments Abroad</w:t>
            </w:r>
          </w:p>
        </w:tc>
        <w:tc>
          <w:tcPr>
            <w:tcW w:w="99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851"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1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p>
        </w:tc>
      </w:tr>
      <w:tr w:rsidR="00AF2CAF" w:rsidRPr="00442532" w:rsidTr="00EE41D7">
        <w:trPr>
          <w:cantSplit/>
        </w:trPr>
        <w:tc>
          <w:tcPr>
            <w:tcW w:w="2055"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ind w:left="60"/>
              <w:jc w:val="left"/>
              <w:rPr>
                <w:sz w:val="13"/>
                <w:szCs w:val="13"/>
                <w:lang w:val="en-US"/>
              </w:rPr>
            </w:pPr>
            <w:bookmarkStart w:id="9666" w:name="BBPLI1300012" w:colFirst="0" w:colLast="0"/>
            <w:bookmarkEnd w:id="9657"/>
            <w:bookmarkEnd w:id="9658"/>
            <w:bookmarkEnd w:id="9659"/>
            <w:bookmarkEnd w:id="9660"/>
            <w:bookmarkEnd w:id="9661"/>
            <w:bookmarkEnd w:id="9662"/>
            <w:bookmarkEnd w:id="9663"/>
            <w:bookmarkEnd w:id="9664"/>
            <w:bookmarkEnd w:id="9665"/>
            <w:r w:rsidRPr="00952A7A">
              <w:rPr>
                <w:sz w:val="13"/>
                <w:szCs w:val="13"/>
                <w:lang w:val="en-US"/>
              </w:rPr>
              <w:t>Subsidiary abroad</w:t>
            </w:r>
          </w:p>
        </w:tc>
        <w:tc>
          <w:tcPr>
            <w:tcW w:w="99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67" w:name="BBPLI13AA012"/>
            <w:bookmarkEnd w:id="9667"/>
            <w:r w:rsidRPr="00952A7A">
              <w:rPr>
                <w:sz w:val="13"/>
                <w:szCs w:val="13"/>
                <w:lang w:val="en-US"/>
              </w:rPr>
              <w:t>(184,653)</w:t>
            </w:r>
          </w:p>
        </w:tc>
        <w:tc>
          <w:tcPr>
            <w:tcW w:w="851"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68" w:name="BBPLI13AB012"/>
            <w:bookmarkEnd w:id="9668"/>
            <w:r w:rsidRPr="00952A7A">
              <w:rPr>
                <w:sz w:val="13"/>
                <w:szCs w:val="13"/>
                <w:lang w:val="en-US"/>
              </w:rPr>
              <w:t>(617,488)</w:t>
            </w:r>
          </w:p>
        </w:tc>
        <w:tc>
          <w:tcPr>
            <w:tcW w:w="912"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69" w:name="BBPLI13AC012"/>
            <w:bookmarkEnd w:id="9669"/>
            <w:r w:rsidRPr="00952A7A">
              <w:rPr>
                <w:sz w:val="13"/>
                <w:szCs w:val="13"/>
                <w:lang w:val="en-US"/>
              </w:rPr>
              <w:t>--</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70" w:name="BBPLI13AD012"/>
            <w:bookmarkEnd w:id="9670"/>
            <w:r w:rsidRPr="00952A7A">
              <w:rPr>
                <w:sz w:val="13"/>
                <w:szCs w:val="13"/>
                <w:lang w:val="en-US"/>
              </w:rPr>
              <w:t>(802,141)</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71" w:name="BBPLI13AE012"/>
            <w:bookmarkEnd w:id="9671"/>
            <w:r w:rsidRPr="00952A7A">
              <w:rPr>
                <w:sz w:val="13"/>
                <w:szCs w:val="13"/>
                <w:lang w:val="en-US"/>
              </w:rPr>
              <w:t>--</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72" w:name="BBPLI13AF012"/>
            <w:bookmarkEnd w:id="9672"/>
            <w:r w:rsidRPr="00952A7A">
              <w:rPr>
                <w:sz w:val="13"/>
                <w:szCs w:val="13"/>
                <w:lang w:val="en-US"/>
              </w:rPr>
              <w:t>(139,678)</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73" w:name="BBPLI13AG012"/>
            <w:bookmarkEnd w:id="9673"/>
            <w:r w:rsidRPr="00952A7A">
              <w:rPr>
                <w:sz w:val="13"/>
                <w:szCs w:val="13"/>
                <w:lang w:val="en-US"/>
              </w:rPr>
              <w:t>--</w:t>
            </w:r>
          </w:p>
        </w:tc>
        <w:tc>
          <w:tcPr>
            <w:tcW w:w="989" w:type="dxa"/>
            <w:tcBorders>
              <w:bottom w:val="single" w:sz="4" w:space="0" w:color="FFFFFF" w:themeColor="background1"/>
            </w:tcBorders>
            <w:shd w:val="solid" w:color="E6E6E6" w:fill="auto"/>
            <w:vAlign w:val="center"/>
          </w:tcPr>
          <w:p w:rsidR="00AF2CAF" w:rsidRPr="00952A7A" w:rsidRDefault="00AF2CAF" w:rsidP="00955D0A">
            <w:pPr>
              <w:pStyle w:val="070-TabelaPadro"/>
              <w:keepNext w:val="0"/>
              <w:rPr>
                <w:sz w:val="13"/>
                <w:szCs w:val="13"/>
                <w:lang w:val="en-US"/>
              </w:rPr>
            </w:pPr>
            <w:bookmarkStart w:id="9674" w:name="BBPLI13AH012"/>
            <w:bookmarkEnd w:id="9674"/>
            <w:r w:rsidRPr="00952A7A">
              <w:rPr>
                <w:sz w:val="13"/>
                <w:szCs w:val="13"/>
                <w:lang w:val="en-US"/>
              </w:rPr>
              <w:t>(139,678)</w:t>
            </w:r>
          </w:p>
        </w:tc>
      </w:tr>
      <w:tr w:rsidR="00AF2CAF" w:rsidRPr="00442532" w:rsidTr="00EE41D7">
        <w:trPr>
          <w:cantSplit/>
        </w:trPr>
        <w:tc>
          <w:tcPr>
            <w:tcW w:w="2055"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jc w:val="left"/>
              <w:rPr>
                <w:b/>
                <w:sz w:val="13"/>
                <w:szCs w:val="13"/>
                <w:lang w:val="en-US"/>
              </w:rPr>
            </w:pPr>
            <w:bookmarkStart w:id="9675" w:name="BBPLI1300007" w:colFirst="0" w:colLast="0"/>
            <w:bookmarkEnd w:id="9666"/>
            <w:r w:rsidRPr="00952A7A">
              <w:rPr>
                <w:b/>
                <w:sz w:val="13"/>
                <w:szCs w:val="13"/>
                <w:lang w:val="en-US"/>
              </w:rPr>
              <w:t>Actuarial gains/(losses) on pension plans</w:t>
            </w:r>
          </w:p>
        </w:tc>
        <w:tc>
          <w:tcPr>
            <w:tcW w:w="99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76" w:name="BBPLI13AA007"/>
            <w:bookmarkEnd w:id="9676"/>
            <w:r w:rsidRPr="00952A7A">
              <w:rPr>
                <w:b/>
                <w:sz w:val="13"/>
                <w:szCs w:val="13"/>
                <w:lang w:val="en-US"/>
              </w:rPr>
              <w:t>(12,442,883)</w:t>
            </w:r>
          </w:p>
        </w:tc>
        <w:tc>
          <w:tcPr>
            <w:tcW w:w="851"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77" w:name="BBPLI13AB007"/>
            <w:bookmarkEnd w:id="9677"/>
            <w:r w:rsidRPr="00952A7A">
              <w:rPr>
                <w:b/>
                <w:sz w:val="13"/>
                <w:szCs w:val="13"/>
                <w:lang w:val="en-US"/>
              </w:rPr>
              <w:t>2,802,020</w:t>
            </w:r>
          </w:p>
        </w:tc>
        <w:tc>
          <w:tcPr>
            <w:tcW w:w="912"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78" w:name="BBPLI13AC007"/>
            <w:bookmarkEnd w:id="9678"/>
            <w:r w:rsidRPr="00952A7A">
              <w:rPr>
                <w:b/>
                <w:sz w:val="13"/>
                <w:szCs w:val="13"/>
                <w:lang w:val="en-US"/>
              </w:rPr>
              <w:t>(1,121,856)</w:t>
            </w: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79" w:name="BBPLI13AD007"/>
            <w:bookmarkEnd w:id="9679"/>
            <w:r w:rsidRPr="00952A7A">
              <w:rPr>
                <w:b/>
                <w:sz w:val="13"/>
                <w:szCs w:val="13"/>
                <w:lang w:val="en-US"/>
              </w:rPr>
              <w:t>(10,762,719)</w:t>
            </w: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80" w:name="BBPLI13AE007"/>
            <w:bookmarkEnd w:id="9680"/>
            <w:r w:rsidRPr="00952A7A">
              <w:rPr>
                <w:b/>
                <w:sz w:val="13"/>
                <w:szCs w:val="13"/>
                <w:lang w:val="en-US"/>
              </w:rPr>
              <w:t>(15,491,252)</w:t>
            </w: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81" w:name="BBPLI13AF007"/>
            <w:bookmarkEnd w:id="9681"/>
            <w:r w:rsidRPr="00952A7A">
              <w:rPr>
                <w:b/>
                <w:sz w:val="13"/>
                <w:szCs w:val="13"/>
                <w:lang w:val="en-US"/>
              </w:rPr>
              <w:t>(812,840)</w:t>
            </w: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82" w:name="BBPLI13AG007"/>
            <w:bookmarkEnd w:id="9682"/>
            <w:r w:rsidRPr="00952A7A">
              <w:rPr>
                <w:b/>
                <w:sz w:val="13"/>
                <w:szCs w:val="13"/>
                <w:lang w:val="en-US"/>
              </w:rPr>
              <w:t>325,182</w:t>
            </w:r>
          </w:p>
        </w:tc>
        <w:tc>
          <w:tcPr>
            <w:tcW w:w="989" w:type="dxa"/>
            <w:tcBorders>
              <w:bottom w:val="single" w:sz="4" w:space="0" w:color="FFFFFF" w:themeColor="background1"/>
            </w:tcBorders>
            <w:shd w:val="solid" w:color="F3F3F3" w:fill="auto"/>
            <w:vAlign w:val="center"/>
          </w:tcPr>
          <w:p w:rsidR="00AF2CAF" w:rsidRPr="00952A7A" w:rsidRDefault="00AF2CAF" w:rsidP="00955D0A">
            <w:pPr>
              <w:pStyle w:val="070-TabelaPadro"/>
              <w:keepNext w:val="0"/>
              <w:rPr>
                <w:b/>
                <w:sz w:val="13"/>
                <w:szCs w:val="13"/>
                <w:lang w:val="en-US"/>
              </w:rPr>
            </w:pPr>
            <w:bookmarkStart w:id="9683" w:name="BBPLI13AH007"/>
            <w:bookmarkEnd w:id="9683"/>
            <w:r w:rsidRPr="00952A7A">
              <w:rPr>
                <w:b/>
                <w:sz w:val="13"/>
                <w:szCs w:val="13"/>
                <w:lang w:val="en-US"/>
              </w:rPr>
              <w:t>(15,978,910)</w:t>
            </w:r>
          </w:p>
        </w:tc>
      </w:tr>
      <w:tr w:rsidR="00AF2CAF" w:rsidRPr="00442532" w:rsidTr="00EE41D7">
        <w:trPr>
          <w:cantSplit/>
        </w:trPr>
        <w:tc>
          <w:tcPr>
            <w:tcW w:w="2055" w:type="dxa"/>
            <w:tcBorders>
              <w:bottom w:val="single" w:sz="4" w:space="0" w:color="CCCCCC"/>
            </w:tcBorders>
            <w:shd w:val="solid" w:color="E6E6E6" w:fill="auto"/>
            <w:vAlign w:val="center"/>
          </w:tcPr>
          <w:p w:rsidR="00AF2CAF" w:rsidRPr="00952A7A" w:rsidRDefault="00AF2CAF" w:rsidP="00955D0A">
            <w:pPr>
              <w:pStyle w:val="070-TabelaPadro"/>
              <w:keepNext w:val="0"/>
              <w:jc w:val="left"/>
              <w:rPr>
                <w:b/>
                <w:sz w:val="13"/>
                <w:szCs w:val="13"/>
                <w:lang w:val="en-US"/>
              </w:rPr>
            </w:pPr>
            <w:bookmarkStart w:id="9684" w:name="BBPLI1300008" w:colFirst="0" w:colLast="0"/>
            <w:bookmarkEnd w:id="9675"/>
            <w:r w:rsidRPr="00952A7A">
              <w:rPr>
                <w:b/>
                <w:sz w:val="13"/>
                <w:szCs w:val="13"/>
                <w:lang w:val="en-US"/>
              </w:rPr>
              <w:t>Total</w:t>
            </w:r>
          </w:p>
        </w:tc>
        <w:tc>
          <w:tcPr>
            <w:tcW w:w="992"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85" w:name="BBPLI13AA008"/>
            <w:bookmarkEnd w:id="9685"/>
            <w:r w:rsidRPr="00952A7A">
              <w:rPr>
                <w:b/>
                <w:sz w:val="13"/>
                <w:szCs w:val="13"/>
                <w:lang w:val="en-US"/>
              </w:rPr>
              <w:t>(13,219,725)</w:t>
            </w:r>
          </w:p>
        </w:tc>
        <w:tc>
          <w:tcPr>
            <w:tcW w:w="851"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86" w:name="BBPLI13AB008"/>
            <w:bookmarkEnd w:id="9686"/>
            <w:r w:rsidRPr="00952A7A">
              <w:rPr>
                <w:b/>
                <w:sz w:val="13"/>
                <w:szCs w:val="13"/>
                <w:lang w:val="en-US"/>
              </w:rPr>
              <w:t>51,421</w:t>
            </w:r>
          </w:p>
        </w:tc>
        <w:tc>
          <w:tcPr>
            <w:tcW w:w="912"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87" w:name="BBPLI13AC008"/>
            <w:bookmarkEnd w:id="9687"/>
            <w:r w:rsidRPr="00952A7A">
              <w:rPr>
                <w:b/>
                <w:sz w:val="13"/>
                <w:szCs w:val="13"/>
                <w:lang w:val="en-US"/>
              </w:rPr>
              <w:t>(475,807)</w:t>
            </w:r>
          </w:p>
        </w:tc>
        <w:tc>
          <w:tcPr>
            <w:tcW w:w="989"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88" w:name="BBPLI13AD008"/>
            <w:bookmarkEnd w:id="9688"/>
            <w:r w:rsidRPr="00952A7A">
              <w:rPr>
                <w:b/>
                <w:sz w:val="13"/>
                <w:szCs w:val="13"/>
                <w:lang w:val="en-US"/>
              </w:rPr>
              <w:t>(13,644,111)</w:t>
            </w:r>
          </w:p>
        </w:tc>
        <w:tc>
          <w:tcPr>
            <w:tcW w:w="989"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89" w:name="BBPLI13AE008"/>
            <w:bookmarkEnd w:id="9689"/>
            <w:r w:rsidRPr="00952A7A">
              <w:rPr>
                <w:b/>
                <w:sz w:val="13"/>
                <w:szCs w:val="13"/>
                <w:lang w:val="en-US"/>
              </w:rPr>
              <w:t>(16,929,205)</w:t>
            </w:r>
          </w:p>
        </w:tc>
        <w:tc>
          <w:tcPr>
            <w:tcW w:w="989"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90" w:name="BBPLI13AF008"/>
            <w:bookmarkEnd w:id="9690"/>
            <w:r w:rsidRPr="00952A7A">
              <w:rPr>
                <w:b/>
                <w:sz w:val="13"/>
                <w:szCs w:val="13"/>
                <w:lang w:val="en-US"/>
              </w:rPr>
              <w:t>745,573</w:t>
            </w:r>
          </w:p>
        </w:tc>
        <w:tc>
          <w:tcPr>
            <w:tcW w:w="989"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91" w:name="BBPLI13AG008"/>
            <w:bookmarkEnd w:id="9691"/>
            <w:r w:rsidRPr="00952A7A">
              <w:rPr>
                <w:b/>
                <w:sz w:val="13"/>
                <w:szCs w:val="13"/>
                <w:lang w:val="en-US"/>
              </w:rPr>
              <w:t>(297,997)</w:t>
            </w:r>
          </w:p>
        </w:tc>
        <w:tc>
          <w:tcPr>
            <w:tcW w:w="989" w:type="dxa"/>
            <w:tcBorders>
              <w:bottom w:val="single" w:sz="4" w:space="0" w:color="CCCCCC"/>
            </w:tcBorders>
            <w:shd w:val="solid" w:color="E6E6E6" w:fill="auto"/>
            <w:vAlign w:val="center"/>
          </w:tcPr>
          <w:p w:rsidR="00AF2CAF" w:rsidRPr="00952A7A" w:rsidRDefault="00AF2CAF" w:rsidP="00955D0A">
            <w:pPr>
              <w:pStyle w:val="070-TabelaPadro"/>
              <w:keepNext w:val="0"/>
              <w:rPr>
                <w:b/>
                <w:sz w:val="13"/>
                <w:szCs w:val="13"/>
                <w:lang w:val="en-US"/>
              </w:rPr>
            </w:pPr>
            <w:bookmarkStart w:id="9692" w:name="BBPLI13AH008"/>
            <w:bookmarkEnd w:id="9692"/>
            <w:r w:rsidRPr="00952A7A">
              <w:rPr>
                <w:b/>
                <w:sz w:val="13"/>
                <w:szCs w:val="13"/>
                <w:lang w:val="en-US"/>
              </w:rPr>
              <w:t>(16,481,629)</w:t>
            </w:r>
          </w:p>
        </w:tc>
      </w:tr>
      <w:bookmarkEnd w:id="9583"/>
      <w:bookmarkEnd w:id="9684"/>
    </w:tbl>
    <w:p w:rsidR="00AF2CAF" w:rsidRPr="00C31C9E" w:rsidRDefault="00AF2CAF" w:rsidP="00955D0A">
      <w:pPr>
        <w:pStyle w:val="072-Rodapdatabela"/>
        <w:keepNext w:val="0"/>
        <w:rPr>
          <w:lang w:val="en-US"/>
        </w:rPr>
      </w:pPr>
    </w:p>
    <w:p w:rsidR="00AF2CAF" w:rsidRPr="00C31C9E" w:rsidRDefault="00AF2CAF" w:rsidP="00955D0A">
      <w:pPr>
        <w:pStyle w:val="030-SubttulodeDocumento"/>
        <w:keepNext w:val="0"/>
        <w:numPr>
          <w:ilvl w:val="2"/>
          <w:numId w:val="22"/>
        </w:numPr>
        <w:rPr>
          <w:lang w:val="en-US"/>
        </w:rPr>
      </w:pPr>
      <w:r>
        <w:rPr>
          <w:lang w:val="en-US"/>
        </w:rPr>
        <w:t>) Noncontrolling i</w:t>
      </w:r>
      <w:r w:rsidRPr="00C31C9E">
        <w:rPr>
          <w:lang w:val="en-US"/>
        </w:rPr>
        <w:t>nterests</w:t>
      </w:r>
      <w:bookmarkEnd w:id="9584"/>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8 - Non-controlling interests"/>
        <w:tblDescription w:val="PubliCon - Sistema de Gerenciamento do Documentos Contábeis para Publicação&#10;&#10;Última atualização do mapa do quadro em: "/>
      </w:tblPr>
      <w:tblGrid>
        <w:gridCol w:w="4990"/>
        <w:gridCol w:w="1588"/>
        <w:gridCol w:w="1588"/>
        <w:gridCol w:w="1588"/>
      </w:tblGrid>
      <w:tr w:rsidR="00AF2CAF" w:rsidRPr="00442532" w:rsidTr="00EE41D7">
        <w:trPr>
          <w:cantSplit/>
          <w:tblHeader/>
        </w:trPr>
        <w:tc>
          <w:tcPr>
            <w:tcW w:w="4990" w:type="dxa"/>
            <w:vMerge w:val="restart"/>
            <w:shd w:val="solid" w:color="C3D7F0" w:fill="auto"/>
            <w:vAlign w:val="center"/>
          </w:tcPr>
          <w:p w:rsidR="00AF2CAF" w:rsidRPr="00442532" w:rsidRDefault="00AF2CAF" w:rsidP="00955D0A">
            <w:pPr>
              <w:pStyle w:val="070-TabelaPadro"/>
              <w:keepNext w:val="0"/>
              <w:jc w:val="center"/>
              <w:rPr>
                <w:b/>
                <w:lang w:val="en-US"/>
              </w:rPr>
            </w:pPr>
            <w:bookmarkStart w:id="9693" w:name="BBPLI08"/>
          </w:p>
        </w:tc>
        <w:tc>
          <w:tcPr>
            <w:tcW w:w="4764" w:type="dxa"/>
            <w:gridSpan w:val="3"/>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Shareholders’ equity</w:t>
            </w:r>
          </w:p>
        </w:tc>
      </w:tr>
      <w:tr w:rsidR="00AF2CAF" w:rsidRPr="00442532" w:rsidTr="00EE41D7">
        <w:trPr>
          <w:cantSplit/>
          <w:tblHeader/>
        </w:trPr>
        <w:tc>
          <w:tcPr>
            <w:tcW w:w="4990" w:type="dxa"/>
            <w:vMerge/>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E41D7">
        <w:trPr>
          <w:cantSplit/>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694" w:name="BBPLI0800001" w:colFirst="0" w:colLast="0"/>
            <w:r>
              <w:rPr>
                <w:lang w:val="en-US"/>
              </w:rPr>
              <w:t xml:space="preserve">Banco Patagonia S.A. </w:t>
            </w:r>
            <w:r w:rsidRPr="00BF1548">
              <w:rPr>
                <w:vertAlign w:val="superscript"/>
                <w:lang w:val="en-US"/>
              </w:rPr>
              <w:t>(1)</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695" w:name="BBPLI08AA001"/>
            <w:bookmarkEnd w:id="9695"/>
            <w:r>
              <w:rPr>
                <w:lang w:val="en-US"/>
              </w:rPr>
              <w:t>320,580</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696" w:name="BBPLI08AB001"/>
            <w:bookmarkEnd w:id="9696"/>
            <w:r>
              <w:rPr>
                <w:lang w:val="en-US"/>
              </w:rPr>
              <w:t>842,202</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697" w:name="BBPLI08AC001"/>
            <w:bookmarkEnd w:id="9697"/>
            <w:r>
              <w:rPr>
                <w:lang w:val="en-US"/>
              </w:rPr>
              <w:t>790,319</w:t>
            </w:r>
          </w:p>
        </w:tc>
      </w:tr>
      <w:tr w:rsidR="00AF2CAF" w:rsidRPr="00442532" w:rsidTr="00EE41D7">
        <w:trPr>
          <w:cantSplit/>
        </w:trPr>
        <w:tc>
          <w:tcPr>
            <w:tcW w:w="4990" w:type="dxa"/>
            <w:tcBorders>
              <w:bottom w:val="single" w:sz="4" w:space="0" w:color="FFFFFF" w:themeColor="background1"/>
            </w:tcBorders>
            <w:shd w:val="solid" w:color="E6E6E6" w:fill="auto"/>
            <w:vAlign w:val="center"/>
          </w:tcPr>
          <w:p w:rsidR="00AF2CAF" w:rsidRPr="00F624BD" w:rsidRDefault="00AF2CAF" w:rsidP="00955D0A">
            <w:pPr>
              <w:pStyle w:val="070-TabelaPadro"/>
              <w:keepNext w:val="0"/>
              <w:jc w:val="left"/>
            </w:pPr>
            <w:bookmarkStart w:id="9698" w:name="BBPLI0800002" w:colFirst="0" w:colLast="0"/>
            <w:bookmarkEnd w:id="9694"/>
            <w:r w:rsidRPr="00F624BD">
              <w:t>Besc Distribuidora de Títulos e Valores Mobiliários S.A.</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699" w:name="BBPLI08AA002"/>
            <w:bookmarkEnd w:id="9699"/>
            <w:r>
              <w:rPr>
                <w:lang w:val="en-US"/>
              </w:rPr>
              <w:t>27</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00" w:name="BBPLI08AB002"/>
            <w:bookmarkEnd w:id="9700"/>
            <w:r>
              <w:rPr>
                <w:lang w:val="en-US"/>
              </w:rPr>
              <w:t>27</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01" w:name="BBPLI08AC002"/>
            <w:bookmarkEnd w:id="9701"/>
            <w:r>
              <w:rPr>
                <w:lang w:val="en-US"/>
              </w:rPr>
              <w:t>27</w:t>
            </w:r>
          </w:p>
        </w:tc>
      </w:tr>
      <w:tr w:rsidR="00AF2CAF" w:rsidRPr="00442532" w:rsidTr="00EE41D7">
        <w:trPr>
          <w:cantSplit/>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702" w:name="BBPLI0800003" w:colFirst="0" w:colLast="0"/>
            <w:bookmarkEnd w:id="9698"/>
            <w:r>
              <w:rPr>
                <w:lang w:val="en-US"/>
              </w:rPr>
              <w:t>BB Tecnologia e Serviços</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03" w:name="BBPLI08AA003"/>
            <w:bookmarkEnd w:id="9703"/>
            <w:r>
              <w:rPr>
                <w:lang w:val="en-US"/>
              </w:rPr>
              <w:t>34</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04" w:name="BBPLI08AB003"/>
            <w:bookmarkEnd w:id="9704"/>
            <w:r>
              <w:rPr>
                <w:lang w:val="en-US"/>
              </w:rPr>
              <w:t>34</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05" w:name="BBPLI08AC003"/>
            <w:bookmarkEnd w:id="9705"/>
            <w:r>
              <w:rPr>
                <w:lang w:val="en-US"/>
              </w:rPr>
              <w:t>34</w:t>
            </w:r>
          </w:p>
        </w:tc>
      </w:tr>
      <w:tr w:rsidR="00AF2CAF" w:rsidRPr="00442532" w:rsidTr="00EE41D7">
        <w:trPr>
          <w:cantSplit/>
        </w:trPr>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bookmarkStart w:id="9706" w:name="BBPLI0800005" w:colFirst="0" w:colLast="0"/>
            <w:bookmarkEnd w:id="9702"/>
            <w:r>
              <w:rPr>
                <w:lang w:val="en-US"/>
              </w:rPr>
              <w:t>BB Seguridade S.A.</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07" w:name="BBPLI08AA005"/>
            <w:bookmarkEnd w:id="9707"/>
            <w:r>
              <w:rPr>
                <w:lang w:val="en-US"/>
              </w:rPr>
              <w:t>2,973,776</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08" w:name="BBPLI08AB005"/>
            <w:bookmarkEnd w:id="9708"/>
            <w:r>
              <w:rPr>
                <w:lang w:val="en-US"/>
              </w:rPr>
              <w:t>2,555,409</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09" w:name="BBPLI08AC005"/>
            <w:bookmarkEnd w:id="9709"/>
            <w:r>
              <w:rPr>
                <w:lang w:val="en-US"/>
              </w:rPr>
              <w:t>2,888,869</w:t>
            </w:r>
          </w:p>
        </w:tc>
      </w:tr>
      <w:tr w:rsidR="00AF2CAF" w:rsidRPr="00442532" w:rsidTr="00EE41D7">
        <w:trPr>
          <w:cantSplit/>
        </w:trPr>
        <w:tc>
          <w:tcPr>
            <w:tcW w:w="4990" w:type="dxa"/>
            <w:tcBorders>
              <w:bottom w:val="single" w:sz="4" w:space="0" w:color="CCCCCC"/>
            </w:tcBorders>
            <w:shd w:val="solid" w:color="F3F3F3" w:fill="auto"/>
            <w:vAlign w:val="center"/>
          </w:tcPr>
          <w:p w:rsidR="00AF2CAF" w:rsidRPr="00442532" w:rsidRDefault="00AF2CAF" w:rsidP="00955D0A">
            <w:pPr>
              <w:pStyle w:val="070-TabelaPadro"/>
              <w:keepNext w:val="0"/>
              <w:jc w:val="left"/>
              <w:rPr>
                <w:b/>
                <w:lang w:val="en-US"/>
              </w:rPr>
            </w:pPr>
            <w:bookmarkStart w:id="9710" w:name="BBPLI0800006" w:colFirst="0" w:colLast="0"/>
            <w:bookmarkEnd w:id="9706"/>
            <w:r>
              <w:rPr>
                <w:b/>
                <w:lang w:val="en-US"/>
              </w:rPr>
              <w:t>Non-controlling interest</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b/>
                <w:lang w:val="en-US"/>
              </w:rPr>
            </w:pPr>
            <w:bookmarkStart w:id="9711" w:name="BBPLI08AA006"/>
            <w:bookmarkEnd w:id="9711"/>
            <w:r>
              <w:rPr>
                <w:b/>
                <w:lang w:val="en-US"/>
              </w:rPr>
              <w:t>3,294,417</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b/>
                <w:lang w:val="en-US"/>
              </w:rPr>
            </w:pPr>
            <w:bookmarkStart w:id="9712" w:name="BBPLI08AB006"/>
            <w:bookmarkEnd w:id="9712"/>
            <w:r>
              <w:rPr>
                <w:b/>
                <w:lang w:val="en-US"/>
              </w:rPr>
              <w:t>3,397,672</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b/>
                <w:lang w:val="en-US"/>
              </w:rPr>
            </w:pPr>
            <w:bookmarkStart w:id="9713" w:name="BBPLI08AC006"/>
            <w:bookmarkEnd w:id="9713"/>
            <w:r>
              <w:rPr>
                <w:b/>
                <w:lang w:val="en-US"/>
              </w:rPr>
              <w:t>3,679,249</w:t>
            </w:r>
          </w:p>
        </w:tc>
      </w:tr>
    </w:tbl>
    <w:bookmarkEnd w:id="9693"/>
    <w:bookmarkEnd w:id="9710"/>
    <w:p w:rsidR="00AF2CAF" w:rsidRPr="00F624BD" w:rsidRDefault="00AF2CAF" w:rsidP="00955D0A">
      <w:pPr>
        <w:pStyle w:val="072-Rodapdatabela"/>
        <w:keepNext w:val="0"/>
        <w:numPr>
          <w:ilvl w:val="0"/>
          <w:numId w:val="40"/>
        </w:numPr>
        <w:ind w:hanging="720"/>
        <w:rPr>
          <w:lang w:val="en-US"/>
        </w:rPr>
      </w:pPr>
      <w:r w:rsidRPr="00F624BD">
        <w:rPr>
          <w:lang w:val="en-US"/>
        </w:rPr>
        <w:t>Reduction resulting from the transfer of shares of Banco Patagonia S.A. (Note 2).</w:t>
      </w:r>
    </w:p>
    <w:p w:rsidR="00AF2CAF" w:rsidRPr="00C31C9E" w:rsidRDefault="00AF2CAF" w:rsidP="00955D0A">
      <w:pPr>
        <w:pStyle w:val="072-Rodapdatabela"/>
        <w:keepNext w:val="0"/>
        <w:rPr>
          <w:lang w:val="en-US"/>
        </w:rPr>
      </w:pPr>
    </w:p>
    <w:p w:rsidR="00AF2CAF" w:rsidRPr="00C31C9E" w:rsidRDefault="00AF2CAF" w:rsidP="00955D0A">
      <w:pPr>
        <w:pStyle w:val="030-SubttulodeDocumento"/>
        <w:keepNext w:val="0"/>
        <w:numPr>
          <w:ilvl w:val="2"/>
          <w:numId w:val="22"/>
        </w:numPr>
        <w:rPr>
          <w:lang w:val="en-US"/>
        </w:rPr>
      </w:pPr>
      <w:bookmarkStart w:id="9714" w:name="BBPLI10_Titulo"/>
      <w:r>
        <w:rPr>
          <w:lang w:val="en-US"/>
        </w:rPr>
        <w:t>) Shareholdings (n</w:t>
      </w:r>
      <w:r w:rsidRPr="00C31C9E">
        <w:rPr>
          <w:lang w:val="en-US"/>
        </w:rPr>
        <w:t>umber of shares)</w:t>
      </w:r>
      <w:bookmarkEnd w:id="9714"/>
    </w:p>
    <w:p w:rsidR="00AF2CAF" w:rsidRPr="00C31C9E" w:rsidRDefault="00AF2CAF" w:rsidP="00955D0A">
      <w:pPr>
        <w:pStyle w:val="050-TextoPadro"/>
        <w:keepNext w:val="0"/>
        <w:rPr>
          <w:lang w:val="en-US"/>
        </w:rPr>
      </w:pPr>
      <w:r w:rsidRPr="00C31C9E">
        <w:rPr>
          <w:lang w:val="en-US"/>
        </w:rPr>
        <w:t>Number of shares issued by the Bank to shareholders which, directly or indirectly, hold more than 5% of the shares: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0 - Shareholdings (number of shares)"/>
        <w:tblDescription w:val="PubliCon - Sistema de Gerenciamento do Documentos Contábeis para Publicação&#10;&#10;Última atualização do mapa do quadro em: "/>
      </w:tblPr>
      <w:tblGrid>
        <w:gridCol w:w="3685"/>
        <w:gridCol w:w="1205"/>
        <w:gridCol w:w="817"/>
        <w:gridCol w:w="1167"/>
        <w:gridCol w:w="855"/>
        <w:gridCol w:w="1272"/>
        <w:gridCol w:w="750"/>
      </w:tblGrid>
      <w:tr w:rsidR="00AF2CAF" w:rsidRPr="00442532" w:rsidTr="00EE41D7">
        <w:trPr>
          <w:cantSplit/>
          <w:tblHeader/>
        </w:trPr>
        <w:tc>
          <w:tcPr>
            <w:tcW w:w="3685" w:type="dxa"/>
            <w:vMerge w:val="restart"/>
            <w:shd w:val="solid" w:color="C3D7F0" w:fill="auto"/>
            <w:vAlign w:val="center"/>
          </w:tcPr>
          <w:p w:rsidR="00AF2CAF" w:rsidRPr="00442532" w:rsidRDefault="00AF2CAF" w:rsidP="00955D0A">
            <w:pPr>
              <w:pStyle w:val="070-TabelaPadro"/>
              <w:keepNext w:val="0"/>
              <w:jc w:val="center"/>
              <w:rPr>
                <w:b/>
                <w:lang w:val="en-US"/>
              </w:rPr>
            </w:pPr>
            <w:bookmarkStart w:id="9715" w:name="BBPLI10"/>
            <w:r>
              <w:rPr>
                <w:b/>
                <w:lang w:val="en-US"/>
              </w:rPr>
              <w:t>Shareholders</w:t>
            </w:r>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E41D7">
        <w:trPr>
          <w:cantSplit/>
          <w:tblHeader/>
        </w:trPr>
        <w:tc>
          <w:tcPr>
            <w:tcW w:w="3685" w:type="dxa"/>
            <w:vMerge/>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p>
        </w:tc>
        <w:tc>
          <w:tcPr>
            <w:tcW w:w="1205"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Shares</w:t>
            </w:r>
          </w:p>
        </w:tc>
        <w:tc>
          <w:tcPr>
            <w:tcW w:w="817"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 Total</w:t>
            </w:r>
          </w:p>
        </w:tc>
        <w:tc>
          <w:tcPr>
            <w:tcW w:w="1167"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Shares</w:t>
            </w:r>
          </w:p>
        </w:tc>
        <w:tc>
          <w:tcPr>
            <w:tcW w:w="855"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 Total</w:t>
            </w:r>
          </w:p>
        </w:tc>
        <w:tc>
          <w:tcPr>
            <w:tcW w:w="1272"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Shares</w:t>
            </w:r>
          </w:p>
        </w:tc>
        <w:tc>
          <w:tcPr>
            <w:tcW w:w="75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 Total</w:t>
            </w:r>
          </w:p>
        </w:tc>
      </w:tr>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716" w:name="BBPLI1000001" w:colFirst="0" w:colLast="0"/>
            <w:r>
              <w:rPr>
                <w:lang w:val="en-US"/>
              </w:rPr>
              <w:t>Federal government</w:t>
            </w:r>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17" w:name="BBPLI10AA001"/>
            <w:bookmarkEnd w:id="9717"/>
            <w:r>
              <w:rPr>
                <w:lang w:val="en-US"/>
              </w:rPr>
              <w:t>1,453,493,742</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18" w:name="BBPLI10AB001"/>
            <w:bookmarkEnd w:id="9718"/>
            <w:r>
              <w:rPr>
                <w:lang w:val="en-US"/>
              </w:rPr>
              <w:t>50.7</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19" w:name="BBPLI10AC001"/>
            <w:bookmarkEnd w:id="9719"/>
            <w:r>
              <w:rPr>
                <w:lang w:val="en-US"/>
              </w:rPr>
              <w:t>1,502,374,642</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20" w:name="BBPLI10AD001"/>
            <w:bookmarkEnd w:id="9720"/>
            <w:r>
              <w:rPr>
                <w:lang w:val="en-US"/>
              </w:rPr>
              <w:t>52.4</w:t>
            </w:r>
          </w:p>
        </w:tc>
        <w:tc>
          <w:tcPr>
            <w:tcW w:w="127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21" w:name="BBPLI10AE001"/>
            <w:bookmarkEnd w:id="9721"/>
            <w:r>
              <w:rPr>
                <w:lang w:val="en-US"/>
              </w:rPr>
              <w:t>1,513,959,715</w:t>
            </w:r>
          </w:p>
        </w:tc>
        <w:tc>
          <w:tcPr>
            <w:tcW w:w="75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22" w:name="BBPLI10AF001"/>
            <w:bookmarkEnd w:id="9722"/>
            <w:r>
              <w:rPr>
                <w:lang w:val="en-US"/>
              </w:rPr>
              <w:t>52.8</w:t>
            </w:r>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ind w:left="60"/>
              <w:jc w:val="left"/>
              <w:rPr>
                <w:lang w:val="en-US"/>
              </w:rPr>
            </w:pPr>
            <w:bookmarkStart w:id="9723" w:name="BBPLI1000002" w:colFirst="0" w:colLast="0"/>
            <w:bookmarkEnd w:id="9716"/>
            <w:r>
              <w:rPr>
                <w:lang w:val="en-US"/>
              </w:rPr>
              <w:t>Tesouro Nacional</w:t>
            </w:r>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4" w:name="BBPLI10AA002"/>
            <w:bookmarkEnd w:id="9724"/>
            <w:r>
              <w:rPr>
                <w:lang w:val="en-US"/>
              </w:rPr>
              <w:t>1,453,493,742</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5" w:name="BBPLI10AB002"/>
            <w:bookmarkEnd w:id="9725"/>
            <w:r>
              <w:rPr>
                <w:lang w:val="en-US"/>
              </w:rPr>
              <w:t>50.7</w:t>
            </w:r>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6" w:name="BBPLI10AC002"/>
            <w:bookmarkEnd w:id="9726"/>
            <w:r>
              <w:rPr>
                <w:lang w:val="en-US"/>
              </w:rPr>
              <w:t>1,453,493,742</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7" w:name="BBPLI10AD002"/>
            <w:bookmarkEnd w:id="9727"/>
            <w:r>
              <w:rPr>
                <w:lang w:val="en-US"/>
              </w:rPr>
              <w:t>50.7</w:t>
            </w:r>
          </w:p>
        </w:tc>
        <w:tc>
          <w:tcPr>
            <w:tcW w:w="127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8" w:name="BBPLI10AE002"/>
            <w:bookmarkEnd w:id="9728"/>
            <w:r>
              <w:rPr>
                <w:lang w:val="en-US"/>
              </w:rPr>
              <w:t>1,453,487,115</w:t>
            </w:r>
          </w:p>
        </w:tc>
        <w:tc>
          <w:tcPr>
            <w:tcW w:w="75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29" w:name="BBPLI10AF002"/>
            <w:bookmarkEnd w:id="9729"/>
            <w:r>
              <w:rPr>
                <w:lang w:val="en-US"/>
              </w:rPr>
              <w:t>50.7</w:t>
            </w:r>
          </w:p>
        </w:tc>
      </w:tr>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F624BD" w:rsidRDefault="00AF2CAF" w:rsidP="00955D0A">
            <w:pPr>
              <w:pStyle w:val="070-TabelaPadro"/>
              <w:keepNext w:val="0"/>
              <w:ind w:left="60"/>
              <w:jc w:val="left"/>
            </w:pPr>
            <w:bookmarkStart w:id="9730" w:name="BBPLI1000003" w:colFirst="0" w:colLast="0"/>
            <w:bookmarkEnd w:id="9723"/>
            <w:r w:rsidRPr="00F624BD">
              <w:t>Fundo Fiscal de Investimento e Estabilização</w:t>
            </w:r>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1" w:name="BBPLI10AA003"/>
            <w:bookmarkEnd w:id="9731"/>
            <w:r>
              <w:rPr>
                <w:lang w:val="en-US"/>
              </w:rPr>
              <w:t>--</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2" w:name="BBPLI10AB003"/>
            <w:bookmarkEnd w:id="9732"/>
            <w:r>
              <w:rPr>
                <w:lang w:val="en-US"/>
              </w:rPr>
              <w:t>--</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3" w:name="BBPLI10AC003"/>
            <w:bookmarkEnd w:id="9733"/>
            <w:r>
              <w:rPr>
                <w:lang w:val="en-US"/>
              </w:rPr>
              <w:t>48,880,900</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4" w:name="BBPLI10AD003"/>
            <w:bookmarkEnd w:id="9734"/>
            <w:r>
              <w:rPr>
                <w:lang w:val="en-US"/>
              </w:rPr>
              <w:t>1.7</w:t>
            </w:r>
          </w:p>
        </w:tc>
        <w:tc>
          <w:tcPr>
            <w:tcW w:w="127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5" w:name="BBPLI10AE003"/>
            <w:bookmarkEnd w:id="9735"/>
            <w:r>
              <w:rPr>
                <w:lang w:val="en-US"/>
              </w:rPr>
              <w:t>60,472,600</w:t>
            </w:r>
          </w:p>
        </w:tc>
        <w:tc>
          <w:tcPr>
            <w:tcW w:w="75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36" w:name="BBPLI10AF003"/>
            <w:bookmarkEnd w:id="9736"/>
            <w:r>
              <w:rPr>
                <w:lang w:val="en-US"/>
              </w:rPr>
              <w:t>2.1</w:t>
            </w:r>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F624BD" w:rsidRDefault="00AF2CAF" w:rsidP="00955D0A">
            <w:pPr>
              <w:pStyle w:val="070-TabelaPadro"/>
              <w:keepNext w:val="0"/>
              <w:jc w:val="left"/>
            </w:pPr>
            <w:bookmarkStart w:id="9737" w:name="BBPLI1000008" w:colFirst="0" w:colLast="0"/>
            <w:bookmarkEnd w:id="9730"/>
            <w:r w:rsidRPr="00F624BD">
              <w:t>Caixa de Previdência dos Funcionários do Banco do Brasil - Previ</w:t>
            </w:r>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38" w:name="BBPLI10AA008"/>
            <w:bookmarkEnd w:id="9738"/>
            <w:r>
              <w:rPr>
                <w:lang w:val="en-US"/>
              </w:rPr>
              <w:t>222,769,914</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39" w:name="BBPLI10AB008"/>
            <w:bookmarkEnd w:id="9739"/>
            <w:r>
              <w:rPr>
                <w:lang w:val="en-US"/>
              </w:rPr>
              <w:t>7.8</w:t>
            </w:r>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40" w:name="BBPLI10AC008"/>
            <w:bookmarkEnd w:id="9740"/>
            <w:r>
              <w:rPr>
                <w:lang w:val="en-US"/>
              </w:rPr>
              <w:t>244,572,814</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41" w:name="BBPLI10AD008"/>
            <w:bookmarkEnd w:id="9741"/>
            <w:r>
              <w:rPr>
                <w:lang w:val="en-US"/>
              </w:rPr>
              <w:t>8.5</w:t>
            </w:r>
          </w:p>
        </w:tc>
        <w:tc>
          <w:tcPr>
            <w:tcW w:w="127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42" w:name="BBPLI10AE008"/>
            <w:bookmarkEnd w:id="9742"/>
            <w:r>
              <w:rPr>
                <w:lang w:val="en-US"/>
              </w:rPr>
              <w:t>248,103,214</w:t>
            </w:r>
          </w:p>
        </w:tc>
        <w:tc>
          <w:tcPr>
            <w:tcW w:w="75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43" w:name="BBPLI10AF008"/>
            <w:bookmarkEnd w:id="9743"/>
            <w:r>
              <w:rPr>
                <w:lang w:val="en-US"/>
              </w:rPr>
              <w:t>8.7</w:t>
            </w:r>
          </w:p>
        </w:tc>
      </w:tr>
      <w:bookmarkEnd w:id="9737"/>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r>
              <w:rPr>
                <w:lang w:val="en-US"/>
              </w:rPr>
              <w:t>Treasury shares</w:t>
            </w:r>
            <w:bookmarkStart w:id="9744" w:name="BBPLI1000010"/>
            <w:r w:rsidRPr="00442532">
              <w:rPr>
                <w:vertAlign w:val="superscript"/>
                <w:lang w:val="en-US"/>
              </w:rPr>
              <w:t xml:space="preserve"> (1)</w:t>
            </w:r>
            <w:bookmarkEnd w:id="9744"/>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45" w:name="BBPLI10AA010"/>
            <w:bookmarkEnd w:id="9745"/>
            <w:r>
              <w:rPr>
                <w:lang w:val="en-US"/>
              </w:rPr>
              <w:t>79,886,296</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46" w:name="BBPLI10AB010"/>
            <w:bookmarkEnd w:id="9746"/>
            <w:r>
              <w:rPr>
                <w:lang w:val="en-US"/>
              </w:rPr>
              <w:t>2.8</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47" w:name="BBPLI10AC010"/>
            <w:bookmarkEnd w:id="9747"/>
            <w:r>
              <w:rPr>
                <w:lang w:val="en-US"/>
              </w:rPr>
              <w:t>80,463,476</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48" w:name="BBPLI10AD010"/>
            <w:bookmarkEnd w:id="9748"/>
            <w:r>
              <w:rPr>
                <w:lang w:val="en-US"/>
              </w:rPr>
              <w:t>2.8</w:t>
            </w:r>
          </w:p>
        </w:tc>
        <w:tc>
          <w:tcPr>
            <w:tcW w:w="127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49" w:name="BBPLI10AE010"/>
            <w:bookmarkEnd w:id="9749"/>
            <w:r>
              <w:rPr>
                <w:lang w:val="en-US"/>
              </w:rPr>
              <w:t>80,463,476</w:t>
            </w:r>
          </w:p>
        </w:tc>
        <w:tc>
          <w:tcPr>
            <w:tcW w:w="75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50" w:name="BBPLI10AF010"/>
            <w:bookmarkEnd w:id="9750"/>
            <w:r>
              <w:rPr>
                <w:lang w:val="en-US"/>
              </w:rPr>
              <w:t>2.8</w:t>
            </w:r>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bookmarkStart w:id="9751" w:name="BBPLI1000011" w:colFirst="0" w:colLast="0"/>
            <w:r>
              <w:rPr>
                <w:lang w:val="en-US"/>
              </w:rPr>
              <w:t>Other shareholders</w:t>
            </w:r>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2" w:name="BBPLI10AA011"/>
            <w:bookmarkEnd w:id="9752"/>
            <w:r>
              <w:rPr>
                <w:lang w:val="en-US"/>
              </w:rPr>
              <w:t>1,109,267,068</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3" w:name="BBPLI10AB011"/>
            <w:bookmarkEnd w:id="9753"/>
            <w:r>
              <w:rPr>
                <w:lang w:val="en-US"/>
              </w:rPr>
              <w:t>38.7</w:t>
            </w:r>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4" w:name="BBPLI10AC011"/>
            <w:bookmarkEnd w:id="9754"/>
            <w:r>
              <w:rPr>
                <w:lang w:val="en-US"/>
              </w:rPr>
              <w:t>1,038,006,088</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5" w:name="BBPLI10AD011"/>
            <w:bookmarkEnd w:id="9755"/>
            <w:r>
              <w:rPr>
                <w:lang w:val="en-US"/>
              </w:rPr>
              <w:t>36.3</w:t>
            </w:r>
          </w:p>
        </w:tc>
        <w:tc>
          <w:tcPr>
            <w:tcW w:w="127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6" w:name="BBPLI10AE011"/>
            <w:bookmarkEnd w:id="9756"/>
            <w:r>
              <w:rPr>
                <w:lang w:val="en-US"/>
              </w:rPr>
              <w:t>1,022,890,615</w:t>
            </w:r>
          </w:p>
        </w:tc>
        <w:tc>
          <w:tcPr>
            <w:tcW w:w="75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57" w:name="BBPLI10AF011"/>
            <w:bookmarkEnd w:id="9757"/>
            <w:r>
              <w:rPr>
                <w:lang w:val="en-US"/>
              </w:rPr>
              <w:t>35.7</w:t>
            </w:r>
          </w:p>
        </w:tc>
      </w:tr>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b/>
                <w:lang w:val="en-US"/>
              </w:rPr>
            </w:pPr>
            <w:bookmarkStart w:id="9758" w:name="BBPLI1000012" w:colFirst="0" w:colLast="0"/>
            <w:bookmarkEnd w:id="9751"/>
            <w:r>
              <w:rPr>
                <w:b/>
                <w:lang w:val="en-US"/>
              </w:rPr>
              <w:t>Total</w:t>
            </w:r>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59" w:name="BBPLI10AA012"/>
            <w:bookmarkEnd w:id="9759"/>
            <w:r>
              <w:rPr>
                <w:b/>
                <w:lang w:val="en-US"/>
              </w:rPr>
              <w:t>2,865,417,020</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60" w:name="BBPLI10AB012"/>
            <w:bookmarkEnd w:id="9760"/>
            <w:r>
              <w:rPr>
                <w:b/>
                <w:lang w:val="en-US"/>
              </w:rPr>
              <w:t>--</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61" w:name="BBPLI10AC012"/>
            <w:bookmarkEnd w:id="9761"/>
            <w:r>
              <w:rPr>
                <w:b/>
                <w:lang w:val="en-US"/>
              </w:rPr>
              <w:t>2,865,417,020</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62" w:name="BBPLI10AD012"/>
            <w:bookmarkEnd w:id="9762"/>
            <w:r>
              <w:rPr>
                <w:b/>
                <w:lang w:val="en-US"/>
              </w:rPr>
              <w:t>100.0</w:t>
            </w:r>
          </w:p>
        </w:tc>
        <w:tc>
          <w:tcPr>
            <w:tcW w:w="127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63" w:name="BBPLI10AE012"/>
            <w:bookmarkEnd w:id="9763"/>
            <w:r>
              <w:rPr>
                <w:b/>
                <w:lang w:val="en-US"/>
              </w:rPr>
              <w:t>2,865,417,020</w:t>
            </w:r>
          </w:p>
        </w:tc>
        <w:tc>
          <w:tcPr>
            <w:tcW w:w="75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b/>
                <w:lang w:val="en-US"/>
              </w:rPr>
            </w:pPr>
            <w:bookmarkStart w:id="9764" w:name="BBPLI10AF012"/>
            <w:bookmarkEnd w:id="9764"/>
            <w:r>
              <w:rPr>
                <w:b/>
                <w:lang w:val="en-US"/>
              </w:rPr>
              <w:t>100.0</w:t>
            </w:r>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bookmarkStart w:id="9765" w:name="BBPLI1000013" w:colFirst="0" w:colLast="0"/>
            <w:bookmarkEnd w:id="9758"/>
            <w:r>
              <w:rPr>
                <w:lang w:val="en-US"/>
              </w:rPr>
              <w:t>Resident shareholders</w:t>
            </w:r>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66" w:name="BBPLI10AA013"/>
            <w:bookmarkEnd w:id="9766"/>
            <w:r>
              <w:rPr>
                <w:lang w:val="en-US"/>
              </w:rPr>
              <w:t>2,218,961,289</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67" w:name="BBPLI10AB013"/>
            <w:bookmarkEnd w:id="9767"/>
            <w:r>
              <w:rPr>
                <w:lang w:val="en-US"/>
              </w:rPr>
              <w:t>77.4</w:t>
            </w:r>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68" w:name="BBPLI10AC013"/>
            <w:bookmarkEnd w:id="9768"/>
            <w:r>
              <w:rPr>
                <w:lang w:val="en-US"/>
              </w:rPr>
              <w:t>2,264,739,133</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69" w:name="BBPLI10AD013"/>
            <w:bookmarkEnd w:id="9769"/>
            <w:r>
              <w:rPr>
                <w:lang w:val="en-US"/>
              </w:rPr>
              <w:t>79.0</w:t>
            </w:r>
          </w:p>
        </w:tc>
        <w:tc>
          <w:tcPr>
            <w:tcW w:w="127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70" w:name="BBPLI10AE013"/>
            <w:bookmarkEnd w:id="9770"/>
            <w:r>
              <w:rPr>
                <w:lang w:val="en-US"/>
              </w:rPr>
              <w:t>2,235,070,159</w:t>
            </w:r>
          </w:p>
        </w:tc>
        <w:tc>
          <w:tcPr>
            <w:tcW w:w="75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71" w:name="BBPLI10AF013"/>
            <w:bookmarkEnd w:id="9771"/>
            <w:r>
              <w:rPr>
                <w:lang w:val="en-US"/>
              </w:rPr>
              <w:t>78.0</w:t>
            </w:r>
          </w:p>
        </w:tc>
      </w:tr>
      <w:tr w:rsidR="00AF2CAF" w:rsidRPr="00442532" w:rsidTr="00EE41D7">
        <w:trPr>
          <w:cantSplit/>
        </w:trPr>
        <w:tc>
          <w:tcPr>
            <w:tcW w:w="3685" w:type="dxa"/>
            <w:tcBorders>
              <w:bottom w:val="single" w:sz="4" w:space="0" w:color="CCCCCC"/>
            </w:tcBorders>
            <w:shd w:val="solid" w:color="F3F3F3" w:fill="auto"/>
            <w:vAlign w:val="center"/>
          </w:tcPr>
          <w:p w:rsidR="00AF2CAF" w:rsidRPr="00442532" w:rsidRDefault="00AF2CAF" w:rsidP="00955D0A">
            <w:pPr>
              <w:pStyle w:val="070-TabelaPadro"/>
              <w:keepNext w:val="0"/>
              <w:jc w:val="left"/>
              <w:rPr>
                <w:lang w:val="en-US"/>
              </w:rPr>
            </w:pPr>
            <w:bookmarkStart w:id="9772" w:name="BBPLI1000014" w:colFirst="0" w:colLast="0"/>
            <w:bookmarkEnd w:id="9765"/>
            <w:r>
              <w:rPr>
                <w:lang w:val="en-US"/>
              </w:rPr>
              <w:t>Non-resident shareholders</w:t>
            </w:r>
          </w:p>
        </w:tc>
        <w:tc>
          <w:tcPr>
            <w:tcW w:w="1205"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3" w:name="BBPLI10AA014"/>
            <w:bookmarkEnd w:id="9773"/>
            <w:r>
              <w:rPr>
                <w:lang w:val="en-US"/>
              </w:rPr>
              <w:t>646,455,731</w:t>
            </w:r>
          </w:p>
        </w:tc>
        <w:tc>
          <w:tcPr>
            <w:tcW w:w="817"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4" w:name="BBPLI10AB014"/>
            <w:bookmarkEnd w:id="9774"/>
            <w:r>
              <w:rPr>
                <w:lang w:val="en-US"/>
              </w:rPr>
              <w:t>22.6</w:t>
            </w:r>
          </w:p>
        </w:tc>
        <w:tc>
          <w:tcPr>
            <w:tcW w:w="1167"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5" w:name="BBPLI10AC014"/>
            <w:bookmarkEnd w:id="9775"/>
            <w:r>
              <w:rPr>
                <w:lang w:val="en-US"/>
              </w:rPr>
              <w:t>600,677,887</w:t>
            </w:r>
          </w:p>
        </w:tc>
        <w:tc>
          <w:tcPr>
            <w:tcW w:w="855"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6" w:name="BBPLI10AD014"/>
            <w:bookmarkEnd w:id="9776"/>
            <w:r>
              <w:rPr>
                <w:lang w:val="en-US"/>
              </w:rPr>
              <w:t>21.0</w:t>
            </w:r>
          </w:p>
        </w:tc>
        <w:tc>
          <w:tcPr>
            <w:tcW w:w="1272"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7" w:name="BBPLI10AE014"/>
            <w:bookmarkEnd w:id="9777"/>
            <w:r>
              <w:rPr>
                <w:lang w:val="en-US"/>
              </w:rPr>
              <w:t>630,346,861</w:t>
            </w:r>
          </w:p>
        </w:tc>
        <w:tc>
          <w:tcPr>
            <w:tcW w:w="750"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78" w:name="BBPLI10AF014"/>
            <w:bookmarkEnd w:id="9778"/>
            <w:r>
              <w:rPr>
                <w:lang w:val="en-US"/>
              </w:rPr>
              <w:t>22.0</w:t>
            </w:r>
          </w:p>
        </w:tc>
      </w:tr>
    </w:tbl>
    <w:bookmarkEnd w:id="9715"/>
    <w:bookmarkEnd w:id="9772"/>
    <w:p w:rsidR="00AF2CAF" w:rsidRDefault="00AF2CAF" w:rsidP="00955D0A">
      <w:pPr>
        <w:pStyle w:val="072-Rodapdatabela"/>
        <w:keepNext w:val="0"/>
        <w:rPr>
          <w:lang w:val="en-US"/>
        </w:rPr>
      </w:pPr>
      <w:r>
        <w:rPr>
          <w:lang w:val="en-US"/>
        </w:rPr>
        <w:t>(1)</w:t>
      </w:r>
      <w:r>
        <w:rPr>
          <w:lang w:val="en-US"/>
        </w:rPr>
        <w:tab/>
        <w:t>Includes, on September 30, 2018, 38,294 shares of the Bank held by BB DTVM (40,900 on December 31, 2017 and on September 30, 2017).</w:t>
      </w:r>
    </w:p>
    <w:p w:rsidR="00AF2CAF" w:rsidRPr="00C31C9E" w:rsidRDefault="00AF2CAF" w:rsidP="00955D0A">
      <w:pPr>
        <w:pStyle w:val="072-Rodapdatabela"/>
        <w:keepNext w:val="0"/>
        <w:rPr>
          <w:lang w:val="en-US"/>
        </w:rPr>
      </w:pPr>
    </w:p>
    <w:p w:rsidR="00AF2CAF" w:rsidRPr="00C31C9E" w:rsidRDefault="00AF2CAF" w:rsidP="00955D0A">
      <w:pPr>
        <w:pStyle w:val="050-TextoPadro"/>
        <w:keepNext w:val="0"/>
        <w:rPr>
          <w:lang w:val="en-US"/>
        </w:rPr>
      </w:pPr>
      <w:r w:rsidRPr="00C31C9E">
        <w:rPr>
          <w:lang w:val="en-US"/>
        </w:rPr>
        <w:t>Number of shares issued by the Bank, held by the Board of Directors, the Executive Board and the Audit Committee:</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1 - Shareholdings (number of shares)"/>
        <w:tblDescription w:val="PubliCon - Sistema de Gerenciamento do Documentos Contábeis para Publicação&#10;&#10;Última atualização do mapa do quadro em: "/>
      </w:tblPr>
      <w:tblGrid>
        <w:gridCol w:w="4990"/>
        <w:gridCol w:w="1588"/>
        <w:gridCol w:w="1588"/>
        <w:gridCol w:w="1588"/>
      </w:tblGrid>
      <w:tr w:rsidR="00AF2CAF" w:rsidRPr="00442532" w:rsidTr="00EE41D7">
        <w:trPr>
          <w:cantSplit/>
          <w:tblHeader/>
        </w:trPr>
        <w:tc>
          <w:tcPr>
            <w:tcW w:w="4990" w:type="dxa"/>
            <w:vMerge w:val="restart"/>
            <w:shd w:val="solid" w:color="C3D7F0" w:fill="auto"/>
            <w:vAlign w:val="center"/>
          </w:tcPr>
          <w:p w:rsidR="00AF2CAF" w:rsidRPr="00442532" w:rsidRDefault="00AF2CAF" w:rsidP="00955D0A">
            <w:pPr>
              <w:pStyle w:val="070-TabelaPadro"/>
              <w:keepNext w:val="0"/>
              <w:jc w:val="center"/>
              <w:rPr>
                <w:b/>
                <w:lang w:val="en-US"/>
              </w:rPr>
            </w:pPr>
            <w:bookmarkStart w:id="9779" w:name="BBPLI11"/>
          </w:p>
        </w:tc>
        <w:tc>
          <w:tcPr>
            <w:tcW w:w="4764" w:type="dxa"/>
            <w:gridSpan w:val="3"/>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 xml:space="preserve">Common shares (ON) </w:t>
            </w:r>
            <w:r w:rsidRPr="00442532">
              <w:rPr>
                <w:b/>
                <w:vertAlign w:val="superscript"/>
                <w:lang w:val="en-US"/>
              </w:rPr>
              <w:t>(1)</w:t>
            </w:r>
          </w:p>
        </w:tc>
      </w:tr>
      <w:tr w:rsidR="00AF2CAF" w:rsidRPr="00442532" w:rsidTr="00EE41D7">
        <w:trPr>
          <w:cantSplit/>
          <w:tblHeader/>
        </w:trPr>
        <w:tc>
          <w:tcPr>
            <w:tcW w:w="4990" w:type="dxa"/>
            <w:vMerge/>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E41D7">
        <w:trPr>
          <w:cantSplit/>
        </w:trPr>
        <w:tc>
          <w:tcPr>
            <w:tcW w:w="499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780" w:name="BBPLI1100001" w:colFirst="0" w:colLast="0"/>
            <w:r>
              <w:rPr>
                <w:lang w:val="en-US"/>
              </w:rPr>
              <w:t>Board of Directors (except for Bank’s CEO, listed in the Bank’s Executive Committee)</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81" w:name="BBPLI11AA001"/>
            <w:bookmarkEnd w:id="9781"/>
            <w:r>
              <w:rPr>
                <w:lang w:val="en-US"/>
              </w:rPr>
              <w:t>147</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82" w:name="BBPLI11AB001"/>
            <w:bookmarkEnd w:id="9782"/>
            <w:r>
              <w:rPr>
                <w:lang w:val="en-US"/>
              </w:rPr>
              <w:t>144</w:t>
            </w:r>
          </w:p>
        </w:tc>
        <w:tc>
          <w:tcPr>
            <w:tcW w:w="1588"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83" w:name="BBPLI11AC001"/>
            <w:bookmarkEnd w:id="9783"/>
            <w:r>
              <w:rPr>
                <w:lang w:val="en-US"/>
              </w:rPr>
              <w:t>144</w:t>
            </w:r>
          </w:p>
        </w:tc>
      </w:tr>
      <w:tr w:rsidR="00AF2CAF" w:rsidRPr="00442532" w:rsidTr="00EE41D7">
        <w:trPr>
          <w:cantSplit/>
        </w:trPr>
        <w:tc>
          <w:tcPr>
            <w:tcW w:w="499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jc w:val="left"/>
              <w:rPr>
                <w:lang w:val="en-US"/>
              </w:rPr>
            </w:pPr>
            <w:bookmarkStart w:id="9784" w:name="BBPLI1100002" w:colFirst="0" w:colLast="0"/>
            <w:bookmarkEnd w:id="9780"/>
            <w:r>
              <w:rPr>
                <w:lang w:val="en-US"/>
              </w:rPr>
              <w:t>Executive Committee</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85" w:name="BBPLI11AA002"/>
            <w:bookmarkEnd w:id="9785"/>
            <w:r>
              <w:rPr>
                <w:lang w:val="en-US"/>
              </w:rPr>
              <w:t>226,368</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86" w:name="BBPLI11AB002"/>
            <w:bookmarkEnd w:id="9786"/>
            <w:r>
              <w:rPr>
                <w:lang w:val="en-US"/>
              </w:rPr>
              <w:t>145,195</w:t>
            </w:r>
          </w:p>
        </w:tc>
        <w:tc>
          <w:tcPr>
            <w:tcW w:w="1588"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787" w:name="BBPLI11AC002"/>
            <w:bookmarkEnd w:id="9787"/>
            <w:r>
              <w:rPr>
                <w:lang w:val="en-US"/>
              </w:rPr>
              <w:t>152,671</w:t>
            </w:r>
          </w:p>
        </w:tc>
      </w:tr>
      <w:tr w:rsidR="00AF2CAF" w:rsidRPr="00442532" w:rsidTr="00EE41D7">
        <w:trPr>
          <w:cantSplit/>
        </w:trPr>
        <w:tc>
          <w:tcPr>
            <w:tcW w:w="4990" w:type="dxa"/>
            <w:tcBorders>
              <w:bottom w:val="single" w:sz="4" w:space="0" w:color="CCCCCC"/>
            </w:tcBorders>
            <w:shd w:val="solid" w:color="F3F3F3" w:fill="auto"/>
            <w:vAlign w:val="center"/>
          </w:tcPr>
          <w:p w:rsidR="00AF2CAF" w:rsidRPr="00442532" w:rsidRDefault="00AF2CAF" w:rsidP="00955D0A">
            <w:pPr>
              <w:pStyle w:val="070-TabelaPadro"/>
              <w:keepNext w:val="0"/>
              <w:jc w:val="left"/>
              <w:rPr>
                <w:lang w:val="en-US"/>
              </w:rPr>
            </w:pPr>
            <w:bookmarkStart w:id="9788" w:name="BBPLI1100003" w:colFirst="0" w:colLast="0"/>
            <w:bookmarkEnd w:id="9784"/>
            <w:r>
              <w:rPr>
                <w:lang w:val="en-US"/>
              </w:rPr>
              <w:t>Audit Committee</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89" w:name="BBPLI11AA003"/>
            <w:bookmarkEnd w:id="9789"/>
            <w:r>
              <w:rPr>
                <w:lang w:val="en-US"/>
              </w:rPr>
              <w:t>18</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90" w:name="BBPLI11AB003"/>
            <w:bookmarkEnd w:id="9790"/>
            <w:r>
              <w:rPr>
                <w:lang w:val="en-US"/>
              </w:rPr>
              <w:t>18</w:t>
            </w:r>
          </w:p>
        </w:tc>
        <w:tc>
          <w:tcPr>
            <w:tcW w:w="1588" w:type="dxa"/>
            <w:tcBorders>
              <w:bottom w:val="single" w:sz="4" w:space="0" w:color="CCCCCC"/>
            </w:tcBorders>
            <w:shd w:val="solid" w:color="F3F3F3" w:fill="auto"/>
            <w:vAlign w:val="center"/>
          </w:tcPr>
          <w:p w:rsidR="00AF2CAF" w:rsidRPr="00442532" w:rsidRDefault="00AF2CAF" w:rsidP="00955D0A">
            <w:pPr>
              <w:pStyle w:val="070-TabelaPadro"/>
              <w:keepNext w:val="0"/>
              <w:rPr>
                <w:lang w:val="en-US"/>
              </w:rPr>
            </w:pPr>
            <w:bookmarkStart w:id="9791" w:name="BBPLI11AC003"/>
            <w:bookmarkEnd w:id="9791"/>
            <w:r>
              <w:rPr>
                <w:lang w:val="en-US"/>
              </w:rPr>
              <w:t>10,075</w:t>
            </w:r>
          </w:p>
        </w:tc>
      </w:tr>
    </w:tbl>
    <w:bookmarkEnd w:id="9779"/>
    <w:bookmarkEnd w:id="9788"/>
    <w:p w:rsidR="00AF2CAF" w:rsidRDefault="00AF2CAF" w:rsidP="00955D0A">
      <w:pPr>
        <w:pStyle w:val="072-Rodapdatabela"/>
        <w:keepNext w:val="0"/>
        <w:rPr>
          <w:lang w:val="en-US"/>
        </w:rPr>
      </w:pPr>
      <w:r>
        <w:rPr>
          <w:lang w:val="en-US"/>
        </w:rPr>
        <w:t>(1)</w:t>
      </w:r>
      <w:r>
        <w:rPr>
          <w:lang w:val="en-US"/>
        </w:rPr>
        <w:tab/>
        <w:t>The shareholding interest of the Board of Directors, Executive Committee, Fiscal Council and Audit Committee represents approximately 0.008% of the Bank's capital stock.</w:t>
      </w:r>
    </w:p>
    <w:p w:rsidR="00AF2CAF" w:rsidRPr="00C31C9E" w:rsidRDefault="00AF2CAF" w:rsidP="00955D0A">
      <w:pPr>
        <w:pStyle w:val="030-SubttulodeDocumento"/>
        <w:keepNext w:val="0"/>
        <w:numPr>
          <w:ilvl w:val="2"/>
          <w:numId w:val="22"/>
        </w:numPr>
        <w:rPr>
          <w:lang w:val="en-US"/>
        </w:rPr>
      </w:pPr>
      <w:bookmarkStart w:id="9792" w:name="BBPLI12_Titulo"/>
      <w:r w:rsidRPr="00C31C9E">
        <w:rPr>
          <w:lang w:val="en-US"/>
        </w:rPr>
        <w:t>) Movement of shares outstanding/</w:t>
      </w:r>
      <w:r>
        <w:rPr>
          <w:lang w:val="en-US"/>
        </w:rPr>
        <w:t>free f</w:t>
      </w:r>
      <w:r w:rsidRPr="00C31C9E">
        <w:rPr>
          <w:lang w:val="en-US"/>
        </w:rPr>
        <w:t>loat</w:t>
      </w:r>
      <w:bookmarkEnd w:id="9792"/>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2 - Movement of shares outstanding/free float"/>
        <w:tblDescription w:val="PubliCon - Sistema de Gerenciamento do Documentos Contábeis para Publicação&#10;&#10;Última atualização do mapa do quadro em: "/>
      </w:tblPr>
      <w:tblGrid>
        <w:gridCol w:w="3685"/>
        <w:gridCol w:w="1205"/>
        <w:gridCol w:w="817"/>
        <w:gridCol w:w="1167"/>
        <w:gridCol w:w="855"/>
        <w:gridCol w:w="1130"/>
        <w:gridCol w:w="892"/>
      </w:tblGrid>
      <w:tr w:rsidR="00AF2CAF" w:rsidRPr="00442532" w:rsidTr="00EE41D7">
        <w:trPr>
          <w:cantSplit/>
          <w:tblHeader/>
        </w:trPr>
        <w:tc>
          <w:tcPr>
            <w:tcW w:w="3685" w:type="dxa"/>
            <w:vMerge w:val="restart"/>
            <w:shd w:val="solid" w:color="C3D7F0" w:fill="auto"/>
            <w:vAlign w:val="center"/>
          </w:tcPr>
          <w:p w:rsidR="00AF2CAF" w:rsidRPr="00442532" w:rsidRDefault="00AF2CAF" w:rsidP="00955D0A">
            <w:pPr>
              <w:pStyle w:val="070-TabelaPadro"/>
              <w:keepNext w:val="0"/>
              <w:jc w:val="center"/>
              <w:rPr>
                <w:b/>
                <w:lang w:val="en-US"/>
              </w:rPr>
            </w:pPr>
            <w:bookmarkStart w:id="9793" w:name="BBPLI12"/>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2018</w:t>
            </w:r>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Dec 31, 2017</w:t>
            </w:r>
          </w:p>
        </w:tc>
        <w:tc>
          <w:tcPr>
            <w:tcW w:w="2022" w:type="dxa"/>
            <w:gridSpan w:val="2"/>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Sep 30, 2017</w:t>
            </w:r>
          </w:p>
        </w:tc>
      </w:tr>
      <w:tr w:rsidR="00AF2CAF" w:rsidRPr="00442532" w:rsidTr="00EE41D7">
        <w:trPr>
          <w:cantSplit/>
          <w:tblHeader/>
        </w:trPr>
        <w:tc>
          <w:tcPr>
            <w:tcW w:w="3685" w:type="dxa"/>
            <w:vMerge/>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p>
        </w:tc>
        <w:tc>
          <w:tcPr>
            <w:tcW w:w="1205"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Total</w:t>
            </w:r>
          </w:p>
        </w:tc>
        <w:tc>
          <w:tcPr>
            <w:tcW w:w="817"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sidRPr="00442532">
              <w:rPr>
                <w:b/>
                <w:lang w:val="en-US"/>
              </w:rPr>
              <w:t>%</w:t>
            </w:r>
          </w:p>
        </w:tc>
        <w:tc>
          <w:tcPr>
            <w:tcW w:w="1167"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Total</w:t>
            </w:r>
          </w:p>
        </w:tc>
        <w:tc>
          <w:tcPr>
            <w:tcW w:w="855"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sidRPr="00442532">
              <w:rPr>
                <w:b/>
                <w:lang w:val="en-US"/>
              </w:rPr>
              <w:t>%</w:t>
            </w:r>
          </w:p>
        </w:tc>
        <w:tc>
          <w:tcPr>
            <w:tcW w:w="1130"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Pr>
                <w:b/>
                <w:lang w:val="en-US"/>
              </w:rPr>
              <w:t>Total</w:t>
            </w:r>
          </w:p>
        </w:tc>
        <w:tc>
          <w:tcPr>
            <w:tcW w:w="892" w:type="dxa"/>
            <w:tcBorders>
              <w:bottom w:val="single" w:sz="4" w:space="0" w:color="FFFFFF" w:themeColor="background1"/>
            </w:tcBorders>
            <w:shd w:val="solid" w:color="C3D7F0" w:fill="auto"/>
            <w:vAlign w:val="center"/>
          </w:tcPr>
          <w:p w:rsidR="00AF2CAF" w:rsidRPr="00442532" w:rsidRDefault="00AF2CAF" w:rsidP="00955D0A">
            <w:pPr>
              <w:pStyle w:val="070-TabelaPadro"/>
              <w:keepNext w:val="0"/>
              <w:jc w:val="center"/>
              <w:rPr>
                <w:b/>
                <w:lang w:val="en-US"/>
              </w:rPr>
            </w:pPr>
            <w:r w:rsidRPr="00442532">
              <w:rPr>
                <w:b/>
                <w:lang w:val="en-US"/>
              </w:rPr>
              <w:t>%</w:t>
            </w:r>
          </w:p>
        </w:tc>
      </w:tr>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bookmarkStart w:id="9794" w:name="BBPLI1200001" w:colFirst="0" w:colLast="0"/>
            <w:r>
              <w:rPr>
                <w:lang w:val="en-US"/>
              </w:rPr>
              <w:t>Free float at the beginning of period</w:t>
            </w:r>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95" w:name="BBPLI12AA001"/>
            <w:bookmarkEnd w:id="9795"/>
            <w:r>
              <w:rPr>
                <w:lang w:val="en-US"/>
              </w:rPr>
              <w:t>1,282,433,554</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96" w:name="BBPLI12AB001"/>
            <w:bookmarkEnd w:id="9796"/>
            <w:r>
              <w:rPr>
                <w:lang w:val="en-US"/>
              </w:rPr>
              <w:t>44.8</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97" w:name="BBPLI12AC001"/>
            <w:bookmarkEnd w:id="9797"/>
            <w:r>
              <w:rPr>
                <w:lang w:val="en-US"/>
              </w:rPr>
              <w:t>1,226,072,321</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98" w:name="BBPLI12AD001"/>
            <w:bookmarkEnd w:id="9798"/>
            <w:r>
              <w:rPr>
                <w:lang w:val="en-US"/>
              </w:rPr>
              <w:t>42.8</w:t>
            </w:r>
          </w:p>
        </w:tc>
        <w:tc>
          <w:tcPr>
            <w:tcW w:w="113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799" w:name="BBPLI12AE001"/>
            <w:bookmarkEnd w:id="9799"/>
            <w:r>
              <w:rPr>
                <w:lang w:val="en-US"/>
              </w:rPr>
              <w:t>1,226,072,321</w:t>
            </w:r>
          </w:p>
        </w:tc>
        <w:tc>
          <w:tcPr>
            <w:tcW w:w="89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00" w:name="BBPLI12AF001"/>
            <w:bookmarkEnd w:id="9800"/>
            <w:r>
              <w:rPr>
                <w:lang w:val="en-US"/>
              </w:rPr>
              <w:t>42.8</w:t>
            </w:r>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ind w:left="60"/>
              <w:jc w:val="left"/>
              <w:rPr>
                <w:lang w:val="en-US"/>
              </w:rPr>
            </w:pPr>
            <w:bookmarkStart w:id="9801" w:name="BBPLI1200016" w:colFirst="0" w:colLast="0"/>
            <w:bookmarkEnd w:id="9794"/>
            <w:r>
              <w:rPr>
                <w:lang w:val="en-US"/>
              </w:rPr>
              <w:t>Acquisition of shares - Tesouro Nacional</w:t>
            </w:r>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2" w:name="BBPLI12AA016"/>
            <w:bookmarkEnd w:id="9802"/>
            <w:r>
              <w:rPr>
                <w:lang w:val="en-US"/>
              </w:rPr>
              <w:t>--</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3" w:name="BBPLI12AB016"/>
            <w:bookmarkEnd w:id="9803"/>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4" w:name="BBPLI12AC016"/>
            <w:bookmarkEnd w:id="9804"/>
            <w:r>
              <w:rPr>
                <w:lang w:val="en-US"/>
              </w:rPr>
              <w:t>(6,627)</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5" w:name="BBPLI12AD016"/>
            <w:bookmarkEnd w:id="9805"/>
          </w:p>
        </w:tc>
        <w:tc>
          <w:tcPr>
            <w:tcW w:w="113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6" w:name="BBPLI12AE016"/>
            <w:bookmarkEnd w:id="9806"/>
            <w:r>
              <w:rPr>
                <w:lang w:val="en-US"/>
              </w:rPr>
              <w:t>--</w:t>
            </w:r>
          </w:p>
        </w:tc>
        <w:tc>
          <w:tcPr>
            <w:tcW w:w="89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07" w:name="BBPLI12AF016"/>
            <w:bookmarkEnd w:id="9807"/>
          </w:p>
        </w:tc>
      </w:tr>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F624BD" w:rsidRDefault="00AF2CAF" w:rsidP="00955D0A">
            <w:pPr>
              <w:pStyle w:val="070-TabelaPadro"/>
              <w:keepNext w:val="0"/>
              <w:ind w:left="60"/>
              <w:jc w:val="left"/>
            </w:pPr>
            <w:bookmarkStart w:id="9808" w:name="BBPLI1200014" w:colFirst="0" w:colLast="0"/>
            <w:bookmarkEnd w:id="9801"/>
            <w:r w:rsidRPr="00F624BD">
              <w:t>Disposal of shares by FFIE - Fundo Fiscal de Investimento e Estabilização</w:t>
            </w:r>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09" w:name="BBPLI12AA014"/>
            <w:bookmarkEnd w:id="9809"/>
            <w:r>
              <w:rPr>
                <w:lang w:val="en-US"/>
              </w:rPr>
              <w:t>48,880,900</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10" w:name="BBPLI12AB014"/>
            <w:bookmarkEnd w:id="9810"/>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11" w:name="BBPLI12AC014"/>
            <w:bookmarkEnd w:id="9811"/>
            <w:r>
              <w:rPr>
                <w:lang w:val="en-US"/>
              </w:rPr>
              <w:t>56,143,700</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12" w:name="BBPLI12AD014"/>
            <w:bookmarkEnd w:id="9812"/>
          </w:p>
        </w:tc>
        <w:tc>
          <w:tcPr>
            <w:tcW w:w="113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13" w:name="BBPLI12AE014"/>
            <w:bookmarkEnd w:id="9813"/>
            <w:r>
              <w:rPr>
                <w:lang w:val="en-US"/>
              </w:rPr>
              <w:t>44,552,000</w:t>
            </w:r>
          </w:p>
        </w:tc>
        <w:tc>
          <w:tcPr>
            <w:tcW w:w="89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14" w:name="BBPLI12AF014"/>
            <w:bookmarkEnd w:id="9814"/>
          </w:p>
        </w:tc>
      </w:tr>
      <w:tr w:rsidR="00AF2CAF" w:rsidRPr="00442532" w:rsidTr="00EE41D7">
        <w:trPr>
          <w:cantSplit/>
        </w:trPr>
        <w:tc>
          <w:tcPr>
            <w:tcW w:w="368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ind w:left="60"/>
              <w:jc w:val="left"/>
              <w:rPr>
                <w:lang w:val="en-US"/>
              </w:rPr>
            </w:pPr>
            <w:bookmarkStart w:id="9815" w:name="BBPLI12AB009" w:colFirst="2" w:colLast="2"/>
            <w:bookmarkStart w:id="9816" w:name="BBPLI12AD009" w:colFirst="4" w:colLast="4"/>
            <w:bookmarkStart w:id="9817" w:name="BBPLI12AF009" w:colFirst="6" w:colLast="6"/>
            <w:bookmarkEnd w:id="9808"/>
            <w:r>
              <w:rPr>
                <w:lang w:val="en-US"/>
              </w:rPr>
              <w:t>Other changes</w:t>
            </w:r>
            <w:bookmarkStart w:id="9818" w:name="BBPLI1200009"/>
            <w:r w:rsidRPr="00442532">
              <w:rPr>
                <w:vertAlign w:val="superscript"/>
                <w:lang w:val="en-US"/>
              </w:rPr>
              <w:t xml:space="preserve"> (1)</w:t>
            </w:r>
            <w:bookmarkEnd w:id="9818"/>
          </w:p>
        </w:tc>
        <w:tc>
          <w:tcPr>
            <w:tcW w:w="120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19" w:name="BBPLI12AA009"/>
            <w:bookmarkEnd w:id="9819"/>
            <w:r>
              <w:rPr>
                <w:lang w:val="en-US"/>
              </w:rPr>
              <w:t>496,004</w:t>
            </w:r>
          </w:p>
        </w:tc>
        <w:tc>
          <w:tcPr>
            <w:tcW w:w="81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p>
        </w:tc>
        <w:tc>
          <w:tcPr>
            <w:tcW w:w="1167"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20" w:name="BBPLI12AC009"/>
            <w:bookmarkEnd w:id="9820"/>
            <w:r>
              <w:rPr>
                <w:lang w:val="en-US"/>
              </w:rPr>
              <w:t>224,160</w:t>
            </w:r>
          </w:p>
        </w:tc>
        <w:tc>
          <w:tcPr>
            <w:tcW w:w="855"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p>
        </w:tc>
        <w:tc>
          <w:tcPr>
            <w:tcW w:w="1130"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bookmarkStart w:id="9821" w:name="BBPLI12AE009"/>
            <w:bookmarkEnd w:id="9821"/>
            <w:r>
              <w:rPr>
                <w:lang w:val="en-US"/>
              </w:rPr>
              <w:t>216,684</w:t>
            </w:r>
          </w:p>
        </w:tc>
        <w:tc>
          <w:tcPr>
            <w:tcW w:w="892" w:type="dxa"/>
            <w:tcBorders>
              <w:bottom w:val="single" w:sz="4" w:space="0" w:color="FFFFFF" w:themeColor="background1"/>
            </w:tcBorders>
            <w:shd w:val="solid" w:color="E6E6E6" w:fill="auto"/>
            <w:vAlign w:val="center"/>
          </w:tcPr>
          <w:p w:rsidR="00AF2CAF" w:rsidRPr="00442532" w:rsidRDefault="00AF2CAF" w:rsidP="00955D0A">
            <w:pPr>
              <w:pStyle w:val="070-TabelaPadro"/>
              <w:keepNext w:val="0"/>
              <w:rPr>
                <w:lang w:val="en-US"/>
              </w:rPr>
            </w:pPr>
          </w:p>
        </w:tc>
      </w:tr>
      <w:bookmarkEnd w:id="9815"/>
      <w:bookmarkEnd w:id="9816"/>
      <w:bookmarkEnd w:id="9817"/>
      <w:tr w:rsidR="00AF2CAF" w:rsidRPr="00442532" w:rsidTr="00EE41D7">
        <w:trPr>
          <w:cantSplit/>
        </w:trPr>
        <w:tc>
          <w:tcPr>
            <w:tcW w:w="368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jc w:val="left"/>
              <w:rPr>
                <w:lang w:val="en-US"/>
              </w:rPr>
            </w:pPr>
            <w:r>
              <w:rPr>
                <w:lang w:val="en-US"/>
              </w:rPr>
              <w:t>Free float at the end of period</w:t>
            </w:r>
            <w:bookmarkStart w:id="9822" w:name="BBPLI1200010"/>
            <w:r w:rsidRPr="00442532">
              <w:rPr>
                <w:vertAlign w:val="superscript"/>
                <w:lang w:val="en-US"/>
              </w:rPr>
              <w:t xml:space="preserve"> (2)</w:t>
            </w:r>
            <w:bookmarkEnd w:id="9822"/>
          </w:p>
        </w:tc>
        <w:tc>
          <w:tcPr>
            <w:tcW w:w="120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3" w:name="BBPLI12AA010"/>
            <w:bookmarkEnd w:id="9823"/>
            <w:r>
              <w:rPr>
                <w:lang w:val="en-US"/>
              </w:rPr>
              <w:t>1,331,810,458</w:t>
            </w:r>
          </w:p>
        </w:tc>
        <w:tc>
          <w:tcPr>
            <w:tcW w:w="81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4" w:name="BBPLI12AB010"/>
            <w:bookmarkEnd w:id="9824"/>
            <w:r>
              <w:rPr>
                <w:lang w:val="en-US"/>
              </w:rPr>
              <w:t>46.5</w:t>
            </w:r>
          </w:p>
        </w:tc>
        <w:tc>
          <w:tcPr>
            <w:tcW w:w="1167"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5" w:name="BBPLI12AC010"/>
            <w:bookmarkEnd w:id="9825"/>
            <w:r>
              <w:rPr>
                <w:lang w:val="en-US"/>
              </w:rPr>
              <w:t>1,282,433,554</w:t>
            </w:r>
          </w:p>
        </w:tc>
        <w:tc>
          <w:tcPr>
            <w:tcW w:w="855"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6" w:name="BBPLI12AD010"/>
            <w:bookmarkEnd w:id="9826"/>
            <w:r>
              <w:rPr>
                <w:lang w:val="en-US"/>
              </w:rPr>
              <w:t>44.8</w:t>
            </w:r>
          </w:p>
        </w:tc>
        <w:tc>
          <w:tcPr>
            <w:tcW w:w="1130"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7" w:name="BBPLI12AE010"/>
            <w:bookmarkEnd w:id="9827"/>
            <w:r>
              <w:rPr>
                <w:lang w:val="en-US"/>
              </w:rPr>
              <w:t>1,270,841,005</w:t>
            </w:r>
          </w:p>
        </w:tc>
        <w:tc>
          <w:tcPr>
            <w:tcW w:w="892" w:type="dxa"/>
            <w:tcBorders>
              <w:bottom w:val="single" w:sz="4" w:space="0" w:color="FFFFFF" w:themeColor="background1"/>
            </w:tcBorders>
            <w:shd w:val="solid" w:color="F3F3F3" w:fill="auto"/>
            <w:vAlign w:val="center"/>
          </w:tcPr>
          <w:p w:rsidR="00AF2CAF" w:rsidRPr="00442532" w:rsidRDefault="00AF2CAF" w:rsidP="00955D0A">
            <w:pPr>
              <w:pStyle w:val="070-TabelaPadro"/>
              <w:keepNext w:val="0"/>
              <w:rPr>
                <w:lang w:val="en-US"/>
              </w:rPr>
            </w:pPr>
            <w:bookmarkStart w:id="9828" w:name="BBPLI12AF010"/>
            <w:bookmarkEnd w:id="9828"/>
            <w:r>
              <w:rPr>
                <w:lang w:val="en-US"/>
              </w:rPr>
              <w:t>44.4</w:t>
            </w:r>
          </w:p>
        </w:tc>
      </w:tr>
      <w:tr w:rsidR="00AF2CAF" w:rsidRPr="00442532" w:rsidTr="00EE41D7">
        <w:trPr>
          <w:cantSplit/>
        </w:trPr>
        <w:tc>
          <w:tcPr>
            <w:tcW w:w="3685" w:type="dxa"/>
            <w:tcBorders>
              <w:bottom w:val="single" w:sz="4" w:space="0" w:color="CCCCCC"/>
            </w:tcBorders>
            <w:shd w:val="solid" w:color="E6E6E6" w:fill="auto"/>
            <w:vAlign w:val="center"/>
          </w:tcPr>
          <w:p w:rsidR="00AF2CAF" w:rsidRPr="00442532" w:rsidRDefault="00AF2CAF" w:rsidP="00955D0A">
            <w:pPr>
              <w:pStyle w:val="070-TabelaPadro"/>
              <w:keepNext w:val="0"/>
              <w:jc w:val="left"/>
              <w:rPr>
                <w:b/>
                <w:lang w:val="en-US"/>
              </w:rPr>
            </w:pPr>
            <w:bookmarkStart w:id="9829" w:name="BBPLI1200011" w:colFirst="0" w:colLast="0"/>
            <w:r>
              <w:rPr>
                <w:b/>
                <w:lang w:val="en-US"/>
              </w:rPr>
              <w:t>Outstanding shares</w:t>
            </w:r>
          </w:p>
        </w:tc>
        <w:tc>
          <w:tcPr>
            <w:tcW w:w="1205"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0" w:name="BBPLI12AA011"/>
            <w:bookmarkEnd w:id="9830"/>
            <w:r>
              <w:rPr>
                <w:b/>
                <w:lang w:val="en-US"/>
              </w:rPr>
              <w:t>2,865,417,020</w:t>
            </w:r>
          </w:p>
        </w:tc>
        <w:tc>
          <w:tcPr>
            <w:tcW w:w="817"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1" w:name="BBPLI12AB011"/>
            <w:bookmarkEnd w:id="9831"/>
            <w:r>
              <w:rPr>
                <w:b/>
                <w:lang w:val="en-US"/>
              </w:rPr>
              <w:t>100.0</w:t>
            </w:r>
          </w:p>
        </w:tc>
        <w:tc>
          <w:tcPr>
            <w:tcW w:w="1167"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2" w:name="BBPLI12AC011"/>
            <w:bookmarkEnd w:id="9832"/>
            <w:r>
              <w:rPr>
                <w:b/>
                <w:lang w:val="en-US"/>
              </w:rPr>
              <w:t>2,865,417,020</w:t>
            </w:r>
          </w:p>
        </w:tc>
        <w:tc>
          <w:tcPr>
            <w:tcW w:w="855"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3" w:name="BBPLI12AD011"/>
            <w:bookmarkEnd w:id="9833"/>
            <w:r>
              <w:rPr>
                <w:b/>
                <w:lang w:val="en-US"/>
              </w:rPr>
              <w:t>100.0</w:t>
            </w:r>
          </w:p>
        </w:tc>
        <w:tc>
          <w:tcPr>
            <w:tcW w:w="1130"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4" w:name="BBPLI12AE011"/>
            <w:bookmarkEnd w:id="9834"/>
            <w:r>
              <w:rPr>
                <w:b/>
                <w:lang w:val="en-US"/>
              </w:rPr>
              <w:t>2,865,417,020</w:t>
            </w:r>
          </w:p>
        </w:tc>
        <w:tc>
          <w:tcPr>
            <w:tcW w:w="892" w:type="dxa"/>
            <w:tcBorders>
              <w:bottom w:val="single" w:sz="4" w:space="0" w:color="CCCCCC"/>
            </w:tcBorders>
            <w:shd w:val="solid" w:color="E6E6E6" w:fill="auto"/>
            <w:vAlign w:val="center"/>
          </w:tcPr>
          <w:p w:rsidR="00AF2CAF" w:rsidRPr="00442532" w:rsidRDefault="00AF2CAF" w:rsidP="00955D0A">
            <w:pPr>
              <w:pStyle w:val="070-TabelaPadro"/>
              <w:keepNext w:val="0"/>
              <w:rPr>
                <w:b/>
                <w:lang w:val="en-US"/>
              </w:rPr>
            </w:pPr>
            <w:bookmarkStart w:id="9835" w:name="BBPLI12AF011"/>
            <w:bookmarkEnd w:id="9835"/>
            <w:r>
              <w:rPr>
                <w:b/>
                <w:lang w:val="en-US"/>
              </w:rPr>
              <w:t>100.0</w:t>
            </w:r>
          </w:p>
        </w:tc>
      </w:tr>
    </w:tbl>
    <w:bookmarkEnd w:id="9793"/>
    <w:bookmarkEnd w:id="9829"/>
    <w:p w:rsidR="00AF2CAF" w:rsidRDefault="00AF2CAF" w:rsidP="00955D0A">
      <w:pPr>
        <w:pStyle w:val="072-Rodapdatabela"/>
        <w:keepNext w:val="0"/>
        <w:rPr>
          <w:lang w:val="en-US"/>
        </w:rPr>
      </w:pPr>
      <w:r>
        <w:rPr>
          <w:lang w:val="en-US"/>
        </w:rPr>
        <w:t>(1)</w:t>
      </w:r>
      <w:r>
        <w:rPr>
          <w:lang w:val="en-US"/>
        </w:rPr>
        <w:tab/>
        <w:t>Refers mainly to changes coming from Technical and Advisory Bodies.</w:t>
      </w:r>
    </w:p>
    <w:p w:rsidR="00AF2CAF" w:rsidRPr="00F624BD" w:rsidRDefault="00AF2CAF" w:rsidP="00955D0A">
      <w:pPr>
        <w:pStyle w:val="072-Rodapdatabela"/>
        <w:keepNext w:val="0"/>
      </w:pPr>
      <w:r>
        <w:rPr>
          <w:lang w:val="en-US"/>
        </w:rPr>
        <w:t>(2)</w:t>
      </w:r>
      <w:r>
        <w:rPr>
          <w:lang w:val="en-US"/>
        </w:rPr>
        <w:tab/>
        <w:t xml:space="preserve">According to the Law 6,404/1976 and the regulation of B3's (BM&amp;FBovespa and Cetip) New Market. The shares held by the Board of Directors and Executive Committee are not included. </w:t>
      </w:r>
      <w:r w:rsidRPr="00F624BD">
        <w:t>The shares held by the Caixa de Previdência dos Funcionários do Banco do Brasil - Previ compose the free float shares.</w:t>
      </w:r>
    </w:p>
    <w:p w:rsidR="00AF2CAF" w:rsidRDefault="00AF2CAF" w:rsidP="00955D0A">
      <w:pPr>
        <w:pStyle w:val="072-Rodapdatabela"/>
        <w:keepNext w:val="0"/>
      </w:pPr>
    </w:p>
    <w:p w:rsidR="00AF2CAF" w:rsidRDefault="00AF2CAF" w:rsidP="00955D0A">
      <w:pPr>
        <w:pStyle w:val="030-SubttulodeDocumento"/>
        <w:keepNext w:val="0"/>
        <w:numPr>
          <w:ilvl w:val="2"/>
          <w:numId w:val="22"/>
        </w:numPr>
        <w:rPr>
          <w:lang w:val="en-US"/>
        </w:rPr>
      </w:pPr>
      <w:r w:rsidRPr="00C31C9E">
        <w:rPr>
          <w:lang w:val="en-US"/>
        </w:rPr>
        <w:t>) Treasury shares</w:t>
      </w:r>
    </w:p>
    <w:p w:rsidR="00AF2CAF" w:rsidRPr="00C31C9E" w:rsidRDefault="00AF2CAF" w:rsidP="00955D0A">
      <w:pPr>
        <w:pStyle w:val="050-TextoPadro"/>
        <w:keepNext w:val="0"/>
        <w:rPr>
          <w:lang w:val="en-US"/>
        </w:rPr>
      </w:pPr>
      <w:r w:rsidRPr="00733FAF">
        <w:rPr>
          <w:lang w:val="en-US"/>
        </w:rPr>
        <w:t>The Board of Directors approved a repurchase program for up</w:t>
      </w:r>
      <w:r>
        <w:rPr>
          <w:lang w:val="en-US"/>
        </w:rPr>
        <w:t xml:space="preserve"> to 50 million shares on </w:t>
      </w:r>
      <w:r w:rsidRPr="00C31C9E">
        <w:rPr>
          <w:lang w:val="en-US"/>
        </w:rPr>
        <w:t xml:space="preserve">July 13, 2012, within 180 days from that date, with the objective of acquiring shares to be held in treasury for subsequent sale or withdrawal without further capital reduction, aiming to generate value for shareholders. This program was </w:t>
      </w:r>
      <w:r>
        <w:rPr>
          <w:lang w:val="en-US"/>
        </w:rPr>
        <w:t>concluded on January 8, 2013, with the acquisition of</w:t>
      </w:r>
      <w:r w:rsidRPr="00C31C9E">
        <w:rPr>
          <w:lang w:val="en-US"/>
        </w:rPr>
        <w:t xml:space="preserve"> 20,200,000 shares </w:t>
      </w:r>
      <w:r>
        <w:rPr>
          <w:lang w:val="en-US"/>
        </w:rPr>
        <w:t xml:space="preserve">in the </w:t>
      </w:r>
      <w:r w:rsidRPr="00C31C9E">
        <w:rPr>
          <w:lang w:val="en-US"/>
        </w:rPr>
        <w:t xml:space="preserve">amount of R$ 461,247 thousand. </w:t>
      </w:r>
      <w:r w:rsidRPr="00733FAF">
        <w:rPr>
          <w:lang w:val="en-US"/>
        </w:rPr>
        <w:t>The minimum, average and maximum price</w:t>
      </w:r>
      <w:r>
        <w:rPr>
          <w:lang w:val="en-US"/>
        </w:rPr>
        <w:t xml:space="preserve"> </w:t>
      </w:r>
      <w:r w:rsidRPr="00733FAF">
        <w:rPr>
          <w:lang w:val="en-US"/>
        </w:rPr>
        <w:t>per share under the program was</w:t>
      </w:r>
      <w:r>
        <w:rPr>
          <w:lang w:val="en-US"/>
        </w:rPr>
        <w:t xml:space="preserve"> </w:t>
      </w:r>
      <w:r w:rsidRPr="00C31C9E">
        <w:rPr>
          <w:lang w:val="en-US"/>
        </w:rPr>
        <w:t xml:space="preserve">R$ 18.28, R$ 22.83 </w:t>
      </w:r>
      <w:r>
        <w:rPr>
          <w:lang w:val="en-US"/>
        </w:rPr>
        <w:t>and</w:t>
      </w:r>
      <w:r w:rsidRPr="00C31C9E">
        <w:rPr>
          <w:lang w:val="en-US"/>
        </w:rPr>
        <w:t xml:space="preserve"> R$ 26.78 respectively</w:t>
      </w:r>
      <w:r>
        <w:rPr>
          <w:lang w:val="en-US"/>
        </w:rPr>
        <w:t>.</w:t>
      </w:r>
    </w:p>
    <w:p w:rsidR="00AF2CAF" w:rsidRDefault="00AF2CAF" w:rsidP="00955D0A">
      <w:pPr>
        <w:pStyle w:val="050-TextoPadro"/>
        <w:keepNext w:val="0"/>
        <w:rPr>
          <w:lang w:val="en-US"/>
        </w:rPr>
      </w:pPr>
      <w:r w:rsidRPr="00733FAF">
        <w:rPr>
          <w:lang w:val="en-US"/>
        </w:rPr>
        <w:t>The Board of Directors approved a repurchase program for up</w:t>
      </w:r>
      <w:r>
        <w:rPr>
          <w:lang w:val="en-US"/>
        </w:rPr>
        <w:t xml:space="preserve"> to 50 million shares on June 13, 2013</w:t>
      </w:r>
      <w:r w:rsidRPr="00733FAF">
        <w:rPr>
          <w:lang w:val="en-US"/>
        </w:rPr>
        <w:t>. The conditions</w:t>
      </w:r>
      <w:r>
        <w:rPr>
          <w:lang w:val="en-US"/>
        </w:rPr>
        <w:t xml:space="preserve"> </w:t>
      </w:r>
      <w:r w:rsidRPr="00733FAF">
        <w:rPr>
          <w:lang w:val="en-US"/>
        </w:rPr>
        <w:t xml:space="preserve">were the same as the previous program </w:t>
      </w:r>
      <w:r w:rsidRPr="00C31C9E">
        <w:rPr>
          <w:lang w:val="en-US"/>
        </w:rPr>
        <w:t>however, valid for up to 365 days from that date.</w:t>
      </w:r>
      <w:r>
        <w:rPr>
          <w:lang w:val="en-US"/>
        </w:rPr>
        <w:t xml:space="preserve"> </w:t>
      </w:r>
      <w:r w:rsidRPr="00C31C9E">
        <w:rPr>
          <w:lang w:val="en-US"/>
        </w:rPr>
        <w:t xml:space="preserve">This program was </w:t>
      </w:r>
      <w:r>
        <w:rPr>
          <w:lang w:val="en-US"/>
        </w:rPr>
        <w:t>concluded on June 6, 2014</w:t>
      </w:r>
      <w:r w:rsidRPr="00733FAF">
        <w:rPr>
          <w:lang w:val="en-US"/>
        </w:rPr>
        <w:t>, with the</w:t>
      </w:r>
      <w:r>
        <w:rPr>
          <w:lang w:val="en-US"/>
        </w:rPr>
        <w:t xml:space="preserve"> </w:t>
      </w:r>
      <w:r w:rsidRPr="00733FAF">
        <w:rPr>
          <w:lang w:val="en-US"/>
        </w:rPr>
        <w:t>acq</w:t>
      </w:r>
      <w:r>
        <w:rPr>
          <w:lang w:val="en-US"/>
        </w:rPr>
        <w:t>uisition of 43,126,700</w:t>
      </w:r>
      <w:r w:rsidRPr="00733FAF">
        <w:rPr>
          <w:lang w:val="en-US"/>
        </w:rPr>
        <w:t xml:space="preserve"> shares in the amount of </w:t>
      </w:r>
      <w:r w:rsidRPr="00C31C9E">
        <w:rPr>
          <w:lang w:val="en-US"/>
        </w:rPr>
        <w:t>R$ 1,014,504 thousand</w:t>
      </w:r>
      <w:r w:rsidRPr="00733FAF">
        <w:rPr>
          <w:lang w:val="en-US"/>
        </w:rPr>
        <w:t>.</w:t>
      </w:r>
      <w:r>
        <w:rPr>
          <w:lang w:val="en-US"/>
        </w:rPr>
        <w:t xml:space="preserve"> </w:t>
      </w:r>
      <w:r w:rsidRPr="00733FAF">
        <w:rPr>
          <w:lang w:val="en-US"/>
        </w:rPr>
        <w:t>The minimum, average and maximum price</w:t>
      </w:r>
      <w:r>
        <w:rPr>
          <w:lang w:val="en-US"/>
        </w:rPr>
        <w:t xml:space="preserve"> </w:t>
      </w:r>
      <w:r w:rsidRPr="00733FAF">
        <w:rPr>
          <w:lang w:val="en-US"/>
        </w:rPr>
        <w:t>per share under the program was</w:t>
      </w:r>
      <w:r>
        <w:rPr>
          <w:lang w:val="en-US"/>
        </w:rPr>
        <w:t xml:space="preserve"> </w:t>
      </w:r>
      <w:r w:rsidRPr="00C31C9E">
        <w:rPr>
          <w:lang w:val="en-US"/>
        </w:rPr>
        <w:t>R$ 18.84, R$ 23.52 and R$ 28.67 respectively.</w:t>
      </w:r>
      <w:r>
        <w:rPr>
          <w:lang w:val="en-US"/>
        </w:rPr>
        <w:t xml:space="preserve"> </w:t>
      </w:r>
    </w:p>
    <w:p w:rsidR="00AF2CAF" w:rsidRPr="00C31C9E" w:rsidRDefault="00AF2CAF" w:rsidP="00955D0A">
      <w:pPr>
        <w:pStyle w:val="050-TextoPadro"/>
        <w:keepNext w:val="0"/>
        <w:rPr>
          <w:lang w:val="en-US"/>
        </w:rPr>
      </w:pPr>
      <w:r w:rsidRPr="00733FAF">
        <w:rPr>
          <w:lang w:val="en-US"/>
        </w:rPr>
        <w:t>The Board of Directors approved a repurchase program for up to 50 million shares on June 06, 2014. The conditions</w:t>
      </w:r>
      <w:r>
        <w:rPr>
          <w:lang w:val="en-US"/>
        </w:rPr>
        <w:t xml:space="preserve"> </w:t>
      </w:r>
      <w:r w:rsidRPr="00733FAF">
        <w:rPr>
          <w:lang w:val="en-US"/>
        </w:rPr>
        <w:t xml:space="preserve">were the same as the previous program. </w:t>
      </w:r>
      <w:r w:rsidRPr="00C31C9E">
        <w:rPr>
          <w:lang w:val="en-US"/>
        </w:rPr>
        <w:t xml:space="preserve">This program was </w:t>
      </w:r>
      <w:r>
        <w:rPr>
          <w:lang w:val="en-US"/>
        </w:rPr>
        <w:t xml:space="preserve">concluded </w:t>
      </w:r>
      <w:r w:rsidRPr="00733FAF">
        <w:rPr>
          <w:lang w:val="en-US"/>
        </w:rPr>
        <w:t>on May 18, 2015, with the</w:t>
      </w:r>
      <w:r>
        <w:rPr>
          <w:lang w:val="en-US"/>
        </w:rPr>
        <w:t xml:space="preserve"> </w:t>
      </w:r>
      <w:r w:rsidRPr="00733FAF">
        <w:rPr>
          <w:lang w:val="en-US"/>
        </w:rPr>
        <w:t>acquisition of 6,021,900 shares in the amount of R$ 155,481 thousand. The minimum, average and maximum price</w:t>
      </w:r>
      <w:r>
        <w:rPr>
          <w:lang w:val="en-US"/>
        </w:rPr>
        <w:t xml:space="preserve"> </w:t>
      </w:r>
      <w:r w:rsidRPr="00733FAF">
        <w:rPr>
          <w:lang w:val="en-US"/>
        </w:rPr>
        <w:t xml:space="preserve">per share under the program was R$ 22.66, R$ 25.82 and R$ 29.27, respectively. </w:t>
      </w:r>
    </w:p>
    <w:p w:rsidR="00AF2CAF" w:rsidRPr="005269F5" w:rsidRDefault="00AF2CAF" w:rsidP="00955D0A">
      <w:pPr>
        <w:pStyle w:val="050-TextoPadro"/>
        <w:keepNext w:val="0"/>
        <w:rPr>
          <w:lang w:val="en-US"/>
        </w:rPr>
      </w:pPr>
      <w:r w:rsidRPr="005269F5">
        <w:rPr>
          <w:lang w:val="en-US"/>
        </w:rPr>
        <w:t>The Board of Directors approved a repurchase program of up to 50 million shares on May 18, 2015, under the same</w:t>
      </w:r>
      <w:r>
        <w:rPr>
          <w:lang w:val="en-US"/>
        </w:rPr>
        <w:t xml:space="preserve"> </w:t>
      </w:r>
      <w:r w:rsidRPr="005269F5">
        <w:rPr>
          <w:lang w:val="en-US"/>
        </w:rPr>
        <w:t>conditions as the previous program.</w:t>
      </w:r>
      <w:r>
        <w:rPr>
          <w:lang w:val="en-US"/>
        </w:rPr>
        <w:t xml:space="preserve"> </w:t>
      </w:r>
      <w:r w:rsidRPr="00C31C9E">
        <w:rPr>
          <w:lang w:val="en-US"/>
        </w:rPr>
        <w:t xml:space="preserve">This program was </w:t>
      </w:r>
      <w:r>
        <w:rPr>
          <w:lang w:val="en-US"/>
        </w:rPr>
        <w:t xml:space="preserve">concluded </w:t>
      </w:r>
      <w:r w:rsidRPr="00733FAF">
        <w:rPr>
          <w:lang w:val="en-US"/>
        </w:rPr>
        <w:t>on May 1</w:t>
      </w:r>
      <w:r>
        <w:rPr>
          <w:lang w:val="en-US"/>
        </w:rPr>
        <w:t>6</w:t>
      </w:r>
      <w:r w:rsidRPr="00733FAF">
        <w:rPr>
          <w:lang w:val="en-US"/>
        </w:rPr>
        <w:t>, 201</w:t>
      </w:r>
      <w:r>
        <w:rPr>
          <w:lang w:val="en-US"/>
        </w:rPr>
        <w:t>6</w:t>
      </w:r>
      <w:r w:rsidRPr="00733FAF">
        <w:rPr>
          <w:lang w:val="en-US"/>
        </w:rPr>
        <w:t>, with the</w:t>
      </w:r>
      <w:r>
        <w:rPr>
          <w:lang w:val="en-US"/>
        </w:rPr>
        <w:t xml:space="preserve"> </w:t>
      </w:r>
      <w:r w:rsidRPr="00733FAF">
        <w:rPr>
          <w:lang w:val="en-US"/>
        </w:rPr>
        <w:t xml:space="preserve">acquisition of </w:t>
      </w:r>
      <w:r w:rsidRPr="005269F5">
        <w:rPr>
          <w:lang w:val="en-US"/>
        </w:rPr>
        <w:t>3,623,700 shares in the</w:t>
      </w:r>
      <w:r>
        <w:rPr>
          <w:lang w:val="en-US"/>
        </w:rPr>
        <w:t xml:space="preserve"> </w:t>
      </w:r>
      <w:r w:rsidRPr="005269F5">
        <w:rPr>
          <w:lang w:val="en-US"/>
        </w:rPr>
        <w:t>amount of R$ 67,902 thousand. The minimum, average and maximum price per share under the program was</w:t>
      </w:r>
      <w:r>
        <w:rPr>
          <w:lang w:val="en-US"/>
        </w:rPr>
        <w:t xml:space="preserve"> R$ </w:t>
      </w:r>
      <w:r w:rsidRPr="005269F5">
        <w:rPr>
          <w:lang w:val="en-US"/>
        </w:rPr>
        <w:t xml:space="preserve">17.90, R$ 18.74 and R$ 21.10, respectively. </w:t>
      </w:r>
    </w:p>
    <w:p w:rsidR="00AF2CAF" w:rsidRPr="006315CA" w:rsidRDefault="00AF2CAF" w:rsidP="00955D0A">
      <w:pPr>
        <w:pStyle w:val="050-TextoPadro"/>
        <w:keepNext w:val="0"/>
        <w:rPr>
          <w:lang w:val="en-US"/>
        </w:rPr>
      </w:pPr>
      <w:r>
        <w:rPr>
          <w:lang w:val="en-US"/>
        </w:rPr>
        <w:t xml:space="preserve">The Bank had 79,886,296 </w:t>
      </w:r>
      <w:r w:rsidRPr="006315CA">
        <w:rPr>
          <w:lang w:val="en-US"/>
        </w:rPr>
        <w:t xml:space="preserve">shares in treasury on </w:t>
      </w:r>
      <w:r>
        <w:rPr>
          <w:lang w:val="en-US"/>
        </w:rPr>
        <w:t>September 30</w:t>
      </w:r>
      <w:r w:rsidRPr="006315CA">
        <w:rPr>
          <w:lang w:val="en-US"/>
        </w:rPr>
        <w:t>, 201</w:t>
      </w:r>
      <w:r>
        <w:rPr>
          <w:lang w:val="en-US"/>
        </w:rPr>
        <w:t>8</w:t>
      </w:r>
      <w:r w:rsidRPr="006315CA">
        <w:rPr>
          <w:lang w:val="en-US"/>
        </w:rPr>
        <w:t xml:space="preserve">, representing R$ </w:t>
      </w:r>
      <w:r>
        <w:rPr>
          <w:lang w:val="en-US"/>
        </w:rPr>
        <w:t xml:space="preserve">1,833,431 </w:t>
      </w:r>
      <w:r w:rsidRPr="006315CA">
        <w:rPr>
          <w:lang w:val="en-US"/>
        </w:rPr>
        <w:t>thousand</w:t>
      </w:r>
      <w:r>
        <w:rPr>
          <w:lang w:val="en-US"/>
        </w:rPr>
        <w:t xml:space="preserve"> of which</w:t>
      </w:r>
      <w:r w:rsidRPr="006315CA">
        <w:rPr>
          <w:lang w:val="en-US"/>
        </w:rPr>
        <w:t xml:space="preserve"> </w:t>
      </w:r>
      <w:r>
        <w:rPr>
          <w:lang w:val="en-US"/>
        </w:rPr>
        <w:t>71,353,201</w:t>
      </w:r>
      <w:r w:rsidRPr="006315CA">
        <w:rPr>
          <w:lang w:val="en-US"/>
        </w:rPr>
        <w:t xml:space="preserve"> of the shares were acquired in repurchase programs, </w:t>
      </w:r>
      <w:r>
        <w:rPr>
          <w:lang w:val="en-US"/>
        </w:rPr>
        <w:t>8,075,350</w:t>
      </w:r>
      <w:r w:rsidRPr="006A3892">
        <w:rPr>
          <w:lang w:val="en-US"/>
        </w:rPr>
        <w:t xml:space="preserve"> shares received in order to comply with operations secured by the FGCN - Fundo </w:t>
      </w:r>
      <w:r>
        <w:rPr>
          <w:lang w:val="en-US"/>
        </w:rPr>
        <w:t>de Garantia</w:t>
      </w:r>
      <w:r w:rsidRPr="006A3892">
        <w:rPr>
          <w:lang w:val="en-US"/>
        </w:rPr>
        <w:t xml:space="preserve"> </w:t>
      </w:r>
      <w:r>
        <w:rPr>
          <w:lang w:val="en-US"/>
        </w:rPr>
        <w:t xml:space="preserve">para </w:t>
      </w:r>
      <w:r w:rsidRPr="006A3892">
        <w:rPr>
          <w:lang w:val="en-US"/>
        </w:rPr>
        <w:t xml:space="preserve">a Construção Naval, </w:t>
      </w:r>
      <w:r>
        <w:rPr>
          <w:lang w:val="en-US"/>
        </w:rPr>
        <w:t>457,682</w:t>
      </w:r>
      <w:r w:rsidRPr="006315CA">
        <w:rPr>
          <w:lang w:val="en-US"/>
        </w:rPr>
        <w:t xml:space="preserve"> related to share-based payment and </w:t>
      </w:r>
      <w:r>
        <w:rPr>
          <w:lang w:val="en-US"/>
        </w:rPr>
        <w:t>63</w:t>
      </w:r>
      <w:r w:rsidRPr="006315CA">
        <w:rPr>
          <w:lang w:val="en-US"/>
        </w:rPr>
        <w:t xml:space="preserve"> shares were from mergers.</w:t>
      </w:r>
    </w:p>
    <w:p w:rsidR="00AF2CAF" w:rsidRDefault="00AF2CAF" w:rsidP="00955D0A">
      <w:pPr>
        <w:pStyle w:val="030-SubttulodeDocumento"/>
        <w:keepNext w:val="0"/>
        <w:numPr>
          <w:ilvl w:val="2"/>
          <w:numId w:val="22"/>
        </w:numPr>
        <w:rPr>
          <w:lang w:val="en-US"/>
        </w:rPr>
      </w:pPr>
      <w:r w:rsidRPr="003D00FC">
        <w:rPr>
          <w:lang w:val="en-US"/>
        </w:rPr>
        <w:t xml:space="preserve">) Share-based payment </w:t>
      </w:r>
    </w:p>
    <w:p w:rsidR="00AF2CAF" w:rsidRPr="003D7BF5" w:rsidRDefault="00AF2CAF" w:rsidP="00955D0A">
      <w:pPr>
        <w:pStyle w:val="050-TextoPadro"/>
        <w:keepNext w:val="0"/>
        <w:rPr>
          <w:b/>
          <w:lang w:val="en-US"/>
        </w:rPr>
      </w:pPr>
      <w:r w:rsidRPr="003D7BF5">
        <w:rPr>
          <w:b/>
          <w:lang w:val="en-US"/>
        </w:rPr>
        <w:t xml:space="preserve">The </w:t>
      </w:r>
      <w:r>
        <w:rPr>
          <w:b/>
          <w:lang w:val="en-US"/>
        </w:rPr>
        <w:t>Program of Variable R</w:t>
      </w:r>
      <w:r w:rsidRPr="003D7BF5">
        <w:rPr>
          <w:b/>
          <w:lang w:val="en-US"/>
        </w:rPr>
        <w:t>emuneration</w:t>
      </w:r>
    </w:p>
    <w:p w:rsidR="00AF2CAF" w:rsidRPr="005F0522" w:rsidRDefault="00AF2CAF" w:rsidP="00955D0A">
      <w:pPr>
        <w:pStyle w:val="050-TextoPadro"/>
        <w:keepNext w:val="0"/>
        <w:rPr>
          <w:lang w:val="en-US"/>
        </w:rPr>
      </w:pPr>
      <w:r w:rsidRPr="00AC2E4F">
        <w:rPr>
          <w:lang w:val="en-US"/>
        </w:rPr>
        <w:t xml:space="preserve">The program of variable remuneration was </w:t>
      </w:r>
      <w:r>
        <w:rPr>
          <w:lang w:val="en-US"/>
        </w:rPr>
        <w:t xml:space="preserve">based on the CMN Resolution 3,921 </w:t>
      </w:r>
      <w:r w:rsidRPr="00AC2E4F">
        <w:rPr>
          <w:lang w:val="en-US"/>
        </w:rPr>
        <w:t>of November 25, 2010,</w:t>
      </w:r>
      <w:r>
        <w:rPr>
          <w:lang w:val="en-US"/>
        </w:rPr>
        <w:t xml:space="preserve"> </w:t>
      </w:r>
      <w:r w:rsidRPr="00367E08">
        <w:rPr>
          <w:lang w:val="en-US"/>
        </w:rPr>
        <w:t xml:space="preserve">which governs </w:t>
      </w:r>
      <w:r w:rsidRPr="005F0522">
        <w:rPr>
          <w:lang w:val="en-US"/>
        </w:rPr>
        <w:t xml:space="preserve">compensation policies for executives of financial institutions. </w:t>
      </w:r>
    </w:p>
    <w:p w:rsidR="00AF2CAF" w:rsidRPr="005F0522" w:rsidRDefault="00AF2CAF" w:rsidP="00955D0A">
      <w:pPr>
        <w:pStyle w:val="050-TextoPadro"/>
        <w:keepNext w:val="0"/>
        <w:rPr>
          <w:lang w:val="en-US"/>
        </w:rPr>
      </w:pPr>
      <w:r w:rsidRPr="005F0522">
        <w:rPr>
          <w:lang w:val="en-US"/>
        </w:rPr>
        <w:t>The program has</w:t>
      </w:r>
      <w:r>
        <w:rPr>
          <w:lang w:val="en-US"/>
        </w:rPr>
        <w:t xml:space="preserve"> a yearly basis period. It is</w:t>
      </w:r>
      <w:r w:rsidRPr="005F0522">
        <w:rPr>
          <w:lang w:val="en-US"/>
        </w:rPr>
        <w:t xml:space="preserve"> established according to the risks and the activity overseen by the executive and has as pre requirements: the activation of the Participation in Profit and Results Program and the achievement of accounting profit by the Bank. </w:t>
      </w:r>
    </w:p>
    <w:p w:rsidR="00AF2CAF" w:rsidRDefault="00AF2CAF" w:rsidP="00955D0A">
      <w:pPr>
        <w:pStyle w:val="050-TextoPadro"/>
        <w:keepNext w:val="0"/>
        <w:rPr>
          <w:lang w:val="en-US"/>
        </w:rPr>
      </w:pPr>
      <w:r w:rsidRPr="005F0522">
        <w:rPr>
          <w:lang w:val="en-US"/>
        </w:rPr>
        <w:t>The qualification and classification of the executive are based on indicators that measure the achievement of corporate and individual goals, based on the Corporate Strategy of Banco do Brasil - ECBB for the period. The program also determines that 50% of the remuneration should be paid in cash</w:t>
      </w:r>
      <w:r>
        <w:rPr>
          <w:lang w:val="en-US"/>
        </w:rPr>
        <w:t xml:space="preserve"> (CPC 33 (R1) - Employee benefits) </w:t>
      </w:r>
      <w:r w:rsidRPr="005F0522">
        <w:rPr>
          <w:lang w:val="en-US"/>
        </w:rPr>
        <w:t>and the remaining 50% should be paid in shares.</w:t>
      </w:r>
    </w:p>
    <w:p w:rsidR="00AF2CAF" w:rsidRPr="005F0522" w:rsidRDefault="00AF2CAF" w:rsidP="00955D0A">
      <w:pPr>
        <w:pStyle w:val="050-TextoPadro"/>
        <w:keepNext w:val="0"/>
        <w:rPr>
          <w:lang w:val="en-US"/>
        </w:rPr>
      </w:pPr>
      <w:r>
        <w:rPr>
          <w:lang w:val="en"/>
        </w:rPr>
        <w:t>The number of Banco do Brasil shares to be allocated to each participant is calculated by dividing the net amount equivalent to 50% of variable remuneration to which one is entitled, to the average price of the share in the week prior to the payment.</w:t>
      </w:r>
      <w:r w:rsidRPr="00273020">
        <w:rPr>
          <w:lang w:val="en"/>
        </w:rPr>
        <w:t xml:space="preserve"> </w:t>
      </w:r>
      <w:r>
        <w:rPr>
          <w:lang w:val="en"/>
        </w:rPr>
        <w:t>The average price is the simple arithmetic mean of the daily average prices of the week prior to the payment.</w:t>
      </w:r>
      <w:r w:rsidRPr="003B6A00">
        <w:rPr>
          <w:lang w:val="en"/>
        </w:rPr>
        <w:t xml:space="preserve"> </w:t>
      </w:r>
      <w:r>
        <w:rPr>
          <w:rStyle w:val="shorttext"/>
          <w:lang w:val="en"/>
        </w:rPr>
        <w:t xml:space="preserve">At the time of calculation of deferred installments, </w:t>
      </w:r>
      <w:r>
        <w:rPr>
          <w:lang w:val="en"/>
        </w:rPr>
        <w:t>if fractions occur, they are accumulated in the first installment to be made available.</w:t>
      </w:r>
    </w:p>
    <w:p w:rsidR="00AF2CAF" w:rsidRDefault="00AF2CAF" w:rsidP="00955D0A">
      <w:pPr>
        <w:pStyle w:val="050-TextoPadro"/>
        <w:keepNext w:val="0"/>
        <w:rPr>
          <w:lang w:val="en-US"/>
        </w:rPr>
      </w:pPr>
      <w:r w:rsidRPr="005F0522">
        <w:rPr>
          <w:lang w:val="en-US"/>
        </w:rPr>
        <w:t>The distribution of compensation in shares occurs in a way that 20% is immediately transferred for the beneficiary's ownership and 80% is deferred for a period of four years, in which: 20% within one year, 20% within two years, 20% within three years and 20% within four years.</w:t>
      </w:r>
    </w:p>
    <w:p w:rsidR="00AF2CAF" w:rsidRDefault="00AF2CAF" w:rsidP="00955D0A">
      <w:pPr>
        <w:pStyle w:val="050-TextoPadro"/>
        <w:keepNext w:val="0"/>
        <w:rPr>
          <w:lang w:val="en-US"/>
        </w:rPr>
      </w:pPr>
      <w:r>
        <w:rPr>
          <w:lang w:val="en-US"/>
        </w:rPr>
        <w:t>BB DTVM, in accordance to the resolution mentioned above, also adopted variable remuneration policy for its directors, directly acquiring treasury shares of the Banco do Brasil. All shares acquired are BBAS3 and its fair value is the quoted market price on the date of grant.</w:t>
      </w:r>
    </w:p>
    <w:p w:rsidR="00AF2CAF" w:rsidRDefault="00AF2CAF" w:rsidP="00955D0A">
      <w:pPr>
        <w:pStyle w:val="050-TextoPadro"/>
        <w:keepNext w:val="0"/>
        <w:rPr>
          <w:lang w:val="en-US"/>
        </w:rPr>
      </w:pPr>
      <w:r w:rsidRPr="00AC2E4F">
        <w:rPr>
          <w:lang w:val="en-US"/>
        </w:rPr>
        <w:t>We present the statement of acquired shares, its distribution and its transfer schedule:</w:t>
      </w:r>
    </w:p>
    <w:tbl>
      <w:tblPr>
        <w:tblW w:w="9752" w:type="dxa"/>
        <w:tblInd w:w="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15 - Pagamento Baseado em Ações"/>
        <w:tblDescription w:val="PubliCon - Sistema de Gerenciamento do Documentos Contábeis para Publicação&#10;&#10;Última atualização do mapa do quadro em: "/>
      </w:tblPr>
      <w:tblGrid>
        <w:gridCol w:w="2364"/>
        <w:gridCol w:w="1478"/>
        <w:gridCol w:w="1477"/>
        <w:gridCol w:w="1330"/>
        <w:gridCol w:w="1478"/>
        <w:gridCol w:w="1625"/>
      </w:tblGrid>
      <w:tr w:rsidR="00AF2CAF" w:rsidTr="00EE41D7">
        <w:trPr>
          <w:cantSplit/>
          <w:trHeight w:val="442"/>
          <w:tblHeader/>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Default="00AF2CAF" w:rsidP="00955D0A">
            <w:pPr>
              <w:pStyle w:val="070-TabelaPadro"/>
              <w:keepNext w:val="0"/>
              <w:spacing w:line="276" w:lineRule="auto"/>
              <w:jc w:val="center"/>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Default="00AF2CAF" w:rsidP="00136330">
            <w:pPr>
              <w:pStyle w:val="070-TabelaPadro"/>
              <w:keepNext w:val="0"/>
              <w:spacing w:before="0" w:after="0" w:line="276" w:lineRule="auto"/>
              <w:jc w:val="center"/>
              <w:rPr>
                <w:b/>
              </w:rPr>
            </w:pPr>
            <w:r>
              <w:rPr>
                <w:b/>
              </w:rPr>
              <w:t xml:space="preserve">Total Program Shares </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136330" w:rsidRDefault="00AF2CAF" w:rsidP="00136330">
            <w:pPr>
              <w:pStyle w:val="070-TabelaPadro"/>
              <w:keepNext w:val="0"/>
              <w:spacing w:before="0" w:after="0" w:line="276" w:lineRule="auto"/>
              <w:jc w:val="center"/>
              <w:rPr>
                <w:b/>
              </w:rPr>
            </w:pPr>
            <w:r>
              <w:rPr>
                <w:b/>
              </w:rPr>
              <w:t>Average</w:t>
            </w:r>
          </w:p>
          <w:p w:rsidR="00AF2CAF" w:rsidRDefault="00AF2CAF" w:rsidP="00136330">
            <w:pPr>
              <w:pStyle w:val="070-TabelaPadro"/>
              <w:keepNext w:val="0"/>
              <w:spacing w:before="0" w:after="0" w:line="276" w:lineRule="auto"/>
              <w:jc w:val="center"/>
              <w:rPr>
                <w:b/>
              </w:rPr>
            </w:pPr>
            <w:r>
              <w:rPr>
                <w:b/>
              </w:rPr>
              <w:t xml:space="preserve"> Cost</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Default="00AF2CAF" w:rsidP="00136330">
            <w:pPr>
              <w:pStyle w:val="070-TabelaPadro"/>
              <w:keepNext w:val="0"/>
              <w:spacing w:before="0" w:after="0" w:line="276" w:lineRule="auto"/>
              <w:jc w:val="center"/>
              <w:rPr>
                <w:b/>
              </w:rPr>
            </w:pPr>
            <w:r>
              <w:rPr>
                <w:b/>
              </w:rPr>
              <w:t xml:space="preserve">Shares Distributed </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136330" w:rsidRDefault="00AF2CAF" w:rsidP="00136330">
            <w:pPr>
              <w:pStyle w:val="070-TabelaPadro"/>
              <w:keepNext w:val="0"/>
              <w:spacing w:before="0" w:after="0" w:line="276" w:lineRule="auto"/>
              <w:jc w:val="center"/>
              <w:rPr>
                <w:b/>
              </w:rPr>
            </w:pPr>
            <w:r>
              <w:rPr>
                <w:b/>
              </w:rPr>
              <w:t>Shares to</w:t>
            </w:r>
          </w:p>
          <w:p w:rsidR="00AF2CAF" w:rsidRDefault="00AF2CAF" w:rsidP="00136330">
            <w:pPr>
              <w:pStyle w:val="070-TabelaPadro"/>
              <w:keepNext w:val="0"/>
              <w:spacing w:before="0" w:after="0" w:line="276" w:lineRule="auto"/>
              <w:jc w:val="center"/>
              <w:rPr>
                <w:b/>
              </w:rPr>
            </w:pPr>
            <w:r>
              <w:rPr>
                <w:b/>
              </w:rPr>
              <w:t xml:space="preserve"> Distribute</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AF2CAF" w:rsidRDefault="00AF2CAF" w:rsidP="00136330">
            <w:pPr>
              <w:pStyle w:val="070-TabelaPadro"/>
              <w:keepNext w:val="0"/>
              <w:spacing w:before="0" w:after="0" w:line="276" w:lineRule="auto"/>
              <w:jc w:val="center"/>
              <w:rPr>
                <w:b/>
              </w:rPr>
            </w:pPr>
            <w:r>
              <w:rPr>
                <w:b/>
              </w:rPr>
              <w:t>Estimated Schedule Transfers</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rPr>
                <w:b/>
              </w:rPr>
            </w:pPr>
            <w:r>
              <w:rPr>
                <w:b/>
              </w:rPr>
              <w:t>2014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318,633</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24.08</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230,466</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63,711</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Feb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rPr>
                <w:b/>
              </w:rPr>
            </w:pPr>
            <w:r>
              <w:rPr>
                <w:b/>
              </w:rPr>
              <w:t>63,711</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27,063</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22.98</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21,651</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5,412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Apr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r>
              <w:rPr>
                <w:b/>
              </w:rPr>
              <w:t>5,412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r>
              <w:rPr>
                <w:b/>
              </w:rPr>
              <w:t>2015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342,134</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19.92</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177,766</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68,426</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Mar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r>
              <w:t>68,426</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Mar 2020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rPr>
                <w:b/>
              </w:rPr>
            </w:pPr>
            <w:r>
              <w:rPr>
                <w:b/>
              </w:rPr>
              <w:t>136,852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keepLines/>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keepLines/>
              <w:spacing w:before="0" w:after="0"/>
              <w:rPr>
                <w:rFonts w:cs="Arial"/>
                <w:sz w:val="20"/>
                <w:szCs w:val="20"/>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keepLines/>
              <w:rPr>
                <w:b/>
                <w:lang w:val="en-US"/>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26,109</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19.92</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15,669</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5,220</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Mar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hideMark/>
          </w:tcPr>
          <w:p w:rsidR="00AF2CAF" w:rsidRDefault="00AF2CAF" w:rsidP="00955D0A">
            <w:pPr>
              <w:pStyle w:val="070-TabelaPadro"/>
              <w:keepNext w:val="0"/>
              <w:spacing w:line="276" w:lineRule="auto"/>
            </w:pPr>
            <w:r>
              <w:t>5,220</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Mar 2020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rPr>
                <w:b/>
              </w:rPr>
            </w:pPr>
            <w:r>
              <w:rPr>
                <w:b/>
              </w:rPr>
              <w:t>10,440</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keepLines/>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rFonts w:cs="Arial"/>
                <w:b/>
                <w:bCs/>
                <w:szCs w:val="14"/>
                <w:lang w:val="en-US"/>
              </w:rPr>
            </w:pPr>
            <w:r>
              <w:rPr>
                <w:b/>
              </w:rPr>
              <w:t>2016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rPr>
                <w:b/>
              </w:rPr>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99,348</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33.78</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39,686</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19,846</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Mar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19,846</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pPr>
            <w:r>
              <w:t>Mar 2020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19,846</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Mar 2021</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rPr>
                <w:b/>
              </w:rPr>
            </w:pPr>
            <w:r>
              <w:rPr>
                <w:b/>
              </w:rPr>
              <w:t>59,538</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rPr>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10,397</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32.84</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4,163</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2,078</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Apr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jc w:val="left"/>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pPr>
            <w:r>
              <w:t>2,078</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pPr>
            <w:r>
              <w:t>Apr 2020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2,078</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pPr>
            <w:r>
              <w:t>Apr 2021</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rPr>
                <w:b/>
              </w:rPr>
            </w:pPr>
            <w:r>
              <w:rPr>
                <w:b/>
              </w:rPr>
              <w:t>6,234</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AF2CAF" w:rsidRDefault="00AF2CAF" w:rsidP="00955D0A">
            <w:pPr>
              <w:pStyle w:val="070-TabelaPadro"/>
              <w:keepNext w:val="0"/>
              <w:spacing w:line="276" w:lineRule="auto"/>
            </w:pPr>
            <w:r>
              <w:t> </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AF2CAF" w:rsidRDefault="00AF2CAF" w:rsidP="00955D0A">
            <w:pPr>
              <w:pStyle w:val="070-TabelaPadro"/>
              <w:keepNext w:val="0"/>
              <w:spacing w:line="276" w:lineRule="auto"/>
            </w:pPr>
            <w:r>
              <w:t> </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r>
              <w:rPr>
                <w:b/>
              </w:rPr>
              <w:t>Program 2017</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rPr>
                <w:b/>
              </w:rPr>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193,976</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42.65</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38,926</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38,763</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Mar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t>38,763</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rsidRPr="00F41C5D">
              <w:t>Mar 20</w:t>
            </w:r>
            <w:r>
              <w:t>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955D0A">
            <w:pPr>
              <w:pStyle w:val="070-TabelaPadro"/>
              <w:keepNext w:val="0"/>
              <w:spacing w:line="276" w:lineRule="auto"/>
            </w:pPr>
            <w:r>
              <w:t>38,762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955D0A">
            <w:pPr>
              <w:pStyle w:val="070-TabelaPadro"/>
              <w:keepNext w:val="0"/>
              <w:spacing w:line="276" w:lineRule="auto"/>
            </w:pPr>
            <w:r w:rsidRPr="00F41C5D">
              <w:t>Mar 20</w:t>
            </w:r>
            <w:r>
              <w:t>21</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r>
              <w:t>38,762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rsidRPr="00F41C5D">
              <w:t>Mar 20</w:t>
            </w:r>
            <w:r>
              <w:t>22</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Pr="00236DC8" w:rsidRDefault="00AF2CAF" w:rsidP="00955D0A">
            <w:pPr>
              <w:pStyle w:val="070-TabelaPadro"/>
              <w:keepNext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Pr="00236DC8" w:rsidRDefault="00AF2CAF" w:rsidP="00955D0A">
            <w:pPr>
              <w:pStyle w:val="070-TabelaPadro"/>
              <w:keepNext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Pr="00236DC8" w:rsidRDefault="00AF2CAF" w:rsidP="00955D0A">
            <w:pPr>
              <w:pStyle w:val="070-TabelaPadro"/>
              <w:keepNext w:val="0"/>
              <w:spacing w:line="276" w:lineRule="auto"/>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r>
              <w:rPr>
                <w:b/>
              </w:rPr>
              <w:t>155,050</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rPr>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20,270</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42.65</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4,062</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4,052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r>
              <w:t>Mar 2019</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t>4,052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rsidRPr="00F41C5D">
              <w:t>Mar 20</w:t>
            </w:r>
            <w:r>
              <w:t>20</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955D0A">
            <w:pPr>
              <w:pStyle w:val="070-TabelaPadro"/>
              <w:keepNext w:val="0"/>
              <w:spacing w:line="276" w:lineRule="auto"/>
            </w:pPr>
            <w:r>
              <w:t>4,052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955D0A">
            <w:pPr>
              <w:pStyle w:val="070-TabelaPadro"/>
              <w:keepNext w:val="0"/>
              <w:spacing w:line="276" w:lineRule="auto"/>
            </w:pPr>
            <w:r w:rsidRPr="00F41C5D">
              <w:t>Mar 20</w:t>
            </w:r>
            <w:r>
              <w:t>21</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AF2CAF" w:rsidRDefault="00AF2CAF" w:rsidP="00955D0A">
            <w:pPr>
              <w:pStyle w:val="070-TabelaPadro"/>
              <w:keepNext w:val="0"/>
              <w:spacing w:line="276" w:lineRule="auto"/>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t>4,052</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rsidR="00AF2CAF" w:rsidRDefault="00AF2CAF" w:rsidP="00955D0A">
            <w:pPr>
              <w:pStyle w:val="070-TabelaPadro"/>
              <w:keepNext w:val="0"/>
              <w:spacing w:line="276" w:lineRule="auto"/>
            </w:pPr>
            <w:r w:rsidRPr="00F41C5D">
              <w:t>Mar 20</w:t>
            </w:r>
            <w:r>
              <w:t>22</w:t>
            </w:r>
          </w:p>
        </w:tc>
      </w:tr>
      <w:tr w:rsidR="00AF2CAF" w:rsidTr="00EE41D7">
        <w:trPr>
          <w:cantSplit/>
          <w:trHeight w:hRule="exact" w:val="227"/>
        </w:trPr>
        <w:tc>
          <w:tcPr>
            <w:tcW w:w="2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Default="00AF2CAF" w:rsidP="00955D0A">
            <w:pPr>
              <w:pStyle w:val="070-TabelaPadro"/>
              <w:keepNext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236DC8" w:rsidRDefault="00AF2CAF" w:rsidP="00955D0A">
            <w:pPr>
              <w:pStyle w:val="070-TabelaPadro"/>
              <w:keepNext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236DC8" w:rsidRDefault="00AF2CAF" w:rsidP="00955D0A">
            <w:pPr>
              <w:pStyle w:val="070-TabelaPadro"/>
              <w:keepNext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AF2CAF" w:rsidRPr="00236DC8" w:rsidRDefault="00AF2CAF" w:rsidP="00955D0A">
            <w:pPr>
              <w:pStyle w:val="070-TabelaPadro"/>
              <w:keepNext w:val="0"/>
              <w:spacing w:line="276" w:lineRule="auto"/>
              <w:rPr>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AF2CAF" w:rsidRDefault="00AF2CAF" w:rsidP="00955D0A">
            <w:pPr>
              <w:pStyle w:val="070-TabelaPadro"/>
              <w:keepNext w:val="0"/>
              <w:spacing w:line="276" w:lineRule="auto"/>
              <w:rPr>
                <w:b/>
              </w:rPr>
            </w:pPr>
            <w:r>
              <w:rPr>
                <w:b/>
              </w:rPr>
              <w:t>16,208</w:t>
            </w:r>
          </w:p>
        </w:tc>
        <w:tc>
          <w:tcPr>
            <w:tcW w:w="16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AF2CAF" w:rsidRDefault="00AF2CAF" w:rsidP="00955D0A">
            <w:pPr>
              <w:pStyle w:val="070-TabelaPadro"/>
              <w:keepNext w:val="0"/>
              <w:spacing w:line="276" w:lineRule="auto"/>
              <w:rPr>
                <w:b/>
              </w:rPr>
            </w:pPr>
          </w:p>
        </w:tc>
      </w:tr>
    </w:tbl>
    <w:p w:rsidR="00AF2CAF" w:rsidRDefault="00AF2CAF" w:rsidP="00955D0A">
      <w:pPr>
        <w:pStyle w:val="050-TextoPadro"/>
        <w:keepNext w:val="0"/>
        <w:rPr>
          <w:lang w:val="en"/>
        </w:rPr>
      </w:pPr>
    </w:p>
    <w:p w:rsidR="00955D0A" w:rsidRDefault="00955D0A" w:rsidP="00955D0A">
      <w:pPr>
        <w:pStyle w:val="050-TextoPadro"/>
        <w:keepNext w:val="0"/>
        <w:rPr>
          <w:lang w:val="en"/>
        </w:rPr>
      </w:pPr>
    </w:p>
    <w:p w:rsidR="00955D0A" w:rsidRPr="0086209A" w:rsidRDefault="00955D0A" w:rsidP="00955D0A">
      <w:pPr>
        <w:pStyle w:val="050-TextoPadro"/>
        <w:keepNext w:val="0"/>
        <w:rPr>
          <w:lang w:val="en"/>
        </w:rPr>
      </w:pPr>
    </w:p>
    <w:p w:rsidR="00AF2CAF" w:rsidRPr="0086209A" w:rsidRDefault="00AF2CAF" w:rsidP="00955D0A">
      <w:pPr>
        <w:pStyle w:val="050-TextoPadro"/>
        <w:keepNext w:val="0"/>
        <w:rPr>
          <w:rStyle w:val="shorttext"/>
          <w:b/>
          <w:lang w:val="en"/>
        </w:rPr>
      </w:pPr>
      <w:r w:rsidRPr="0086209A">
        <w:rPr>
          <w:rStyle w:val="shorttext"/>
          <w:b/>
          <w:lang w:val="en"/>
        </w:rPr>
        <w:t xml:space="preserve">The </w:t>
      </w:r>
      <w:r>
        <w:rPr>
          <w:rStyle w:val="shorttext"/>
          <w:b/>
          <w:lang w:val="en"/>
        </w:rPr>
        <w:t>Sense</w:t>
      </w:r>
      <w:r w:rsidRPr="0086209A">
        <w:rPr>
          <w:rStyle w:val="shorttext"/>
          <w:b/>
          <w:lang w:val="en"/>
        </w:rPr>
        <w:t xml:space="preserve"> of Owner</w:t>
      </w:r>
      <w:r>
        <w:rPr>
          <w:rStyle w:val="shorttext"/>
          <w:b/>
          <w:lang w:val="en"/>
        </w:rPr>
        <w:t>ship</w:t>
      </w:r>
      <w:r w:rsidRPr="0086209A">
        <w:rPr>
          <w:rStyle w:val="shorttext"/>
          <w:b/>
          <w:lang w:val="en"/>
        </w:rPr>
        <w:t xml:space="preserve"> Program</w:t>
      </w:r>
    </w:p>
    <w:p w:rsidR="00AF2CAF" w:rsidRDefault="00AF2CAF" w:rsidP="00955D0A">
      <w:pPr>
        <w:pStyle w:val="050-TextoPadro"/>
        <w:keepNext w:val="0"/>
        <w:rPr>
          <w:lang w:val="en"/>
        </w:rPr>
      </w:pPr>
      <w:r>
        <w:rPr>
          <w:lang w:val="en"/>
        </w:rPr>
        <w:t xml:space="preserve">To fulfil the </w:t>
      </w:r>
      <w:r>
        <w:rPr>
          <w:rStyle w:val="shorttext"/>
          <w:lang w:val="en"/>
        </w:rPr>
        <w:t>Sense of Ownership Program</w:t>
      </w:r>
      <w:r>
        <w:rPr>
          <w:lang w:val="en"/>
        </w:rPr>
        <w:t>, 295,266 treasury shares from the repurchase program were distributed to all active employees, regardless of the hierarchical level, where each one received three shares of the Bank.</w:t>
      </w:r>
    </w:p>
    <w:p w:rsidR="00AF2CAF" w:rsidRDefault="00AF2CAF" w:rsidP="00955D0A">
      <w:pPr>
        <w:pStyle w:val="050-TextoPadro"/>
        <w:keepNext w:val="0"/>
        <w:rPr>
          <w:lang w:val="en"/>
        </w:rPr>
      </w:pPr>
      <w:r>
        <w:rPr>
          <w:lang w:val="en"/>
        </w:rPr>
        <w:t>The securities are held by the Bank itself and may only be marketed by the employee after retirement or after the employee's relationship with the Bank ceases.</w:t>
      </w:r>
    </w:p>
    <w:p w:rsidR="00AF2CAF" w:rsidRDefault="00AF2CAF" w:rsidP="00955D0A">
      <w:pPr>
        <w:pStyle w:val="050-TextoPadro"/>
        <w:keepNext w:val="0"/>
        <w:rPr>
          <w:rStyle w:val="shorttext"/>
          <w:lang w:val="en"/>
        </w:rPr>
      </w:pPr>
      <w:r>
        <w:rPr>
          <w:lang w:val="en"/>
        </w:rPr>
        <w:t xml:space="preserve">The transferred shares totaled R$ 9,782 thousand and, for the attribution of its price, it was adopted </w:t>
      </w:r>
      <w:r>
        <w:rPr>
          <w:rStyle w:val="shorttext"/>
          <w:lang w:val="en"/>
        </w:rPr>
        <w:t xml:space="preserve">the criterion of the average price of the week prior to the payment. </w:t>
      </w:r>
      <w:r>
        <w:rPr>
          <w:lang w:val="en"/>
        </w:rPr>
        <w:t xml:space="preserve">The average price is the simple arithmetic mean of the daily average prices of the week prior to the payment. </w:t>
      </w:r>
      <w:r>
        <w:rPr>
          <w:rStyle w:val="shorttext"/>
          <w:lang w:val="en"/>
        </w:rPr>
        <w:t>The average daily quotations are obtained from B3 or information system contracted by the Bank, without dividend correction.</w:t>
      </w:r>
    </w:p>
    <w:p w:rsidR="00136330" w:rsidRPr="004517C1" w:rsidRDefault="00136330" w:rsidP="00955D0A">
      <w:pPr>
        <w:pStyle w:val="050-TextoPadro"/>
        <w:keepNext w:val="0"/>
        <w:rPr>
          <w:lang w:val="en"/>
        </w:rPr>
      </w:pPr>
    </w:p>
    <w:p w:rsidR="00AF2CAF" w:rsidRDefault="00AF2CAF" w:rsidP="00955D0A">
      <w:pPr>
        <w:pStyle w:val="020-TtulodeDocumento"/>
      </w:pPr>
      <w:bookmarkStart w:id="9836" w:name="BBTRI_Titulo"/>
      <w:r w:rsidRPr="00F624BD">
        <w:rPr>
          <w:lang w:val="en-US"/>
        </w:rPr>
        <w:t xml:space="preserve"> </w:t>
      </w:r>
      <w:bookmarkStart w:id="9837" w:name="_Toc529380892"/>
      <w:r>
        <w:t>- TAXES</w:t>
      </w:r>
      <w:bookmarkEnd w:id="9837"/>
      <w:bookmarkEnd w:id="9836"/>
    </w:p>
    <w:p w:rsidR="00AF2CAF" w:rsidRPr="009219FA" w:rsidRDefault="00AF2CAF" w:rsidP="00EE41D7">
      <w:pPr>
        <w:pStyle w:val="030-SubttulodeDocumento"/>
        <w:rPr>
          <w:lang w:val="en-US"/>
        </w:rPr>
      </w:pPr>
      <w:bookmarkStart w:id="9838" w:name="BBTRI01_Titulo"/>
      <w:r w:rsidRPr="009219FA">
        <w:rPr>
          <w:lang w:val="en-US"/>
        </w:rPr>
        <w:t>) Breakdown of income tax (IR) and social contribution expenses (CSLL)</w:t>
      </w:r>
      <w:bookmarkEnd w:id="9838"/>
    </w:p>
    <w:tbl>
      <w:tblPr>
        <w:tblW w:w="976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1 - Breakdown of income tax (IR) and social contribution expenses (CSLL)"/>
        <w:tblDescription w:val="PubliCon - Sistema de Gerenciamento do Documentos Contábeis para Publicação&#10;&#10;Última atualização do mapa do quadro em: "/>
      </w:tblPr>
      <w:tblGrid>
        <w:gridCol w:w="4320"/>
        <w:gridCol w:w="1361"/>
        <w:gridCol w:w="1361"/>
        <w:gridCol w:w="1361"/>
        <w:gridCol w:w="1361"/>
      </w:tblGrid>
      <w:tr w:rsidR="00AF2CAF" w:rsidRPr="00345551" w:rsidTr="00EE41D7">
        <w:trPr>
          <w:cantSplit/>
          <w:tblHeader/>
        </w:trPr>
        <w:tc>
          <w:tcPr>
            <w:tcW w:w="4320" w:type="dxa"/>
            <w:tcBorders>
              <w:bottom w:val="single" w:sz="4" w:space="0" w:color="FFFFFF" w:themeColor="background1"/>
            </w:tcBorders>
            <w:shd w:val="solid" w:color="C3D7F0" w:fill="auto"/>
            <w:vAlign w:val="center"/>
          </w:tcPr>
          <w:p w:rsidR="00AF2CAF" w:rsidRPr="00345551" w:rsidRDefault="00AF2CAF" w:rsidP="00EE41D7">
            <w:pPr>
              <w:pStyle w:val="070-TabelaPadro"/>
              <w:jc w:val="center"/>
              <w:rPr>
                <w:b/>
                <w:sz w:val="12"/>
                <w:szCs w:val="12"/>
                <w:lang w:val="en-US"/>
              </w:rPr>
            </w:pPr>
            <w:bookmarkStart w:id="9839" w:name="BBTRI01"/>
          </w:p>
        </w:tc>
        <w:tc>
          <w:tcPr>
            <w:tcW w:w="1361" w:type="dxa"/>
            <w:tcBorders>
              <w:bottom w:val="single" w:sz="4" w:space="0" w:color="FFFFFF" w:themeColor="background1"/>
            </w:tcBorders>
            <w:shd w:val="solid" w:color="C3D7F0" w:fill="auto"/>
            <w:vAlign w:val="center"/>
          </w:tcPr>
          <w:p w:rsidR="00AF2CAF" w:rsidRPr="00345551" w:rsidRDefault="00AF2CAF" w:rsidP="00EE41D7">
            <w:pPr>
              <w:pStyle w:val="070-TabelaPadro"/>
              <w:jc w:val="center"/>
              <w:rPr>
                <w:b/>
                <w:sz w:val="12"/>
                <w:szCs w:val="12"/>
              </w:rPr>
            </w:pPr>
            <w:r w:rsidRPr="00345551">
              <w:rPr>
                <w:b/>
                <w:sz w:val="12"/>
                <w:szCs w:val="12"/>
              </w:rPr>
              <w:t>3rd quarter/2018</w:t>
            </w:r>
          </w:p>
        </w:tc>
        <w:tc>
          <w:tcPr>
            <w:tcW w:w="1361" w:type="dxa"/>
            <w:tcBorders>
              <w:bottom w:val="single" w:sz="4" w:space="0" w:color="FFFFFF" w:themeColor="background1"/>
            </w:tcBorders>
            <w:shd w:val="solid" w:color="C3D7F0" w:fill="auto"/>
            <w:vAlign w:val="center"/>
          </w:tcPr>
          <w:p w:rsidR="00AF2CAF" w:rsidRPr="00345551" w:rsidRDefault="00AF2CAF" w:rsidP="00EE41D7">
            <w:pPr>
              <w:pStyle w:val="070-TabelaPadro"/>
              <w:jc w:val="center"/>
              <w:rPr>
                <w:b/>
                <w:sz w:val="12"/>
                <w:szCs w:val="12"/>
              </w:rPr>
            </w:pPr>
            <w:r w:rsidRPr="00345551">
              <w:rPr>
                <w:b/>
                <w:sz w:val="12"/>
                <w:szCs w:val="12"/>
              </w:rPr>
              <w:t>3rd quarter/2017</w:t>
            </w:r>
          </w:p>
        </w:tc>
        <w:tc>
          <w:tcPr>
            <w:tcW w:w="1361" w:type="dxa"/>
            <w:tcBorders>
              <w:bottom w:val="single" w:sz="4" w:space="0" w:color="FFFFFF" w:themeColor="background1"/>
            </w:tcBorders>
            <w:shd w:val="solid" w:color="C3D7F0" w:fill="auto"/>
            <w:vAlign w:val="center"/>
          </w:tcPr>
          <w:p w:rsidR="00AF2CAF" w:rsidRPr="00345551" w:rsidRDefault="00AF2CAF" w:rsidP="00EE41D7">
            <w:pPr>
              <w:pStyle w:val="070-TabelaPadro"/>
              <w:jc w:val="center"/>
              <w:rPr>
                <w:b/>
                <w:sz w:val="12"/>
                <w:szCs w:val="12"/>
              </w:rPr>
            </w:pPr>
            <w:r w:rsidRPr="00345551">
              <w:rPr>
                <w:b/>
                <w:sz w:val="12"/>
                <w:szCs w:val="12"/>
              </w:rPr>
              <w:t>Jan 1 to Sep 30, 2018</w:t>
            </w:r>
          </w:p>
        </w:tc>
        <w:tc>
          <w:tcPr>
            <w:tcW w:w="1361" w:type="dxa"/>
            <w:tcBorders>
              <w:bottom w:val="single" w:sz="4" w:space="0" w:color="FFFFFF" w:themeColor="background1"/>
            </w:tcBorders>
            <w:shd w:val="solid" w:color="C3D7F0" w:fill="auto"/>
            <w:vAlign w:val="center"/>
          </w:tcPr>
          <w:p w:rsidR="00AF2CAF" w:rsidRPr="00345551" w:rsidRDefault="00AF2CAF" w:rsidP="00EE41D7">
            <w:pPr>
              <w:pStyle w:val="070-TabelaPadro"/>
              <w:jc w:val="center"/>
              <w:rPr>
                <w:b/>
                <w:sz w:val="12"/>
                <w:szCs w:val="12"/>
              </w:rPr>
            </w:pPr>
            <w:r w:rsidRPr="00345551">
              <w:rPr>
                <w:b/>
                <w:sz w:val="12"/>
                <w:szCs w:val="12"/>
              </w:rPr>
              <w:t>Jan 1 to Sep 30, 2017</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jc w:val="left"/>
              <w:rPr>
                <w:b/>
                <w:sz w:val="12"/>
                <w:szCs w:val="12"/>
              </w:rPr>
            </w:pPr>
            <w:bookmarkStart w:id="9840" w:name="BBTRI0100001" w:colFirst="0" w:colLast="0"/>
            <w:r w:rsidRPr="00345551">
              <w:rPr>
                <w:b/>
                <w:sz w:val="12"/>
                <w:szCs w:val="12"/>
              </w:rPr>
              <w:t>Current values</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rPr>
            </w:pPr>
            <w:bookmarkStart w:id="9841" w:name="BBTRI01AD001"/>
            <w:bookmarkEnd w:id="9841"/>
            <w:r w:rsidRPr="00345551">
              <w:rPr>
                <w:b/>
                <w:sz w:val="12"/>
                <w:szCs w:val="12"/>
              </w:rPr>
              <w:t>(663,068)</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rPr>
            </w:pPr>
            <w:bookmarkStart w:id="9842" w:name="BBTRI01AK001"/>
            <w:bookmarkEnd w:id="9842"/>
            <w:r w:rsidRPr="00345551">
              <w:rPr>
                <w:b/>
                <w:sz w:val="12"/>
                <w:szCs w:val="12"/>
              </w:rPr>
              <w:t>(838,035)</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rPr>
            </w:pPr>
            <w:bookmarkStart w:id="9843" w:name="BBTRI01AE001"/>
            <w:bookmarkEnd w:id="9843"/>
            <w:r w:rsidRPr="00345551">
              <w:rPr>
                <w:b/>
                <w:sz w:val="12"/>
                <w:szCs w:val="12"/>
              </w:rPr>
              <w:t>(2,207,644)</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rPr>
            </w:pPr>
            <w:bookmarkStart w:id="9844" w:name="BBTRI01AF001"/>
            <w:bookmarkEnd w:id="9844"/>
            <w:r w:rsidRPr="00345551">
              <w:rPr>
                <w:b/>
                <w:sz w:val="12"/>
                <w:szCs w:val="12"/>
              </w:rPr>
              <w:t>(2,829,487)</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60"/>
              <w:jc w:val="left"/>
              <w:rPr>
                <w:sz w:val="12"/>
                <w:szCs w:val="12"/>
                <w:lang w:val="en-US"/>
              </w:rPr>
            </w:pPr>
            <w:bookmarkStart w:id="9845" w:name="BBTRI0100002" w:colFirst="0" w:colLast="0"/>
            <w:bookmarkEnd w:id="9840"/>
            <w:r w:rsidRPr="00345551">
              <w:rPr>
                <w:sz w:val="12"/>
                <w:szCs w:val="12"/>
                <w:lang w:val="en-US"/>
              </w:rPr>
              <w:t>Domestic income tax and social contribution</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46" w:name="BBTRI01AD002"/>
            <w:bookmarkEnd w:id="9846"/>
            <w:r w:rsidRPr="00345551">
              <w:rPr>
                <w:sz w:val="12"/>
                <w:szCs w:val="12"/>
                <w:lang w:val="en-US"/>
              </w:rPr>
              <w:t>(556,227)</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47" w:name="BBTRI01AK002"/>
            <w:bookmarkEnd w:id="9847"/>
            <w:r w:rsidRPr="00345551">
              <w:rPr>
                <w:sz w:val="12"/>
                <w:szCs w:val="12"/>
                <w:lang w:val="en-US"/>
              </w:rPr>
              <w:t>(748,748)</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48" w:name="BBTRI01AE002"/>
            <w:bookmarkEnd w:id="9848"/>
            <w:r w:rsidRPr="00345551">
              <w:rPr>
                <w:sz w:val="12"/>
                <w:szCs w:val="12"/>
                <w:lang w:val="en-US"/>
              </w:rPr>
              <w:t>(1,851,046)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49" w:name="BBTRI01AF002"/>
            <w:bookmarkEnd w:id="9849"/>
            <w:r w:rsidRPr="00345551">
              <w:rPr>
                <w:sz w:val="12"/>
                <w:szCs w:val="12"/>
                <w:lang w:val="en-US"/>
              </w:rPr>
              <w:t>(2,474,226)</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60"/>
              <w:jc w:val="left"/>
              <w:rPr>
                <w:sz w:val="12"/>
                <w:szCs w:val="12"/>
                <w:lang w:val="en-US"/>
              </w:rPr>
            </w:pPr>
            <w:bookmarkStart w:id="9850" w:name="BBTRI0100003" w:colFirst="0" w:colLast="0"/>
            <w:bookmarkEnd w:id="9845"/>
            <w:r w:rsidRPr="00345551">
              <w:rPr>
                <w:sz w:val="12"/>
                <w:szCs w:val="12"/>
                <w:lang w:val="en-US"/>
              </w:rPr>
              <w:t>Foreign income tax</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51" w:name="BBTRI01AD003"/>
            <w:bookmarkEnd w:id="9851"/>
            <w:r w:rsidRPr="00345551">
              <w:rPr>
                <w:sz w:val="12"/>
                <w:szCs w:val="12"/>
                <w:lang w:val="en-US"/>
              </w:rPr>
              <w:t>(106,841)</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52" w:name="BBTRI01AK003"/>
            <w:bookmarkEnd w:id="9852"/>
            <w:r w:rsidRPr="00345551">
              <w:rPr>
                <w:sz w:val="12"/>
                <w:szCs w:val="12"/>
                <w:lang w:val="en-US"/>
              </w:rPr>
              <w:t>(89,287)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53" w:name="BBTRI01AE003"/>
            <w:bookmarkEnd w:id="9853"/>
            <w:r w:rsidRPr="00345551">
              <w:rPr>
                <w:sz w:val="12"/>
                <w:szCs w:val="12"/>
                <w:lang w:val="en-US"/>
              </w:rPr>
              <w:t>(356,598)</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54" w:name="BBTRI01AF003"/>
            <w:bookmarkEnd w:id="9854"/>
            <w:r w:rsidRPr="00345551">
              <w:rPr>
                <w:sz w:val="12"/>
                <w:szCs w:val="12"/>
                <w:lang w:val="en-US"/>
              </w:rPr>
              <w:t>(355,261)</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jc w:val="left"/>
              <w:rPr>
                <w:b/>
                <w:sz w:val="12"/>
                <w:szCs w:val="12"/>
                <w:lang w:val="en-US"/>
              </w:rPr>
            </w:pPr>
            <w:bookmarkStart w:id="9855" w:name="BBTRI0100004" w:colFirst="0" w:colLast="0"/>
            <w:bookmarkEnd w:id="9850"/>
            <w:r w:rsidRPr="00345551">
              <w:rPr>
                <w:b/>
                <w:sz w:val="12"/>
                <w:szCs w:val="12"/>
                <w:lang w:val="en-US"/>
              </w:rPr>
              <w:t>Deferred values</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56" w:name="BBTRI01AD004"/>
            <w:bookmarkEnd w:id="9856"/>
            <w:r w:rsidRPr="00345551">
              <w:rPr>
                <w:b/>
                <w:sz w:val="12"/>
                <w:szCs w:val="12"/>
                <w:lang w:val="en-US"/>
              </w:rPr>
              <w:t>(628,560)</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57" w:name="BBTRI01AK004"/>
            <w:bookmarkEnd w:id="9857"/>
            <w:r w:rsidRPr="00345551">
              <w:rPr>
                <w:b/>
                <w:sz w:val="12"/>
                <w:szCs w:val="12"/>
                <w:lang w:val="en-US"/>
              </w:rPr>
              <w:t>(198,556)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58" w:name="BBTRI01AE004"/>
            <w:bookmarkEnd w:id="9858"/>
            <w:r w:rsidRPr="00345551">
              <w:rPr>
                <w:b/>
                <w:sz w:val="12"/>
                <w:szCs w:val="12"/>
                <w:lang w:val="en-US"/>
              </w:rPr>
              <w:t>(236,666)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59" w:name="BBTRI01AF004"/>
            <w:bookmarkEnd w:id="9859"/>
            <w:r w:rsidRPr="00345551">
              <w:rPr>
                <w:b/>
                <w:sz w:val="12"/>
                <w:szCs w:val="12"/>
                <w:lang w:val="en-US"/>
              </w:rPr>
              <w:t>(182,288)</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60"/>
              <w:jc w:val="left"/>
              <w:rPr>
                <w:b/>
                <w:sz w:val="12"/>
                <w:szCs w:val="12"/>
                <w:lang w:val="en-US"/>
              </w:rPr>
            </w:pPr>
            <w:bookmarkStart w:id="9860" w:name="BBTRI0100005" w:colFirst="0" w:colLast="0"/>
            <w:bookmarkEnd w:id="9855"/>
            <w:r w:rsidRPr="00345551">
              <w:rPr>
                <w:b/>
                <w:sz w:val="12"/>
                <w:szCs w:val="12"/>
                <w:lang w:val="en-US"/>
              </w:rPr>
              <w:t>Deferred tax liabilities</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lang w:val="en-US"/>
              </w:rPr>
            </w:pPr>
            <w:bookmarkStart w:id="9861" w:name="BBTRI01AD005"/>
            <w:bookmarkEnd w:id="9861"/>
            <w:r w:rsidRPr="00345551">
              <w:rPr>
                <w:b/>
                <w:sz w:val="12"/>
                <w:szCs w:val="12"/>
                <w:lang w:val="en-US"/>
              </w:rPr>
              <w:t>(680,488)</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lang w:val="en-US"/>
              </w:rPr>
            </w:pPr>
            <w:bookmarkStart w:id="9862" w:name="BBTRI01AK005"/>
            <w:bookmarkEnd w:id="9862"/>
            <w:r w:rsidRPr="00345551">
              <w:rPr>
                <w:b/>
                <w:sz w:val="12"/>
                <w:szCs w:val="12"/>
                <w:lang w:val="en-US"/>
              </w:rPr>
              <w:t>31,029</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lang w:val="en-US"/>
              </w:rPr>
            </w:pPr>
            <w:bookmarkStart w:id="9863" w:name="BBTRI01AE005"/>
            <w:bookmarkEnd w:id="9863"/>
            <w:r w:rsidRPr="00345551">
              <w:rPr>
                <w:b/>
                <w:sz w:val="12"/>
                <w:szCs w:val="12"/>
                <w:lang w:val="en-US"/>
              </w:rPr>
              <w:t>(879,258)</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b/>
                <w:sz w:val="12"/>
                <w:szCs w:val="12"/>
                <w:lang w:val="en-US"/>
              </w:rPr>
            </w:pPr>
            <w:bookmarkStart w:id="9864" w:name="BBTRI01AF005"/>
            <w:bookmarkEnd w:id="9864"/>
            <w:r w:rsidRPr="00345551">
              <w:rPr>
                <w:b/>
                <w:sz w:val="12"/>
                <w:szCs w:val="12"/>
                <w:lang w:val="en-US"/>
              </w:rPr>
              <w:t>42,899</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120"/>
              <w:jc w:val="left"/>
              <w:rPr>
                <w:sz w:val="12"/>
                <w:szCs w:val="12"/>
                <w:lang w:val="en-US"/>
              </w:rPr>
            </w:pPr>
            <w:bookmarkStart w:id="9865" w:name="BBTRI0100006" w:colFirst="0" w:colLast="0"/>
            <w:bookmarkEnd w:id="9860"/>
            <w:r w:rsidRPr="00345551">
              <w:rPr>
                <w:sz w:val="12"/>
                <w:szCs w:val="12"/>
                <w:lang w:val="en-US"/>
              </w:rPr>
              <w:t>Leasing transactions - portfolio adjustment and accelerated  depreciation</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66" w:name="BBTRI01AD006"/>
            <w:bookmarkEnd w:id="9866"/>
            <w:r w:rsidRPr="00345551">
              <w:rPr>
                <w:sz w:val="12"/>
                <w:szCs w:val="12"/>
                <w:lang w:val="en-US"/>
              </w:rPr>
              <w:t>6,417</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67" w:name="BBTRI01AK006"/>
            <w:bookmarkEnd w:id="9867"/>
            <w:r w:rsidRPr="00345551">
              <w:rPr>
                <w:sz w:val="12"/>
                <w:szCs w:val="12"/>
                <w:lang w:val="en-US"/>
              </w:rPr>
              <w:t>6,586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68" w:name="BBTRI01AE006"/>
            <w:bookmarkEnd w:id="9868"/>
            <w:r w:rsidRPr="00345551">
              <w:rPr>
                <w:sz w:val="12"/>
                <w:szCs w:val="12"/>
                <w:lang w:val="en-US"/>
              </w:rPr>
              <w:t>22,396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69" w:name="BBTRI01AF006"/>
            <w:bookmarkEnd w:id="9869"/>
            <w:r w:rsidRPr="00345551">
              <w:rPr>
                <w:sz w:val="12"/>
                <w:szCs w:val="12"/>
                <w:lang w:val="en-US"/>
              </w:rPr>
              <w:t>18,699</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120"/>
              <w:jc w:val="left"/>
              <w:rPr>
                <w:sz w:val="12"/>
                <w:szCs w:val="12"/>
                <w:lang w:val="en-US"/>
              </w:rPr>
            </w:pPr>
            <w:bookmarkStart w:id="9870" w:name="BBTRI0100007" w:colFirst="0" w:colLast="0"/>
            <w:bookmarkEnd w:id="9865"/>
            <w:r w:rsidRPr="00345551">
              <w:rPr>
                <w:sz w:val="12"/>
                <w:szCs w:val="12"/>
                <w:lang w:val="en-US"/>
              </w:rPr>
              <w:t>Mark to Market (MTM)</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71" w:name="BBTRI01AD007"/>
            <w:bookmarkEnd w:id="9871"/>
            <w:r w:rsidRPr="00345551">
              <w:rPr>
                <w:sz w:val="12"/>
                <w:szCs w:val="12"/>
                <w:lang w:val="en-US"/>
              </w:rPr>
              <w:t>(141,938)</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72" w:name="BBTRI01AK007"/>
            <w:bookmarkEnd w:id="9872"/>
            <w:r w:rsidRPr="00345551">
              <w:rPr>
                <w:sz w:val="12"/>
                <w:szCs w:val="12"/>
                <w:lang w:val="en-US"/>
              </w:rPr>
              <w:t>67,567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73" w:name="BBTRI01AE007"/>
            <w:bookmarkEnd w:id="9873"/>
            <w:r w:rsidRPr="00345551">
              <w:rPr>
                <w:sz w:val="12"/>
                <w:szCs w:val="12"/>
                <w:lang w:val="en-US"/>
              </w:rPr>
              <w:t>(199,752)</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74" w:name="BBTRI01AF007"/>
            <w:bookmarkEnd w:id="9874"/>
            <w:r w:rsidRPr="00345551">
              <w:rPr>
                <w:sz w:val="12"/>
                <w:szCs w:val="12"/>
                <w:lang w:val="en-US"/>
              </w:rPr>
              <w:t>322,766</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120"/>
              <w:jc w:val="left"/>
              <w:rPr>
                <w:sz w:val="12"/>
                <w:szCs w:val="12"/>
                <w:lang w:val="en-US"/>
              </w:rPr>
            </w:pPr>
            <w:bookmarkStart w:id="9875" w:name="BBTRI0100009" w:colFirst="0" w:colLast="0"/>
            <w:bookmarkEnd w:id="9870"/>
            <w:r w:rsidRPr="00345551">
              <w:rPr>
                <w:sz w:val="12"/>
                <w:szCs w:val="12"/>
                <w:lang w:val="en-US"/>
              </w:rPr>
              <w:t>Interest and inflation adjustment of fiscal judicial deposits</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76" w:name="BBTRI01AD009"/>
            <w:bookmarkEnd w:id="9876"/>
            <w:r w:rsidRPr="00345551">
              <w:rPr>
                <w:sz w:val="12"/>
                <w:szCs w:val="12"/>
                <w:lang w:val="en-US"/>
              </w:rPr>
              <w:t>(282,261)</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77" w:name="BBTRI01AK009"/>
            <w:bookmarkEnd w:id="9877"/>
            <w:r w:rsidRPr="00345551">
              <w:rPr>
                <w:sz w:val="12"/>
                <w:szCs w:val="12"/>
                <w:lang w:val="en-US"/>
              </w:rPr>
              <w:t>(75,131)</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78" w:name="BBTRI01AE009"/>
            <w:bookmarkEnd w:id="9878"/>
            <w:r w:rsidRPr="00345551">
              <w:rPr>
                <w:sz w:val="12"/>
                <w:szCs w:val="12"/>
                <w:lang w:val="en-US"/>
              </w:rPr>
              <w:t>(387,579)</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79" w:name="BBTRI01AF009"/>
            <w:bookmarkEnd w:id="9879"/>
            <w:r w:rsidRPr="00345551">
              <w:rPr>
                <w:sz w:val="12"/>
                <w:szCs w:val="12"/>
                <w:lang w:val="en-US"/>
              </w:rPr>
              <w:t>(262,923)</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120"/>
              <w:jc w:val="left"/>
              <w:rPr>
                <w:sz w:val="12"/>
                <w:szCs w:val="12"/>
                <w:lang w:val="en-US"/>
              </w:rPr>
            </w:pPr>
            <w:bookmarkStart w:id="9880" w:name="BBTRI0100010" w:colFirst="0" w:colLast="0"/>
            <w:bookmarkEnd w:id="9875"/>
            <w:r w:rsidRPr="00345551">
              <w:rPr>
                <w:sz w:val="12"/>
                <w:szCs w:val="12"/>
                <w:lang w:val="en-US"/>
              </w:rPr>
              <w:t>Foreign profits</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81" w:name="BBTRI01AD010"/>
            <w:bookmarkEnd w:id="9881"/>
            <w:r w:rsidRPr="00345551">
              <w:rPr>
                <w:sz w:val="12"/>
                <w:szCs w:val="12"/>
                <w:lang w:val="en-US"/>
              </w:rPr>
              <w:t>(151,620)</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82" w:name="BBTRI01AK010"/>
            <w:bookmarkEnd w:id="9882"/>
            <w:r w:rsidRPr="00345551">
              <w:rPr>
                <w:sz w:val="12"/>
                <w:szCs w:val="12"/>
                <w:lang w:val="en-US"/>
              </w:rPr>
              <w:t>(18,859)</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83" w:name="BBTRI01AE010"/>
            <w:bookmarkEnd w:id="9883"/>
            <w:r w:rsidRPr="00345551">
              <w:rPr>
                <w:sz w:val="12"/>
                <w:szCs w:val="12"/>
                <w:lang w:val="en-US"/>
              </w:rPr>
              <w:t>(238,847)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84" w:name="BBTRI01AF010"/>
            <w:bookmarkEnd w:id="9884"/>
            <w:r w:rsidRPr="00345551">
              <w:rPr>
                <w:sz w:val="12"/>
                <w:szCs w:val="12"/>
                <w:lang w:val="en-US"/>
              </w:rPr>
              <w:t>(69,572)</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120"/>
              <w:jc w:val="left"/>
              <w:rPr>
                <w:sz w:val="12"/>
                <w:szCs w:val="12"/>
                <w:lang w:val="en-US"/>
              </w:rPr>
            </w:pPr>
            <w:bookmarkStart w:id="9885" w:name="BBTRI0100011" w:colFirst="0" w:colLast="0"/>
            <w:bookmarkEnd w:id="9880"/>
            <w:r w:rsidRPr="00345551">
              <w:rPr>
                <w:sz w:val="12"/>
                <w:szCs w:val="12"/>
                <w:lang w:val="en-US"/>
              </w:rPr>
              <w:t>Transactions carried out on the futures market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86" w:name="BBTRI01AD011"/>
            <w:bookmarkEnd w:id="9886"/>
            <w:r w:rsidRPr="00345551">
              <w:rPr>
                <w:sz w:val="12"/>
                <w:szCs w:val="12"/>
                <w:lang w:val="en-US"/>
              </w:rPr>
              <w:t>(412)</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87" w:name="BBTRI01AK011"/>
            <w:bookmarkEnd w:id="9887"/>
            <w:r w:rsidRPr="00345551">
              <w:rPr>
                <w:sz w:val="12"/>
                <w:szCs w:val="12"/>
                <w:lang w:val="en-US"/>
              </w:rPr>
              <w:t>(6,617)</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88" w:name="BBTRI01AE011"/>
            <w:bookmarkEnd w:id="9888"/>
            <w:r w:rsidRPr="00345551">
              <w:rPr>
                <w:sz w:val="12"/>
                <w:szCs w:val="12"/>
                <w:lang w:val="en-US"/>
              </w:rPr>
              <w:t>4,386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889" w:name="BBTRI01AF011"/>
            <w:bookmarkEnd w:id="9889"/>
            <w:r w:rsidRPr="00345551">
              <w:rPr>
                <w:sz w:val="12"/>
                <w:szCs w:val="12"/>
                <w:lang w:val="en-US"/>
              </w:rPr>
              <w:t>(6,739)</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120"/>
              <w:jc w:val="left"/>
              <w:rPr>
                <w:sz w:val="12"/>
                <w:szCs w:val="12"/>
                <w:lang w:val="en-US"/>
              </w:rPr>
            </w:pPr>
            <w:bookmarkStart w:id="9890" w:name="BBTRI0100012" w:colFirst="0" w:colLast="0"/>
            <w:bookmarkEnd w:id="9885"/>
            <w:r w:rsidRPr="00345551">
              <w:rPr>
                <w:sz w:val="12"/>
                <w:szCs w:val="12"/>
                <w:lang w:val="en-US"/>
              </w:rPr>
              <w:t>Recovered term credits</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91" w:name="BBTRI01AD012"/>
            <w:bookmarkEnd w:id="9891"/>
            <w:r w:rsidRPr="00345551">
              <w:rPr>
                <w:sz w:val="12"/>
                <w:szCs w:val="12"/>
                <w:lang w:val="en-US"/>
              </w:rPr>
              <w:t>(110,674)</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92" w:name="BBTRI01AK012"/>
            <w:bookmarkEnd w:id="9892"/>
            <w:r w:rsidRPr="00345551">
              <w:rPr>
                <w:sz w:val="12"/>
                <w:szCs w:val="12"/>
                <w:lang w:val="en-US"/>
              </w:rPr>
              <w:t>57,483</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93" w:name="BBTRI01AE012"/>
            <w:bookmarkEnd w:id="9893"/>
            <w:r w:rsidRPr="00345551">
              <w:rPr>
                <w:sz w:val="12"/>
                <w:szCs w:val="12"/>
                <w:lang w:val="en-US"/>
              </w:rPr>
              <w:t>(79,862)</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894" w:name="BBTRI01AF012"/>
            <w:bookmarkEnd w:id="9894"/>
            <w:r w:rsidRPr="00345551">
              <w:rPr>
                <w:sz w:val="12"/>
                <w:szCs w:val="12"/>
                <w:lang w:val="en-US"/>
              </w:rPr>
              <w:t>40,668</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60"/>
              <w:jc w:val="left"/>
              <w:rPr>
                <w:b/>
                <w:sz w:val="12"/>
                <w:szCs w:val="12"/>
                <w:lang w:val="en-US"/>
              </w:rPr>
            </w:pPr>
            <w:bookmarkStart w:id="9895" w:name="BBTRI0100013" w:colFirst="0" w:colLast="0"/>
            <w:bookmarkEnd w:id="9890"/>
            <w:r w:rsidRPr="00345551">
              <w:rPr>
                <w:b/>
                <w:sz w:val="12"/>
                <w:szCs w:val="12"/>
                <w:lang w:val="en-US"/>
              </w:rPr>
              <w:t>Deferred tax assets</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96" w:name="BBTRI01AD013"/>
            <w:bookmarkEnd w:id="9896"/>
            <w:r w:rsidRPr="00345551">
              <w:rPr>
                <w:b/>
                <w:sz w:val="12"/>
                <w:szCs w:val="12"/>
                <w:lang w:val="en-US"/>
              </w:rPr>
              <w:t>51,928</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97" w:name="BBTRI01AK013"/>
            <w:bookmarkEnd w:id="9897"/>
            <w:r w:rsidRPr="00345551">
              <w:rPr>
                <w:b/>
                <w:sz w:val="12"/>
                <w:szCs w:val="12"/>
                <w:lang w:val="en-US"/>
              </w:rPr>
              <w:t>(229,585)</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98" w:name="BBTRI01AE013"/>
            <w:bookmarkEnd w:id="9898"/>
            <w:r w:rsidRPr="00345551">
              <w:rPr>
                <w:b/>
                <w:sz w:val="12"/>
                <w:szCs w:val="12"/>
                <w:lang w:val="en-US"/>
              </w:rPr>
              <w:t>642,592</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b/>
                <w:sz w:val="12"/>
                <w:szCs w:val="12"/>
                <w:lang w:val="en-US"/>
              </w:rPr>
            </w:pPr>
            <w:bookmarkStart w:id="9899" w:name="BBTRI01AF013"/>
            <w:bookmarkEnd w:id="9899"/>
            <w:r w:rsidRPr="00345551">
              <w:rPr>
                <w:b/>
                <w:sz w:val="12"/>
                <w:szCs w:val="12"/>
                <w:lang w:val="en-US"/>
              </w:rPr>
              <w:t>(225,187)</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120"/>
              <w:jc w:val="left"/>
              <w:rPr>
                <w:sz w:val="12"/>
                <w:szCs w:val="12"/>
                <w:lang w:val="en-US"/>
              </w:rPr>
            </w:pPr>
            <w:bookmarkStart w:id="9900" w:name="BBTRI0100014" w:colFirst="0" w:colLast="0"/>
            <w:bookmarkEnd w:id="9895"/>
            <w:r w:rsidRPr="00345551">
              <w:rPr>
                <w:sz w:val="12"/>
                <w:szCs w:val="12"/>
                <w:lang w:val="en-US"/>
              </w:rPr>
              <w:t>Intertemporary differences</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01" w:name="BBTRI01AD014"/>
            <w:bookmarkEnd w:id="9901"/>
            <w:r w:rsidRPr="00345551">
              <w:rPr>
                <w:sz w:val="12"/>
                <w:szCs w:val="12"/>
                <w:lang w:val="en-US"/>
              </w:rPr>
              <w:t>(561,987)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02" w:name="BBTRI01AK014"/>
            <w:bookmarkEnd w:id="9902"/>
            <w:r w:rsidRPr="00345551">
              <w:rPr>
                <w:sz w:val="12"/>
                <w:szCs w:val="12"/>
                <w:lang w:val="en-US"/>
              </w:rPr>
              <w:t>(164,933)</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03" w:name="BBTRI01AE014"/>
            <w:bookmarkEnd w:id="9903"/>
            <w:r w:rsidRPr="00345551">
              <w:rPr>
                <w:sz w:val="12"/>
                <w:szCs w:val="12"/>
                <w:lang w:val="en-US"/>
              </w:rPr>
              <w:t>(1,633,407)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04" w:name="BBTRI01AF014"/>
            <w:bookmarkEnd w:id="9904"/>
            <w:r w:rsidRPr="00345551">
              <w:rPr>
                <w:sz w:val="12"/>
                <w:szCs w:val="12"/>
                <w:lang w:val="en-US"/>
              </w:rPr>
              <w:t>206,251</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120"/>
              <w:jc w:val="left"/>
              <w:rPr>
                <w:sz w:val="12"/>
                <w:szCs w:val="12"/>
                <w:lang w:val="en-US"/>
              </w:rPr>
            </w:pPr>
            <w:bookmarkStart w:id="9905" w:name="BBTRI0100015" w:colFirst="0" w:colLast="0"/>
            <w:bookmarkEnd w:id="9900"/>
            <w:r w:rsidRPr="00345551">
              <w:rPr>
                <w:sz w:val="12"/>
                <w:szCs w:val="12"/>
                <w:lang w:val="en-US"/>
              </w:rPr>
              <w:t>Tax losses/CSLL negative bases</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06" w:name="BBTRI01AD015"/>
            <w:bookmarkEnd w:id="9906"/>
            <w:r w:rsidRPr="00345551">
              <w:rPr>
                <w:sz w:val="12"/>
                <w:szCs w:val="12"/>
                <w:lang w:val="en-US"/>
              </w:rPr>
              <w:t>577,076</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07" w:name="BBTRI01AK015"/>
            <w:bookmarkEnd w:id="9907"/>
            <w:r w:rsidRPr="00345551">
              <w:rPr>
                <w:sz w:val="12"/>
                <w:szCs w:val="12"/>
                <w:lang w:val="en-US"/>
              </w:rPr>
              <w: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08" w:name="BBTRI01AE015"/>
            <w:bookmarkEnd w:id="9908"/>
            <w:r w:rsidRPr="00345551">
              <w:rPr>
                <w:sz w:val="12"/>
                <w:szCs w:val="12"/>
                <w:lang w:val="en-US"/>
              </w:rPr>
              <w:t>2,090,412</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09" w:name="BBTRI01AF015"/>
            <w:bookmarkEnd w:id="9909"/>
            <w:r w:rsidRPr="00345551">
              <w:rPr>
                <w:sz w:val="12"/>
                <w:szCs w:val="12"/>
                <w:lang w:val="en-US"/>
              </w:rPr>
              <w:t>(4,987)</w:t>
            </w:r>
          </w:p>
        </w:tc>
      </w:tr>
      <w:tr w:rsidR="00AF2CAF" w:rsidRPr="00345551" w:rsidTr="00EE41D7">
        <w:trPr>
          <w:cantSplit/>
        </w:trPr>
        <w:tc>
          <w:tcPr>
            <w:tcW w:w="4320" w:type="dxa"/>
            <w:tcBorders>
              <w:bottom w:val="single" w:sz="4" w:space="0" w:color="FFFFFF" w:themeColor="background1"/>
            </w:tcBorders>
            <w:shd w:val="solid" w:color="F3F3F3" w:fill="auto"/>
            <w:vAlign w:val="center"/>
          </w:tcPr>
          <w:p w:rsidR="00AF2CAF" w:rsidRPr="00345551" w:rsidRDefault="00AF2CAF" w:rsidP="00EE41D7">
            <w:pPr>
              <w:pStyle w:val="070-TabelaPadro"/>
              <w:ind w:left="120"/>
              <w:jc w:val="left"/>
              <w:rPr>
                <w:sz w:val="12"/>
                <w:szCs w:val="12"/>
                <w:lang w:val="en-US"/>
              </w:rPr>
            </w:pPr>
            <w:bookmarkStart w:id="9910" w:name="BBTRI0100016" w:colFirst="0" w:colLast="0"/>
            <w:bookmarkEnd w:id="9905"/>
            <w:r w:rsidRPr="00345551">
              <w:rPr>
                <w:sz w:val="12"/>
                <w:szCs w:val="12"/>
                <w:lang w:val="en-US"/>
              </w:rPr>
              <w:t>Mark to Market (MTM)</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11" w:name="BBTRI01AD016"/>
            <w:bookmarkEnd w:id="9911"/>
            <w:r w:rsidRPr="00345551">
              <w:rPr>
                <w:sz w:val="12"/>
                <w:szCs w:val="12"/>
                <w:lang w:val="en-US"/>
              </w:rPr>
              <w:t>36,839</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12" w:name="BBTRI01AK016"/>
            <w:bookmarkEnd w:id="9912"/>
            <w:r w:rsidRPr="00345551">
              <w:rPr>
                <w:sz w:val="12"/>
                <w:szCs w:val="12"/>
                <w:lang w:val="en-US"/>
              </w:rPr>
              <w:t>(64,652)</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13" w:name="BBTRI01AE016"/>
            <w:bookmarkEnd w:id="9913"/>
            <w:r w:rsidRPr="00345551">
              <w:rPr>
                <w:sz w:val="12"/>
                <w:szCs w:val="12"/>
                <w:lang w:val="en-US"/>
              </w:rPr>
              <w:t>185,587</w:t>
            </w:r>
          </w:p>
        </w:tc>
        <w:tc>
          <w:tcPr>
            <w:tcW w:w="1361" w:type="dxa"/>
            <w:tcBorders>
              <w:bottom w:val="single" w:sz="4" w:space="0" w:color="FFFFFF" w:themeColor="background1"/>
            </w:tcBorders>
            <w:shd w:val="solid" w:color="F3F3F3" w:fill="auto"/>
            <w:vAlign w:val="center"/>
          </w:tcPr>
          <w:p w:rsidR="00AF2CAF" w:rsidRPr="00345551" w:rsidRDefault="00AF2CAF" w:rsidP="00EE41D7">
            <w:pPr>
              <w:pStyle w:val="070-TabelaPadro"/>
              <w:rPr>
                <w:sz w:val="12"/>
                <w:szCs w:val="12"/>
                <w:lang w:val="en-US"/>
              </w:rPr>
            </w:pPr>
            <w:bookmarkStart w:id="9914" w:name="BBTRI01AF016"/>
            <w:bookmarkEnd w:id="9914"/>
            <w:r w:rsidRPr="00345551">
              <w:rPr>
                <w:sz w:val="12"/>
                <w:szCs w:val="12"/>
                <w:lang w:val="en-US"/>
              </w:rPr>
              <w:t>(420,462)</w:t>
            </w:r>
          </w:p>
        </w:tc>
      </w:tr>
      <w:tr w:rsidR="00AF2CAF" w:rsidRPr="00345551" w:rsidTr="00EE41D7">
        <w:trPr>
          <w:cantSplit/>
        </w:trPr>
        <w:tc>
          <w:tcPr>
            <w:tcW w:w="4320" w:type="dxa"/>
            <w:tcBorders>
              <w:bottom w:val="single" w:sz="4" w:space="0" w:color="FFFFFF" w:themeColor="background1"/>
            </w:tcBorders>
            <w:shd w:val="solid" w:color="E6E6E6" w:fill="auto"/>
            <w:vAlign w:val="center"/>
          </w:tcPr>
          <w:p w:rsidR="00AF2CAF" w:rsidRPr="00345551" w:rsidRDefault="00AF2CAF" w:rsidP="00EE41D7">
            <w:pPr>
              <w:pStyle w:val="070-TabelaPadro"/>
              <w:ind w:left="120"/>
              <w:jc w:val="left"/>
              <w:rPr>
                <w:sz w:val="12"/>
                <w:szCs w:val="12"/>
                <w:lang w:val="en-US"/>
              </w:rPr>
            </w:pPr>
            <w:bookmarkStart w:id="9915" w:name="BBTRI0100017" w:colFirst="0" w:colLast="0"/>
            <w:bookmarkEnd w:id="9910"/>
            <w:r w:rsidRPr="00345551">
              <w:rPr>
                <w:sz w:val="12"/>
                <w:szCs w:val="12"/>
                <w:lang w:val="en-US"/>
              </w:rPr>
              <w:t>Transactions carried out on the futures market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16" w:name="BBTRI01AD017"/>
            <w:bookmarkEnd w:id="9916"/>
            <w:r w:rsidRPr="00345551">
              <w:rPr>
                <w:sz w:val="12"/>
                <w:szCs w:val="12"/>
                <w:lang w:val="en-US"/>
              </w:rPr>
              <w: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17" w:name="BBTRI01AK017"/>
            <w:bookmarkEnd w:id="9917"/>
            <w:r w:rsidRPr="00345551">
              <w:rPr>
                <w:sz w:val="12"/>
                <w:szCs w:val="12"/>
                <w:lang w:val="en-US"/>
              </w:rPr>
              <w: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18" w:name="BBTRI01AE017"/>
            <w:bookmarkEnd w:id="9918"/>
            <w:r w:rsidRPr="00345551">
              <w:rPr>
                <w:sz w:val="12"/>
                <w:szCs w:val="12"/>
                <w:lang w:val="en-US"/>
              </w:rPr>
              <w:t>--</w:t>
            </w:r>
          </w:p>
        </w:tc>
        <w:tc>
          <w:tcPr>
            <w:tcW w:w="1361" w:type="dxa"/>
            <w:tcBorders>
              <w:bottom w:val="single" w:sz="4" w:space="0" w:color="FFFFFF" w:themeColor="background1"/>
            </w:tcBorders>
            <w:shd w:val="solid" w:color="E6E6E6" w:fill="auto"/>
            <w:vAlign w:val="center"/>
          </w:tcPr>
          <w:p w:rsidR="00AF2CAF" w:rsidRPr="00345551" w:rsidRDefault="00AF2CAF" w:rsidP="00EE41D7">
            <w:pPr>
              <w:pStyle w:val="070-TabelaPadro"/>
              <w:rPr>
                <w:sz w:val="12"/>
                <w:szCs w:val="12"/>
                <w:lang w:val="en-US"/>
              </w:rPr>
            </w:pPr>
            <w:bookmarkStart w:id="9919" w:name="BBTRI01AF017"/>
            <w:bookmarkEnd w:id="9919"/>
            <w:r w:rsidRPr="00345551">
              <w:rPr>
                <w:sz w:val="12"/>
                <w:szCs w:val="12"/>
                <w:lang w:val="en-US"/>
              </w:rPr>
              <w:t>(5,989)</w:t>
            </w:r>
          </w:p>
        </w:tc>
      </w:tr>
      <w:tr w:rsidR="00AF2CAF" w:rsidRPr="00345551" w:rsidTr="00EE41D7">
        <w:trPr>
          <w:cantSplit/>
        </w:trPr>
        <w:tc>
          <w:tcPr>
            <w:tcW w:w="4320" w:type="dxa"/>
            <w:tcBorders>
              <w:bottom w:val="single" w:sz="4" w:space="0" w:color="CCCCCC"/>
            </w:tcBorders>
            <w:shd w:val="solid" w:color="F3F3F3" w:fill="auto"/>
            <w:vAlign w:val="center"/>
          </w:tcPr>
          <w:p w:rsidR="00AF2CAF" w:rsidRPr="00345551" w:rsidRDefault="00AF2CAF" w:rsidP="00EE41D7">
            <w:pPr>
              <w:pStyle w:val="070-TabelaPadro"/>
              <w:jc w:val="left"/>
              <w:rPr>
                <w:b/>
                <w:sz w:val="12"/>
                <w:szCs w:val="12"/>
                <w:lang w:val="en-US"/>
              </w:rPr>
            </w:pPr>
            <w:bookmarkStart w:id="9920" w:name="BBTRI0100018" w:colFirst="0" w:colLast="0"/>
            <w:bookmarkEnd w:id="9915"/>
            <w:r w:rsidRPr="00345551">
              <w:rPr>
                <w:b/>
                <w:sz w:val="12"/>
                <w:szCs w:val="12"/>
                <w:lang w:val="en-US"/>
              </w:rPr>
              <w:t>Total</w:t>
            </w:r>
          </w:p>
        </w:tc>
        <w:tc>
          <w:tcPr>
            <w:tcW w:w="1361" w:type="dxa"/>
            <w:tcBorders>
              <w:bottom w:val="single" w:sz="4" w:space="0" w:color="CCCCCC"/>
            </w:tcBorders>
            <w:shd w:val="solid" w:color="F3F3F3" w:fill="auto"/>
            <w:vAlign w:val="center"/>
          </w:tcPr>
          <w:p w:rsidR="00AF2CAF" w:rsidRPr="00345551" w:rsidRDefault="00AF2CAF" w:rsidP="00EE41D7">
            <w:pPr>
              <w:pStyle w:val="070-TabelaPadro"/>
              <w:rPr>
                <w:b/>
                <w:sz w:val="12"/>
                <w:szCs w:val="12"/>
                <w:lang w:val="en-US"/>
              </w:rPr>
            </w:pPr>
            <w:bookmarkStart w:id="9921" w:name="BBTRI01AD018"/>
            <w:bookmarkEnd w:id="9921"/>
            <w:r w:rsidRPr="00345551">
              <w:rPr>
                <w:b/>
                <w:sz w:val="12"/>
                <w:szCs w:val="12"/>
                <w:lang w:val="en-US"/>
              </w:rPr>
              <w:t>(1,291,628)</w:t>
            </w:r>
          </w:p>
        </w:tc>
        <w:tc>
          <w:tcPr>
            <w:tcW w:w="1361" w:type="dxa"/>
            <w:tcBorders>
              <w:bottom w:val="single" w:sz="4" w:space="0" w:color="CCCCCC"/>
            </w:tcBorders>
            <w:shd w:val="solid" w:color="F3F3F3" w:fill="auto"/>
            <w:vAlign w:val="center"/>
          </w:tcPr>
          <w:p w:rsidR="00AF2CAF" w:rsidRPr="00345551" w:rsidRDefault="00AF2CAF" w:rsidP="00EE41D7">
            <w:pPr>
              <w:pStyle w:val="070-TabelaPadro"/>
              <w:rPr>
                <w:b/>
                <w:sz w:val="12"/>
                <w:szCs w:val="12"/>
                <w:lang w:val="en-US"/>
              </w:rPr>
            </w:pPr>
            <w:bookmarkStart w:id="9922" w:name="BBTRI01AK018"/>
            <w:bookmarkEnd w:id="9922"/>
            <w:r w:rsidRPr="00345551">
              <w:rPr>
                <w:b/>
                <w:sz w:val="12"/>
                <w:szCs w:val="12"/>
                <w:lang w:val="en-US"/>
              </w:rPr>
              <w:t>(1,036,591)</w:t>
            </w:r>
          </w:p>
        </w:tc>
        <w:tc>
          <w:tcPr>
            <w:tcW w:w="1361" w:type="dxa"/>
            <w:tcBorders>
              <w:bottom w:val="single" w:sz="4" w:space="0" w:color="CCCCCC"/>
            </w:tcBorders>
            <w:shd w:val="solid" w:color="F3F3F3" w:fill="auto"/>
            <w:vAlign w:val="center"/>
          </w:tcPr>
          <w:p w:rsidR="00AF2CAF" w:rsidRPr="00345551" w:rsidRDefault="00AF2CAF" w:rsidP="00EE41D7">
            <w:pPr>
              <w:pStyle w:val="070-TabelaPadro"/>
              <w:rPr>
                <w:b/>
                <w:sz w:val="12"/>
                <w:szCs w:val="12"/>
                <w:lang w:val="en-US"/>
              </w:rPr>
            </w:pPr>
            <w:bookmarkStart w:id="9923" w:name="BBTRI01AE018"/>
            <w:bookmarkEnd w:id="9923"/>
            <w:r w:rsidRPr="00345551">
              <w:rPr>
                <w:b/>
                <w:sz w:val="12"/>
                <w:szCs w:val="12"/>
                <w:lang w:val="en-US"/>
              </w:rPr>
              <w:t>(2,444,310)</w:t>
            </w:r>
          </w:p>
        </w:tc>
        <w:tc>
          <w:tcPr>
            <w:tcW w:w="1361" w:type="dxa"/>
            <w:tcBorders>
              <w:bottom w:val="single" w:sz="4" w:space="0" w:color="CCCCCC"/>
            </w:tcBorders>
            <w:shd w:val="solid" w:color="F3F3F3" w:fill="auto"/>
            <w:vAlign w:val="center"/>
          </w:tcPr>
          <w:p w:rsidR="00AF2CAF" w:rsidRPr="00345551" w:rsidRDefault="00AF2CAF" w:rsidP="00EE41D7">
            <w:pPr>
              <w:pStyle w:val="070-TabelaPadro"/>
              <w:rPr>
                <w:b/>
                <w:sz w:val="12"/>
                <w:szCs w:val="12"/>
                <w:lang w:val="en-US"/>
              </w:rPr>
            </w:pPr>
            <w:bookmarkStart w:id="9924" w:name="BBTRI01AF018"/>
            <w:bookmarkEnd w:id="9924"/>
            <w:r w:rsidRPr="00345551">
              <w:rPr>
                <w:b/>
                <w:sz w:val="12"/>
                <w:szCs w:val="12"/>
                <w:lang w:val="en-US"/>
              </w:rPr>
              <w:t>(3,011,775)</w:t>
            </w:r>
          </w:p>
        </w:tc>
      </w:tr>
      <w:bookmarkEnd w:id="9839"/>
      <w:bookmarkEnd w:id="9920"/>
    </w:tbl>
    <w:p w:rsidR="00AF2CAF" w:rsidRDefault="00AF2CAF" w:rsidP="00EE41D7">
      <w:pPr>
        <w:pStyle w:val="072-Rodapdatabela"/>
      </w:pPr>
    </w:p>
    <w:p w:rsidR="00AF2CAF" w:rsidRPr="009219FA" w:rsidRDefault="00AF2CAF" w:rsidP="00EE41D7">
      <w:pPr>
        <w:pStyle w:val="030-SubttulodeDocumento"/>
        <w:rPr>
          <w:lang w:val="en-US"/>
        </w:rPr>
      </w:pPr>
      <w:bookmarkStart w:id="9925" w:name="BBTRI02_Titulo"/>
      <w:r w:rsidRPr="009219FA">
        <w:rPr>
          <w:lang w:val="en-US"/>
        </w:rPr>
        <w:t>) Reconciliation of income tax and social contribution charges</w:t>
      </w:r>
      <w:bookmarkEnd w:id="992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2 - Reconciliation of income tax and social contribution charg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F51490" w:rsidTr="00EE41D7">
        <w:trPr>
          <w:cantSplit/>
          <w:tblHeader/>
        </w:trPr>
        <w:tc>
          <w:tcPr>
            <w:tcW w:w="3400" w:type="dxa"/>
            <w:tcBorders>
              <w:bottom w:val="single" w:sz="4" w:space="0" w:color="FFFFFF" w:themeColor="background1"/>
            </w:tcBorders>
            <w:shd w:val="solid" w:color="C3D7F0" w:fill="auto"/>
            <w:vAlign w:val="center"/>
          </w:tcPr>
          <w:p w:rsidR="00AF2CAF" w:rsidRPr="001A507E" w:rsidRDefault="00AF2CAF" w:rsidP="00EE41D7">
            <w:pPr>
              <w:pStyle w:val="070-TabelaPadro"/>
              <w:jc w:val="center"/>
              <w:rPr>
                <w:b/>
                <w:lang w:val="en-US"/>
              </w:rPr>
            </w:pPr>
            <w:bookmarkStart w:id="9926" w:name="BBTRI02"/>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Jan 1 to Sep 30, 2017</w:t>
            </w: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b/>
                <w:lang w:val="en-US"/>
              </w:rPr>
            </w:pPr>
            <w:bookmarkStart w:id="9927" w:name="BBTRI0200001" w:colFirst="0" w:colLast="0"/>
            <w:r w:rsidRPr="00F51490">
              <w:rPr>
                <w:b/>
                <w:lang w:val="en-US"/>
              </w:rPr>
              <w:t>Profit before taxation and profit sharing</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b/>
              </w:rPr>
            </w:pPr>
            <w:bookmarkStart w:id="9928" w:name="BBTRI02AD001"/>
            <w:bookmarkEnd w:id="9928"/>
            <w:r>
              <w:rPr>
                <w:b/>
              </w:rPr>
              <w:t>5,223,027</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b/>
              </w:rPr>
            </w:pPr>
            <w:bookmarkStart w:id="9929" w:name="BBTRI02AK001"/>
            <w:bookmarkEnd w:id="9929"/>
            <w:r>
              <w:rPr>
                <w:b/>
              </w:rPr>
              <w:t>4,707,091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b/>
              </w:rPr>
            </w:pPr>
            <w:bookmarkStart w:id="9930" w:name="BBTRI02AE001"/>
            <w:bookmarkEnd w:id="9930"/>
            <w:r>
              <w:rPr>
                <w:b/>
              </w:rPr>
              <w:t>13,772,257</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b/>
              </w:rPr>
            </w:pPr>
            <w:bookmarkStart w:id="9931" w:name="BBTRI02AF001"/>
            <w:bookmarkEnd w:id="9931"/>
            <w:r>
              <w:rPr>
                <w:b/>
              </w:rPr>
              <w:t>13,183,960</w:t>
            </w:r>
          </w:p>
        </w:tc>
      </w:tr>
      <w:bookmarkEnd w:id="9927"/>
      <w:tr w:rsidR="00AF2CAF" w:rsidRPr="00F51490" w:rsidTr="00EE41D7">
        <w:trPr>
          <w:cantSplit/>
        </w:trPr>
        <w:tc>
          <w:tcPr>
            <w:tcW w:w="3400"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9932" w:name="BBTRI0200003" w:colFirst="0" w:colLast="0"/>
            <w:r w:rsidRPr="00F51490">
              <w:rPr>
                <w:lang w:val="en-US"/>
              </w:rPr>
              <w:t>Total charges of IR (25%) and CSLL (20%)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33" w:name="BBTRI02AD003"/>
            <w:bookmarkEnd w:id="9933"/>
            <w:r>
              <w:t>(2,350,362)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34" w:name="BBTRI02AK003"/>
            <w:bookmarkEnd w:id="9934"/>
            <w:r>
              <w:t>(2,118,191)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35" w:name="BBTRI02AE003"/>
            <w:bookmarkEnd w:id="9935"/>
            <w:r>
              <w:t>(6,197,516)</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36" w:name="BBTRI02AF003"/>
            <w:bookmarkEnd w:id="9936"/>
            <w:r>
              <w:t>(5,932,782)</w:t>
            </w:r>
          </w:p>
        </w:tc>
      </w:tr>
      <w:tr w:rsidR="00AF2CAF" w:rsidRPr="00F51490" w:rsidTr="00EE41D7">
        <w:trPr>
          <w:cantSplit/>
        </w:trPr>
        <w:tc>
          <w:tcPr>
            <w:tcW w:w="3400"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9937" w:name="BBTRI0200004" w:colFirst="0" w:colLast="0"/>
            <w:bookmarkEnd w:id="9932"/>
            <w:r w:rsidRPr="00F51490">
              <w:rPr>
                <w:lang w:val="en-US"/>
              </w:rPr>
              <w:t>Charges upon interest on own capital</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38" w:name="BBTRI02AD004"/>
            <w:bookmarkEnd w:id="9938"/>
            <w:r>
              <w:t>629,735</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39" w:name="BBTRI02AK004"/>
            <w:bookmarkEnd w:id="9939"/>
            <w:r>
              <w:t>375,378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40" w:name="BBTRI02AE004"/>
            <w:bookmarkEnd w:id="9940"/>
            <w:r>
              <w:t>1,431,356</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41" w:name="BBTRI02AF004"/>
            <w:bookmarkEnd w:id="9941"/>
            <w:r>
              <w:t>1,045,465</w:t>
            </w: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9942" w:name="BBTRI0200005" w:colFirst="0" w:colLast="0"/>
            <w:bookmarkEnd w:id="9937"/>
            <w:r w:rsidRPr="00F51490">
              <w:rPr>
                <w:lang w:val="en-US"/>
              </w:rPr>
              <w:t>Equity in subsidiaries and joint ventures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43" w:name="BBTRI02AD005"/>
            <w:bookmarkEnd w:id="9943"/>
            <w:r>
              <w:rPr>
                <w:lang w:val="en-US"/>
              </w:rPr>
              <w:t>475,799</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44" w:name="BBTRI02AK005"/>
            <w:bookmarkEnd w:id="9944"/>
            <w:r>
              <w:rPr>
                <w:lang w:val="en-US"/>
              </w:rPr>
              <w:t>452,093</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45" w:name="BBTRI02AE005"/>
            <w:bookmarkEnd w:id="9945"/>
            <w:r>
              <w:rPr>
                <w:lang w:val="en-US"/>
              </w:rPr>
              <w:t>1,417,284</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46" w:name="BBTRI02AF005"/>
            <w:bookmarkEnd w:id="9946"/>
            <w:r>
              <w:rPr>
                <w:lang w:val="en-US"/>
              </w:rPr>
              <w:t>1,358,751</w:t>
            </w:r>
          </w:p>
        </w:tc>
      </w:tr>
      <w:tr w:rsidR="00AF2CAF" w:rsidRPr="00F51490" w:rsidTr="00EE41D7">
        <w:trPr>
          <w:cantSplit/>
        </w:trPr>
        <w:tc>
          <w:tcPr>
            <w:tcW w:w="3400"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9947" w:name="BBTRI0200006" w:colFirst="0" w:colLast="0"/>
            <w:bookmarkEnd w:id="9942"/>
            <w:r>
              <w:rPr>
                <w:lang w:val="en-US"/>
              </w:rPr>
              <w:t>Employee profit sharing</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9948" w:name="BBTRI02AD006"/>
            <w:bookmarkEnd w:id="9948"/>
            <w:r>
              <w:rPr>
                <w:lang w:val="en-US"/>
              </w:rPr>
              <w:t>180,968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9949" w:name="BBTRI02AK006"/>
            <w:bookmarkEnd w:id="9949"/>
            <w:r>
              <w:rPr>
                <w:lang w:val="en-US"/>
              </w:rPr>
              <w:t>162,570</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9950" w:name="BBTRI02AE006"/>
            <w:bookmarkEnd w:id="9950"/>
            <w:r>
              <w:rPr>
                <w:lang w:val="en-US"/>
              </w:rPr>
              <w:t>510,570</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9951" w:name="BBTRI02AF006"/>
            <w:bookmarkEnd w:id="9951"/>
            <w:r>
              <w:rPr>
                <w:lang w:val="en-US"/>
              </w:rPr>
              <w:t>449,130</w:t>
            </w: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9952" w:name="BBTRI0200008" w:colFirst="0" w:colLast="0"/>
            <w:bookmarkEnd w:id="9947"/>
            <w:r>
              <w:rPr>
                <w:lang w:val="en-US"/>
              </w:rPr>
              <w:t>Other amounts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53" w:name="BBTRI02AD008"/>
            <w:bookmarkEnd w:id="9953"/>
            <w:r>
              <w:rPr>
                <w:lang w:val="en-US"/>
              </w:rPr>
              <w:t>(227,768)</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54" w:name="BBTRI02AK008"/>
            <w:bookmarkEnd w:id="9954"/>
            <w:r>
              <w:rPr>
                <w:lang w:val="en-US"/>
              </w:rPr>
              <w:t>91,559</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55" w:name="BBTRI02AE008"/>
            <w:bookmarkEnd w:id="9955"/>
            <w:r>
              <w:rPr>
                <w:lang w:val="en-US"/>
              </w:rPr>
              <w:t>393,996</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9956" w:name="BBTRI02AF008"/>
            <w:bookmarkEnd w:id="9956"/>
            <w:r>
              <w:rPr>
                <w:lang w:val="en-US"/>
              </w:rPr>
              <w:t>67,661</w:t>
            </w:r>
          </w:p>
        </w:tc>
      </w:tr>
      <w:tr w:rsidR="00AF2CAF" w:rsidRPr="00F51490" w:rsidTr="00EE41D7">
        <w:trPr>
          <w:cantSplit/>
        </w:trPr>
        <w:tc>
          <w:tcPr>
            <w:tcW w:w="3400" w:type="dxa"/>
            <w:tcBorders>
              <w:bottom w:val="single" w:sz="4" w:space="0" w:color="CCCCCC"/>
            </w:tcBorders>
            <w:shd w:val="solid" w:color="E6E6E6" w:fill="auto"/>
            <w:vAlign w:val="center"/>
          </w:tcPr>
          <w:p w:rsidR="00AF2CAF" w:rsidRPr="00F51490" w:rsidRDefault="00AF2CAF" w:rsidP="00EE41D7">
            <w:pPr>
              <w:pStyle w:val="070-TabelaPadro"/>
              <w:jc w:val="left"/>
              <w:rPr>
                <w:b/>
                <w:lang w:val="en-US"/>
              </w:rPr>
            </w:pPr>
            <w:bookmarkStart w:id="9957" w:name="BBTRI0200009" w:colFirst="0" w:colLast="0"/>
            <w:bookmarkEnd w:id="9952"/>
            <w:r>
              <w:rPr>
                <w:b/>
                <w:lang w:val="en-US"/>
              </w:rPr>
              <w:t>Income tax and social contribution</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9958" w:name="BBTRI02AD009"/>
            <w:bookmarkEnd w:id="9958"/>
            <w:r>
              <w:rPr>
                <w:b/>
                <w:lang w:val="en-US"/>
              </w:rPr>
              <w:t>(1,291,628)</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9959" w:name="BBTRI02AK009"/>
            <w:bookmarkEnd w:id="9959"/>
            <w:r>
              <w:rPr>
                <w:b/>
                <w:lang w:val="en-US"/>
              </w:rPr>
              <w:t>(1,036,591)</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9960" w:name="BBTRI02AE009"/>
            <w:bookmarkEnd w:id="9960"/>
            <w:r>
              <w:rPr>
                <w:b/>
                <w:lang w:val="en-US"/>
              </w:rPr>
              <w:t>(2,444,310)</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9961" w:name="BBTRI02AF009"/>
            <w:bookmarkEnd w:id="9961"/>
            <w:r>
              <w:rPr>
                <w:b/>
                <w:lang w:val="en-US"/>
              </w:rPr>
              <w:t>(3,011,775)</w:t>
            </w:r>
          </w:p>
        </w:tc>
      </w:tr>
      <w:bookmarkEnd w:id="9926"/>
      <w:bookmarkEnd w:id="9957"/>
    </w:tbl>
    <w:p w:rsidR="00AF2CAF" w:rsidRDefault="00AF2CAF" w:rsidP="00EE41D7">
      <w:pPr>
        <w:pStyle w:val="072-Rodapdatabela"/>
      </w:pPr>
    </w:p>
    <w:p w:rsidR="00AF2CAF" w:rsidRDefault="00AF2CAF" w:rsidP="00EE41D7">
      <w:pPr>
        <w:pStyle w:val="030-SubttulodeDocumento"/>
      </w:pPr>
      <w:bookmarkStart w:id="9962" w:name="BBTRI03_Titulo"/>
      <w:r>
        <w:t>) Tax expenses</w:t>
      </w:r>
      <w:bookmarkEnd w:id="996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3 - Tax expense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F51490" w:rsidTr="00EE41D7">
        <w:trPr>
          <w:cantSplit/>
          <w:tblHeader/>
        </w:trPr>
        <w:tc>
          <w:tcPr>
            <w:tcW w:w="3400"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bookmarkStart w:id="9963" w:name="BBTRI03"/>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Jan 1 to Sep 30, 2017</w:t>
            </w: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pPr>
            <w:bookmarkStart w:id="9964" w:name="BBTRI0300001" w:colFirst="0" w:colLast="0"/>
            <w:r>
              <w:t>Cofins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65" w:name="BBTRI03AD001"/>
            <w:bookmarkEnd w:id="9965"/>
            <w:r>
              <w:t>(687,651)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66" w:name="BBTRI03AK001"/>
            <w:bookmarkEnd w:id="9966"/>
            <w:r>
              <w:t>(862,170)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67" w:name="BBTRI03AE001"/>
            <w:bookmarkEnd w:id="9967"/>
            <w:r>
              <w:t>(2,138,353)</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68" w:name="BBTRI03AF001"/>
            <w:bookmarkEnd w:id="9968"/>
            <w:r>
              <w:t>(2,539,662)</w:t>
            </w:r>
          </w:p>
        </w:tc>
      </w:tr>
      <w:tr w:rsidR="00AF2CAF" w:rsidRPr="00F51490" w:rsidTr="00EE41D7">
        <w:trPr>
          <w:cantSplit/>
        </w:trPr>
        <w:tc>
          <w:tcPr>
            <w:tcW w:w="3400"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bookmarkStart w:id="9969" w:name="BBTRI0300002" w:colFirst="0" w:colLast="0"/>
            <w:bookmarkEnd w:id="9964"/>
            <w:r>
              <w:t>ISSQN</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70" w:name="BBTRI03AD002"/>
            <w:bookmarkEnd w:id="9970"/>
            <w:r>
              <w:t>(289,125)</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71" w:name="BBTRI03AK002"/>
            <w:bookmarkEnd w:id="9971"/>
            <w:r>
              <w:t>(266,963)</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72" w:name="BBTRI03AE002"/>
            <w:bookmarkEnd w:id="9972"/>
            <w:r>
              <w:t>(833,871)</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73" w:name="BBTRI03AF002"/>
            <w:bookmarkEnd w:id="9973"/>
            <w:r>
              <w:t>(785,220)</w:t>
            </w:r>
          </w:p>
        </w:tc>
      </w:tr>
      <w:tr w:rsidR="00AF2CAF" w:rsidRPr="00F51490" w:rsidTr="00EE41D7">
        <w:trPr>
          <w:cantSplit/>
        </w:trPr>
        <w:tc>
          <w:tcPr>
            <w:tcW w:w="3400"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pPr>
            <w:bookmarkStart w:id="9974" w:name="BBTRI0300003" w:colFirst="0" w:colLast="0"/>
            <w:bookmarkEnd w:id="9969"/>
            <w:r>
              <w:t>PIS/Pasep</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75" w:name="BBTRI03AD003"/>
            <w:bookmarkEnd w:id="9975"/>
            <w:r>
              <w:t>(116,592)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76" w:name="BBTRI03AK003"/>
            <w:bookmarkEnd w:id="9976"/>
            <w:r>
              <w:t>(145,227)</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77" w:name="BBTRI03AE003"/>
            <w:bookmarkEnd w:id="9977"/>
            <w:r>
              <w:t>(361,904)</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78" w:name="BBTRI03AF003"/>
            <w:bookmarkEnd w:id="9978"/>
            <w:r>
              <w:t>(427,231)</w:t>
            </w:r>
          </w:p>
        </w:tc>
      </w:tr>
      <w:tr w:rsidR="00AF2CAF" w:rsidRPr="00F51490" w:rsidTr="00EE41D7">
        <w:trPr>
          <w:cantSplit/>
        </w:trPr>
        <w:tc>
          <w:tcPr>
            <w:tcW w:w="3400"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bookmarkStart w:id="9979" w:name="BBTRI0300004" w:colFirst="0" w:colLast="0"/>
            <w:bookmarkEnd w:id="9974"/>
            <w:r>
              <w:t>Other</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80" w:name="BBTRI03AD004"/>
            <w:bookmarkEnd w:id="9980"/>
            <w:r>
              <w:t>(131,107)</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81" w:name="BBTRI03AK004"/>
            <w:bookmarkEnd w:id="9981"/>
            <w:r>
              <w:t>(128,154)</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82" w:name="BBTRI03AE004"/>
            <w:bookmarkEnd w:id="9982"/>
            <w:r>
              <w:t>(413,306)</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83" w:name="BBTRI03AF004"/>
            <w:bookmarkEnd w:id="9983"/>
            <w:r>
              <w:t>(373,449)</w:t>
            </w:r>
          </w:p>
        </w:tc>
      </w:tr>
      <w:tr w:rsidR="00AF2CAF" w:rsidRPr="00F51490" w:rsidTr="00EE41D7">
        <w:trPr>
          <w:cantSplit/>
        </w:trPr>
        <w:tc>
          <w:tcPr>
            <w:tcW w:w="3400" w:type="dxa"/>
            <w:tcBorders>
              <w:bottom w:val="single" w:sz="4" w:space="0" w:color="CCCCCC"/>
            </w:tcBorders>
            <w:shd w:val="solid" w:color="F3F3F3" w:fill="auto"/>
            <w:vAlign w:val="center"/>
          </w:tcPr>
          <w:p w:rsidR="00AF2CAF" w:rsidRPr="00F51490" w:rsidRDefault="00AF2CAF" w:rsidP="00EE41D7">
            <w:pPr>
              <w:pStyle w:val="070-TabelaPadro"/>
              <w:jc w:val="left"/>
              <w:rPr>
                <w:b/>
              </w:rPr>
            </w:pPr>
            <w:bookmarkStart w:id="9984" w:name="BBTRI0300005" w:colFirst="0" w:colLast="0"/>
            <w:bookmarkEnd w:id="9979"/>
            <w:r>
              <w:rPr>
                <w:b/>
              </w:rPr>
              <w:t>Total</w:t>
            </w:r>
          </w:p>
        </w:tc>
        <w:tc>
          <w:tcPr>
            <w:tcW w:w="1588" w:type="dxa"/>
            <w:tcBorders>
              <w:bottom w:val="single" w:sz="4" w:space="0" w:color="CCCCCC"/>
            </w:tcBorders>
            <w:shd w:val="solid" w:color="F3F3F3" w:fill="auto"/>
            <w:vAlign w:val="center"/>
          </w:tcPr>
          <w:p w:rsidR="00AF2CAF" w:rsidRPr="00F51490" w:rsidRDefault="00AF2CAF" w:rsidP="00EE41D7">
            <w:pPr>
              <w:pStyle w:val="070-TabelaPadro"/>
              <w:rPr>
                <w:b/>
              </w:rPr>
            </w:pPr>
            <w:bookmarkStart w:id="9985" w:name="BBTRI03AD005"/>
            <w:bookmarkEnd w:id="9985"/>
            <w:r>
              <w:rPr>
                <w:b/>
              </w:rPr>
              <w:t>(1,224,475)</w:t>
            </w:r>
          </w:p>
        </w:tc>
        <w:tc>
          <w:tcPr>
            <w:tcW w:w="1588" w:type="dxa"/>
            <w:tcBorders>
              <w:bottom w:val="single" w:sz="4" w:space="0" w:color="CCCCCC"/>
            </w:tcBorders>
            <w:shd w:val="solid" w:color="F3F3F3" w:fill="auto"/>
            <w:vAlign w:val="center"/>
          </w:tcPr>
          <w:p w:rsidR="00AF2CAF" w:rsidRPr="00F51490" w:rsidRDefault="00AF2CAF" w:rsidP="00EE41D7">
            <w:pPr>
              <w:pStyle w:val="070-TabelaPadro"/>
              <w:rPr>
                <w:b/>
              </w:rPr>
            </w:pPr>
            <w:bookmarkStart w:id="9986" w:name="BBTRI03AK005"/>
            <w:bookmarkEnd w:id="9986"/>
            <w:r>
              <w:rPr>
                <w:b/>
              </w:rPr>
              <w:t>(1,402,514)</w:t>
            </w:r>
          </w:p>
        </w:tc>
        <w:tc>
          <w:tcPr>
            <w:tcW w:w="1588" w:type="dxa"/>
            <w:tcBorders>
              <w:bottom w:val="single" w:sz="4" w:space="0" w:color="CCCCCC"/>
            </w:tcBorders>
            <w:shd w:val="solid" w:color="F3F3F3" w:fill="auto"/>
            <w:vAlign w:val="center"/>
          </w:tcPr>
          <w:p w:rsidR="00AF2CAF" w:rsidRPr="00F51490" w:rsidRDefault="00AF2CAF" w:rsidP="00EE41D7">
            <w:pPr>
              <w:pStyle w:val="070-TabelaPadro"/>
              <w:rPr>
                <w:b/>
              </w:rPr>
            </w:pPr>
            <w:bookmarkStart w:id="9987" w:name="BBTRI03AE005"/>
            <w:bookmarkEnd w:id="9987"/>
            <w:r>
              <w:rPr>
                <w:b/>
              </w:rPr>
              <w:t>(3,747,434)</w:t>
            </w:r>
          </w:p>
        </w:tc>
        <w:tc>
          <w:tcPr>
            <w:tcW w:w="1588" w:type="dxa"/>
            <w:tcBorders>
              <w:bottom w:val="single" w:sz="4" w:space="0" w:color="CCCCCC"/>
            </w:tcBorders>
            <w:shd w:val="solid" w:color="F3F3F3" w:fill="auto"/>
            <w:vAlign w:val="center"/>
          </w:tcPr>
          <w:p w:rsidR="00AF2CAF" w:rsidRPr="00F51490" w:rsidRDefault="00AF2CAF" w:rsidP="00EE41D7">
            <w:pPr>
              <w:pStyle w:val="070-TabelaPadro"/>
              <w:rPr>
                <w:b/>
              </w:rPr>
            </w:pPr>
            <w:bookmarkStart w:id="9988" w:name="BBTRI03AF005"/>
            <w:bookmarkEnd w:id="9988"/>
            <w:r>
              <w:rPr>
                <w:b/>
              </w:rPr>
              <w:t>(4,125,562)</w:t>
            </w:r>
          </w:p>
        </w:tc>
      </w:tr>
      <w:bookmarkEnd w:id="9963"/>
      <w:bookmarkEnd w:id="9984"/>
    </w:tbl>
    <w:p w:rsidR="00955D0A" w:rsidRDefault="00955D0A" w:rsidP="00EE41D7">
      <w:pPr>
        <w:pStyle w:val="072-Rodapdatabela"/>
        <w:sectPr w:rsidR="00955D0A" w:rsidSect="00955D0A">
          <w:pgSz w:w="11907" w:h="16840" w:code="9"/>
          <w:pgMar w:top="2126" w:right="851" w:bottom="1134" w:left="1418" w:header="425" w:footer="425" w:gutter="0"/>
          <w:cols w:space="283"/>
          <w:docGrid w:linePitch="326"/>
        </w:sectPr>
      </w:pPr>
    </w:p>
    <w:p w:rsidR="00AF2CAF" w:rsidRDefault="00AF2CAF" w:rsidP="00EE41D7">
      <w:pPr>
        <w:pStyle w:val="030-SubttulodeDocumento"/>
      </w:pPr>
      <w:bookmarkStart w:id="9989" w:name="BBTRI04_Titulo"/>
      <w:r>
        <w:t>) Deferred tax liabilities</w:t>
      </w:r>
      <w:bookmarkEnd w:id="998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4 - Deferred tax liabilities"/>
        <w:tblDescription w:val="PubliCon - Sistema de Gerenciamento do Documentos Contábeis para Publicação&#10;&#10;Última atualização do mapa do quadro em: "/>
      </w:tblPr>
      <w:tblGrid>
        <w:gridCol w:w="4988"/>
        <w:gridCol w:w="1588"/>
        <w:gridCol w:w="1588"/>
        <w:gridCol w:w="1588"/>
      </w:tblGrid>
      <w:tr w:rsidR="00AF2CAF" w:rsidRPr="00F51490" w:rsidTr="00EE41D7">
        <w:trPr>
          <w:cantSplit/>
          <w:tblHeader/>
        </w:trPr>
        <w:tc>
          <w:tcPr>
            <w:tcW w:w="49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bookmarkStart w:id="9990" w:name="BBTRI04"/>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Sep 30, 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Dec 31, 2017</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rPr>
            </w:pPr>
            <w:r>
              <w:rPr>
                <w:b/>
              </w:rPr>
              <w:t>Sep 30, 2017</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9991" w:name="BBTRI0400003" w:colFirst="0" w:colLast="0"/>
            <w:r w:rsidRPr="00F51490">
              <w:rPr>
                <w:lang w:val="en-US"/>
              </w:rPr>
              <w:t>Arising from mark-to-market</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92" w:name="BBTRI04AD003"/>
            <w:bookmarkEnd w:id="9992"/>
            <w:r>
              <w:t>376,227</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93" w:name="BBTRI04AE003"/>
            <w:bookmarkEnd w:id="9993"/>
            <w:r>
              <w:t>705,415</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9994" w:name="BBTRI04AF003"/>
            <w:bookmarkEnd w:id="9994"/>
            <w:r>
              <w:t>1,002,094</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9995" w:name="BBTRI0400002" w:colFirst="0" w:colLast="0"/>
            <w:bookmarkEnd w:id="9991"/>
            <w:r w:rsidRPr="00F51490">
              <w:rPr>
                <w:lang w:val="en-US"/>
              </w:rPr>
              <w:t>Arising from interest and inflation adjustment of fiscal judicial deposits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96" w:name="BBTRI04AD002"/>
            <w:bookmarkEnd w:id="9996"/>
            <w:r>
              <w:t>316,489</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97" w:name="BBTRI04AE002"/>
            <w:bookmarkEnd w:id="9997"/>
            <w:r>
              <w:t>581,247</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9998" w:name="BBTRI04AF002"/>
            <w:bookmarkEnd w:id="9998"/>
            <w:r>
              <w:t>574,886</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9999" w:name="BBTRI0400004" w:colFirst="0" w:colLast="0"/>
            <w:bookmarkEnd w:id="9995"/>
            <w:r w:rsidRPr="00F51490">
              <w:rPr>
                <w:lang w:val="en-US"/>
              </w:rPr>
              <w:t>Arising from recovered  term credits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00" w:name="BBTRI04AD004"/>
            <w:bookmarkEnd w:id="10000"/>
            <w:r>
              <w:t>476,954</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01" w:name="BBTRI04AE004"/>
            <w:bookmarkEnd w:id="10001"/>
            <w:r>
              <w:t>397,092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02" w:name="BBTRI04AF004"/>
            <w:bookmarkEnd w:id="10002"/>
            <w:r>
              <w:t>310,170</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bookmarkStart w:id="10003" w:name="BBTRI0400006" w:colFirst="0" w:colLast="0"/>
            <w:bookmarkEnd w:id="9999"/>
            <w:r>
              <w:t>Overseas entities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04" w:name="BBTRI04AD006"/>
            <w:bookmarkEnd w:id="10004"/>
            <w:r>
              <w:t>76,034</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05" w:name="BBTRI04AE006"/>
            <w:bookmarkEnd w:id="10005"/>
            <w:r>
              <w:t>66,398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06" w:name="BBTRI04AF006"/>
            <w:bookmarkEnd w:id="10006"/>
            <w:r>
              <w:t>53,227</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007" w:name="BBTRI0400007" w:colFirst="0" w:colLast="0"/>
            <w:bookmarkEnd w:id="10003"/>
            <w:r w:rsidRPr="00F51490">
              <w:rPr>
                <w:lang w:val="en-US"/>
              </w:rPr>
              <w:t>Arising from leasing portfolio adjustment</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08" w:name="BBTRI04AD007"/>
            <w:bookmarkEnd w:id="10008"/>
            <w:r>
              <w:t>79,291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09" w:name="BBTRI04AE007"/>
            <w:bookmarkEnd w:id="10009"/>
            <w:r>
              <w:t>51,938</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10" w:name="BBTRI04AF007"/>
            <w:bookmarkEnd w:id="10010"/>
            <w:r>
              <w:t>60,731</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bookmarkStart w:id="10011" w:name="BBTRI0400005" w:colFirst="0" w:colLast="0"/>
            <w:bookmarkEnd w:id="10007"/>
            <w:r>
              <w:t>Related to foreign profit</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12" w:name="BBTRI04AD005"/>
            <w:bookmarkEnd w:id="10012"/>
            <w:r>
              <w:t>238,847</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13" w:name="BBTRI04AE005"/>
            <w:bookmarkEnd w:id="10013"/>
            <w:r>
              <w:t>--</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14" w:name="BBTRI04AF005"/>
            <w:bookmarkEnd w:id="10014"/>
            <w:r>
              <w:t>69,572</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015" w:name="BBTRI0400001" w:colFirst="0" w:colLast="0"/>
            <w:bookmarkEnd w:id="10011"/>
            <w:r w:rsidRPr="00F51490">
              <w:rPr>
                <w:lang w:val="en-US"/>
              </w:rPr>
              <w:t>Arising from positive adjustments of benefits plans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16" w:name="BBTRI04AD001"/>
            <w:bookmarkEnd w:id="10016"/>
            <w:r>
              <w:t>1,247,008</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17" w:name="BBTRI04AE001"/>
            <w:bookmarkEnd w:id="10017"/>
            <w:r>
              <w:t>423,015</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18" w:name="BBTRI04AF001"/>
            <w:bookmarkEnd w:id="10018"/>
            <w:r>
              <w:t>41,434</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019" w:name="BBTRI0400008" w:colFirst="0" w:colLast="0"/>
            <w:bookmarkEnd w:id="10015"/>
            <w:r w:rsidRPr="00F51490">
              <w:rPr>
                <w:lang w:val="en-US"/>
              </w:rPr>
              <w:t>Arising from futures market transactions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20" w:name="BBTRI04AD008"/>
            <w:bookmarkEnd w:id="10020"/>
            <w:r>
              <w:t>1,701</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21" w:name="BBTRI04AE008"/>
            <w:bookmarkEnd w:id="10021"/>
            <w:r>
              <w:t>6,562</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22" w:name="BBTRI04AF008"/>
            <w:bookmarkEnd w:id="10022"/>
            <w:r>
              <w:t>7,469</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pPr>
            <w:bookmarkStart w:id="10023" w:name="BBTRI0400009" w:colFirst="0" w:colLast="0"/>
            <w:bookmarkEnd w:id="10019"/>
            <w:r>
              <w:t>Other</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24" w:name="BBTRI04AD009"/>
            <w:bookmarkEnd w:id="10024"/>
            <w:r>
              <w:t>52,539</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25" w:name="BBTRI04AE009"/>
            <w:bookmarkEnd w:id="10025"/>
            <w:r>
              <w:t>23,721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26" w:name="BBTRI04AF009"/>
            <w:bookmarkEnd w:id="10026"/>
            <w:r>
              <w:t>13,146</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b/>
              </w:rPr>
            </w:pPr>
            <w:bookmarkStart w:id="10027" w:name="BBTRI0400010" w:colFirst="0" w:colLast="0"/>
            <w:bookmarkEnd w:id="10023"/>
            <w:r>
              <w:rPr>
                <w:b/>
              </w:rPr>
              <w:t>Total deferred tax liabilities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rPr>
            </w:pPr>
            <w:bookmarkStart w:id="10028" w:name="BBTRI04AD010"/>
            <w:bookmarkEnd w:id="10028"/>
            <w:r>
              <w:rPr>
                <w:b/>
              </w:rPr>
              <w:t>2,865,090</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rPr>
            </w:pPr>
            <w:bookmarkStart w:id="10029" w:name="BBTRI04AE010"/>
            <w:bookmarkEnd w:id="10029"/>
            <w:r>
              <w:rPr>
                <w:b/>
              </w:rPr>
              <w:t>2,255,388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rPr>
            </w:pPr>
            <w:bookmarkStart w:id="10030" w:name="BBTRI04AF010"/>
            <w:bookmarkEnd w:id="10030"/>
            <w:r>
              <w:rPr>
                <w:b/>
              </w:rPr>
              <w:t>2,132,729</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pPr>
            <w:bookmarkStart w:id="10031" w:name="BBTRI0400011" w:colFirst="0" w:colLast="0"/>
            <w:bookmarkEnd w:id="10027"/>
            <w:r>
              <w:t>Income tax</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32" w:name="BBTRI04AD011"/>
            <w:bookmarkEnd w:id="10032"/>
            <w:r>
              <w:t>1,692,855</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33" w:name="BBTRI04AE011"/>
            <w:bookmarkEnd w:id="10033"/>
            <w:r>
              <w:t>1,009,782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34" w:name="BBTRI04AF011"/>
            <w:bookmarkEnd w:id="10034"/>
            <w:r>
              <w:t>885,149</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pPr>
            <w:bookmarkStart w:id="10035" w:name="BBTRI0400012" w:colFirst="0" w:colLast="0"/>
            <w:bookmarkEnd w:id="10031"/>
            <w:r>
              <w:t>Social contribution</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36" w:name="BBTRI04AD012"/>
            <w:bookmarkEnd w:id="10036"/>
            <w:r>
              <w:t>1,122,817</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37" w:name="BBTRI04AE012"/>
            <w:bookmarkEnd w:id="10037"/>
            <w:r>
              <w:t>679,059</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pPr>
            <w:bookmarkStart w:id="10038" w:name="BBTRI04AF012"/>
            <w:bookmarkEnd w:id="10038"/>
            <w:r>
              <w:t>657,282</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pPr>
            <w:bookmarkStart w:id="10039" w:name="BBTRI0400013" w:colFirst="0" w:colLast="0"/>
            <w:bookmarkEnd w:id="10035"/>
            <w:r>
              <w:t>Cofins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40" w:name="BBTRI04AD013"/>
            <w:bookmarkEnd w:id="10040"/>
            <w:r>
              <w:t>42,510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41" w:name="BBTRI04AE013"/>
            <w:bookmarkEnd w:id="10041"/>
            <w:r>
              <w:t>487,352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pPr>
            <w:bookmarkStart w:id="10042" w:name="BBTRI04AF013"/>
            <w:bookmarkEnd w:id="10042"/>
            <w:r>
              <w:t>507,783</w:t>
            </w:r>
          </w:p>
        </w:tc>
      </w:tr>
      <w:tr w:rsidR="00AF2CAF" w:rsidRPr="00F51490" w:rsidTr="00EE41D7">
        <w:trPr>
          <w:cantSplit/>
        </w:trPr>
        <w:tc>
          <w:tcPr>
            <w:tcW w:w="4988" w:type="dxa"/>
            <w:tcBorders>
              <w:bottom w:val="single" w:sz="4" w:space="0" w:color="CCCCCC"/>
            </w:tcBorders>
            <w:shd w:val="solid" w:color="E6E6E6" w:fill="auto"/>
            <w:vAlign w:val="center"/>
          </w:tcPr>
          <w:p w:rsidR="00AF2CAF" w:rsidRPr="00F51490" w:rsidRDefault="00AF2CAF" w:rsidP="00EE41D7">
            <w:pPr>
              <w:pStyle w:val="070-TabelaPadro"/>
              <w:jc w:val="left"/>
            </w:pPr>
            <w:bookmarkStart w:id="10043" w:name="BBTRI0400014" w:colFirst="0" w:colLast="0"/>
            <w:bookmarkEnd w:id="10039"/>
            <w:r>
              <w:t>PIS/Pasep</w:t>
            </w:r>
          </w:p>
        </w:tc>
        <w:tc>
          <w:tcPr>
            <w:tcW w:w="1588" w:type="dxa"/>
            <w:tcBorders>
              <w:bottom w:val="single" w:sz="4" w:space="0" w:color="CCCCCC"/>
            </w:tcBorders>
            <w:shd w:val="solid" w:color="E6E6E6" w:fill="auto"/>
            <w:vAlign w:val="center"/>
          </w:tcPr>
          <w:p w:rsidR="00AF2CAF" w:rsidRPr="00F51490" w:rsidRDefault="00AF2CAF" w:rsidP="00EE41D7">
            <w:pPr>
              <w:pStyle w:val="070-TabelaPadro"/>
            </w:pPr>
            <w:bookmarkStart w:id="10044" w:name="BBTRI04AD014"/>
            <w:bookmarkEnd w:id="10044"/>
            <w:r>
              <w:t>6,908</w:t>
            </w:r>
          </w:p>
        </w:tc>
        <w:tc>
          <w:tcPr>
            <w:tcW w:w="1588" w:type="dxa"/>
            <w:tcBorders>
              <w:bottom w:val="single" w:sz="4" w:space="0" w:color="CCCCCC"/>
            </w:tcBorders>
            <w:shd w:val="solid" w:color="E6E6E6" w:fill="auto"/>
            <w:vAlign w:val="center"/>
          </w:tcPr>
          <w:p w:rsidR="00AF2CAF" w:rsidRPr="00F51490" w:rsidRDefault="00AF2CAF" w:rsidP="00EE41D7">
            <w:pPr>
              <w:pStyle w:val="070-TabelaPadro"/>
            </w:pPr>
            <w:bookmarkStart w:id="10045" w:name="BBTRI04AE014"/>
            <w:bookmarkEnd w:id="10045"/>
            <w:r>
              <w:t>79,195</w:t>
            </w:r>
          </w:p>
        </w:tc>
        <w:tc>
          <w:tcPr>
            <w:tcW w:w="1588" w:type="dxa"/>
            <w:tcBorders>
              <w:bottom w:val="single" w:sz="4" w:space="0" w:color="CCCCCC"/>
            </w:tcBorders>
            <w:shd w:val="solid" w:color="E6E6E6" w:fill="auto"/>
            <w:vAlign w:val="center"/>
          </w:tcPr>
          <w:p w:rsidR="00AF2CAF" w:rsidRPr="00F51490" w:rsidRDefault="00AF2CAF" w:rsidP="00EE41D7">
            <w:pPr>
              <w:pStyle w:val="070-TabelaPadro"/>
            </w:pPr>
            <w:bookmarkStart w:id="10046" w:name="BBTRI04AF014"/>
            <w:bookmarkEnd w:id="10046"/>
            <w:r>
              <w:t>82,515</w:t>
            </w:r>
          </w:p>
        </w:tc>
      </w:tr>
      <w:bookmarkEnd w:id="9990"/>
      <w:bookmarkEnd w:id="10043"/>
    </w:tbl>
    <w:p w:rsidR="00AF2CAF" w:rsidRDefault="00AF2CAF" w:rsidP="00EE41D7">
      <w:pPr>
        <w:pStyle w:val="072-Rodapdatabela"/>
      </w:pPr>
    </w:p>
    <w:p w:rsidR="00AF2CAF" w:rsidRPr="009219FA" w:rsidRDefault="00AF2CAF" w:rsidP="00EE41D7">
      <w:pPr>
        <w:pStyle w:val="030-SubttulodeDocumento"/>
        <w:rPr>
          <w:lang w:val="en-US"/>
        </w:rPr>
      </w:pPr>
      <w:bookmarkStart w:id="10047" w:name="BBTRI05_Titulo"/>
      <w:r>
        <w:rPr>
          <w:lang w:val="en-US"/>
        </w:rPr>
        <w:t>) Deferred tax assets (Tax c</w:t>
      </w:r>
      <w:r w:rsidRPr="009219FA">
        <w:rPr>
          <w:lang w:val="en-US"/>
        </w:rPr>
        <w:t>redit)</w:t>
      </w:r>
      <w:bookmarkEnd w:id="10047"/>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6 - Deferred tax assets (tax credit) - consolidated"/>
        <w:tblDescription w:val="PubliCon - Sistema de Gerenciamento do Documentos Contábeis para Publicação&#10;&#10;Última atualização do mapa do quadro em: "/>
      </w:tblPr>
      <w:tblGrid>
        <w:gridCol w:w="2835"/>
        <w:gridCol w:w="1383"/>
        <w:gridCol w:w="1383"/>
        <w:gridCol w:w="1383"/>
        <w:gridCol w:w="1383"/>
        <w:gridCol w:w="1383"/>
      </w:tblGrid>
      <w:tr w:rsidR="00AF2CAF" w:rsidRPr="00F51490" w:rsidTr="00EE41D7">
        <w:trPr>
          <w:cantSplit/>
          <w:tblHeader/>
        </w:trPr>
        <w:tc>
          <w:tcPr>
            <w:tcW w:w="2835" w:type="dxa"/>
            <w:vMerge w:val="restart"/>
            <w:shd w:val="solid" w:color="C3D7F0" w:fill="auto"/>
            <w:vAlign w:val="center"/>
          </w:tcPr>
          <w:p w:rsidR="00AF2CAF" w:rsidRPr="00F51490" w:rsidRDefault="00AF2CAF" w:rsidP="00EE41D7">
            <w:pPr>
              <w:pStyle w:val="070-TabelaPadro"/>
              <w:jc w:val="center"/>
              <w:rPr>
                <w:b/>
                <w:lang w:val="en-US"/>
              </w:rPr>
            </w:pPr>
            <w:bookmarkStart w:id="10048" w:name="BBTRI06"/>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Dec 31, 2017</w:t>
            </w:r>
          </w:p>
        </w:tc>
        <w:tc>
          <w:tcPr>
            <w:tcW w:w="2766" w:type="dxa"/>
            <w:gridSpan w:val="2"/>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Jan 1 to Sep 30, 2018</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Sep 30, 2018</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Sep 30, 2017</w:t>
            </w:r>
          </w:p>
        </w:tc>
      </w:tr>
      <w:tr w:rsidR="00AF2CAF" w:rsidRPr="00F51490" w:rsidTr="00EE41D7">
        <w:trPr>
          <w:cantSplit/>
          <w:tblHeader/>
        </w:trPr>
        <w:tc>
          <w:tcPr>
            <w:tcW w:w="2835" w:type="dxa"/>
            <w:vMerge/>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Balance</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Constitution</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Write off</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Balance</w:t>
            </w:r>
          </w:p>
        </w:tc>
        <w:tc>
          <w:tcPr>
            <w:tcW w:w="1383"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Balance</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049" w:name="BBTRI0600001" w:colFirst="0" w:colLast="0"/>
            <w:r>
              <w:rPr>
                <w:lang w:val="en-US"/>
              </w:rPr>
              <w:t>Intertemporary differences</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50" w:name="BBTRI06AA001"/>
            <w:bookmarkEnd w:id="10050"/>
            <w:r>
              <w:rPr>
                <w:lang w:val="en-US"/>
              </w:rPr>
              <w:t>38,617,726</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51" w:name="BBTRI06AB001"/>
            <w:bookmarkEnd w:id="10051"/>
            <w:r>
              <w:rPr>
                <w:lang w:val="en-US"/>
              </w:rPr>
              <w:t>11,454,113</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52" w:name="BBTRI06AC001"/>
            <w:bookmarkEnd w:id="10052"/>
            <w:r>
              <w:rPr>
                <w:lang w:val="en-US"/>
              </w:rPr>
              <w:t>(13,291,450)</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53" w:name="BBTRI06AD001"/>
            <w:bookmarkEnd w:id="10053"/>
            <w:r>
              <w:rPr>
                <w:lang w:val="en-US"/>
              </w:rPr>
              <w:t>36,780,389</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54" w:name="BBTRI06AE001"/>
            <w:bookmarkEnd w:id="10054"/>
            <w:r>
              <w:rPr>
                <w:lang w:val="en-US"/>
              </w:rPr>
              <w:t>40,618,413</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ind w:left="60"/>
              <w:jc w:val="left"/>
              <w:rPr>
                <w:lang w:val="en-US"/>
              </w:rPr>
            </w:pPr>
            <w:bookmarkStart w:id="10055" w:name="BBTRI0600002" w:colFirst="0" w:colLast="0"/>
            <w:bookmarkEnd w:id="10049"/>
            <w:r>
              <w:rPr>
                <w:lang w:val="en-US"/>
              </w:rPr>
              <w:t>Allowance for loan losses</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56" w:name="BBTRI06AA002"/>
            <w:bookmarkEnd w:id="10056"/>
            <w:r>
              <w:rPr>
                <w:lang w:val="en-US"/>
              </w:rPr>
              <w:t>24,684,481</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57" w:name="BBTRI06AB002"/>
            <w:bookmarkEnd w:id="10057"/>
            <w:r>
              <w:rPr>
                <w:lang w:val="en-US"/>
              </w:rPr>
              <w:t>7,234,920</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58" w:name="BBTRI06AC002"/>
            <w:bookmarkEnd w:id="10058"/>
            <w:r>
              <w:rPr>
                <w:lang w:val="en-US"/>
              </w:rPr>
              <w:t>(9,390,144)</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59" w:name="BBTRI06AD002"/>
            <w:bookmarkEnd w:id="10059"/>
            <w:r>
              <w:rPr>
                <w:lang w:val="en-US"/>
              </w:rPr>
              <w:t>22,529,257</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60" w:name="BBTRI06AE002"/>
            <w:bookmarkEnd w:id="10060"/>
            <w:r>
              <w:rPr>
                <w:lang w:val="en-US"/>
              </w:rPr>
              <w:t>24,839,608</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ind w:left="60"/>
              <w:jc w:val="left"/>
              <w:rPr>
                <w:lang w:val="en-US"/>
              </w:rPr>
            </w:pPr>
            <w:bookmarkStart w:id="10061" w:name="BBTRI0600003" w:colFirst="0" w:colLast="0"/>
            <w:bookmarkEnd w:id="10055"/>
            <w:r>
              <w:rPr>
                <w:lang w:val="en-US"/>
              </w:rPr>
              <w:t>Provisions</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62" w:name="BBTRI06AA003"/>
            <w:bookmarkEnd w:id="10062"/>
            <w:r>
              <w:rPr>
                <w:lang w:val="en-US"/>
              </w:rPr>
              <w:t>9,393,973</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63" w:name="BBTRI06AB003"/>
            <w:bookmarkEnd w:id="10063"/>
            <w:r>
              <w:rPr>
                <w:lang w:val="en-US"/>
              </w:rPr>
              <w:t>2,949,969</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64" w:name="BBTRI06AC003"/>
            <w:bookmarkEnd w:id="10064"/>
            <w:r>
              <w:rPr>
                <w:lang w:val="en-US"/>
              </w:rPr>
              <w:t>(2,254,337)</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65" w:name="BBTRI06AD003"/>
            <w:bookmarkEnd w:id="10065"/>
            <w:r>
              <w:rPr>
                <w:lang w:val="en-US"/>
              </w:rPr>
              <w:t>10,089,605</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66" w:name="BBTRI06AE003"/>
            <w:bookmarkEnd w:id="10066"/>
            <w:r>
              <w:rPr>
                <w:lang w:val="en-US"/>
              </w:rPr>
              <w:t>9,464,373</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ind w:left="60"/>
              <w:jc w:val="left"/>
              <w:rPr>
                <w:lang w:val="en-US"/>
              </w:rPr>
            </w:pPr>
            <w:bookmarkStart w:id="10067" w:name="BBTRI0600004" w:colFirst="0" w:colLast="0"/>
            <w:bookmarkEnd w:id="10061"/>
            <w:r>
              <w:rPr>
                <w:lang w:val="en-US"/>
              </w:rPr>
              <w:t>Negative adjustments of benefits plans</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68" w:name="BBTRI06AA004"/>
            <w:bookmarkEnd w:id="10068"/>
            <w:r>
              <w:rPr>
                <w:lang w:val="en-US"/>
              </w:rPr>
              <w:t>1,828,381</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69" w:name="BBTRI06AB004"/>
            <w:bookmarkEnd w:id="10069"/>
            <w:r>
              <w:rPr>
                <w:lang w:val="en-US"/>
              </w:rPr>
              <w:t>--</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70" w:name="BBTRI06AC004"/>
            <w:bookmarkEnd w:id="10070"/>
            <w:r>
              <w:rPr>
                <w:lang w:val="en-US"/>
              </w:rPr>
              <w:t>(506,315)</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71" w:name="BBTRI06AD004"/>
            <w:bookmarkEnd w:id="10071"/>
            <w:r>
              <w:rPr>
                <w:lang w:val="en-US"/>
              </w:rPr>
              <w:t>1,322,066</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72" w:name="BBTRI06AE004"/>
            <w:bookmarkEnd w:id="10072"/>
            <w:r>
              <w:rPr>
                <w:lang w:val="en-US"/>
              </w:rPr>
              <w:t>3,866,148</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ind w:left="60"/>
              <w:jc w:val="left"/>
              <w:rPr>
                <w:lang w:val="en-US"/>
              </w:rPr>
            </w:pPr>
            <w:bookmarkStart w:id="10073" w:name="BBTRI0600005" w:colFirst="0" w:colLast="0"/>
            <w:bookmarkEnd w:id="10067"/>
            <w:r>
              <w:rPr>
                <w:lang w:val="en-US"/>
              </w:rPr>
              <w:t>Mark to Market (MTM)</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74" w:name="BBTRI06AA005"/>
            <w:bookmarkEnd w:id="10074"/>
            <w:r>
              <w:rPr>
                <w:lang w:val="en-US"/>
              </w:rPr>
              <w:t>1,158,475</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75" w:name="BBTRI06AB005"/>
            <w:bookmarkEnd w:id="10075"/>
            <w:r>
              <w:rPr>
                <w:lang w:val="en-US"/>
              </w:rPr>
              <w:t>1,159,380</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76" w:name="BBTRI06AC005"/>
            <w:bookmarkEnd w:id="10076"/>
            <w:r>
              <w:rPr>
                <w:lang w:val="en-US"/>
              </w:rPr>
              <w:t>(752,607)</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77" w:name="BBTRI06AD005"/>
            <w:bookmarkEnd w:id="10077"/>
            <w:r>
              <w:rPr>
                <w:lang w:val="en-US"/>
              </w:rPr>
              <w:t>1,565,248</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78" w:name="BBTRI06AE005"/>
            <w:bookmarkEnd w:id="10078"/>
            <w:r>
              <w:rPr>
                <w:lang w:val="en-US"/>
              </w:rPr>
              <w:t>1,097,000</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ind w:left="60"/>
              <w:jc w:val="left"/>
              <w:rPr>
                <w:lang w:val="en-US"/>
              </w:rPr>
            </w:pPr>
            <w:bookmarkStart w:id="10079" w:name="BBTRI0600006" w:colFirst="0" w:colLast="0"/>
            <w:bookmarkEnd w:id="10073"/>
            <w:r>
              <w:rPr>
                <w:lang w:val="en-US"/>
              </w:rPr>
              <w:t>Other provisions</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80" w:name="BBTRI06AA006"/>
            <w:bookmarkEnd w:id="10080"/>
            <w:r>
              <w:rPr>
                <w:lang w:val="en-US"/>
              </w:rPr>
              <w:t>1,552,416</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81" w:name="BBTRI06AB006"/>
            <w:bookmarkEnd w:id="10081"/>
            <w:r>
              <w:rPr>
                <w:lang w:val="en-US"/>
              </w:rPr>
              <w:t>109,844</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82" w:name="BBTRI06AC006"/>
            <w:bookmarkEnd w:id="10082"/>
            <w:r>
              <w:rPr>
                <w:lang w:val="en-US"/>
              </w:rPr>
              <w:t>(388,047)</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83" w:name="BBTRI06AD006"/>
            <w:bookmarkEnd w:id="10083"/>
            <w:r>
              <w:rPr>
                <w:lang w:val="en-US"/>
              </w:rPr>
              <w:t>1,274,213</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84" w:name="BBTRI06AE006"/>
            <w:bookmarkEnd w:id="10084"/>
            <w:r>
              <w:rPr>
                <w:lang w:val="en-US"/>
              </w:rPr>
              <w:t>1,351,284</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085" w:name="BBTRI0600007" w:colFirst="0" w:colLast="0"/>
            <w:bookmarkEnd w:id="10079"/>
            <w:r>
              <w:rPr>
                <w:lang w:val="en-US"/>
              </w:rPr>
              <w:t>CSLL written to 18% (MP 2,158/2001)</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86" w:name="BBTRI06AA007"/>
            <w:bookmarkEnd w:id="10086"/>
            <w:r>
              <w:rPr>
                <w:lang w:val="en-US"/>
              </w:rPr>
              <w:t>667,060</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87" w:name="BBTRI06AB007"/>
            <w:bookmarkEnd w:id="10087"/>
            <w:r>
              <w:rPr>
                <w:lang w:val="en-US"/>
              </w:rPr>
              <w:t>--</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88" w:name="BBTRI06AC007"/>
            <w:bookmarkEnd w:id="10088"/>
            <w:r>
              <w:rPr>
                <w:lang w:val="en-US"/>
              </w:rPr>
              <w:t>--</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89" w:name="BBTRI06AD007"/>
            <w:bookmarkEnd w:id="10089"/>
            <w:r>
              <w:rPr>
                <w:lang w:val="en-US"/>
              </w:rPr>
              <w:t>667,060</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90" w:name="BBTRI06AE007"/>
            <w:bookmarkEnd w:id="10090"/>
            <w:r>
              <w:rPr>
                <w:lang w:val="en-US"/>
              </w:rPr>
              <w:t>626,678</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091" w:name="BBTRI0600009" w:colFirst="0" w:colLast="0"/>
            <w:bookmarkEnd w:id="10085"/>
            <w:r>
              <w:rPr>
                <w:lang w:val="en-US"/>
              </w:rPr>
              <w:t>Tax losses/excess depreciation</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92" w:name="BBTRI06AA009"/>
            <w:bookmarkEnd w:id="10092"/>
            <w:r>
              <w:rPr>
                <w:lang w:val="en-US"/>
              </w:rPr>
              <w:t>89,298</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93" w:name="BBTRI06AB009"/>
            <w:bookmarkEnd w:id="10093"/>
            <w:r>
              <w:rPr>
                <w:lang w:val="en-US"/>
              </w:rPr>
              <w:t>--</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94" w:name="BBTRI06AC009"/>
            <w:bookmarkEnd w:id="10094"/>
            <w:r>
              <w:rPr>
                <w:lang w:val="en-US"/>
              </w:rPr>
              <w:t>(21,094)</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95" w:name="BBTRI06AD009"/>
            <w:bookmarkEnd w:id="10095"/>
            <w:r>
              <w:rPr>
                <w:lang w:val="en-US"/>
              </w:rPr>
              <w:t>68,204</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096" w:name="BBTRI06AE009"/>
            <w:bookmarkEnd w:id="10096"/>
            <w:r>
              <w:rPr>
                <w:lang w:val="en-US"/>
              </w:rPr>
              <w:t>96,816</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097" w:name="BBTRI0600008" w:colFirst="0" w:colLast="0"/>
            <w:bookmarkEnd w:id="10091"/>
            <w:r>
              <w:rPr>
                <w:lang w:val="en-US"/>
              </w:rPr>
              <w:t>Tax losses/negative bases</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98" w:name="BBTRI06AA008"/>
            <w:bookmarkEnd w:id="10098"/>
            <w:r>
              <w:rPr>
                <w:lang w:val="en-US"/>
              </w:rPr>
              <w:t>348,252</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099" w:name="BBTRI06AB008"/>
            <w:bookmarkEnd w:id="10099"/>
            <w:r>
              <w:rPr>
                <w:lang w:val="en-US"/>
              </w:rPr>
              <w:t>2,946,744</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00" w:name="BBTRI06AC008"/>
            <w:bookmarkEnd w:id="10100"/>
            <w:r>
              <w:rPr>
                <w:lang w:val="en-US"/>
              </w:rPr>
              <w:t>(857,311)</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01" w:name="BBTRI06AD008"/>
            <w:bookmarkEnd w:id="10101"/>
            <w:r>
              <w:rPr>
                <w:lang w:val="en-US"/>
              </w:rPr>
              <w:t>2,437,685</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02" w:name="BBTRI06AE008"/>
            <w:bookmarkEnd w:id="10102"/>
            <w:r>
              <w:rPr>
                <w:lang w:val="en-US"/>
              </w:rPr>
              <w:t>810,930</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b/>
                <w:lang w:val="en-US"/>
              </w:rPr>
            </w:pPr>
            <w:bookmarkStart w:id="10103" w:name="BBTRI0600010" w:colFirst="0" w:colLast="0"/>
            <w:bookmarkEnd w:id="10097"/>
            <w:r>
              <w:rPr>
                <w:b/>
                <w:lang w:val="en-US"/>
              </w:rPr>
              <w:t>Total deferred tax assets</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04" w:name="BBTRI06AA010"/>
            <w:bookmarkEnd w:id="10104"/>
            <w:r>
              <w:rPr>
                <w:b/>
                <w:lang w:val="en-US"/>
              </w:rPr>
              <w:t>39,722,336</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05" w:name="BBTRI06AB010"/>
            <w:bookmarkEnd w:id="10105"/>
            <w:r>
              <w:rPr>
                <w:b/>
                <w:lang w:val="en-US"/>
              </w:rPr>
              <w:t>14,400,857</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06" w:name="BBTRI06AC010"/>
            <w:bookmarkEnd w:id="10106"/>
            <w:r>
              <w:rPr>
                <w:b/>
                <w:lang w:val="en-US"/>
              </w:rPr>
              <w:t>(14,169,855)</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07" w:name="BBTRI06AD010"/>
            <w:bookmarkEnd w:id="10107"/>
            <w:r>
              <w:rPr>
                <w:b/>
                <w:lang w:val="en-US"/>
              </w:rPr>
              <w:t>39,953,338</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08" w:name="BBTRI06AE010"/>
            <w:bookmarkEnd w:id="10108"/>
            <w:r>
              <w:rPr>
                <w:b/>
                <w:lang w:val="en-US"/>
              </w:rPr>
              <w:t>42,152,837</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09" w:name="BBTRI0600011" w:colFirst="0" w:colLast="0"/>
            <w:bookmarkEnd w:id="10103"/>
            <w:r>
              <w:rPr>
                <w:lang w:val="en-US"/>
              </w:rPr>
              <w:t>Income tax</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10" w:name="BBTRI06AA011"/>
            <w:bookmarkEnd w:id="10110"/>
            <w:r>
              <w:rPr>
                <w:lang w:val="en-US"/>
              </w:rPr>
              <w:t>23,351,896</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11" w:name="BBTRI06AB011"/>
            <w:bookmarkEnd w:id="10111"/>
            <w:r>
              <w:rPr>
                <w:lang w:val="en-US"/>
              </w:rPr>
              <w:t>7,968,133</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12" w:name="BBTRI06AC011"/>
            <w:bookmarkEnd w:id="10112"/>
            <w:r>
              <w:rPr>
                <w:lang w:val="en-US"/>
              </w:rPr>
              <w:t>(6,770,213)</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13" w:name="BBTRI06AD011"/>
            <w:bookmarkEnd w:id="10113"/>
            <w:r>
              <w:rPr>
                <w:lang w:val="en-US"/>
              </w:rPr>
              <w:t>24,549,816</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14" w:name="BBTRI06AE011"/>
            <w:bookmarkEnd w:id="10114"/>
            <w:r>
              <w:rPr>
                <w:lang w:val="en-US"/>
              </w:rPr>
              <w:t>24,817,568</w:t>
            </w:r>
          </w:p>
        </w:tc>
      </w:tr>
      <w:tr w:rsidR="00AF2CAF" w:rsidRPr="00F51490" w:rsidTr="00EE41D7">
        <w:trPr>
          <w:cantSplit/>
        </w:trPr>
        <w:tc>
          <w:tcPr>
            <w:tcW w:w="2835"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15" w:name="BBTRI0600012" w:colFirst="0" w:colLast="0"/>
            <w:bookmarkEnd w:id="10109"/>
            <w:r>
              <w:rPr>
                <w:lang w:val="en-US"/>
              </w:rPr>
              <w:t>Social contribution</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16" w:name="BBTRI06AA012"/>
            <w:bookmarkEnd w:id="10116"/>
            <w:r>
              <w:rPr>
                <w:lang w:val="en-US"/>
              </w:rPr>
              <w:t>16,263,204</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17" w:name="BBTRI06AB012"/>
            <w:bookmarkEnd w:id="10117"/>
            <w:r>
              <w:rPr>
                <w:lang w:val="en-US"/>
              </w:rPr>
              <w:t>6,320,015</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18" w:name="BBTRI06AC012"/>
            <w:bookmarkEnd w:id="10118"/>
            <w:r>
              <w:rPr>
                <w:lang w:val="en-US"/>
              </w:rPr>
              <w:t>(7,333,741)</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19" w:name="BBTRI06AD012"/>
            <w:bookmarkEnd w:id="10119"/>
            <w:r>
              <w:rPr>
                <w:lang w:val="en-US"/>
              </w:rPr>
              <w:t>15,249,478</w:t>
            </w:r>
          </w:p>
        </w:tc>
        <w:tc>
          <w:tcPr>
            <w:tcW w:w="1383"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20" w:name="BBTRI06AE012"/>
            <w:bookmarkEnd w:id="10120"/>
            <w:r>
              <w:rPr>
                <w:lang w:val="en-US"/>
              </w:rPr>
              <w:t>17,233,001</w:t>
            </w:r>
          </w:p>
        </w:tc>
      </w:tr>
      <w:tr w:rsidR="00AF2CAF" w:rsidRPr="00F51490" w:rsidTr="00EE41D7">
        <w:trPr>
          <w:cantSplit/>
        </w:trPr>
        <w:tc>
          <w:tcPr>
            <w:tcW w:w="2835"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21" w:name="BBTRI0600013" w:colFirst="0" w:colLast="0"/>
            <w:bookmarkEnd w:id="10115"/>
            <w:r>
              <w:rPr>
                <w:lang w:val="en-US"/>
              </w:rPr>
              <w:t>Cofins</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22" w:name="BBTRI06AA013"/>
            <w:bookmarkEnd w:id="10122"/>
            <w:r>
              <w:rPr>
                <w:lang w:val="en-US"/>
              </w:rPr>
              <w:t>92,246</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23" w:name="BBTRI06AB013"/>
            <w:bookmarkEnd w:id="10123"/>
            <w:r>
              <w:rPr>
                <w:lang w:val="en-US"/>
              </w:rPr>
              <w:t>96,954</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24" w:name="BBTRI06AC013"/>
            <w:bookmarkEnd w:id="10124"/>
            <w:r>
              <w:rPr>
                <w:lang w:val="en-US"/>
              </w:rPr>
              <w:t>(56,689)</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25" w:name="BBTRI06AD013"/>
            <w:bookmarkEnd w:id="10125"/>
            <w:r>
              <w:rPr>
                <w:lang w:val="en-US"/>
              </w:rPr>
              <w:t>132,511</w:t>
            </w:r>
          </w:p>
        </w:tc>
        <w:tc>
          <w:tcPr>
            <w:tcW w:w="1383"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26" w:name="BBTRI06AE013"/>
            <w:bookmarkEnd w:id="10126"/>
            <w:r>
              <w:rPr>
                <w:lang w:val="en-US"/>
              </w:rPr>
              <w:t>87,973</w:t>
            </w:r>
          </w:p>
        </w:tc>
      </w:tr>
      <w:tr w:rsidR="00AF2CAF" w:rsidRPr="00F51490" w:rsidTr="00EE41D7">
        <w:trPr>
          <w:cantSplit/>
        </w:trPr>
        <w:tc>
          <w:tcPr>
            <w:tcW w:w="2835" w:type="dxa"/>
            <w:tcBorders>
              <w:bottom w:val="single" w:sz="4" w:space="0" w:color="CCCCCC"/>
            </w:tcBorders>
            <w:shd w:val="solid" w:color="E6E6E6" w:fill="auto"/>
            <w:vAlign w:val="center"/>
          </w:tcPr>
          <w:p w:rsidR="00AF2CAF" w:rsidRPr="00F51490" w:rsidRDefault="00AF2CAF" w:rsidP="00EE41D7">
            <w:pPr>
              <w:pStyle w:val="070-TabelaPadro"/>
              <w:jc w:val="left"/>
              <w:rPr>
                <w:lang w:val="en-US"/>
              </w:rPr>
            </w:pPr>
            <w:bookmarkStart w:id="10127" w:name="BBTRI0600014" w:colFirst="0" w:colLast="0"/>
            <w:bookmarkEnd w:id="10121"/>
            <w:r>
              <w:rPr>
                <w:lang w:val="en-US"/>
              </w:rPr>
              <w:t>PIS/Pasep</w:t>
            </w:r>
          </w:p>
        </w:tc>
        <w:tc>
          <w:tcPr>
            <w:tcW w:w="1383"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28" w:name="BBTRI06AA014"/>
            <w:bookmarkEnd w:id="10128"/>
            <w:r>
              <w:rPr>
                <w:lang w:val="en-US"/>
              </w:rPr>
              <w:t>14,990</w:t>
            </w:r>
          </w:p>
        </w:tc>
        <w:tc>
          <w:tcPr>
            <w:tcW w:w="1383"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29" w:name="BBTRI06AB014"/>
            <w:bookmarkEnd w:id="10129"/>
            <w:r>
              <w:rPr>
                <w:lang w:val="en-US"/>
              </w:rPr>
              <w:t>15,755</w:t>
            </w:r>
          </w:p>
        </w:tc>
        <w:tc>
          <w:tcPr>
            <w:tcW w:w="1383"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30" w:name="BBTRI06AC014"/>
            <w:bookmarkEnd w:id="10130"/>
            <w:r>
              <w:rPr>
                <w:lang w:val="en-US"/>
              </w:rPr>
              <w:t>(9,212)</w:t>
            </w:r>
          </w:p>
        </w:tc>
        <w:tc>
          <w:tcPr>
            <w:tcW w:w="1383"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31" w:name="BBTRI06AD014"/>
            <w:bookmarkEnd w:id="10131"/>
            <w:r>
              <w:rPr>
                <w:lang w:val="en-US"/>
              </w:rPr>
              <w:t>21,533</w:t>
            </w:r>
          </w:p>
        </w:tc>
        <w:tc>
          <w:tcPr>
            <w:tcW w:w="1383"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32" w:name="BBTRI06AE014"/>
            <w:bookmarkEnd w:id="10132"/>
            <w:r>
              <w:rPr>
                <w:lang w:val="en-US"/>
              </w:rPr>
              <w:t>14,295</w:t>
            </w:r>
          </w:p>
        </w:tc>
      </w:tr>
      <w:bookmarkEnd w:id="10048"/>
      <w:bookmarkEnd w:id="10127"/>
    </w:tbl>
    <w:p w:rsidR="00AF2CAF" w:rsidRPr="00B667DA" w:rsidRDefault="00AF2CAF" w:rsidP="00EE41D7">
      <w:pPr>
        <w:pStyle w:val="072-Rodapdatabela"/>
        <w:rPr>
          <w:lang w:val="en-US"/>
        </w:rPr>
      </w:pPr>
    </w:p>
    <w:p w:rsidR="00AF2CAF" w:rsidRPr="009219FA" w:rsidRDefault="00AF2CAF" w:rsidP="00EE41D7">
      <w:pPr>
        <w:pStyle w:val="030-SubttulodeDocumento"/>
        <w:rPr>
          <w:lang w:val="en-US"/>
        </w:rPr>
      </w:pPr>
      <w:bookmarkStart w:id="10133" w:name="BBTRI07_Titulo"/>
      <w:r>
        <w:rPr>
          <w:lang w:val="en-US"/>
        </w:rPr>
        <w:t>) Deferred tax assets (Tax c</w:t>
      </w:r>
      <w:r w:rsidRPr="006D553D">
        <w:rPr>
          <w:lang w:val="en-US"/>
        </w:rPr>
        <w:t xml:space="preserve">redit - </w:t>
      </w:r>
      <w:r>
        <w:rPr>
          <w:lang w:val="en-US"/>
        </w:rPr>
        <w:t>not r</w:t>
      </w:r>
      <w:r w:rsidRPr="009219FA">
        <w:rPr>
          <w:lang w:val="en-US"/>
        </w:rPr>
        <w:t>ecorded</w:t>
      </w:r>
      <w:bookmarkEnd w:id="10133"/>
      <w:r w:rsidRPr="006D553D">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7 - Deferred tax assets (Tax credit - not recorded)"/>
        <w:tblDescription w:val="PubliCon - Sistema de Gerenciamento do Documentos Contábeis para Publicação&#10;&#10;Última atualização do mapa do quadro em: "/>
      </w:tblPr>
      <w:tblGrid>
        <w:gridCol w:w="4988"/>
        <w:gridCol w:w="1588"/>
        <w:gridCol w:w="1588"/>
        <w:gridCol w:w="1588"/>
      </w:tblGrid>
      <w:tr w:rsidR="00AF2CAF" w:rsidRPr="00F51490" w:rsidTr="00EE41D7">
        <w:trPr>
          <w:cantSplit/>
          <w:tblHeader/>
        </w:trPr>
        <w:tc>
          <w:tcPr>
            <w:tcW w:w="49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bookmarkStart w:id="10134" w:name="BBTRI07"/>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Sep 30, 2017</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35" w:name="BBTRI0700001" w:colFirst="0" w:colLast="0"/>
            <w:r>
              <w:rPr>
                <w:lang w:val="en-US"/>
              </w:rPr>
              <w:t>Overseas deferred tax assets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36" w:name="BBTRI07AD001"/>
            <w:bookmarkEnd w:id="10136"/>
            <w:r>
              <w:rPr>
                <w:lang w:val="en-US"/>
              </w:rPr>
              <w:t>987,482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37" w:name="BBTRI07AE001"/>
            <w:bookmarkEnd w:id="10137"/>
            <w:r>
              <w:rPr>
                <w:lang w:val="en-US"/>
              </w:rPr>
              <w:t>821,539</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38" w:name="BBTRI07AF001"/>
            <w:bookmarkEnd w:id="10138"/>
            <w:r>
              <w:rPr>
                <w:lang w:val="en-US"/>
              </w:rPr>
              <w:t>1,387,602</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39" w:name="BBTRI0700003" w:colFirst="0" w:colLast="0"/>
            <w:bookmarkEnd w:id="10135"/>
            <w:r>
              <w:rPr>
                <w:lang w:val="en-US"/>
              </w:rPr>
              <w:t>Tax losses/negative bases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40" w:name="BBTRI07AD003"/>
            <w:bookmarkEnd w:id="10140"/>
            <w:r>
              <w:rPr>
                <w:lang w:val="en-US"/>
              </w:rPr>
              <w:t>9,479</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41" w:name="BBTRI07AE003"/>
            <w:bookmarkEnd w:id="10141"/>
            <w:r>
              <w:rPr>
                <w:lang w:val="en-US"/>
              </w:rPr>
              <w:t>7,906</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42" w:name="BBTRI07AF003"/>
            <w:bookmarkEnd w:id="10142"/>
            <w:r>
              <w:rPr>
                <w:lang w:val="en-US"/>
              </w:rPr>
              <w:t>7,511</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43" w:name="BBTRI0700002" w:colFirst="0" w:colLast="0"/>
            <w:bookmarkEnd w:id="10139"/>
            <w:r>
              <w:rPr>
                <w:lang w:val="en-US"/>
              </w:rPr>
              <w:t>Intertemporary differences</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44" w:name="BBTRI07AD002"/>
            <w:bookmarkEnd w:id="10144"/>
            <w:r>
              <w:rPr>
                <w:lang w:val="en-US"/>
              </w:rPr>
              <w:t>253</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45" w:name="BBTRI07AE002"/>
            <w:bookmarkEnd w:id="10145"/>
            <w:r>
              <w:rPr>
                <w:lang w:val="en-US"/>
              </w:rPr>
              <w:t>161</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46" w:name="BBTRI07AF002"/>
            <w:bookmarkEnd w:id="10146"/>
            <w:r>
              <w:rPr>
                <w:lang w:val="en-US"/>
              </w:rPr>
              <w:t>100</w:t>
            </w:r>
          </w:p>
        </w:tc>
      </w:tr>
      <w:tr w:rsidR="00AF2CAF" w:rsidRPr="00F51490" w:rsidTr="00EE41D7">
        <w:trPr>
          <w:cantSplit/>
        </w:trPr>
        <w:tc>
          <w:tcPr>
            <w:tcW w:w="4988"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b/>
                <w:lang w:val="en-US"/>
              </w:rPr>
            </w:pPr>
            <w:bookmarkStart w:id="10147" w:name="BBTRI0700005" w:colFirst="0" w:colLast="0"/>
            <w:bookmarkEnd w:id="10143"/>
            <w:r>
              <w:rPr>
                <w:b/>
                <w:lang w:val="en-US"/>
              </w:rPr>
              <w:t>Total deferred tax assets</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48" w:name="BBTRI07AD005"/>
            <w:bookmarkEnd w:id="10148"/>
            <w:r>
              <w:rPr>
                <w:b/>
                <w:lang w:val="en-US"/>
              </w:rPr>
              <w:t>997,214</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49" w:name="BBTRI07AE005"/>
            <w:bookmarkEnd w:id="10149"/>
            <w:r>
              <w:rPr>
                <w:b/>
                <w:lang w:val="en-US"/>
              </w:rPr>
              <w:t>829,606</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b/>
                <w:lang w:val="en-US"/>
              </w:rPr>
            </w:pPr>
            <w:bookmarkStart w:id="10150" w:name="BBTRI07AF005"/>
            <w:bookmarkEnd w:id="10150"/>
            <w:r>
              <w:rPr>
                <w:b/>
                <w:lang w:val="en-US"/>
              </w:rPr>
              <w:t>1,395,213</w:t>
            </w:r>
          </w:p>
        </w:tc>
      </w:tr>
      <w:tr w:rsidR="00AF2CAF" w:rsidRPr="00F51490" w:rsidTr="00EE41D7">
        <w:trPr>
          <w:cantSplit/>
        </w:trPr>
        <w:tc>
          <w:tcPr>
            <w:tcW w:w="4988"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51" w:name="BBTRI0700006" w:colFirst="0" w:colLast="0"/>
            <w:bookmarkEnd w:id="10147"/>
            <w:r>
              <w:rPr>
                <w:lang w:val="en-US"/>
              </w:rPr>
              <w:t>Income tax</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52" w:name="BBTRI07AD006"/>
            <w:bookmarkEnd w:id="10152"/>
            <w:r>
              <w:rPr>
                <w:lang w:val="en-US"/>
              </w:rPr>
              <w:t>624,320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53" w:name="BBTRI07AE006"/>
            <w:bookmarkEnd w:id="10153"/>
            <w:r>
              <w:rPr>
                <w:lang w:val="en-US"/>
              </w:rPr>
              <w:t>519,393</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54" w:name="BBTRI07AF006"/>
            <w:bookmarkEnd w:id="10154"/>
            <w:r>
              <w:rPr>
                <w:lang w:val="en-US"/>
              </w:rPr>
              <w:t>872,847</w:t>
            </w:r>
          </w:p>
        </w:tc>
      </w:tr>
      <w:tr w:rsidR="00AF2CAF" w:rsidRPr="00F51490" w:rsidTr="00EE41D7">
        <w:trPr>
          <w:cantSplit/>
        </w:trPr>
        <w:tc>
          <w:tcPr>
            <w:tcW w:w="4988" w:type="dxa"/>
            <w:tcBorders>
              <w:bottom w:val="single" w:sz="4" w:space="0" w:color="CCCCCC"/>
            </w:tcBorders>
            <w:shd w:val="solid" w:color="E6E6E6" w:fill="auto"/>
            <w:vAlign w:val="center"/>
          </w:tcPr>
          <w:p w:rsidR="00AF2CAF" w:rsidRPr="00F51490" w:rsidRDefault="00AF2CAF" w:rsidP="00EE41D7">
            <w:pPr>
              <w:pStyle w:val="070-TabelaPadro"/>
              <w:jc w:val="left"/>
              <w:rPr>
                <w:lang w:val="en-US"/>
              </w:rPr>
            </w:pPr>
            <w:bookmarkStart w:id="10155" w:name="BBTRI0700007" w:colFirst="0" w:colLast="0"/>
            <w:bookmarkEnd w:id="10151"/>
            <w:r>
              <w:rPr>
                <w:lang w:val="en-US"/>
              </w:rPr>
              <w:t>Social contribution</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56" w:name="BBTRI07AD007"/>
            <w:bookmarkEnd w:id="10156"/>
            <w:r>
              <w:rPr>
                <w:lang w:val="en-US"/>
              </w:rPr>
              <w:t>372,894</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57" w:name="BBTRI07AE007"/>
            <w:bookmarkEnd w:id="10157"/>
            <w:r>
              <w:rPr>
                <w:lang w:val="en-US"/>
              </w:rPr>
              <w:t>310,213</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lang w:val="en-US"/>
              </w:rPr>
            </w:pPr>
            <w:bookmarkStart w:id="10158" w:name="BBTRI07AF007"/>
            <w:bookmarkEnd w:id="10158"/>
            <w:r>
              <w:rPr>
                <w:lang w:val="en-US"/>
              </w:rPr>
              <w:t>522,366</w:t>
            </w:r>
          </w:p>
        </w:tc>
      </w:tr>
      <w:bookmarkEnd w:id="10134"/>
      <w:bookmarkEnd w:id="10155"/>
    </w:tbl>
    <w:p w:rsidR="00AF2CAF" w:rsidRPr="009219FA" w:rsidRDefault="00AF2CAF" w:rsidP="00EE41D7">
      <w:pPr>
        <w:pStyle w:val="072-Rodapdatabela"/>
        <w:rPr>
          <w:lang w:val="en-US"/>
        </w:rPr>
      </w:pPr>
    </w:p>
    <w:p w:rsidR="00AF2CAF" w:rsidRDefault="00AF2CAF" w:rsidP="00EE41D7">
      <w:pPr>
        <w:pStyle w:val="040-SubttuloEspecial"/>
      </w:pPr>
      <w:r>
        <w:rPr>
          <w:lang w:val="en-US"/>
        </w:rPr>
        <w:t>Realization expectati</w:t>
      </w:r>
      <w:r>
        <w:t>ve</w:t>
      </w:r>
    </w:p>
    <w:p w:rsidR="00AF2CAF" w:rsidRPr="004D6121" w:rsidRDefault="00AF2CAF" w:rsidP="00EE41D7">
      <w:pPr>
        <w:pStyle w:val="050-TextoPadro"/>
        <w:rPr>
          <w:lang w:val="en-US"/>
        </w:rPr>
      </w:pPr>
      <w:r w:rsidRPr="004D6121">
        <w:rPr>
          <w:lang w:val="en-US"/>
        </w:rPr>
        <w:t xml:space="preserve">The expectation of realization of the deferred tax assets (tax credits) is based on </w:t>
      </w:r>
      <w:r w:rsidRPr="003A3A77">
        <w:rPr>
          <w:lang w:val="en-US"/>
        </w:rPr>
        <w:t xml:space="preserve">a </w:t>
      </w:r>
      <w:r>
        <w:rPr>
          <w:lang w:val="en-US"/>
        </w:rPr>
        <w:t>technical study, prepared on</w:t>
      </w:r>
      <w:r w:rsidRPr="004D6121">
        <w:rPr>
          <w:lang w:val="en-US"/>
        </w:rPr>
        <w:t xml:space="preserve"> </w:t>
      </w:r>
      <w:r>
        <w:rPr>
          <w:lang w:val="en-US"/>
        </w:rPr>
        <w:t>June 30,</w:t>
      </w:r>
      <w:r w:rsidRPr="004D6121">
        <w:rPr>
          <w:lang w:val="en-US"/>
        </w:rPr>
        <w:t xml:space="preserve"> 201</w:t>
      </w:r>
      <w:r>
        <w:rPr>
          <w:lang w:val="en-US"/>
        </w:rPr>
        <w:t>8</w:t>
      </w:r>
      <w:r w:rsidRPr="004D6121">
        <w:rPr>
          <w:lang w:val="en-US"/>
        </w:rPr>
        <w:t>, and the present value is determined based on the average rate of funding of Banco do Brasil</w:t>
      </w:r>
      <w:r w:rsidRPr="006D7D8D">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8 - Deferred tax liabilities"/>
        <w:tblDescription w:val="PubliCon - Sistema de Gerenciamento do Documentos Contábeis para Publicação&#10;&#10;Última atualização do mapa do quadro em: "/>
      </w:tblPr>
      <w:tblGrid>
        <w:gridCol w:w="6576"/>
        <w:gridCol w:w="1588"/>
        <w:gridCol w:w="1588"/>
      </w:tblGrid>
      <w:tr w:rsidR="00AF2CAF" w:rsidRPr="00F51490" w:rsidTr="00EE41D7">
        <w:trPr>
          <w:cantSplit/>
          <w:tblHeader/>
        </w:trPr>
        <w:tc>
          <w:tcPr>
            <w:tcW w:w="6576"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bookmarkStart w:id="10159" w:name="BBTRI08"/>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Future value</w:t>
            </w:r>
          </w:p>
        </w:tc>
        <w:tc>
          <w:tcPr>
            <w:tcW w:w="1588" w:type="dxa"/>
            <w:tcBorders>
              <w:bottom w:val="single" w:sz="4" w:space="0" w:color="FFFFFF" w:themeColor="background1"/>
            </w:tcBorders>
            <w:shd w:val="solid" w:color="C3D7F0" w:fill="auto"/>
            <w:vAlign w:val="center"/>
          </w:tcPr>
          <w:p w:rsidR="00AF2CAF" w:rsidRPr="00F51490" w:rsidRDefault="00AF2CAF" w:rsidP="00EE41D7">
            <w:pPr>
              <w:pStyle w:val="070-TabelaPadro"/>
              <w:jc w:val="center"/>
              <w:rPr>
                <w:b/>
                <w:lang w:val="en-US"/>
              </w:rPr>
            </w:pPr>
            <w:r>
              <w:rPr>
                <w:b/>
                <w:lang w:val="en-US"/>
              </w:rPr>
              <w:t>Present value</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60" w:name="BBTRI0800001" w:colFirst="0" w:colLast="0"/>
            <w:r>
              <w:rPr>
                <w:lang w:val="en-US"/>
              </w:rPr>
              <w:t>In 2018</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61" w:name="BBTRI08AC001"/>
            <w:bookmarkEnd w:id="10161"/>
            <w:r>
              <w:rPr>
                <w:lang w:val="en-US"/>
              </w:rPr>
              <w:t>8,325,960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62" w:name="BBTRI08AD001"/>
            <w:bookmarkEnd w:id="10162"/>
            <w:r>
              <w:rPr>
                <w:lang w:val="en-US"/>
              </w:rPr>
              <w:t>7,930,844</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63" w:name="BBTRI0800002" w:colFirst="0" w:colLast="0"/>
            <w:bookmarkEnd w:id="10160"/>
            <w:r>
              <w:rPr>
                <w:lang w:val="en-US"/>
              </w:rPr>
              <w:t>In 2019</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64" w:name="BBTRI08AC002"/>
            <w:bookmarkEnd w:id="10164"/>
            <w:r>
              <w:rPr>
                <w:lang w:val="en-US"/>
              </w:rPr>
              <w:t>16,494,062</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65" w:name="BBTRI08AD002"/>
            <w:bookmarkEnd w:id="10165"/>
            <w:r>
              <w:rPr>
                <w:lang w:val="en-US"/>
              </w:rPr>
              <w:t>15,233,353</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66" w:name="BBTRI0800003" w:colFirst="0" w:colLast="0"/>
            <w:bookmarkEnd w:id="10163"/>
            <w:r>
              <w:rPr>
                <w:lang w:val="en-US"/>
              </w:rPr>
              <w:t>In 2020</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67" w:name="BBTRI08AC003"/>
            <w:bookmarkEnd w:id="10167"/>
            <w:r>
              <w:rPr>
                <w:lang w:val="en-US"/>
              </w:rPr>
              <w:t>13,171,304</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68" w:name="BBTRI08AD003"/>
            <w:bookmarkEnd w:id="10168"/>
            <w:r>
              <w:rPr>
                <w:lang w:val="en-US"/>
              </w:rPr>
              <w:t>11,736,528</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69" w:name="BBTRI0800004" w:colFirst="0" w:colLast="0"/>
            <w:bookmarkEnd w:id="10166"/>
            <w:r>
              <w:rPr>
                <w:lang w:val="en-US"/>
              </w:rPr>
              <w:t>In 2021</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70" w:name="BBTRI08AC004"/>
            <w:bookmarkEnd w:id="10170"/>
            <w:r>
              <w:rPr>
                <w:lang w:val="en-US"/>
              </w:rPr>
              <w:t>589,698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71" w:name="BBTRI08AD004"/>
            <w:bookmarkEnd w:id="10171"/>
            <w:r>
              <w:rPr>
                <w:lang w:val="en-US"/>
              </w:rPr>
              <w:t>503,956</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72" w:name="BBTRI0800005" w:colFirst="0" w:colLast="0"/>
            <w:bookmarkEnd w:id="10169"/>
            <w:r>
              <w:rPr>
                <w:lang w:val="en-US"/>
              </w:rPr>
              <w:t>In 2022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73" w:name="BBTRI08AC005"/>
            <w:bookmarkEnd w:id="10173"/>
            <w:r>
              <w:rPr>
                <w:lang w:val="en-US"/>
              </w:rPr>
              <w:t>666,565</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74" w:name="BBTRI08AD005"/>
            <w:bookmarkEnd w:id="10174"/>
            <w:r>
              <w:rPr>
                <w:lang w:val="en-US"/>
              </w:rPr>
              <w:t>541,751</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75" w:name="BBTRI0800006" w:colFirst="0" w:colLast="0"/>
            <w:bookmarkEnd w:id="10172"/>
            <w:r>
              <w:rPr>
                <w:lang w:val="en-US"/>
              </w:rPr>
              <w:t>In 2023</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76" w:name="BBTRI08AC006"/>
            <w:bookmarkEnd w:id="10176"/>
            <w:r>
              <w:rPr>
                <w:lang w:val="en-US"/>
              </w:rPr>
              <w:t>426,068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77" w:name="BBTRI08AD006"/>
            <w:bookmarkEnd w:id="10177"/>
            <w:r>
              <w:rPr>
                <w:lang w:val="en-US"/>
              </w:rPr>
              <w:t>327,765</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78" w:name="BBTRI0800007" w:colFirst="0" w:colLast="0"/>
            <w:bookmarkEnd w:id="10175"/>
            <w:r>
              <w:rPr>
                <w:lang w:val="en-US"/>
              </w:rPr>
              <w:t>In 2024</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79" w:name="BBTRI08AC007"/>
            <w:bookmarkEnd w:id="10179"/>
            <w:r>
              <w:rPr>
                <w:lang w:val="en-US"/>
              </w:rPr>
              <w:t>162,286</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80" w:name="BBTRI08AD007"/>
            <w:bookmarkEnd w:id="10180"/>
            <w:r>
              <w:rPr>
                <w:lang w:val="en-US"/>
              </w:rPr>
              <w:t>105,997</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81" w:name="BBTRI0800008" w:colFirst="0" w:colLast="0"/>
            <w:bookmarkEnd w:id="10178"/>
            <w:r>
              <w:rPr>
                <w:lang w:val="en-US"/>
              </w:rPr>
              <w:t>In 2025</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82" w:name="BBTRI08AC008"/>
            <w:bookmarkEnd w:id="10182"/>
            <w:r>
              <w:rPr>
                <w:lang w:val="en-US"/>
              </w:rPr>
              <w:t>111,248</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83" w:name="BBTRI08AD008"/>
            <w:bookmarkEnd w:id="10183"/>
            <w:r>
              <w:rPr>
                <w:lang w:val="en-US"/>
              </w:rPr>
              <w:t>69,798</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84" w:name="BBTRI0800009" w:colFirst="0" w:colLast="0"/>
            <w:bookmarkEnd w:id="10181"/>
            <w:r>
              <w:rPr>
                <w:lang w:val="en-US"/>
              </w:rPr>
              <w:t>In 2026</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85" w:name="BBTRI08AC009"/>
            <w:bookmarkEnd w:id="10185"/>
            <w:r>
              <w:rPr>
                <w:lang w:val="en-US"/>
              </w:rPr>
              <w:t>15,856</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86" w:name="BBTRI08AD009"/>
            <w:bookmarkEnd w:id="10186"/>
            <w:r>
              <w:rPr>
                <w:lang w:val="en-US"/>
              </w:rPr>
              <w:t>10,834</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EE41D7">
            <w:pPr>
              <w:pStyle w:val="070-TabelaPadro"/>
              <w:jc w:val="left"/>
              <w:rPr>
                <w:lang w:val="en-US"/>
              </w:rPr>
            </w:pPr>
            <w:bookmarkStart w:id="10187" w:name="BBTRI0800010" w:colFirst="0" w:colLast="0"/>
            <w:bookmarkEnd w:id="10184"/>
            <w:r>
              <w:rPr>
                <w:lang w:val="en-US"/>
              </w:rPr>
              <w:t>In 2027</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88" w:name="BBTRI08AC010"/>
            <w:bookmarkEnd w:id="10188"/>
            <w:r>
              <w:rPr>
                <w:lang w:val="en-US"/>
              </w:rPr>
              <w:t>38,622</w:t>
            </w:r>
          </w:p>
        </w:tc>
        <w:tc>
          <w:tcPr>
            <w:tcW w:w="1588" w:type="dxa"/>
            <w:tcBorders>
              <w:bottom w:val="single" w:sz="4" w:space="0" w:color="FFFFFF" w:themeColor="background1"/>
            </w:tcBorders>
            <w:shd w:val="solid" w:color="E6E6E6" w:fill="auto"/>
            <w:vAlign w:val="center"/>
          </w:tcPr>
          <w:p w:rsidR="00AF2CAF" w:rsidRPr="00F51490" w:rsidRDefault="00AF2CAF" w:rsidP="00EE41D7">
            <w:pPr>
              <w:pStyle w:val="070-TabelaPadro"/>
              <w:rPr>
                <w:lang w:val="en-US"/>
              </w:rPr>
            </w:pPr>
            <w:bookmarkStart w:id="10189" w:name="BBTRI08AD010"/>
            <w:bookmarkEnd w:id="10189"/>
            <w:r>
              <w:rPr>
                <w:lang w:val="en-US"/>
              </w:rPr>
              <w:t>26,938</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EE41D7">
            <w:pPr>
              <w:pStyle w:val="070-TabelaPadro"/>
              <w:jc w:val="left"/>
              <w:rPr>
                <w:lang w:val="en-US"/>
              </w:rPr>
            </w:pPr>
            <w:bookmarkStart w:id="10190" w:name="BBTRI0800011" w:colFirst="0" w:colLast="0"/>
            <w:bookmarkEnd w:id="10187"/>
            <w:r>
              <w:rPr>
                <w:lang w:val="en-US"/>
              </w:rPr>
              <w:t>In 2028</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91" w:name="BBTRI08AC011"/>
            <w:bookmarkEnd w:id="10191"/>
            <w:r>
              <w:rPr>
                <w:lang w:val="en-US"/>
              </w:rPr>
              <w:t>50,672</w:t>
            </w:r>
          </w:p>
        </w:tc>
        <w:tc>
          <w:tcPr>
            <w:tcW w:w="1588" w:type="dxa"/>
            <w:tcBorders>
              <w:bottom w:val="single" w:sz="4" w:space="0" w:color="FFFFFF" w:themeColor="background1"/>
            </w:tcBorders>
            <w:shd w:val="solid" w:color="F3F3F3" w:fill="auto"/>
            <w:vAlign w:val="center"/>
          </w:tcPr>
          <w:p w:rsidR="00AF2CAF" w:rsidRPr="00F51490" w:rsidRDefault="00AF2CAF" w:rsidP="00EE41D7">
            <w:pPr>
              <w:pStyle w:val="070-TabelaPadro"/>
              <w:rPr>
                <w:lang w:val="en-US"/>
              </w:rPr>
            </w:pPr>
            <w:bookmarkStart w:id="10192" w:name="BBTRI08AD011"/>
            <w:bookmarkEnd w:id="10192"/>
            <w:r>
              <w:rPr>
                <w:lang w:val="en-US"/>
              </w:rPr>
              <w:t>34,182</w:t>
            </w:r>
          </w:p>
        </w:tc>
      </w:tr>
      <w:tr w:rsidR="00AF2CAF" w:rsidRPr="00F51490" w:rsidTr="00EE41D7">
        <w:trPr>
          <w:cantSplit/>
        </w:trPr>
        <w:tc>
          <w:tcPr>
            <w:tcW w:w="6576" w:type="dxa"/>
            <w:tcBorders>
              <w:bottom w:val="single" w:sz="4" w:space="0" w:color="CCCCCC"/>
            </w:tcBorders>
            <w:shd w:val="solid" w:color="E6E6E6" w:fill="auto"/>
            <w:vAlign w:val="center"/>
          </w:tcPr>
          <w:p w:rsidR="00AF2CAF" w:rsidRPr="00F51490" w:rsidRDefault="00F4397B" w:rsidP="00EE41D7">
            <w:pPr>
              <w:pStyle w:val="070-TabelaPadro"/>
              <w:jc w:val="left"/>
              <w:rPr>
                <w:b/>
                <w:lang w:val="en-US"/>
              </w:rPr>
            </w:pPr>
            <w:bookmarkStart w:id="10193" w:name="BBTRI0800012" w:colFirst="0" w:colLast="0"/>
            <w:bookmarkEnd w:id="10190"/>
            <w:r>
              <w:rPr>
                <w:b/>
                <w:lang w:val="en-US"/>
              </w:rPr>
              <w:t>Total deferred tax assets on Jun</w:t>
            </w:r>
            <w:r w:rsidR="00AF2CAF">
              <w:rPr>
                <w:b/>
                <w:lang w:val="en-US"/>
              </w:rPr>
              <w:t xml:space="preserve"> 30, 2018</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10194" w:name="BBTRI08AC012"/>
            <w:bookmarkEnd w:id="10194"/>
            <w:r>
              <w:rPr>
                <w:b/>
                <w:lang w:val="en-US"/>
              </w:rPr>
              <w:t>40,052,341</w:t>
            </w:r>
          </w:p>
        </w:tc>
        <w:tc>
          <w:tcPr>
            <w:tcW w:w="1588" w:type="dxa"/>
            <w:tcBorders>
              <w:bottom w:val="single" w:sz="4" w:space="0" w:color="CCCCCC"/>
            </w:tcBorders>
            <w:shd w:val="solid" w:color="E6E6E6" w:fill="auto"/>
            <w:vAlign w:val="center"/>
          </w:tcPr>
          <w:p w:rsidR="00AF2CAF" w:rsidRPr="00F51490" w:rsidRDefault="00AF2CAF" w:rsidP="00EE41D7">
            <w:pPr>
              <w:pStyle w:val="070-TabelaPadro"/>
              <w:rPr>
                <w:b/>
                <w:lang w:val="en-US"/>
              </w:rPr>
            </w:pPr>
            <w:bookmarkStart w:id="10195" w:name="BBTRI08AD012"/>
            <w:bookmarkEnd w:id="10195"/>
            <w:r>
              <w:rPr>
                <w:b/>
                <w:lang w:val="en-US"/>
              </w:rPr>
              <w:t>36,521,946</w:t>
            </w:r>
          </w:p>
        </w:tc>
      </w:tr>
      <w:bookmarkEnd w:id="10159"/>
      <w:bookmarkEnd w:id="10193"/>
    </w:tbl>
    <w:p w:rsidR="00AF2CAF" w:rsidRPr="004D6121" w:rsidRDefault="00AF2CAF" w:rsidP="00EE41D7">
      <w:pPr>
        <w:pStyle w:val="072-Rodapdatabela"/>
        <w:rPr>
          <w:lang w:val="en-US"/>
        </w:rPr>
      </w:pPr>
    </w:p>
    <w:p w:rsidR="00AF2CAF" w:rsidRPr="004D6121" w:rsidRDefault="00AF2CAF" w:rsidP="00EE41D7">
      <w:pPr>
        <w:rPr>
          <w:lang w:val="en-US"/>
        </w:rPr>
      </w:pPr>
      <w:r w:rsidRPr="001408D9">
        <w:rPr>
          <w:lang w:val="en-US"/>
        </w:rPr>
        <w:t xml:space="preserve">In </w:t>
      </w:r>
      <w:r>
        <w:rPr>
          <w:lang w:val="en-US"/>
        </w:rPr>
        <w:t>the period from January 01 to September 30, 201</w:t>
      </w:r>
      <w:r w:rsidR="00F4397B">
        <w:rPr>
          <w:lang w:val="en-US"/>
        </w:rPr>
        <w:t>8</w:t>
      </w:r>
      <w:r w:rsidRPr="005269D7">
        <w:rPr>
          <w:lang w:val="en-US"/>
        </w:rPr>
        <w:t xml:space="preserve"> it was possible to observe the realization of tax credits at Banco do Brasil, in the amount of </w:t>
      </w:r>
      <w:r w:rsidRPr="003A3A77">
        <w:rPr>
          <w:lang w:val="en-US"/>
        </w:rPr>
        <w:t>R$</w:t>
      </w:r>
      <w:r>
        <w:rPr>
          <w:lang w:val="en-US"/>
        </w:rPr>
        <w:t> 14,057,510</w:t>
      </w:r>
      <w:r w:rsidRPr="0092721A">
        <w:rPr>
          <w:lang w:val="en-US"/>
        </w:rPr>
        <w:t xml:space="preserve"> </w:t>
      </w:r>
      <w:r w:rsidRPr="004D6121">
        <w:rPr>
          <w:lang w:val="en-US"/>
        </w:rPr>
        <w:t>t</w:t>
      </w:r>
      <w:r w:rsidRPr="003A3A77">
        <w:rPr>
          <w:lang w:val="en-US"/>
        </w:rPr>
        <w:t>housand</w:t>
      </w:r>
      <w:r w:rsidRPr="004D6121">
        <w:rPr>
          <w:lang w:val="en-US"/>
        </w:rPr>
        <w:t xml:space="preserve"> corresponding to </w:t>
      </w:r>
      <w:r>
        <w:rPr>
          <w:lang w:val="en-US"/>
        </w:rPr>
        <w:t>207.92</w:t>
      </w:r>
      <w:r w:rsidRPr="004D6121">
        <w:rPr>
          <w:lang w:val="en-US"/>
        </w:rPr>
        <w:t>% of the projection of use for the period of 201</w:t>
      </w:r>
      <w:r>
        <w:rPr>
          <w:lang w:val="en-US"/>
        </w:rPr>
        <w:t>8</w:t>
      </w:r>
      <w:r w:rsidRPr="004D6121">
        <w:rPr>
          <w:lang w:val="en-US"/>
        </w:rPr>
        <w:t xml:space="preserve"> contained in the technical study prepared on </w:t>
      </w:r>
      <w:r w:rsidRPr="007B3EA9">
        <w:rPr>
          <w:lang w:val="en-US"/>
        </w:rPr>
        <w:t>December</w:t>
      </w:r>
      <w:r>
        <w:rPr>
          <w:lang w:val="en-US"/>
        </w:rPr>
        <w:t xml:space="preserve"> 3</w:t>
      </w:r>
      <w:r w:rsidRPr="007B3EA9">
        <w:rPr>
          <w:lang w:val="en-US"/>
        </w:rPr>
        <w:t>1</w:t>
      </w:r>
      <w:r>
        <w:rPr>
          <w:lang w:val="en-US"/>
        </w:rPr>
        <w:t xml:space="preserve">, </w:t>
      </w:r>
      <w:r w:rsidRPr="004D6121">
        <w:rPr>
          <w:lang w:val="en-US"/>
        </w:rPr>
        <w:t>201</w:t>
      </w:r>
      <w:r>
        <w:rPr>
          <w:lang w:val="en-US"/>
        </w:rPr>
        <w:t>7</w:t>
      </w:r>
      <w:r w:rsidRPr="004D6121">
        <w:rPr>
          <w:lang w:val="en-US"/>
        </w:rPr>
        <w:t>.</w:t>
      </w:r>
    </w:p>
    <w:p w:rsidR="00AF2CAF" w:rsidRPr="006D553D" w:rsidRDefault="00AF2CAF" w:rsidP="00955D0A">
      <w:pPr>
        <w:pStyle w:val="050-TextoPadro"/>
        <w:keepNext w:val="0"/>
        <w:rPr>
          <w:lang w:val="en-US"/>
        </w:rPr>
      </w:pPr>
      <w:r w:rsidRPr="004D6121">
        <w:rPr>
          <w:lang w:val="en-US"/>
        </w:rPr>
        <w:t>The realization of the nominal value of tax credits registered, considering the recovery of those written-off during the lawsuits (Note 2</w:t>
      </w:r>
      <w:r w:rsidRPr="006D7D8D">
        <w:rPr>
          <w:lang w:val="en-US"/>
        </w:rPr>
        <w:t>7</w:t>
      </w:r>
      <w:r w:rsidRPr="004D6121">
        <w:rPr>
          <w:lang w:val="en-US"/>
        </w:rPr>
        <w:t>.</w:t>
      </w:r>
      <w:r w:rsidRPr="006D7D8D">
        <w:rPr>
          <w:lang w:val="en-US"/>
        </w:rPr>
        <w:t>h</w:t>
      </w:r>
      <w:r w:rsidRPr="004D6121">
        <w:rPr>
          <w:lang w:val="en-US"/>
        </w:rPr>
        <w:t xml:space="preserve">), based on a technical study conducted by Banco do Brasil on </w:t>
      </w:r>
      <w:r>
        <w:rPr>
          <w:lang w:val="en-US"/>
        </w:rPr>
        <w:t>June 30</w:t>
      </w:r>
      <w:r w:rsidRPr="004D6121">
        <w:rPr>
          <w:lang w:val="en-US"/>
        </w:rPr>
        <w:t>, 201</w:t>
      </w:r>
      <w:r>
        <w:rPr>
          <w:lang w:val="en-US"/>
        </w:rPr>
        <w:t>8</w:t>
      </w:r>
      <w:r w:rsidRPr="004D6121">
        <w:rPr>
          <w:lang w:val="en-US"/>
        </w:rPr>
        <w:t xml:space="preserve">, is projected for </w:t>
      </w:r>
      <w:r>
        <w:rPr>
          <w:lang w:val="en-US"/>
        </w:rPr>
        <w:t>10</w:t>
      </w:r>
      <w:r w:rsidRPr="004D6121">
        <w:rPr>
          <w:lang w:val="en-US"/>
        </w:rPr>
        <w:t xml:space="preserve"> years in the following proportions: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9 - Realization expectative"/>
        <w:tblDescription w:val="PubliCon - Sistema de Gerenciamento do Documentos Contábeis para Publicação&#10;&#10;Última atualização do mapa do quadro em: "/>
      </w:tblPr>
      <w:tblGrid>
        <w:gridCol w:w="6576"/>
        <w:gridCol w:w="1588"/>
        <w:gridCol w:w="1588"/>
      </w:tblGrid>
      <w:tr w:rsidR="00AF2CAF" w:rsidRPr="00F51490" w:rsidTr="00EE41D7">
        <w:trPr>
          <w:cantSplit/>
          <w:tblHeader/>
        </w:trPr>
        <w:tc>
          <w:tcPr>
            <w:tcW w:w="6576" w:type="dxa"/>
            <w:tcBorders>
              <w:bottom w:val="single" w:sz="4" w:space="0" w:color="FFFFFF" w:themeColor="background1"/>
            </w:tcBorders>
            <w:shd w:val="solid" w:color="C3D7F0" w:fill="auto"/>
            <w:vAlign w:val="center"/>
          </w:tcPr>
          <w:p w:rsidR="00AF2CAF" w:rsidRPr="00F51490" w:rsidRDefault="00AF2CAF" w:rsidP="00955D0A">
            <w:pPr>
              <w:pStyle w:val="070-TabelaPadro"/>
              <w:keepNext w:val="0"/>
              <w:jc w:val="center"/>
              <w:rPr>
                <w:b/>
                <w:lang w:val="en-US"/>
              </w:rPr>
            </w:pPr>
            <w:bookmarkStart w:id="10196" w:name="BBTRI09"/>
          </w:p>
        </w:tc>
        <w:tc>
          <w:tcPr>
            <w:tcW w:w="1588" w:type="dxa"/>
            <w:tcBorders>
              <w:bottom w:val="single" w:sz="4" w:space="0" w:color="FFFFFF" w:themeColor="background1"/>
            </w:tcBorders>
            <w:shd w:val="solid" w:color="C3D7F0" w:fill="auto"/>
            <w:vAlign w:val="center"/>
          </w:tcPr>
          <w:p w:rsidR="00AF2CAF" w:rsidRPr="00F51490" w:rsidRDefault="00AF2CAF" w:rsidP="00955D0A">
            <w:pPr>
              <w:pStyle w:val="Pr-formataoHTML"/>
              <w:keepLines/>
              <w:divId w:val="79330460"/>
              <w:rPr>
                <w:b/>
                <w:lang w:val="en-US"/>
              </w:rPr>
            </w:pPr>
            <w:r>
              <w:rPr>
                <w:b/>
              </w:rPr>
              <w:t>Tax losses/CSLL</w:t>
            </w:r>
            <w:r w:rsidRPr="00F51490">
              <w:rPr>
                <w:b/>
              </w:rPr>
              <w:t xml:space="preserve"> </w:t>
            </w:r>
            <w:r>
              <w:rPr>
                <w:b/>
              </w:rPr>
              <w:t>recoverable</w:t>
            </w:r>
            <w:r w:rsidRPr="00F51490">
              <w:rPr>
                <w:b/>
                <w:vertAlign w:val="superscript"/>
              </w:rPr>
              <w:t xml:space="preserve"> (1)</w:t>
            </w:r>
            <w:r w:rsidRPr="00F51490">
              <w:rPr>
                <w:b/>
                <w:lang w:val="en-US"/>
              </w:rPr>
              <w:t xml:space="preserve"> </w:t>
            </w:r>
          </w:p>
        </w:tc>
        <w:tc>
          <w:tcPr>
            <w:tcW w:w="1588" w:type="dxa"/>
            <w:tcBorders>
              <w:bottom w:val="single" w:sz="4" w:space="0" w:color="FFFFFF" w:themeColor="background1"/>
            </w:tcBorders>
            <w:shd w:val="solid" w:color="C3D7F0" w:fill="auto"/>
            <w:vAlign w:val="center"/>
          </w:tcPr>
          <w:p w:rsidR="00AF2CAF" w:rsidRPr="00F51490" w:rsidRDefault="00AF2CAF" w:rsidP="00955D0A">
            <w:pPr>
              <w:pStyle w:val="Pr-formataoHTML"/>
              <w:keepLines/>
              <w:divId w:val="1399473474"/>
              <w:rPr>
                <w:b/>
                <w:lang w:val="en-US"/>
              </w:rPr>
            </w:pPr>
            <w:r>
              <w:rPr>
                <w:b/>
              </w:rPr>
              <w:t>Diferences</w:t>
            </w:r>
            <w:r w:rsidRPr="00F51490">
              <w:rPr>
                <w:b/>
              </w:rPr>
              <w:t xml:space="preserve"> </w:t>
            </w:r>
            <w:r>
              <w:rPr>
                <w:b/>
              </w:rPr>
              <w:t>intertemporary</w:t>
            </w:r>
            <w:r w:rsidRPr="00F51490">
              <w:rPr>
                <w:b/>
                <w:vertAlign w:val="superscript"/>
              </w:rPr>
              <w:t xml:space="preserve"> (2)</w:t>
            </w:r>
            <w:r w:rsidRPr="00F51490">
              <w:rPr>
                <w:b/>
                <w:lang w:val="en-US"/>
              </w:rPr>
              <w:t xml:space="preserve"> </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jc w:val="left"/>
              <w:rPr>
                <w:lang w:val="en-US"/>
              </w:rPr>
            </w:pPr>
            <w:bookmarkStart w:id="10197" w:name="BBTRI0900001" w:colFirst="0" w:colLast="0"/>
            <w:r>
              <w:rPr>
                <w:lang w:val="en-US"/>
              </w:rPr>
              <w:t>In 2018</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198" w:name="BBTRI09AC001"/>
            <w:bookmarkEnd w:id="10198"/>
            <w:r>
              <w:rPr>
                <w:lang w:val="en-US"/>
              </w:rPr>
              <w:t>14%</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199" w:name="BBTRI09AD001"/>
            <w:bookmarkEnd w:id="10199"/>
            <w:r>
              <w:rPr>
                <w:lang w:val="en-US"/>
              </w:rPr>
              <w:t>21%</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jc w:val="left"/>
              <w:rPr>
                <w:lang w:val="en-US"/>
              </w:rPr>
            </w:pPr>
            <w:bookmarkStart w:id="10200" w:name="BBTRI0900002" w:colFirst="0" w:colLast="0"/>
            <w:bookmarkEnd w:id="10197"/>
            <w:r>
              <w:rPr>
                <w:lang w:val="en-US"/>
              </w:rPr>
              <w:t>In 2019</w:t>
            </w:r>
          </w:p>
        </w:tc>
        <w:tc>
          <w:tcPr>
            <w:tcW w:w="1588"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rPr>
                <w:lang w:val="en-US"/>
              </w:rPr>
            </w:pPr>
            <w:bookmarkStart w:id="10201" w:name="BBTRI09AC002"/>
            <w:bookmarkEnd w:id="10201"/>
            <w:r>
              <w:rPr>
                <w:lang w:val="en-US"/>
              </w:rPr>
              <w:t>22%</w:t>
            </w:r>
          </w:p>
        </w:tc>
        <w:tc>
          <w:tcPr>
            <w:tcW w:w="1588"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rPr>
                <w:lang w:val="en-US"/>
              </w:rPr>
            </w:pPr>
            <w:bookmarkStart w:id="10202" w:name="BBTRI09AD002"/>
            <w:bookmarkEnd w:id="10202"/>
            <w:r>
              <w:rPr>
                <w:lang w:val="en-US"/>
              </w:rPr>
              <w:t>42%</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jc w:val="left"/>
              <w:rPr>
                <w:lang w:val="en-US"/>
              </w:rPr>
            </w:pPr>
            <w:bookmarkStart w:id="10203" w:name="BBTRI0900003" w:colFirst="0" w:colLast="0"/>
            <w:bookmarkEnd w:id="10200"/>
            <w:r>
              <w:rPr>
                <w:lang w:val="en-US"/>
              </w:rPr>
              <w:t>In 2020</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204" w:name="BBTRI09AC003"/>
            <w:bookmarkEnd w:id="10204"/>
            <w:r>
              <w:rPr>
                <w:lang w:val="en-US"/>
              </w:rPr>
              <w:t>27%</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205" w:name="BBTRI09AD003"/>
            <w:bookmarkEnd w:id="10205"/>
            <w:r>
              <w:rPr>
                <w:lang w:val="en-US"/>
              </w:rPr>
              <w:t>33%</w:t>
            </w:r>
          </w:p>
        </w:tc>
      </w:tr>
      <w:tr w:rsidR="00AF2CAF" w:rsidRPr="00F51490" w:rsidTr="00EE41D7">
        <w:trPr>
          <w:cantSplit/>
        </w:trPr>
        <w:tc>
          <w:tcPr>
            <w:tcW w:w="6576"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jc w:val="left"/>
              <w:rPr>
                <w:lang w:val="en-US"/>
              </w:rPr>
            </w:pPr>
            <w:bookmarkStart w:id="10206" w:name="BBTRI0900004" w:colFirst="0" w:colLast="0"/>
            <w:bookmarkEnd w:id="10203"/>
            <w:r>
              <w:rPr>
                <w:lang w:val="en-US"/>
              </w:rPr>
              <w:t>In 2021</w:t>
            </w:r>
          </w:p>
        </w:tc>
        <w:tc>
          <w:tcPr>
            <w:tcW w:w="1588"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rPr>
                <w:lang w:val="en-US"/>
              </w:rPr>
            </w:pPr>
            <w:bookmarkStart w:id="10207" w:name="BBTRI09AC004"/>
            <w:bookmarkEnd w:id="10207"/>
            <w:r>
              <w:rPr>
                <w:lang w:val="en-US"/>
              </w:rPr>
              <w:t>14%</w:t>
            </w:r>
          </w:p>
        </w:tc>
        <w:tc>
          <w:tcPr>
            <w:tcW w:w="1588" w:type="dxa"/>
            <w:tcBorders>
              <w:bottom w:val="single" w:sz="4" w:space="0" w:color="FFFFFF" w:themeColor="background1"/>
            </w:tcBorders>
            <w:shd w:val="solid" w:color="E6E6E6" w:fill="auto"/>
            <w:vAlign w:val="center"/>
          </w:tcPr>
          <w:p w:rsidR="00AF2CAF" w:rsidRPr="00F51490" w:rsidRDefault="00AF2CAF" w:rsidP="00955D0A">
            <w:pPr>
              <w:pStyle w:val="070-TabelaPadro"/>
              <w:keepNext w:val="0"/>
              <w:rPr>
                <w:lang w:val="en-US"/>
              </w:rPr>
            </w:pPr>
            <w:bookmarkStart w:id="10208" w:name="BBTRI09AD004"/>
            <w:bookmarkEnd w:id="10208"/>
            <w:r>
              <w:rPr>
                <w:lang w:val="en-US"/>
              </w:rPr>
              <w:t>1%</w:t>
            </w:r>
          </w:p>
        </w:tc>
      </w:tr>
      <w:tr w:rsidR="00AF2CAF" w:rsidRPr="00F51490" w:rsidTr="00EE41D7">
        <w:trPr>
          <w:cantSplit/>
        </w:trPr>
        <w:tc>
          <w:tcPr>
            <w:tcW w:w="6576"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jc w:val="left"/>
              <w:rPr>
                <w:lang w:val="en-US"/>
              </w:rPr>
            </w:pPr>
            <w:bookmarkStart w:id="10209" w:name="BBTRI0900005" w:colFirst="0" w:colLast="0"/>
            <w:bookmarkEnd w:id="10206"/>
            <w:r>
              <w:rPr>
                <w:lang w:val="en-US"/>
              </w:rPr>
              <w:t>In 2022</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210" w:name="BBTRI09AC005"/>
            <w:bookmarkEnd w:id="10210"/>
            <w:r>
              <w:rPr>
                <w:lang w:val="en-US"/>
              </w:rPr>
              <w:t>15%</w:t>
            </w:r>
          </w:p>
        </w:tc>
        <w:tc>
          <w:tcPr>
            <w:tcW w:w="1588" w:type="dxa"/>
            <w:tcBorders>
              <w:bottom w:val="single" w:sz="4" w:space="0" w:color="FFFFFF" w:themeColor="background1"/>
            </w:tcBorders>
            <w:shd w:val="solid" w:color="F3F3F3" w:fill="auto"/>
            <w:vAlign w:val="center"/>
          </w:tcPr>
          <w:p w:rsidR="00AF2CAF" w:rsidRPr="00F51490" w:rsidRDefault="00AF2CAF" w:rsidP="00955D0A">
            <w:pPr>
              <w:pStyle w:val="070-TabelaPadro"/>
              <w:keepNext w:val="0"/>
              <w:rPr>
                <w:lang w:val="en-US"/>
              </w:rPr>
            </w:pPr>
            <w:bookmarkStart w:id="10211" w:name="BBTRI09AD005"/>
            <w:bookmarkEnd w:id="10211"/>
            <w:r>
              <w:rPr>
                <w:lang w:val="en-US"/>
              </w:rPr>
              <w:t>1%</w:t>
            </w:r>
          </w:p>
        </w:tc>
      </w:tr>
      <w:tr w:rsidR="00AF2CAF" w:rsidRPr="00F51490" w:rsidTr="00EE41D7">
        <w:trPr>
          <w:cantSplit/>
        </w:trPr>
        <w:tc>
          <w:tcPr>
            <w:tcW w:w="6576" w:type="dxa"/>
            <w:tcBorders>
              <w:bottom w:val="single" w:sz="4" w:space="0" w:color="CCCCCC"/>
            </w:tcBorders>
            <w:shd w:val="solid" w:color="E6E6E6" w:fill="auto"/>
            <w:vAlign w:val="center"/>
          </w:tcPr>
          <w:p w:rsidR="00AF2CAF" w:rsidRPr="00F51490" w:rsidRDefault="00AF2CAF" w:rsidP="00955D0A">
            <w:pPr>
              <w:pStyle w:val="070-TabelaPadro"/>
              <w:keepNext w:val="0"/>
              <w:jc w:val="left"/>
              <w:rPr>
                <w:lang w:val="en-US"/>
              </w:rPr>
            </w:pPr>
            <w:bookmarkStart w:id="10212" w:name="BBTRI0900006" w:colFirst="0" w:colLast="0"/>
            <w:bookmarkEnd w:id="10209"/>
            <w:r>
              <w:rPr>
                <w:lang w:val="en-US"/>
              </w:rPr>
              <w:t>From 2023</w:t>
            </w:r>
          </w:p>
        </w:tc>
        <w:tc>
          <w:tcPr>
            <w:tcW w:w="1588" w:type="dxa"/>
            <w:tcBorders>
              <w:bottom w:val="single" w:sz="4" w:space="0" w:color="CCCCCC"/>
            </w:tcBorders>
            <w:shd w:val="solid" w:color="E6E6E6" w:fill="auto"/>
            <w:vAlign w:val="center"/>
          </w:tcPr>
          <w:p w:rsidR="00AF2CAF" w:rsidRPr="00F51490" w:rsidRDefault="00AF2CAF" w:rsidP="00955D0A">
            <w:pPr>
              <w:pStyle w:val="070-TabelaPadro"/>
              <w:keepNext w:val="0"/>
              <w:rPr>
                <w:lang w:val="en-US"/>
              </w:rPr>
            </w:pPr>
            <w:bookmarkStart w:id="10213" w:name="BBTRI09AC006"/>
            <w:bookmarkEnd w:id="10213"/>
            <w:r>
              <w:rPr>
                <w:lang w:val="en-US"/>
              </w:rPr>
              <w:t>8%</w:t>
            </w:r>
          </w:p>
        </w:tc>
        <w:tc>
          <w:tcPr>
            <w:tcW w:w="1588" w:type="dxa"/>
            <w:tcBorders>
              <w:bottom w:val="single" w:sz="4" w:space="0" w:color="CCCCCC"/>
            </w:tcBorders>
            <w:shd w:val="solid" w:color="E6E6E6" w:fill="auto"/>
            <w:vAlign w:val="center"/>
          </w:tcPr>
          <w:p w:rsidR="00AF2CAF" w:rsidRPr="00F51490" w:rsidRDefault="00AF2CAF" w:rsidP="00955D0A">
            <w:pPr>
              <w:pStyle w:val="070-TabelaPadro"/>
              <w:keepNext w:val="0"/>
              <w:rPr>
                <w:lang w:val="en-US"/>
              </w:rPr>
            </w:pPr>
            <w:bookmarkStart w:id="10214" w:name="BBTRI09AD006"/>
            <w:bookmarkEnd w:id="10214"/>
            <w:r>
              <w:rPr>
                <w:lang w:val="en-US"/>
              </w:rPr>
              <w:t>2%</w:t>
            </w:r>
          </w:p>
        </w:tc>
      </w:tr>
    </w:tbl>
    <w:bookmarkEnd w:id="10196"/>
    <w:bookmarkEnd w:id="10212"/>
    <w:p w:rsidR="00AF2CAF" w:rsidRDefault="00AF2CAF" w:rsidP="00955D0A">
      <w:pPr>
        <w:pStyle w:val="072-Rodapdatabela"/>
        <w:keepNext w:val="0"/>
        <w:rPr>
          <w:lang w:val="en-US"/>
        </w:rPr>
      </w:pPr>
      <w:r>
        <w:rPr>
          <w:lang w:val="en-US"/>
        </w:rPr>
        <w:t>(1)</w:t>
      </w:r>
      <w:r>
        <w:rPr>
          <w:lang w:val="en-US"/>
        </w:rPr>
        <w:tab/>
        <w:t>Projected consumption linked to the capacity to generate IR and CSLL taxable amounts in subsequent periods.</w:t>
      </w:r>
    </w:p>
    <w:p w:rsidR="00AF2CAF" w:rsidRDefault="00AF2CAF" w:rsidP="00955D0A">
      <w:pPr>
        <w:pStyle w:val="072-Rodapdatabela"/>
        <w:keepNext w:val="0"/>
        <w:rPr>
          <w:lang w:val="en-US"/>
        </w:rPr>
      </w:pPr>
      <w:r>
        <w:rPr>
          <w:lang w:val="en-US"/>
        </w:rPr>
        <w:t>(2)</w:t>
      </w:r>
      <w:r>
        <w:rPr>
          <w:lang w:val="en-US"/>
        </w:rPr>
        <w:tab/>
        <w:t>The consumption capacity results from the movements of provisions (expectation of reversals, write offs and uses).</w:t>
      </w:r>
    </w:p>
    <w:p w:rsidR="00AF2CAF" w:rsidRPr="004D6121" w:rsidRDefault="00AF2CAF" w:rsidP="00955D0A">
      <w:pPr>
        <w:pStyle w:val="072-Rodapdatabela"/>
        <w:keepNext w:val="0"/>
        <w:rPr>
          <w:lang w:val="en-US"/>
        </w:rPr>
      </w:pPr>
    </w:p>
    <w:p w:rsidR="00AF2CAF" w:rsidRPr="00CF2AF6" w:rsidRDefault="00AF2CAF" w:rsidP="00955D0A">
      <w:pPr>
        <w:pStyle w:val="020-TtulodeDocumento"/>
        <w:rPr>
          <w:lang w:val="en-US"/>
        </w:rPr>
      </w:pPr>
      <w:bookmarkStart w:id="10215" w:name="BBPAR_Titulo"/>
      <w:r w:rsidRPr="00CF2AF6">
        <w:rPr>
          <w:lang w:val="en-US"/>
        </w:rPr>
        <w:t xml:space="preserve"> </w:t>
      </w:r>
      <w:bookmarkStart w:id="10216" w:name="_Toc529380893"/>
      <w:r w:rsidRPr="00CF2AF6">
        <w:rPr>
          <w:lang w:val="en-US"/>
        </w:rPr>
        <w:t>- RELATED PARTY TRANSACTIONS</w:t>
      </w:r>
      <w:bookmarkEnd w:id="10216"/>
      <w:bookmarkEnd w:id="10215"/>
    </w:p>
    <w:p w:rsidR="00AF2CAF" w:rsidRDefault="00AF2CAF" w:rsidP="00EE41D7">
      <w:pPr>
        <w:pStyle w:val="030-SubttulodeDocumento"/>
        <w:rPr>
          <w:lang w:val="en-US"/>
        </w:rPr>
      </w:pPr>
      <w:r>
        <w:rPr>
          <w:lang w:val="en-US"/>
        </w:rPr>
        <w:t>) Bank’s key management personnel</w:t>
      </w:r>
    </w:p>
    <w:p w:rsidR="00AF2CAF" w:rsidRDefault="00AF2CAF" w:rsidP="00EE41D7">
      <w:pPr>
        <w:pStyle w:val="050-TextoPadro"/>
        <w:rPr>
          <w:lang w:val="en-US"/>
        </w:rPr>
      </w:pPr>
      <w:r w:rsidRPr="00527FF9">
        <w:rPr>
          <w:lang w:val="en-US"/>
        </w:rPr>
        <w:t>Salaries a</w:t>
      </w:r>
      <w:r>
        <w:rPr>
          <w:lang w:val="en-US"/>
        </w:rPr>
        <w:t>nd other benefits paid the Bank’</w:t>
      </w:r>
      <w:r w:rsidRPr="00527FF9">
        <w:rPr>
          <w:lang w:val="en-US"/>
        </w:rPr>
        <w:t>s key management personnel (Executive Board</w:t>
      </w:r>
      <w:r>
        <w:rPr>
          <w:lang w:val="en-US"/>
        </w:rPr>
        <w:t xml:space="preserve"> and </w:t>
      </w:r>
      <w:r w:rsidRPr="00527FF9">
        <w:rPr>
          <w:lang w:val="en-US"/>
        </w:rPr>
        <w:t>Board of</w:t>
      </w:r>
      <w:r>
        <w:rPr>
          <w:lang w:val="en-US"/>
        </w:rPr>
        <w:t xml:space="preserve"> </w:t>
      </w:r>
      <w:r w:rsidRPr="00527FF9">
        <w:rPr>
          <w:lang w:val="en-US"/>
        </w:rPr>
        <w:t>Directors) are as follows: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1 - Benefits to key management"/>
        <w:tblDescription w:val="PubliCon - Sistema de Gerenciamento do Documentos Contábeis para Publicação&#10;&#10;Última atualização do mapa do quadro em: "/>
      </w:tblPr>
      <w:tblGrid>
        <w:gridCol w:w="3472"/>
        <w:gridCol w:w="1570"/>
        <w:gridCol w:w="1570"/>
        <w:gridCol w:w="1570"/>
        <w:gridCol w:w="1570"/>
      </w:tblGrid>
      <w:tr w:rsidR="00AF2CAF" w:rsidRPr="004D4ACA" w:rsidTr="00EE41D7">
        <w:trPr>
          <w:cantSplit/>
          <w:tblHeader/>
        </w:trPr>
        <w:tc>
          <w:tcPr>
            <w:tcW w:w="3472"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bookmarkStart w:id="10217" w:name="BBPAR01"/>
          </w:p>
        </w:tc>
        <w:tc>
          <w:tcPr>
            <w:tcW w:w="1570"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3rd quarter/2018</w:t>
            </w:r>
          </w:p>
        </w:tc>
        <w:tc>
          <w:tcPr>
            <w:tcW w:w="1570"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3rd quarter/2017</w:t>
            </w:r>
          </w:p>
        </w:tc>
        <w:tc>
          <w:tcPr>
            <w:tcW w:w="1570"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Jan 1 to Sep 30, 2018</w:t>
            </w:r>
          </w:p>
        </w:tc>
        <w:tc>
          <w:tcPr>
            <w:tcW w:w="1570"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Jan 1 to Sep 30, 2017</w:t>
            </w:r>
          </w:p>
        </w:tc>
      </w:tr>
      <w:tr w:rsidR="00AF2CAF" w:rsidRPr="004D4ACA" w:rsidTr="00EE41D7">
        <w:trPr>
          <w:cantSplit/>
        </w:trPr>
        <w:tc>
          <w:tcPr>
            <w:tcW w:w="3472"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b/>
                <w:lang w:val="en-US"/>
              </w:rPr>
            </w:pPr>
            <w:bookmarkStart w:id="10218" w:name="BBPAR0100001" w:colFirst="0" w:colLast="0"/>
            <w:r>
              <w:rPr>
                <w:b/>
                <w:lang w:val="en-US"/>
              </w:rPr>
              <w:t>Short-term benefits</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b/>
                <w:sz w:val="14"/>
                <w:szCs w:val="14"/>
              </w:rPr>
            </w:pPr>
            <w:bookmarkStart w:id="10219" w:name="BBPAR01AA001"/>
            <w:bookmarkEnd w:id="10219"/>
            <w:r w:rsidRPr="00136CF0">
              <w:rPr>
                <w:b/>
                <w:sz w:val="14"/>
                <w:szCs w:val="14"/>
              </w:rPr>
              <w:t>14,421</w:t>
            </w:r>
          </w:p>
        </w:tc>
        <w:tc>
          <w:tcPr>
            <w:tcW w:w="1570" w:type="dxa"/>
            <w:tcBorders>
              <w:bottom w:val="single" w:sz="4" w:space="0" w:color="FFFFFF" w:themeColor="background1"/>
            </w:tcBorders>
            <w:shd w:val="solid" w:color="F3F3F3" w:fill="auto"/>
            <w:vAlign w:val="center"/>
          </w:tcPr>
          <w:p w:rsidR="00AF2CAF" w:rsidRPr="00136CF0" w:rsidRDefault="00AF2CAF" w:rsidP="00EE41D7">
            <w:pPr>
              <w:pStyle w:val="070-TabelaPadro"/>
              <w:rPr>
                <w:b/>
                <w:lang w:val="en-US"/>
              </w:rPr>
            </w:pPr>
            <w:bookmarkStart w:id="10220" w:name="BBPAR01AD001"/>
            <w:bookmarkEnd w:id="10220"/>
            <w:r w:rsidRPr="00136CF0">
              <w:rPr>
                <w:b/>
                <w:lang w:val="en-US"/>
              </w:rPr>
              <w:t>14,949</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b/>
                <w:sz w:val="14"/>
                <w:szCs w:val="14"/>
              </w:rPr>
            </w:pPr>
            <w:bookmarkStart w:id="10221" w:name="BBPAR01AB001"/>
            <w:bookmarkEnd w:id="10221"/>
            <w:r w:rsidRPr="00136CF0">
              <w:rPr>
                <w:b/>
                <w:sz w:val="14"/>
                <w:szCs w:val="14"/>
              </w:rPr>
              <w:t>50</w:t>
            </w:r>
            <w:r>
              <w:rPr>
                <w:b/>
                <w:sz w:val="14"/>
                <w:szCs w:val="14"/>
              </w:rPr>
              <w:t>,</w:t>
            </w:r>
            <w:r w:rsidRPr="00136CF0">
              <w:rPr>
                <w:b/>
                <w:sz w:val="14"/>
                <w:szCs w:val="14"/>
              </w:rPr>
              <w:t>435</w:t>
            </w:r>
          </w:p>
        </w:tc>
        <w:tc>
          <w:tcPr>
            <w:tcW w:w="1570"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bookmarkStart w:id="10222" w:name="BBPAR01AC001"/>
            <w:bookmarkEnd w:id="10222"/>
            <w:r>
              <w:rPr>
                <w:b/>
                <w:lang w:val="en-US"/>
              </w:rPr>
              <w:t>39,774</w:t>
            </w:r>
          </w:p>
        </w:tc>
      </w:tr>
      <w:tr w:rsidR="00AF2CAF" w:rsidRPr="004D4ACA" w:rsidTr="00EE41D7">
        <w:trPr>
          <w:cantSplit/>
        </w:trPr>
        <w:tc>
          <w:tcPr>
            <w:tcW w:w="3472" w:type="dxa"/>
            <w:tcBorders>
              <w:bottom w:val="single" w:sz="4" w:space="0" w:color="FFFFFF" w:themeColor="background1"/>
            </w:tcBorders>
            <w:shd w:val="solid" w:color="E6E6E6" w:fill="auto"/>
            <w:vAlign w:val="center"/>
          </w:tcPr>
          <w:p w:rsidR="00AF2CAF" w:rsidRPr="004D4ACA" w:rsidRDefault="00AF2CAF" w:rsidP="00EE41D7">
            <w:pPr>
              <w:pStyle w:val="070-TabelaPadro"/>
              <w:ind w:left="60"/>
              <w:jc w:val="left"/>
              <w:rPr>
                <w:lang w:val="en-US"/>
              </w:rPr>
            </w:pPr>
            <w:bookmarkStart w:id="10223" w:name="BBPAR0100002" w:colFirst="0" w:colLast="0"/>
            <w:bookmarkEnd w:id="10218"/>
            <w:r>
              <w:rPr>
                <w:lang w:val="en-US"/>
              </w:rPr>
              <w:t>Fees and social charges</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24" w:name="BBPAR01AA002"/>
            <w:bookmarkEnd w:id="10224"/>
            <w:r w:rsidRPr="00136CF0">
              <w:rPr>
                <w:sz w:val="14"/>
                <w:szCs w:val="14"/>
              </w:rPr>
              <w:t>8</w:t>
            </w:r>
            <w:r>
              <w:rPr>
                <w:sz w:val="14"/>
                <w:szCs w:val="14"/>
              </w:rPr>
              <w:t>,</w:t>
            </w:r>
            <w:r w:rsidRPr="00136CF0">
              <w:rPr>
                <w:sz w:val="14"/>
                <w:szCs w:val="14"/>
              </w:rPr>
              <w:t>272</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25" w:name="BBPAR01AD002"/>
            <w:bookmarkEnd w:id="10225"/>
            <w:r>
              <w:rPr>
                <w:lang w:val="en-US"/>
              </w:rPr>
              <w:t>8,348</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26" w:name="BBPAR01AB002"/>
            <w:bookmarkEnd w:id="10226"/>
            <w:r w:rsidRPr="00136CF0">
              <w:rPr>
                <w:sz w:val="14"/>
                <w:szCs w:val="14"/>
              </w:rPr>
              <w:t>28</w:t>
            </w:r>
            <w:r>
              <w:rPr>
                <w:sz w:val="14"/>
                <w:szCs w:val="14"/>
              </w:rPr>
              <w:t>,</w:t>
            </w:r>
            <w:r w:rsidRPr="00136CF0">
              <w:rPr>
                <w:sz w:val="14"/>
                <w:szCs w:val="14"/>
              </w:rPr>
              <w:t>595</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27" w:name="BBPAR01AC002"/>
            <w:bookmarkEnd w:id="10227"/>
            <w:r>
              <w:rPr>
                <w:lang w:val="en-US"/>
              </w:rPr>
              <w:t>24,835</w:t>
            </w:r>
          </w:p>
        </w:tc>
      </w:tr>
      <w:tr w:rsidR="00AF2CAF" w:rsidRPr="004D4ACA" w:rsidTr="00EE41D7">
        <w:trPr>
          <w:cantSplit/>
        </w:trPr>
        <w:tc>
          <w:tcPr>
            <w:tcW w:w="3472" w:type="dxa"/>
            <w:tcBorders>
              <w:bottom w:val="single" w:sz="4" w:space="0" w:color="FFFFFF" w:themeColor="background1"/>
            </w:tcBorders>
            <w:shd w:val="solid" w:color="F3F3F3" w:fill="auto"/>
            <w:vAlign w:val="center"/>
          </w:tcPr>
          <w:p w:rsidR="00AF2CAF" w:rsidRPr="004D4ACA" w:rsidRDefault="00AF2CAF" w:rsidP="00EE41D7">
            <w:pPr>
              <w:pStyle w:val="070-TabelaPadro"/>
              <w:ind w:left="120"/>
              <w:jc w:val="left"/>
              <w:rPr>
                <w:lang w:val="en-US"/>
              </w:rPr>
            </w:pPr>
            <w:bookmarkStart w:id="10228" w:name="BBPAR0100003" w:colFirst="0" w:colLast="0"/>
            <w:bookmarkEnd w:id="10223"/>
            <w:r>
              <w:rPr>
                <w:lang w:val="en-US"/>
              </w:rPr>
              <w:t>Executive Board</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sz w:val="14"/>
                <w:szCs w:val="14"/>
              </w:rPr>
            </w:pPr>
            <w:bookmarkStart w:id="10229" w:name="BBPAR01AA003"/>
            <w:bookmarkEnd w:id="10229"/>
            <w:r w:rsidRPr="00136CF0">
              <w:rPr>
                <w:sz w:val="14"/>
                <w:szCs w:val="14"/>
              </w:rPr>
              <w:t>8</w:t>
            </w:r>
            <w:r>
              <w:rPr>
                <w:sz w:val="14"/>
                <w:szCs w:val="14"/>
              </w:rPr>
              <w:t>,</w:t>
            </w:r>
            <w:r w:rsidRPr="00136CF0">
              <w:rPr>
                <w:sz w:val="14"/>
                <w:szCs w:val="14"/>
              </w:rPr>
              <w:t>160</w:t>
            </w:r>
          </w:p>
        </w:tc>
        <w:tc>
          <w:tcPr>
            <w:tcW w:w="1570"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230" w:name="BBPAR01AD003"/>
            <w:bookmarkEnd w:id="10230"/>
            <w:r>
              <w:rPr>
                <w:lang w:val="en-US"/>
              </w:rPr>
              <w:t>8,243</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sz w:val="14"/>
                <w:szCs w:val="14"/>
              </w:rPr>
            </w:pPr>
            <w:bookmarkStart w:id="10231" w:name="BBPAR01AB003"/>
            <w:bookmarkEnd w:id="10231"/>
            <w:r w:rsidRPr="00136CF0">
              <w:rPr>
                <w:sz w:val="14"/>
                <w:szCs w:val="14"/>
              </w:rPr>
              <w:t>28</w:t>
            </w:r>
            <w:r>
              <w:rPr>
                <w:sz w:val="14"/>
                <w:szCs w:val="14"/>
              </w:rPr>
              <w:t>,</w:t>
            </w:r>
            <w:r w:rsidRPr="00136CF0">
              <w:rPr>
                <w:sz w:val="14"/>
                <w:szCs w:val="14"/>
              </w:rPr>
              <w:t>280</w:t>
            </w:r>
          </w:p>
        </w:tc>
        <w:tc>
          <w:tcPr>
            <w:tcW w:w="1570"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232" w:name="BBPAR01AC003"/>
            <w:bookmarkEnd w:id="10232"/>
            <w:r>
              <w:rPr>
                <w:lang w:val="en-US"/>
              </w:rPr>
              <w:t>24,516</w:t>
            </w:r>
          </w:p>
        </w:tc>
      </w:tr>
      <w:tr w:rsidR="00AF2CAF" w:rsidRPr="004D4ACA" w:rsidTr="00EE41D7">
        <w:trPr>
          <w:cantSplit/>
        </w:trPr>
        <w:tc>
          <w:tcPr>
            <w:tcW w:w="3472" w:type="dxa"/>
            <w:tcBorders>
              <w:bottom w:val="single" w:sz="4" w:space="0" w:color="FFFFFF" w:themeColor="background1"/>
            </w:tcBorders>
            <w:shd w:val="solid" w:color="E6E6E6" w:fill="auto"/>
            <w:vAlign w:val="center"/>
          </w:tcPr>
          <w:p w:rsidR="00AF2CAF" w:rsidRPr="004D4ACA" w:rsidRDefault="00AF2CAF" w:rsidP="00EE41D7">
            <w:pPr>
              <w:pStyle w:val="070-TabelaPadro"/>
              <w:ind w:left="120"/>
              <w:jc w:val="left"/>
              <w:rPr>
                <w:lang w:val="en-US"/>
              </w:rPr>
            </w:pPr>
            <w:bookmarkStart w:id="10233" w:name="BBPAR0100005" w:colFirst="0" w:colLast="0"/>
            <w:bookmarkEnd w:id="10228"/>
            <w:r>
              <w:rPr>
                <w:lang w:val="en-US"/>
              </w:rPr>
              <w:t>Board of Directors</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34" w:name="BBPAR01AA005"/>
            <w:bookmarkEnd w:id="10234"/>
            <w:r w:rsidRPr="00136CF0">
              <w:rPr>
                <w:sz w:val="14"/>
                <w:szCs w:val="14"/>
              </w:rPr>
              <w:t>112</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35" w:name="BBPAR01AD005"/>
            <w:bookmarkEnd w:id="10235"/>
            <w:r>
              <w:rPr>
                <w:lang w:val="en-US"/>
              </w:rPr>
              <w:t>105</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36" w:name="BBPAR01AB005"/>
            <w:bookmarkEnd w:id="10236"/>
            <w:r w:rsidRPr="00136CF0">
              <w:rPr>
                <w:sz w:val="14"/>
                <w:szCs w:val="14"/>
              </w:rPr>
              <w:t>315</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37" w:name="BBPAR01AC005"/>
            <w:bookmarkEnd w:id="10237"/>
            <w:r>
              <w:rPr>
                <w:lang w:val="en-US"/>
              </w:rPr>
              <w:t>319</w:t>
            </w:r>
          </w:p>
        </w:tc>
      </w:tr>
      <w:tr w:rsidR="00AF2CAF" w:rsidRPr="004D4ACA" w:rsidTr="00EE41D7">
        <w:trPr>
          <w:cantSplit/>
        </w:trPr>
        <w:tc>
          <w:tcPr>
            <w:tcW w:w="3472" w:type="dxa"/>
            <w:tcBorders>
              <w:bottom w:val="single" w:sz="4" w:space="0" w:color="FFFFFF" w:themeColor="background1"/>
            </w:tcBorders>
            <w:shd w:val="solid" w:color="F3F3F3" w:fill="auto"/>
            <w:vAlign w:val="center"/>
          </w:tcPr>
          <w:p w:rsidR="00AF2CAF" w:rsidRPr="004D4ACA" w:rsidRDefault="00AF2CAF" w:rsidP="00EE41D7">
            <w:pPr>
              <w:pStyle w:val="070-TabelaPadro"/>
              <w:ind w:left="60"/>
              <w:jc w:val="left"/>
              <w:rPr>
                <w:lang w:val="en-US"/>
              </w:rPr>
            </w:pPr>
            <w:bookmarkStart w:id="10238" w:name="BBPAR0100007" w:colFirst="0" w:colLast="0"/>
            <w:bookmarkEnd w:id="10233"/>
            <w:r>
              <w:rPr>
                <w:lang w:val="en-US"/>
              </w:rPr>
              <w:t>Variable remuneration (cash) and social charges</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sz w:val="14"/>
                <w:szCs w:val="14"/>
              </w:rPr>
            </w:pPr>
            <w:bookmarkStart w:id="10239" w:name="BBPAR01AA007"/>
            <w:bookmarkEnd w:id="10239"/>
            <w:r w:rsidRPr="00136CF0">
              <w:rPr>
                <w:sz w:val="14"/>
                <w:szCs w:val="14"/>
              </w:rPr>
              <w:t>5</w:t>
            </w:r>
            <w:r>
              <w:rPr>
                <w:sz w:val="14"/>
                <w:szCs w:val="14"/>
              </w:rPr>
              <w:t>,</w:t>
            </w:r>
            <w:r w:rsidRPr="00136CF0">
              <w:rPr>
                <w:sz w:val="14"/>
                <w:szCs w:val="14"/>
              </w:rPr>
              <w:t>476</w:t>
            </w:r>
          </w:p>
        </w:tc>
        <w:tc>
          <w:tcPr>
            <w:tcW w:w="1570"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240" w:name="BBPAR01AD007"/>
            <w:bookmarkEnd w:id="10240"/>
            <w:r>
              <w:rPr>
                <w:lang w:val="en-US"/>
              </w:rPr>
              <w:t>5,551</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sz w:val="14"/>
                <w:szCs w:val="14"/>
              </w:rPr>
            </w:pPr>
            <w:bookmarkStart w:id="10241" w:name="BBPAR01AB007"/>
            <w:bookmarkEnd w:id="10241"/>
            <w:r w:rsidRPr="00136CF0">
              <w:rPr>
                <w:sz w:val="14"/>
                <w:szCs w:val="14"/>
              </w:rPr>
              <w:t>19</w:t>
            </w:r>
            <w:r>
              <w:rPr>
                <w:sz w:val="14"/>
                <w:szCs w:val="14"/>
              </w:rPr>
              <w:t>,</w:t>
            </w:r>
            <w:r w:rsidRPr="00136CF0">
              <w:rPr>
                <w:sz w:val="14"/>
                <w:szCs w:val="14"/>
              </w:rPr>
              <w:t>629</w:t>
            </w:r>
          </w:p>
        </w:tc>
        <w:tc>
          <w:tcPr>
            <w:tcW w:w="1570"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242" w:name="BBPAR01AC007"/>
            <w:bookmarkEnd w:id="10242"/>
            <w:r>
              <w:rPr>
                <w:lang w:val="en-US"/>
              </w:rPr>
              <w:t>12,590</w:t>
            </w:r>
          </w:p>
        </w:tc>
      </w:tr>
      <w:bookmarkEnd w:id="10238"/>
      <w:tr w:rsidR="00AF2CAF" w:rsidRPr="004D4ACA" w:rsidTr="00EE41D7">
        <w:trPr>
          <w:cantSplit/>
        </w:trPr>
        <w:tc>
          <w:tcPr>
            <w:tcW w:w="3472" w:type="dxa"/>
            <w:tcBorders>
              <w:bottom w:val="single" w:sz="4" w:space="0" w:color="FFFFFF" w:themeColor="background1"/>
            </w:tcBorders>
            <w:shd w:val="solid" w:color="E6E6E6" w:fill="auto"/>
            <w:vAlign w:val="center"/>
          </w:tcPr>
          <w:p w:rsidR="00AF2CAF" w:rsidRPr="004D4ACA" w:rsidRDefault="00AF2CAF" w:rsidP="00EE41D7">
            <w:pPr>
              <w:pStyle w:val="070-TabelaPadro"/>
              <w:ind w:left="60"/>
              <w:jc w:val="left"/>
              <w:rPr>
                <w:lang w:val="en-US"/>
              </w:rPr>
            </w:pPr>
            <w:r>
              <w:rPr>
                <w:lang w:val="en-US"/>
              </w:rPr>
              <w:t>Other</w:t>
            </w:r>
            <w:bookmarkStart w:id="10243" w:name="BBPAR0100008"/>
            <w:r w:rsidRPr="004D4ACA">
              <w:rPr>
                <w:vertAlign w:val="superscript"/>
                <w:lang w:val="en-US"/>
              </w:rPr>
              <w:t xml:space="preserve"> (1)</w:t>
            </w:r>
            <w:bookmarkEnd w:id="10243"/>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44" w:name="BBPAR01AA008"/>
            <w:bookmarkEnd w:id="10244"/>
            <w:r w:rsidRPr="00136CF0">
              <w:rPr>
                <w:sz w:val="14"/>
                <w:szCs w:val="14"/>
              </w:rPr>
              <w:t>673</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45" w:name="BBPAR01AD008"/>
            <w:bookmarkEnd w:id="10245"/>
            <w:r>
              <w:rPr>
                <w:lang w:val="en-US"/>
              </w:rPr>
              <w:t>1,050</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sz w:val="14"/>
                <w:szCs w:val="14"/>
              </w:rPr>
            </w:pPr>
            <w:bookmarkStart w:id="10246" w:name="BBPAR01AB008"/>
            <w:bookmarkEnd w:id="10246"/>
            <w:r w:rsidRPr="00136CF0">
              <w:rPr>
                <w:sz w:val="14"/>
                <w:szCs w:val="14"/>
              </w:rPr>
              <w:t>2</w:t>
            </w:r>
            <w:r>
              <w:rPr>
                <w:sz w:val="14"/>
                <w:szCs w:val="14"/>
              </w:rPr>
              <w:t>,</w:t>
            </w:r>
            <w:r w:rsidRPr="00136CF0">
              <w:rPr>
                <w:sz w:val="14"/>
                <w:szCs w:val="14"/>
              </w:rPr>
              <w:t>211</w:t>
            </w:r>
          </w:p>
        </w:tc>
        <w:tc>
          <w:tcPr>
            <w:tcW w:w="1570"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247" w:name="BBPAR01AC008"/>
            <w:bookmarkEnd w:id="10247"/>
            <w:r>
              <w:rPr>
                <w:lang w:val="en-US"/>
              </w:rPr>
              <w:t>2,349</w:t>
            </w:r>
          </w:p>
        </w:tc>
      </w:tr>
      <w:tr w:rsidR="00AF2CAF" w:rsidRPr="004D4ACA" w:rsidTr="00EE41D7">
        <w:trPr>
          <w:cantSplit/>
        </w:trPr>
        <w:tc>
          <w:tcPr>
            <w:tcW w:w="3472"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b/>
                <w:lang w:val="en-US"/>
              </w:rPr>
            </w:pPr>
            <w:bookmarkStart w:id="10248" w:name="BBPAR0100009" w:colFirst="0" w:colLast="0"/>
            <w:r>
              <w:rPr>
                <w:b/>
                <w:lang w:val="en-US"/>
              </w:rPr>
              <w:t>Benefits motivated by cessation of tenure</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b/>
                <w:sz w:val="14"/>
                <w:szCs w:val="14"/>
              </w:rPr>
            </w:pPr>
            <w:bookmarkStart w:id="10249" w:name="BBPAR01AA009"/>
            <w:bookmarkEnd w:id="10249"/>
            <w:r w:rsidRPr="00136CF0">
              <w:rPr>
                <w:b/>
                <w:sz w:val="14"/>
                <w:szCs w:val="14"/>
              </w:rPr>
              <w:t>--</w:t>
            </w:r>
          </w:p>
        </w:tc>
        <w:tc>
          <w:tcPr>
            <w:tcW w:w="1570" w:type="dxa"/>
            <w:tcBorders>
              <w:bottom w:val="single" w:sz="4" w:space="0" w:color="FFFFFF" w:themeColor="background1"/>
            </w:tcBorders>
            <w:shd w:val="solid" w:color="F3F3F3" w:fill="auto"/>
            <w:vAlign w:val="center"/>
          </w:tcPr>
          <w:p w:rsidR="00AF2CAF" w:rsidRPr="00136CF0" w:rsidRDefault="00AF2CAF" w:rsidP="00EE41D7">
            <w:pPr>
              <w:pStyle w:val="070-TabelaPadro"/>
              <w:rPr>
                <w:b/>
                <w:lang w:val="en-US"/>
              </w:rPr>
            </w:pPr>
            <w:bookmarkStart w:id="10250" w:name="BBPAR01AD009"/>
            <w:bookmarkEnd w:id="10250"/>
            <w:r w:rsidRPr="00136CF0">
              <w:rPr>
                <w:b/>
                <w:lang w:val="en-US"/>
              </w:rPr>
              <w:t>117</w:t>
            </w:r>
          </w:p>
        </w:tc>
        <w:tc>
          <w:tcPr>
            <w:tcW w:w="1570" w:type="dxa"/>
            <w:tcBorders>
              <w:bottom w:val="single" w:sz="4" w:space="0" w:color="FFFFFF" w:themeColor="background1"/>
            </w:tcBorders>
            <w:shd w:val="solid" w:color="F3F3F3" w:fill="auto"/>
          </w:tcPr>
          <w:p w:rsidR="00AF2CAF" w:rsidRPr="00136CF0" w:rsidRDefault="00AF2CAF" w:rsidP="00EE41D7">
            <w:pPr>
              <w:spacing w:before="40" w:after="40" w:line="240" w:lineRule="auto"/>
              <w:jc w:val="right"/>
              <w:rPr>
                <w:b/>
                <w:sz w:val="14"/>
                <w:szCs w:val="14"/>
              </w:rPr>
            </w:pPr>
            <w:bookmarkStart w:id="10251" w:name="BBPAR01AB009"/>
            <w:bookmarkEnd w:id="10251"/>
            <w:r w:rsidRPr="00136CF0">
              <w:rPr>
                <w:b/>
                <w:sz w:val="14"/>
                <w:szCs w:val="14"/>
              </w:rPr>
              <w:t>345</w:t>
            </w:r>
          </w:p>
        </w:tc>
        <w:tc>
          <w:tcPr>
            <w:tcW w:w="1570" w:type="dxa"/>
            <w:tcBorders>
              <w:bottom w:val="single" w:sz="4" w:space="0" w:color="FFFFFF" w:themeColor="background1"/>
            </w:tcBorders>
            <w:shd w:val="solid" w:color="F3F3F3" w:fill="auto"/>
            <w:vAlign w:val="center"/>
          </w:tcPr>
          <w:p w:rsidR="00AF2CAF" w:rsidRPr="00136CF0" w:rsidRDefault="00AF2CAF" w:rsidP="00EE41D7">
            <w:pPr>
              <w:pStyle w:val="070-TabelaPadro"/>
              <w:rPr>
                <w:b/>
                <w:lang w:val="en-US"/>
              </w:rPr>
            </w:pPr>
            <w:bookmarkStart w:id="10252" w:name="BBPAR01AC009"/>
            <w:bookmarkEnd w:id="10252"/>
            <w:r w:rsidRPr="00136CF0">
              <w:rPr>
                <w:b/>
                <w:lang w:val="en-US"/>
              </w:rPr>
              <w:t>526</w:t>
            </w:r>
          </w:p>
        </w:tc>
      </w:tr>
      <w:tr w:rsidR="00AF2CAF" w:rsidRPr="004D4ACA" w:rsidTr="00EE41D7">
        <w:trPr>
          <w:cantSplit/>
        </w:trPr>
        <w:tc>
          <w:tcPr>
            <w:tcW w:w="3472"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b/>
                <w:lang w:val="en-US"/>
              </w:rPr>
            </w:pPr>
            <w:bookmarkStart w:id="10253" w:name="BBPAR0100011" w:colFirst="0" w:colLast="0"/>
            <w:bookmarkEnd w:id="10248"/>
            <w:r>
              <w:rPr>
                <w:b/>
                <w:lang w:val="en-US"/>
              </w:rPr>
              <w:t>Share-based payment benefits</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b/>
                <w:sz w:val="14"/>
                <w:szCs w:val="14"/>
              </w:rPr>
            </w:pPr>
            <w:bookmarkStart w:id="10254" w:name="BBPAR01AA011"/>
            <w:bookmarkEnd w:id="10254"/>
            <w:r w:rsidRPr="00136CF0">
              <w:rPr>
                <w:b/>
                <w:sz w:val="14"/>
                <w:szCs w:val="14"/>
              </w:rPr>
              <w:t>--</w:t>
            </w:r>
          </w:p>
        </w:tc>
        <w:tc>
          <w:tcPr>
            <w:tcW w:w="1570" w:type="dxa"/>
            <w:tcBorders>
              <w:bottom w:val="single" w:sz="4" w:space="0" w:color="FFFFFF" w:themeColor="background1"/>
            </w:tcBorders>
            <w:shd w:val="solid" w:color="E6E6E6" w:fill="auto"/>
            <w:vAlign w:val="center"/>
          </w:tcPr>
          <w:p w:rsidR="00AF2CAF" w:rsidRPr="00136CF0" w:rsidRDefault="00AF2CAF" w:rsidP="00EE41D7">
            <w:pPr>
              <w:pStyle w:val="070-TabelaPadro"/>
              <w:rPr>
                <w:b/>
                <w:lang w:val="en-US"/>
              </w:rPr>
            </w:pPr>
            <w:bookmarkStart w:id="10255" w:name="BBPAR01AD011"/>
            <w:bookmarkEnd w:id="10255"/>
            <w:r w:rsidRPr="00136CF0">
              <w:rPr>
                <w:b/>
                <w:lang w:val="en-US"/>
              </w:rPr>
              <w:t>--</w:t>
            </w:r>
          </w:p>
        </w:tc>
        <w:tc>
          <w:tcPr>
            <w:tcW w:w="1570" w:type="dxa"/>
            <w:tcBorders>
              <w:bottom w:val="single" w:sz="4" w:space="0" w:color="FFFFFF" w:themeColor="background1"/>
            </w:tcBorders>
            <w:shd w:val="solid" w:color="E6E6E6" w:fill="auto"/>
          </w:tcPr>
          <w:p w:rsidR="00AF2CAF" w:rsidRPr="00136CF0" w:rsidRDefault="00AF2CAF" w:rsidP="00EE41D7">
            <w:pPr>
              <w:spacing w:before="40" w:after="40" w:line="240" w:lineRule="auto"/>
              <w:jc w:val="right"/>
              <w:rPr>
                <w:b/>
                <w:sz w:val="14"/>
                <w:szCs w:val="14"/>
              </w:rPr>
            </w:pPr>
            <w:bookmarkStart w:id="10256" w:name="BBPAR01AB011"/>
            <w:bookmarkEnd w:id="10256"/>
            <w:r w:rsidRPr="00136CF0">
              <w:rPr>
                <w:b/>
                <w:sz w:val="14"/>
                <w:szCs w:val="14"/>
              </w:rPr>
              <w:t>14,913</w:t>
            </w:r>
          </w:p>
        </w:tc>
        <w:tc>
          <w:tcPr>
            <w:tcW w:w="1570" w:type="dxa"/>
            <w:tcBorders>
              <w:bottom w:val="single" w:sz="4" w:space="0" w:color="FFFFFF" w:themeColor="background1"/>
            </w:tcBorders>
            <w:shd w:val="solid" w:color="E6E6E6" w:fill="auto"/>
            <w:vAlign w:val="center"/>
          </w:tcPr>
          <w:p w:rsidR="00AF2CAF" w:rsidRPr="00136CF0" w:rsidRDefault="00AF2CAF" w:rsidP="00EE41D7">
            <w:pPr>
              <w:pStyle w:val="070-TabelaPadro"/>
              <w:rPr>
                <w:b/>
                <w:lang w:val="en-US"/>
              </w:rPr>
            </w:pPr>
            <w:bookmarkStart w:id="10257" w:name="BBPAR01AC011"/>
            <w:bookmarkEnd w:id="10257"/>
            <w:r w:rsidRPr="00136CF0">
              <w:rPr>
                <w:b/>
                <w:lang w:val="en-US"/>
              </w:rPr>
              <w:t>8,459</w:t>
            </w:r>
          </w:p>
        </w:tc>
      </w:tr>
      <w:tr w:rsidR="00AF2CAF" w:rsidRPr="004D4ACA" w:rsidTr="00EE41D7">
        <w:trPr>
          <w:cantSplit/>
        </w:trPr>
        <w:tc>
          <w:tcPr>
            <w:tcW w:w="3472" w:type="dxa"/>
            <w:tcBorders>
              <w:bottom w:val="single" w:sz="4" w:space="0" w:color="CCCCCC"/>
            </w:tcBorders>
            <w:shd w:val="solid" w:color="F3F3F3" w:fill="auto"/>
            <w:vAlign w:val="center"/>
          </w:tcPr>
          <w:p w:rsidR="00AF2CAF" w:rsidRPr="004D4ACA" w:rsidRDefault="00AF2CAF" w:rsidP="00EE41D7">
            <w:pPr>
              <w:pStyle w:val="070-TabelaPadro"/>
              <w:jc w:val="left"/>
              <w:rPr>
                <w:b/>
                <w:lang w:val="en-US"/>
              </w:rPr>
            </w:pPr>
            <w:bookmarkStart w:id="10258" w:name="BBPAR0100010" w:colFirst="0" w:colLast="0"/>
            <w:bookmarkEnd w:id="10253"/>
            <w:r>
              <w:rPr>
                <w:b/>
                <w:lang w:val="en-US"/>
              </w:rPr>
              <w:t>Total</w:t>
            </w:r>
          </w:p>
        </w:tc>
        <w:tc>
          <w:tcPr>
            <w:tcW w:w="1570" w:type="dxa"/>
            <w:tcBorders>
              <w:bottom w:val="single" w:sz="4" w:space="0" w:color="CCCCCC"/>
            </w:tcBorders>
            <w:shd w:val="solid" w:color="F3F3F3" w:fill="auto"/>
          </w:tcPr>
          <w:p w:rsidR="00AF2CAF" w:rsidRPr="00136CF0" w:rsidRDefault="00AF2CAF" w:rsidP="00EE41D7">
            <w:pPr>
              <w:spacing w:before="40" w:after="40" w:line="240" w:lineRule="auto"/>
              <w:jc w:val="right"/>
              <w:rPr>
                <w:b/>
                <w:sz w:val="14"/>
                <w:szCs w:val="14"/>
              </w:rPr>
            </w:pPr>
            <w:bookmarkStart w:id="10259" w:name="BBPAR01AA010"/>
            <w:bookmarkEnd w:id="10259"/>
            <w:r w:rsidRPr="00136CF0">
              <w:rPr>
                <w:b/>
                <w:sz w:val="14"/>
                <w:szCs w:val="14"/>
              </w:rPr>
              <w:t>14,421</w:t>
            </w:r>
          </w:p>
        </w:tc>
        <w:tc>
          <w:tcPr>
            <w:tcW w:w="1570" w:type="dxa"/>
            <w:tcBorders>
              <w:bottom w:val="single" w:sz="4" w:space="0" w:color="CCCCCC"/>
            </w:tcBorders>
            <w:shd w:val="solid" w:color="F3F3F3" w:fill="auto"/>
            <w:vAlign w:val="center"/>
          </w:tcPr>
          <w:p w:rsidR="00AF2CAF" w:rsidRPr="00136CF0" w:rsidRDefault="00AF2CAF" w:rsidP="00EE41D7">
            <w:pPr>
              <w:pStyle w:val="070-TabelaPadro"/>
              <w:rPr>
                <w:b/>
                <w:lang w:val="en-US"/>
              </w:rPr>
            </w:pPr>
            <w:bookmarkStart w:id="10260" w:name="BBPAR01AD010"/>
            <w:bookmarkEnd w:id="10260"/>
            <w:r w:rsidRPr="00136CF0">
              <w:rPr>
                <w:b/>
                <w:lang w:val="en-US"/>
              </w:rPr>
              <w:t>15,066</w:t>
            </w:r>
          </w:p>
        </w:tc>
        <w:tc>
          <w:tcPr>
            <w:tcW w:w="1570" w:type="dxa"/>
            <w:tcBorders>
              <w:bottom w:val="single" w:sz="4" w:space="0" w:color="CCCCCC"/>
            </w:tcBorders>
            <w:shd w:val="solid" w:color="F3F3F3" w:fill="auto"/>
          </w:tcPr>
          <w:p w:rsidR="00AF2CAF" w:rsidRPr="00136CF0" w:rsidRDefault="00AF2CAF" w:rsidP="00EE41D7">
            <w:pPr>
              <w:spacing w:before="40" w:after="40" w:line="240" w:lineRule="auto"/>
              <w:jc w:val="right"/>
              <w:rPr>
                <w:b/>
                <w:sz w:val="14"/>
                <w:szCs w:val="14"/>
              </w:rPr>
            </w:pPr>
            <w:bookmarkStart w:id="10261" w:name="BBPAR01AB010"/>
            <w:bookmarkEnd w:id="10261"/>
            <w:r w:rsidRPr="00136CF0">
              <w:rPr>
                <w:b/>
                <w:sz w:val="14"/>
                <w:szCs w:val="14"/>
              </w:rPr>
              <w:t>65,693</w:t>
            </w:r>
          </w:p>
        </w:tc>
        <w:tc>
          <w:tcPr>
            <w:tcW w:w="1570" w:type="dxa"/>
            <w:tcBorders>
              <w:bottom w:val="single" w:sz="4" w:space="0" w:color="CCCCCC"/>
            </w:tcBorders>
            <w:shd w:val="solid" w:color="F3F3F3" w:fill="auto"/>
            <w:vAlign w:val="center"/>
          </w:tcPr>
          <w:p w:rsidR="00AF2CAF" w:rsidRPr="00136CF0" w:rsidRDefault="00AF2CAF" w:rsidP="00EE41D7">
            <w:pPr>
              <w:pStyle w:val="070-TabelaPadro"/>
              <w:rPr>
                <w:b/>
                <w:lang w:val="en-US"/>
              </w:rPr>
            </w:pPr>
            <w:bookmarkStart w:id="10262" w:name="BBPAR01AC010"/>
            <w:bookmarkEnd w:id="10262"/>
            <w:r w:rsidRPr="00136CF0">
              <w:rPr>
                <w:b/>
                <w:lang w:val="en-US"/>
              </w:rPr>
              <w:t>48,759</w:t>
            </w:r>
          </w:p>
        </w:tc>
      </w:tr>
    </w:tbl>
    <w:bookmarkEnd w:id="10217"/>
    <w:bookmarkEnd w:id="10258"/>
    <w:p w:rsidR="00AF2CAF" w:rsidRDefault="00AF2CAF" w:rsidP="00EE41D7">
      <w:pPr>
        <w:pStyle w:val="072-Rodapdatabela"/>
        <w:rPr>
          <w:lang w:val="en-US"/>
        </w:rPr>
      </w:pPr>
      <w:r>
        <w:rPr>
          <w:lang w:val="en-US"/>
        </w:rPr>
        <w:t>(1)</w:t>
      </w:r>
      <w:r>
        <w:rPr>
          <w:lang w:val="en-US"/>
        </w:rPr>
        <w:tab/>
        <w:t>Includes contributions to pension plan and complementary healthy plan, housing and relocation benefits, group insurance, among others.</w:t>
      </w:r>
    </w:p>
    <w:p w:rsidR="00AF2CAF" w:rsidRDefault="00AF2CAF" w:rsidP="00EE41D7">
      <w:pPr>
        <w:pStyle w:val="072-Rodapdatabela"/>
        <w:rPr>
          <w:lang w:val="en-US"/>
        </w:rPr>
      </w:pPr>
    </w:p>
    <w:p w:rsidR="00AF2CAF" w:rsidRPr="00826F31" w:rsidRDefault="00AF2CAF" w:rsidP="00EE41D7">
      <w:pPr>
        <w:pStyle w:val="050-TextoPadro"/>
        <w:rPr>
          <w:lang w:val="en-US"/>
        </w:rPr>
      </w:pPr>
      <w:r w:rsidRPr="00826F31">
        <w:rPr>
          <w:lang w:val="en-US"/>
        </w:rPr>
        <w:t>The Bank's variable compensation policy (developed in accordance with CMN Resolution 3,921/2010) requires</w:t>
      </w:r>
      <w:r>
        <w:rPr>
          <w:lang w:val="en-US"/>
        </w:rPr>
        <w:t xml:space="preserve"> </w:t>
      </w:r>
      <w:r w:rsidRPr="00826F31">
        <w:rPr>
          <w:lang w:val="en-US"/>
        </w:rPr>
        <w:t>variable compensation for the Executive Directors to be p</w:t>
      </w:r>
      <w:r>
        <w:rPr>
          <w:lang w:val="en-US"/>
        </w:rPr>
        <w:t>aid partially in shares (Note 23.n</w:t>
      </w:r>
      <w:r w:rsidRPr="00826F31">
        <w:rPr>
          <w:lang w:val="en-US"/>
        </w:rPr>
        <w:t>).</w:t>
      </w:r>
    </w:p>
    <w:p w:rsidR="00AF2CAF" w:rsidRDefault="00AF2CAF" w:rsidP="00EE41D7">
      <w:pPr>
        <w:pStyle w:val="050-TextoPadro"/>
        <w:rPr>
          <w:lang w:val="en-US"/>
        </w:rPr>
      </w:pPr>
      <w:r w:rsidRPr="00CF2AF6">
        <w:rPr>
          <w:lang w:val="en-US"/>
        </w:rPr>
        <w:t xml:space="preserve">The Bank does not offer post-employment benefits to its key management personnel, except for those who are part of the staff of the Bank. </w:t>
      </w:r>
    </w:p>
    <w:p w:rsidR="00AF2CAF" w:rsidRDefault="00AF2CAF" w:rsidP="00EE41D7">
      <w:pPr>
        <w:pStyle w:val="030-SubttulodeDocumento"/>
        <w:rPr>
          <w:lang w:val="en-US"/>
        </w:rPr>
      </w:pPr>
      <w:r>
        <w:rPr>
          <w:lang w:val="en-US"/>
        </w:rPr>
        <w:t>) Details of related party transactions</w:t>
      </w:r>
    </w:p>
    <w:p w:rsidR="00AF2CAF" w:rsidRPr="001D0BE0" w:rsidRDefault="00AF2CAF" w:rsidP="00EE41D7">
      <w:pPr>
        <w:pStyle w:val="050-TextoPadro"/>
        <w:rPr>
          <w:lang w:val="en-US"/>
        </w:rPr>
      </w:pPr>
      <w:r w:rsidRPr="001D0BE0">
        <w:rPr>
          <w:lang w:val="en-US"/>
        </w:rPr>
        <w:t>The Bank has the policy of related party transactions approved by the Board of Directors and disclosed to the market. The policy aims to establish rules to assure that all decisions, especially those involving related party and other situations potentially conflicted, are made observing the interests of the Bank and its shareholders. It is applicable to all stakeholders and directors of the company.</w:t>
      </w:r>
    </w:p>
    <w:p w:rsidR="00AF2CAF" w:rsidRPr="001D0BE0" w:rsidRDefault="00AF2CAF" w:rsidP="00EE41D7">
      <w:pPr>
        <w:pStyle w:val="050-TextoPadro"/>
        <w:rPr>
          <w:lang w:val="en-US"/>
        </w:rPr>
      </w:pPr>
      <w:r w:rsidRPr="001D0BE0">
        <w:rPr>
          <w:lang w:val="en-US"/>
        </w:rPr>
        <w:t>The policy forbids related party transactions under conditions other than those of the market or that may adversely affect the Bank's interest. Therefore, the transactions are conducted under normal market conditions. The terms and conditions reflect comparable transactions with unrelated parties (including interest rates and collateral requirements). These transactions do not involve unusual payment risks.</w:t>
      </w:r>
    </w:p>
    <w:p w:rsidR="00AF2CAF" w:rsidRPr="001D0BE0" w:rsidRDefault="00AF2CAF" w:rsidP="00EE41D7">
      <w:pPr>
        <w:pStyle w:val="050-TextoPadro"/>
        <w:rPr>
          <w:lang w:val="en-US"/>
        </w:rPr>
      </w:pPr>
      <w:r w:rsidRPr="001D0BE0">
        <w:rPr>
          <w:lang w:val="en-US"/>
        </w:rPr>
        <w:t>According to current standards and the Bank’s Bylaws, the Bank does not grant loans and advance, neither does buy nor sell any kind of assets to the Bank’s key management personnel. The only possible loans with key management personnel were contracted before the effectiveness of the mandates.</w:t>
      </w:r>
    </w:p>
    <w:p w:rsidR="00AF2CAF" w:rsidRPr="001D0BE0" w:rsidRDefault="00AF2CAF" w:rsidP="00EE41D7">
      <w:pPr>
        <w:pStyle w:val="050-TextoPadro"/>
        <w:rPr>
          <w:lang w:val="en-US"/>
        </w:rPr>
      </w:pPr>
      <w:r w:rsidRPr="001D0BE0">
        <w:rPr>
          <w:lang w:val="en-US"/>
        </w:rPr>
        <w:t>The transactions between the consolidated companies are eliminated in the consolidated financial statements.</w:t>
      </w:r>
    </w:p>
    <w:p w:rsidR="00AF2CAF" w:rsidRPr="001D0BE0" w:rsidRDefault="00AF2CAF" w:rsidP="00EE41D7">
      <w:pPr>
        <w:pStyle w:val="050-TextoPadro"/>
        <w:rPr>
          <w:lang w:val="en-US"/>
        </w:rPr>
      </w:pPr>
      <w:r w:rsidRPr="001D0BE0">
        <w:rPr>
          <w:lang w:val="en-US"/>
        </w:rPr>
        <w:t>The main transactions carried out by the Bank with related parties are:</w:t>
      </w:r>
    </w:p>
    <w:p w:rsidR="00AF2CAF" w:rsidRPr="004D4ACA" w:rsidRDefault="00AF2CAF" w:rsidP="00AF2CAF">
      <w:pPr>
        <w:pStyle w:val="056-Lista"/>
        <w:numPr>
          <w:ilvl w:val="0"/>
          <w:numId w:val="41"/>
        </w:numPr>
        <w:spacing w:after="120"/>
        <w:ind w:left="1139" w:hanging="357"/>
        <w:rPr>
          <w:lang w:val="en-US"/>
        </w:rPr>
      </w:pPr>
      <w:r w:rsidRPr="004D4ACA">
        <w:rPr>
          <w:lang w:val="en-US"/>
        </w:rPr>
        <w:t>intercompany transactions, such as: interbank deposits, securities, loans (except to its key management personnel), interest bearing and non-interest bearing deposits, securities sold under repurchase agreements, borrowings and onlendings, guarantees given and others;</w:t>
      </w:r>
    </w:p>
    <w:p w:rsidR="00AF2CAF" w:rsidRPr="004D4ACA" w:rsidRDefault="00AF2CAF" w:rsidP="00AF2CAF">
      <w:pPr>
        <w:pStyle w:val="056-Lista"/>
        <w:numPr>
          <w:ilvl w:val="0"/>
          <w:numId w:val="41"/>
        </w:numPr>
        <w:spacing w:after="120"/>
        <w:ind w:left="1139" w:hanging="357"/>
        <w:rPr>
          <w:lang w:val="en-US"/>
        </w:rPr>
      </w:pPr>
      <w:r w:rsidRPr="004D4ACA">
        <w:rPr>
          <w:lang w:val="en-US"/>
        </w:rPr>
        <w:t>the most important transactions involving the National Treasury include rural loans granted by the Bank under CMN Resolution 2,238/1996 and receivables from the National Treasury for interest rate equalization under Federal Government programs (Law 8,427/1992). Interest rate equalization represents an economic subsidy for rural credit, which provides borrowers with discounted interest rates compared to the Bank’s normal funding costs (including administrative and tax expenses). The equalization payment is updated by the Selic rate in accordance with the National Treasury’s budgeting process (as defined by law) and is designed to preserve the Bank’s earnings;</w:t>
      </w:r>
    </w:p>
    <w:p w:rsidR="00AF2CAF" w:rsidRPr="004D4ACA" w:rsidRDefault="00AF2CAF" w:rsidP="00AF2CAF">
      <w:pPr>
        <w:pStyle w:val="056-Lista"/>
        <w:numPr>
          <w:ilvl w:val="0"/>
          <w:numId w:val="41"/>
        </w:numPr>
        <w:spacing w:after="120"/>
        <w:ind w:left="1139" w:hanging="357"/>
        <w:rPr>
          <w:lang w:val="en-US"/>
        </w:rPr>
      </w:pPr>
      <w:r w:rsidRPr="004D4ACA">
        <w:rPr>
          <w:lang w:val="en-US"/>
        </w:rPr>
        <w:t>Previ uses the Bank's internal systems for voting, selective processes and access to common internal standards, which generates cost savings for both parties involved;</w:t>
      </w:r>
    </w:p>
    <w:p w:rsidR="00AF2CAF" w:rsidRPr="004D4ACA" w:rsidRDefault="00AF2CAF" w:rsidP="00AF2CAF">
      <w:pPr>
        <w:pStyle w:val="056-Lista"/>
        <w:numPr>
          <w:ilvl w:val="0"/>
          <w:numId w:val="41"/>
        </w:numPr>
        <w:spacing w:after="120"/>
        <w:ind w:left="1139" w:hanging="357"/>
        <w:rPr>
          <w:lang w:val="en-US"/>
        </w:rPr>
      </w:pPr>
      <w:r w:rsidRPr="004D4ACA">
        <w:rPr>
          <w:lang w:val="en-US"/>
        </w:rPr>
        <w:t>gratuitous loan between the Bank and some related parties, where the Bank is a transferee in the contracts, using the spaces mainly for the installation of self-service terminals, banking service offices and branches. Gratuitous loan with related parties do not represent significant value, because the most of them are carried out with third parties;</w:t>
      </w:r>
    </w:p>
    <w:p w:rsidR="00AF2CAF" w:rsidRPr="004D4ACA" w:rsidRDefault="00AF2CAF" w:rsidP="00AF2CAF">
      <w:pPr>
        <w:pStyle w:val="056-Lista"/>
        <w:numPr>
          <w:ilvl w:val="0"/>
          <w:numId w:val="41"/>
        </w:numPr>
        <w:spacing w:after="120"/>
        <w:ind w:left="1139" w:hanging="357"/>
        <w:rPr>
          <w:lang w:val="en-US"/>
        </w:rPr>
      </w:pPr>
      <w:r w:rsidRPr="004D4ACA">
        <w:rPr>
          <w:lang w:val="en-US"/>
        </w:rPr>
        <w:t>structure for controlled and sponsored entities, through reimbursement due to the use of employees, technological and administrative materials. Sharing of structure aims to gain efficienty for the Conglomerate. Additional information regarding the assignment of employees can be obtained in Note 3</w:t>
      </w:r>
      <w:r>
        <w:rPr>
          <w:lang w:val="en-US"/>
        </w:rPr>
        <w:t>0</w:t>
      </w:r>
      <w:r w:rsidRPr="004D4ACA">
        <w:rPr>
          <w:lang w:val="en-US"/>
        </w:rPr>
        <w:t>.</w:t>
      </w:r>
    </w:p>
    <w:p w:rsidR="00AF2CAF" w:rsidRPr="004D4ACA" w:rsidRDefault="00AF2CAF" w:rsidP="00AF2CAF">
      <w:pPr>
        <w:pStyle w:val="056-Lista"/>
        <w:numPr>
          <w:ilvl w:val="0"/>
          <w:numId w:val="41"/>
        </w:numPr>
        <w:spacing w:after="120"/>
        <w:ind w:left="1139" w:hanging="357"/>
        <w:rPr>
          <w:lang w:val="en-US"/>
        </w:rPr>
      </w:pPr>
      <w:r w:rsidRPr="004D4ACA">
        <w:rPr>
          <w:lang w:val="en-US"/>
        </w:rPr>
        <w:t>contracts in which the Bank rents property owned by the entities sponsored to carry out its activities;</w:t>
      </w:r>
    </w:p>
    <w:p w:rsidR="00AF2CAF" w:rsidRPr="004D4ACA" w:rsidRDefault="00AF2CAF" w:rsidP="00AF2CAF">
      <w:pPr>
        <w:pStyle w:val="056-Lista"/>
        <w:numPr>
          <w:ilvl w:val="0"/>
          <w:numId w:val="41"/>
        </w:numPr>
        <w:spacing w:after="120"/>
        <w:ind w:left="1139" w:hanging="357"/>
        <w:rPr>
          <w:lang w:val="en-US"/>
        </w:rPr>
      </w:pPr>
      <w:r w:rsidRPr="004D4ACA">
        <w:rPr>
          <w:lang w:val="en-US"/>
        </w:rPr>
        <w:t>acquisition of portfolio of loans transferred by Banco Votorantim;</w:t>
      </w:r>
      <w:r>
        <w:rPr>
          <w:lang w:val="en-US"/>
        </w:rPr>
        <w:t xml:space="preserve"> and</w:t>
      </w:r>
    </w:p>
    <w:p w:rsidR="00AF2CAF" w:rsidRPr="004D4ACA" w:rsidRDefault="00AF2CAF" w:rsidP="00AF2CAF">
      <w:pPr>
        <w:pStyle w:val="056-Lista"/>
        <w:numPr>
          <w:ilvl w:val="0"/>
          <w:numId w:val="41"/>
        </w:numPr>
        <w:spacing w:after="120"/>
        <w:ind w:left="1139" w:hanging="357"/>
        <w:rPr>
          <w:lang w:val="en-US"/>
        </w:rPr>
      </w:pPr>
      <w:r w:rsidRPr="004D4ACA">
        <w:rPr>
          <w:lang w:val="en-US"/>
        </w:rPr>
        <w:t>assignment of credits arising from loans written off as losses to Ativos S.A.</w:t>
      </w:r>
    </w:p>
    <w:p w:rsidR="00AF2CAF" w:rsidRPr="001D0BE0" w:rsidRDefault="00AF2CAF" w:rsidP="00EE41D7">
      <w:pPr>
        <w:pStyle w:val="050-TextoPadro"/>
        <w:rPr>
          <w:lang w:val="en-US"/>
        </w:rPr>
      </w:pPr>
      <w:r w:rsidRPr="00005E58">
        <w:rPr>
          <w:lang w:val="en-US"/>
        </w:rPr>
        <w:t>In the period from January 1 to</w:t>
      </w:r>
      <w:r>
        <w:rPr>
          <w:lang w:val="en-US"/>
        </w:rPr>
        <w:t xml:space="preserve"> </w:t>
      </w:r>
      <w:r w:rsidRPr="00005E58">
        <w:rPr>
          <w:lang w:val="en-US"/>
        </w:rPr>
        <w:t>September 30, 201</w:t>
      </w:r>
      <w:r>
        <w:rPr>
          <w:lang w:val="en-US"/>
        </w:rPr>
        <w:t>8</w:t>
      </w:r>
      <w:r w:rsidRPr="001D0BE0">
        <w:rPr>
          <w:lang w:val="en-US"/>
        </w:rPr>
        <w:t xml:space="preserve"> the Bank exchanged property with the Federal Union; and made advance of employer’s contributions with sponsored entity Cassi.</w:t>
      </w:r>
    </w:p>
    <w:p w:rsidR="00AF2CAF" w:rsidRPr="001D0BE0" w:rsidRDefault="00AF2CAF" w:rsidP="00EE41D7">
      <w:pPr>
        <w:pStyle w:val="050-TextoPadro"/>
        <w:rPr>
          <w:lang w:val="en-US"/>
        </w:rPr>
      </w:pPr>
      <w:r w:rsidRPr="001D0BE0">
        <w:rPr>
          <w:lang w:val="en-US"/>
        </w:rPr>
        <w:t>The balances arising from the transactions above mentioned are disclosed in the "Summary of related party transactions” segregated by nature and category of related entities.</w:t>
      </w:r>
    </w:p>
    <w:p w:rsidR="00AF2CAF" w:rsidRPr="001D0BE0" w:rsidRDefault="00AF2CAF" w:rsidP="00EE41D7">
      <w:pPr>
        <w:pStyle w:val="050-TextoPadro"/>
        <w:rPr>
          <w:lang w:val="en-US"/>
        </w:rPr>
      </w:pPr>
      <w:r w:rsidRPr="001D0BE0">
        <w:rPr>
          <w:lang w:val="en-US"/>
        </w:rPr>
        <w:t>Some transactions are disclosed in other notes: the resources applied in federal government securities are listed in Note 8; information about the government funds are related in Note 20; and additional information about the Bank’s contributions and other transactions with sponsored entities are listed in Note 26.</w:t>
      </w:r>
    </w:p>
    <w:p w:rsidR="00AF2CAF" w:rsidRPr="001D0BE0" w:rsidRDefault="00AF2CAF" w:rsidP="00EE41D7">
      <w:pPr>
        <w:pStyle w:val="050-TextoPadro"/>
        <w:rPr>
          <w:lang w:val="en-US"/>
        </w:rPr>
      </w:pPr>
      <w:r w:rsidRPr="001D0BE0">
        <w:rPr>
          <w:lang w:val="en-US"/>
        </w:rPr>
        <w:t xml:space="preserve">Fundação Banco do Brasil (FBB) promotes, encourages and sponsors actions in the areas of education, culture, health, social welfare, recreation and sports, science, technology and community development. </w:t>
      </w:r>
      <w:r w:rsidRPr="00005E58">
        <w:rPr>
          <w:lang w:val="en-US"/>
        </w:rPr>
        <w:t>In the period from January 1 to</w:t>
      </w:r>
      <w:r>
        <w:rPr>
          <w:lang w:val="en-US"/>
        </w:rPr>
        <w:t xml:space="preserve"> </w:t>
      </w:r>
      <w:r w:rsidRPr="00005E58">
        <w:rPr>
          <w:lang w:val="en-US"/>
        </w:rPr>
        <w:t>September 30, 201</w:t>
      </w:r>
      <w:r>
        <w:rPr>
          <w:lang w:val="en-US"/>
        </w:rPr>
        <w:t>8</w:t>
      </w:r>
      <w:r w:rsidRPr="001D0BE0">
        <w:rPr>
          <w:lang w:val="en-US"/>
        </w:rPr>
        <w:t xml:space="preserve">, the Bank’s contributions to FBB totaled R$ </w:t>
      </w:r>
      <w:r>
        <w:rPr>
          <w:lang w:val="en-US"/>
        </w:rPr>
        <w:t>50,710</w:t>
      </w:r>
      <w:r w:rsidRPr="001D0BE0">
        <w:rPr>
          <w:lang w:val="en-US"/>
        </w:rPr>
        <w:t xml:space="preserve"> thousand (R$ </w:t>
      </w:r>
      <w:r>
        <w:rPr>
          <w:lang w:val="en-US"/>
        </w:rPr>
        <w:t>51</w:t>
      </w:r>
      <w:r w:rsidRPr="001D0BE0">
        <w:rPr>
          <w:lang w:val="en-US"/>
        </w:rPr>
        <w:t>,</w:t>
      </w:r>
      <w:r>
        <w:rPr>
          <w:lang w:val="en-US"/>
        </w:rPr>
        <w:t>545</w:t>
      </w:r>
      <w:r w:rsidRPr="001D0BE0">
        <w:rPr>
          <w:lang w:val="en-US"/>
        </w:rPr>
        <w:t xml:space="preserve"> thousand </w:t>
      </w:r>
      <w:r>
        <w:rPr>
          <w:lang w:val="en-US"/>
        </w:rPr>
        <w:t>i</w:t>
      </w:r>
      <w:r w:rsidRPr="00005E58">
        <w:rPr>
          <w:lang w:val="en-US"/>
        </w:rPr>
        <w:t>n the period from January 1 to</w:t>
      </w:r>
      <w:r>
        <w:rPr>
          <w:lang w:val="en-US"/>
        </w:rPr>
        <w:t xml:space="preserve"> </w:t>
      </w:r>
      <w:r w:rsidRPr="00005E58">
        <w:rPr>
          <w:lang w:val="en-US"/>
        </w:rPr>
        <w:t>September 30, 201</w:t>
      </w:r>
      <w:r>
        <w:rPr>
          <w:lang w:val="en-US"/>
        </w:rPr>
        <w:t>7</w:t>
      </w:r>
      <w:r w:rsidRPr="001D0BE0">
        <w:rPr>
          <w:lang w:val="en-US"/>
        </w:rPr>
        <w:t>).</w:t>
      </w:r>
    </w:p>
    <w:p w:rsidR="00AF2CAF" w:rsidRPr="00CF2AF6" w:rsidRDefault="00AF2CAF" w:rsidP="00EE41D7">
      <w:pPr>
        <w:pStyle w:val="030-SubttulodeDocumento"/>
        <w:rPr>
          <w:lang w:val="en-US"/>
        </w:rPr>
      </w:pPr>
      <w:r>
        <w:rPr>
          <w:lang w:val="en-US"/>
        </w:rPr>
        <w:t>)</w:t>
      </w:r>
      <w:r w:rsidRPr="00AD6845">
        <w:rPr>
          <w:lang w:val="en-US"/>
        </w:rPr>
        <w:t xml:space="preserve"> </w:t>
      </w:r>
      <w:r w:rsidRPr="00CF2AF6">
        <w:rPr>
          <w:lang w:val="en-US"/>
        </w:rPr>
        <w:t>Acquisition of portfolio of loans transferred by Banco Votorantim</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AR01 - Nome do Quadro PubliCon..."/>
      </w:tblPr>
      <w:tblGrid>
        <w:gridCol w:w="5938"/>
        <w:gridCol w:w="1907"/>
        <w:gridCol w:w="1907"/>
      </w:tblGrid>
      <w:tr w:rsidR="00AF2CAF" w:rsidRPr="00CF2AF6" w:rsidTr="00136330">
        <w:trPr>
          <w:cantSplit/>
          <w:trHeight w:val="271"/>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Pr="00CF2AF6" w:rsidRDefault="00AF2CAF" w:rsidP="00EE41D7">
            <w:pPr>
              <w:pStyle w:val="071-Grandezadatabela"/>
              <w:rPr>
                <w:lang w:val="en-US"/>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Pr="00CF2AF6" w:rsidRDefault="00AF2CAF" w:rsidP="00EE41D7">
            <w:pPr>
              <w:pStyle w:val="071-Grandezadatabela"/>
              <w:jc w:val="center"/>
              <w:rPr>
                <w:lang w:val="en-US"/>
              </w:rPr>
            </w:pPr>
            <w:r>
              <w:t xml:space="preserve">Jan 1 to Sep 30,2018 </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AF2CAF" w:rsidRPr="00CF2AF6" w:rsidRDefault="00AF2CAF" w:rsidP="00EE41D7">
            <w:pPr>
              <w:pStyle w:val="071-Grandezadatabela"/>
              <w:jc w:val="center"/>
              <w:rPr>
                <w:lang w:val="en-US"/>
              </w:rPr>
            </w:pPr>
            <w:r>
              <w:t>Jan 1 to Sep 30,2017</w:t>
            </w:r>
          </w:p>
        </w:tc>
      </w:tr>
      <w:tr w:rsidR="00AF2CAF" w:rsidRPr="0077421C" w:rsidTr="00136330">
        <w:trPr>
          <w:cantSplit/>
          <w:trHeight w:val="247"/>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AF2CAF" w:rsidRPr="00CF2AF6" w:rsidRDefault="00AF2CAF" w:rsidP="00EE41D7">
            <w:pPr>
              <w:pStyle w:val="070-TabelaPadro"/>
              <w:jc w:val="both"/>
              <w:rPr>
                <w:lang w:val="en-US"/>
              </w:rPr>
            </w:pPr>
            <w:r w:rsidRPr="00CF2AF6">
              <w:rPr>
                <w:lang w:val="en-US"/>
              </w:rPr>
              <w:t>Assignment with substantial retention of risks and rewards (with co-obligation)</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tcPr>
          <w:p w:rsidR="00AF2CAF" w:rsidRPr="00CF2AF6" w:rsidRDefault="00AF2CAF" w:rsidP="00EE41D7">
            <w:pPr>
              <w:pStyle w:val="070-TabelaPadro"/>
              <w:rPr>
                <w:lang w:val="en-US"/>
              </w:rPr>
            </w:pPr>
            <w:r>
              <w:rPr>
                <w:lang w:val="en-US"/>
              </w:rPr>
              <w:t>2,332,061</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tcPr>
          <w:p w:rsidR="00AF2CAF" w:rsidRPr="00CF2AF6" w:rsidRDefault="00AF2CAF" w:rsidP="00EE41D7">
            <w:pPr>
              <w:pStyle w:val="070-TabelaPadro"/>
              <w:rPr>
                <w:lang w:val="en-US"/>
              </w:rPr>
            </w:pPr>
            <w:r>
              <w:rPr>
                <w:lang w:val="en-US"/>
              </w:rPr>
              <w:t>3,853,901</w:t>
            </w:r>
          </w:p>
        </w:tc>
      </w:tr>
      <w:tr w:rsidR="00AF2CAF" w:rsidRPr="0077421C" w:rsidTr="00136330">
        <w:trPr>
          <w:cantSplit/>
          <w:trHeight w:val="260"/>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AF2CAF" w:rsidRPr="00CF2AF6" w:rsidRDefault="00AF2CAF" w:rsidP="00EE41D7">
            <w:pPr>
              <w:pStyle w:val="070-TabelaPadro"/>
              <w:jc w:val="both"/>
              <w:rPr>
                <w:lang w:val="en-US"/>
              </w:rPr>
            </w:pPr>
            <w:r w:rsidRPr="00CF2AF6">
              <w:rPr>
                <w:lang w:val="en-US"/>
              </w:rPr>
              <w:t>Unrealized result, net of tax effects (balance)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tcPr>
          <w:p w:rsidR="00AF2CAF" w:rsidRPr="00CF2AF6" w:rsidRDefault="00AF2CAF" w:rsidP="00EE41D7">
            <w:pPr>
              <w:pStyle w:val="070-TabelaPadro"/>
              <w:rPr>
                <w:lang w:val="en-US"/>
              </w:rPr>
            </w:pPr>
            <w:r>
              <w:rPr>
                <w:lang w:val="en-US"/>
              </w:rPr>
              <w:t>101</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tcPr>
          <w:p w:rsidR="00AF2CAF" w:rsidRPr="00CF2AF6" w:rsidRDefault="00AF2CAF" w:rsidP="00EE41D7">
            <w:pPr>
              <w:pStyle w:val="070-TabelaPadro"/>
              <w:rPr>
                <w:lang w:val="en-US"/>
              </w:rPr>
            </w:pPr>
            <w:r>
              <w:rPr>
                <w:lang w:val="en-US"/>
              </w:rPr>
              <w:t>157</w:t>
            </w:r>
          </w:p>
        </w:tc>
      </w:tr>
    </w:tbl>
    <w:p w:rsidR="00AF2CAF" w:rsidRDefault="00AF2CAF" w:rsidP="00EE41D7">
      <w:pPr>
        <w:pStyle w:val="072-Rodapdatabela"/>
        <w:rPr>
          <w:lang w:val="en-US"/>
        </w:rPr>
        <w:sectPr w:rsidR="00AF2CAF" w:rsidSect="00955D0A">
          <w:pgSz w:w="11907" w:h="16840" w:code="9"/>
          <w:pgMar w:top="2126" w:right="851" w:bottom="1134" w:left="1418" w:header="425" w:footer="425" w:gutter="0"/>
          <w:cols w:space="283"/>
          <w:docGrid w:linePitch="326"/>
        </w:sectPr>
      </w:pPr>
      <w:bookmarkStart w:id="10263" w:name="BBPAR02_Titulo"/>
    </w:p>
    <w:p w:rsidR="00AF2CAF" w:rsidRPr="00493187" w:rsidRDefault="00AF2CAF" w:rsidP="00EE41D7">
      <w:pPr>
        <w:pStyle w:val="030-SubttulodeDocumento"/>
        <w:rPr>
          <w:lang w:val="en-US"/>
        </w:rPr>
      </w:pPr>
      <w:r w:rsidRPr="00493187">
        <w:rPr>
          <w:lang w:val="en-US"/>
        </w:rPr>
        <w:t>) Summary of related party transactions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2 - (53) Summary of related party transations (current)"/>
        <w:tblDescription w:val="PubliCon - Sistema de Gerenciamento do Documentos Contábeis para Publicação&#10;&#10;Última atualização do mapa do quadro em: "/>
      </w:tblPr>
      <w:tblGrid>
        <w:gridCol w:w="3189"/>
        <w:gridCol w:w="1313"/>
        <w:gridCol w:w="1313"/>
        <w:gridCol w:w="1313"/>
        <w:gridCol w:w="1313"/>
        <w:gridCol w:w="1313"/>
      </w:tblGrid>
      <w:tr w:rsidR="00AF2CAF" w:rsidRPr="004D4ACA" w:rsidTr="00EE41D7">
        <w:trPr>
          <w:cantSplit/>
          <w:tblHeader/>
        </w:trPr>
        <w:tc>
          <w:tcPr>
            <w:tcW w:w="3189" w:type="dxa"/>
            <w:vMerge w:val="restart"/>
            <w:shd w:val="solid" w:color="C3D7F0" w:fill="auto"/>
            <w:vAlign w:val="center"/>
          </w:tcPr>
          <w:p w:rsidR="00AF2CAF" w:rsidRPr="004D4ACA" w:rsidRDefault="00AF2CAF" w:rsidP="00EE41D7">
            <w:pPr>
              <w:pStyle w:val="070-TabelaPadro"/>
              <w:jc w:val="center"/>
              <w:rPr>
                <w:b/>
                <w:lang w:val="en-US"/>
              </w:rPr>
            </w:pPr>
            <w:bookmarkStart w:id="10264" w:name="BBPAR02"/>
            <w:bookmarkStart w:id="10265" w:name="BBPAR03_Titulo"/>
            <w:bookmarkEnd w:id="10263"/>
          </w:p>
        </w:tc>
        <w:tc>
          <w:tcPr>
            <w:tcW w:w="6565" w:type="dxa"/>
            <w:gridSpan w:val="5"/>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Sep 30, 2018</w:t>
            </w:r>
          </w:p>
        </w:tc>
      </w:tr>
      <w:tr w:rsidR="00AF2CAF" w:rsidRPr="004D4ACA" w:rsidTr="00EE41D7">
        <w:trPr>
          <w:cantSplit/>
          <w:tblHeader/>
        </w:trPr>
        <w:tc>
          <w:tcPr>
            <w:tcW w:w="3189" w:type="dxa"/>
            <w:vMerge/>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703600694"/>
              <w:rPr>
                <w:b/>
                <w:lang w:val="en-US"/>
              </w:rPr>
            </w:pPr>
            <w:r>
              <w:rPr>
                <w:b/>
              </w:rPr>
              <w:t>Controller</w:t>
            </w:r>
            <w:r w:rsidRPr="004D4ACA">
              <w:rPr>
                <w:b/>
              </w:rPr>
              <w:t xml:space="preserve"> </w:t>
            </w:r>
            <w:r w:rsidRPr="004D4ACA">
              <w:rPr>
                <w:b/>
                <w:vertAlign w:val="superscript"/>
              </w:rPr>
              <w:t>(1)</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350685646"/>
              <w:rPr>
                <w:b/>
                <w:lang w:val="en-US"/>
              </w:rPr>
            </w:pPr>
            <w:r>
              <w:rPr>
                <w:b/>
              </w:rPr>
              <w:t>Joint ventures and associates</w:t>
            </w:r>
            <w:r w:rsidRPr="004D4ACA">
              <w:rPr>
                <w:b/>
              </w:rPr>
              <w:t xml:space="preserve"> </w:t>
            </w:r>
            <w:r w:rsidRPr="004D4ACA">
              <w:rPr>
                <w:b/>
                <w:vertAlign w:val="superscript"/>
              </w:rPr>
              <w:t>(2)</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679695405"/>
              <w:rPr>
                <w:b/>
                <w:lang w:val="en-US"/>
              </w:rPr>
            </w:pPr>
            <w:r>
              <w:rPr>
                <w:b/>
              </w:rPr>
              <w:t>Key management personnel</w:t>
            </w:r>
            <w:r w:rsidRPr="004D4ACA">
              <w:rPr>
                <w:b/>
              </w:rPr>
              <w:t xml:space="preserve"> </w:t>
            </w:r>
            <w:r w:rsidRPr="004D4ACA">
              <w:rPr>
                <w:b/>
                <w:vertAlign w:val="superscript"/>
              </w:rPr>
              <w:t>(3)</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1567377490"/>
              <w:rPr>
                <w:b/>
                <w:lang w:val="en-US"/>
              </w:rPr>
            </w:pPr>
            <w:r>
              <w:rPr>
                <w:b/>
              </w:rPr>
              <w:t>Other related parties</w:t>
            </w:r>
            <w:r w:rsidRPr="004D4ACA">
              <w:rPr>
                <w:b/>
              </w:rPr>
              <w:t xml:space="preserve"> </w:t>
            </w:r>
            <w:r w:rsidRPr="004D4ACA">
              <w:rPr>
                <w:b/>
                <w:vertAlign w:val="superscript"/>
              </w:rPr>
              <w:t>(4)</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Total</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b/>
                <w:lang w:val="en-US"/>
              </w:rPr>
            </w:pPr>
            <w:bookmarkStart w:id="10266" w:name="BBPAR0200002" w:colFirst="0" w:colLast="0"/>
            <w:bookmarkStart w:id="10267" w:name="BBPAR02AA002" w:colFirst="0" w:colLast="0"/>
            <w:bookmarkStart w:id="10268" w:name="BBPAR02AC002" w:colFirst="0" w:colLast="0"/>
            <w:bookmarkStart w:id="10269" w:name="BBPAR02AE002" w:colFirst="0" w:colLast="0"/>
            <w:bookmarkStart w:id="10270" w:name="BBPAR02AF002" w:colFirst="0" w:colLast="0"/>
            <w:bookmarkStart w:id="10271" w:name="BBPAR02AG002" w:colFirst="0" w:colLast="0"/>
            <w:r>
              <w:rPr>
                <w:b/>
                <w:lang w:val="en-US"/>
              </w:rPr>
              <w:t>Assets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272" w:name="BBPAR0200003" w:colFirst="0" w:colLast="0"/>
            <w:bookmarkEnd w:id="10266"/>
            <w:bookmarkEnd w:id="10267"/>
            <w:bookmarkEnd w:id="10268"/>
            <w:bookmarkEnd w:id="10269"/>
            <w:bookmarkEnd w:id="10270"/>
            <w:bookmarkEnd w:id="10271"/>
            <w:r>
              <w:rPr>
                <w:lang w:val="en-US"/>
              </w:rPr>
              <w:t>Interbank deposits</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73" w:name="BBPAR02AA003"/>
            <w:bookmarkEnd w:id="10273"/>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942</w:t>
            </w:r>
            <w:r>
              <w:rPr>
                <w:rFonts w:cs="Arial"/>
                <w:sz w:val="12"/>
                <w:szCs w:val="12"/>
              </w:rPr>
              <w:t>,</w:t>
            </w:r>
            <w:r w:rsidRPr="008D04C8">
              <w:rPr>
                <w:rFonts w:cs="Arial"/>
                <w:sz w:val="12"/>
                <w:szCs w:val="12"/>
              </w:rPr>
              <w:t>084</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254</w:t>
            </w:r>
            <w:r>
              <w:rPr>
                <w:rFonts w:cs="Arial"/>
                <w:sz w:val="12"/>
                <w:szCs w:val="12"/>
              </w:rPr>
              <w:t>,</w:t>
            </w:r>
            <w:r w:rsidRPr="008D04C8">
              <w:rPr>
                <w:rFonts w:cs="Arial"/>
                <w:sz w:val="12"/>
                <w:szCs w:val="12"/>
              </w:rPr>
              <w:t>381</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w:t>
            </w:r>
            <w:r>
              <w:rPr>
                <w:rFonts w:cs="Arial"/>
                <w:sz w:val="12"/>
                <w:szCs w:val="12"/>
              </w:rPr>
              <w:t>,</w:t>
            </w:r>
            <w:r w:rsidRPr="008D04C8">
              <w:rPr>
                <w:rFonts w:cs="Arial"/>
                <w:sz w:val="12"/>
                <w:szCs w:val="12"/>
              </w:rPr>
              <w:t>196</w:t>
            </w:r>
            <w:r>
              <w:rPr>
                <w:rFonts w:cs="Arial"/>
                <w:sz w:val="12"/>
                <w:szCs w:val="12"/>
              </w:rPr>
              <w:t>,</w:t>
            </w:r>
            <w:r w:rsidRPr="008D04C8">
              <w:rPr>
                <w:rFonts w:cs="Arial"/>
                <w:sz w:val="12"/>
                <w:szCs w:val="12"/>
              </w:rPr>
              <w:t>465</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274" w:name="BBPAR0200004" w:colFirst="0" w:colLast="0"/>
            <w:bookmarkEnd w:id="10272"/>
            <w:r>
              <w:rPr>
                <w:lang w:val="en-US"/>
              </w:rPr>
              <w:t>Securities</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bookmarkStart w:id="10275" w:name="BBPAR02AA004"/>
            <w:bookmarkEnd w:id="10275"/>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w:t>
            </w:r>
            <w:r>
              <w:rPr>
                <w:rFonts w:cs="Arial"/>
                <w:sz w:val="12"/>
                <w:szCs w:val="12"/>
              </w:rPr>
              <w:t>,</w:t>
            </w:r>
            <w:r w:rsidRPr="008D04C8">
              <w:rPr>
                <w:rFonts w:cs="Arial"/>
                <w:sz w:val="12"/>
                <w:szCs w:val="12"/>
              </w:rPr>
              <w:t>386</w:t>
            </w:r>
            <w:r>
              <w:rPr>
                <w:rFonts w:cs="Arial"/>
                <w:sz w:val="12"/>
                <w:szCs w:val="12"/>
              </w:rPr>
              <w:t>,</w:t>
            </w:r>
            <w:r w:rsidRPr="008D04C8">
              <w:rPr>
                <w:rFonts w:cs="Arial"/>
                <w:sz w:val="12"/>
                <w:szCs w:val="12"/>
              </w:rPr>
              <w:t>666</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510</w:t>
            </w:r>
            <w:r>
              <w:rPr>
                <w:rFonts w:cs="Arial"/>
                <w:sz w:val="12"/>
                <w:szCs w:val="12"/>
              </w:rPr>
              <w:t>,</w:t>
            </w:r>
            <w:r w:rsidRPr="008D04C8">
              <w:rPr>
                <w:rFonts w:cs="Arial"/>
                <w:sz w:val="12"/>
                <w:szCs w:val="12"/>
              </w:rPr>
              <w:t>573</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w:t>
            </w:r>
            <w:r>
              <w:rPr>
                <w:rFonts w:cs="Arial"/>
                <w:sz w:val="12"/>
                <w:szCs w:val="12"/>
              </w:rPr>
              <w:t>,</w:t>
            </w:r>
            <w:r w:rsidRPr="008D04C8">
              <w:rPr>
                <w:rFonts w:cs="Arial"/>
                <w:sz w:val="12"/>
                <w:szCs w:val="12"/>
              </w:rPr>
              <w:t>897</w:t>
            </w:r>
            <w:r>
              <w:rPr>
                <w:rFonts w:cs="Arial"/>
                <w:sz w:val="12"/>
                <w:szCs w:val="12"/>
              </w:rPr>
              <w:t>,</w:t>
            </w:r>
            <w:r w:rsidRPr="008D04C8">
              <w:rPr>
                <w:rFonts w:cs="Arial"/>
                <w:sz w:val="12"/>
                <w:szCs w:val="12"/>
              </w:rPr>
              <w:t>239</w:t>
            </w:r>
          </w:p>
        </w:tc>
      </w:tr>
      <w:bookmarkEnd w:id="10274"/>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Loans</w:t>
            </w:r>
            <w:bookmarkStart w:id="10276" w:name="BBPAR0200005"/>
            <w:r w:rsidRPr="004D4ACA">
              <w:rPr>
                <w:vertAlign w:val="superscript"/>
                <w:lang w:val="en-US"/>
              </w:rPr>
              <w:t xml:space="preserve"> (5)</w:t>
            </w:r>
            <w:bookmarkEnd w:id="10276"/>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77" w:name="BBPAR02AA005"/>
            <w:bookmarkEnd w:id="10277"/>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9</w:t>
            </w:r>
            <w:r>
              <w:rPr>
                <w:rFonts w:cs="Arial"/>
                <w:sz w:val="12"/>
                <w:szCs w:val="12"/>
              </w:rPr>
              <w:t>,</w:t>
            </w:r>
            <w:r w:rsidRPr="008D04C8">
              <w:rPr>
                <w:rFonts w:cs="Arial"/>
                <w:sz w:val="12"/>
                <w:szCs w:val="12"/>
              </w:rPr>
              <w:t>196</w:t>
            </w:r>
            <w:r>
              <w:rPr>
                <w:rFonts w:cs="Arial"/>
                <w:sz w:val="12"/>
                <w:szCs w:val="12"/>
              </w:rPr>
              <w:t>,</w:t>
            </w:r>
            <w:r w:rsidRPr="008D04C8">
              <w:rPr>
                <w:rFonts w:cs="Arial"/>
                <w:sz w:val="12"/>
                <w:szCs w:val="12"/>
              </w:rPr>
              <w:t>561</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w:t>
            </w:r>
            <w:r>
              <w:rPr>
                <w:rFonts w:cs="Arial"/>
                <w:sz w:val="12"/>
                <w:szCs w:val="12"/>
              </w:rPr>
              <w:t>,</w:t>
            </w:r>
            <w:r w:rsidRPr="008D04C8">
              <w:rPr>
                <w:rFonts w:cs="Arial"/>
                <w:sz w:val="12"/>
                <w:szCs w:val="12"/>
              </w:rPr>
              <w:t>577</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29</w:t>
            </w:r>
            <w:r>
              <w:rPr>
                <w:rFonts w:cs="Arial"/>
                <w:sz w:val="12"/>
                <w:szCs w:val="12"/>
              </w:rPr>
              <w:t>,</w:t>
            </w:r>
            <w:r w:rsidRPr="008D04C8">
              <w:rPr>
                <w:rFonts w:cs="Arial"/>
                <w:sz w:val="12"/>
                <w:szCs w:val="12"/>
              </w:rPr>
              <w:t>621</w:t>
            </w:r>
            <w:r>
              <w:rPr>
                <w:rFonts w:cs="Arial"/>
                <w:sz w:val="12"/>
                <w:szCs w:val="12"/>
              </w:rPr>
              <w:t>,</w:t>
            </w:r>
            <w:r w:rsidRPr="008D04C8">
              <w:rPr>
                <w:rFonts w:cs="Arial"/>
                <w:sz w:val="12"/>
                <w:szCs w:val="12"/>
              </w:rPr>
              <w:t>090</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38</w:t>
            </w:r>
            <w:r>
              <w:rPr>
                <w:rFonts w:cs="Arial"/>
                <w:sz w:val="12"/>
                <w:szCs w:val="12"/>
              </w:rPr>
              <w:t>,</w:t>
            </w:r>
            <w:r w:rsidRPr="008D04C8">
              <w:rPr>
                <w:rFonts w:cs="Arial"/>
                <w:sz w:val="12"/>
                <w:szCs w:val="12"/>
              </w:rPr>
              <w:t>820</w:t>
            </w:r>
            <w:r>
              <w:rPr>
                <w:rFonts w:cs="Arial"/>
                <w:sz w:val="12"/>
                <w:szCs w:val="12"/>
              </w:rPr>
              <w:t>,</w:t>
            </w:r>
            <w:r w:rsidRPr="008D04C8">
              <w:rPr>
                <w:rFonts w:cs="Arial"/>
                <w:sz w:val="12"/>
                <w:szCs w:val="12"/>
              </w:rPr>
              <w:t>228</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278" w:name="BBPAR0200006" w:colFirst="0" w:colLast="0"/>
            <w:r>
              <w:rPr>
                <w:lang w:val="en-US"/>
              </w:rPr>
              <w:t>Receivables from related companies</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bookmarkStart w:id="10279" w:name="BBPAR02AA006"/>
            <w:bookmarkEnd w:id="10279"/>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252</w:t>
            </w:r>
            <w:r>
              <w:rPr>
                <w:rFonts w:cs="Arial"/>
                <w:sz w:val="12"/>
                <w:szCs w:val="12"/>
              </w:rPr>
              <w:t>,</w:t>
            </w:r>
            <w:r w:rsidRPr="008D04C8">
              <w:rPr>
                <w:rFonts w:cs="Arial"/>
                <w:sz w:val="12"/>
                <w:szCs w:val="12"/>
              </w:rPr>
              <w:t>056</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9</w:t>
            </w:r>
            <w:r>
              <w:rPr>
                <w:rFonts w:cs="Arial"/>
                <w:sz w:val="12"/>
                <w:szCs w:val="12"/>
              </w:rPr>
              <w:t>,</w:t>
            </w:r>
            <w:r w:rsidRPr="008D04C8">
              <w:rPr>
                <w:rFonts w:cs="Arial"/>
                <w:sz w:val="12"/>
                <w:szCs w:val="12"/>
              </w:rPr>
              <w:t>178</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261</w:t>
            </w:r>
            <w:r>
              <w:rPr>
                <w:rFonts w:cs="Arial"/>
                <w:sz w:val="12"/>
                <w:szCs w:val="12"/>
              </w:rPr>
              <w:t>,</w:t>
            </w:r>
            <w:r w:rsidRPr="008D04C8">
              <w:rPr>
                <w:rFonts w:cs="Arial"/>
                <w:sz w:val="12"/>
                <w:szCs w:val="12"/>
              </w:rPr>
              <w:t>234</w:t>
            </w:r>
          </w:p>
        </w:tc>
      </w:tr>
      <w:bookmarkEnd w:id="10278"/>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Other assets</w:t>
            </w:r>
            <w:bookmarkStart w:id="10280" w:name="BBPAR0200007"/>
            <w:r w:rsidRPr="004D4ACA">
              <w:rPr>
                <w:vertAlign w:val="superscript"/>
                <w:lang w:val="en-US"/>
              </w:rPr>
              <w:t xml:space="preserve"> (6)</w:t>
            </w:r>
            <w:bookmarkEnd w:id="10280"/>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81" w:name="BBPAR02AA007"/>
            <w:bookmarkEnd w:id="10281"/>
            <w:r w:rsidRPr="008D04C8">
              <w:rPr>
                <w:rFonts w:cs="Arial"/>
                <w:sz w:val="12"/>
                <w:szCs w:val="12"/>
              </w:rPr>
              <w:t>3</w:t>
            </w:r>
            <w:r>
              <w:rPr>
                <w:rFonts w:cs="Arial"/>
                <w:sz w:val="12"/>
                <w:szCs w:val="12"/>
              </w:rPr>
              <w:t>,</w:t>
            </w:r>
            <w:r w:rsidRPr="008D04C8">
              <w:rPr>
                <w:rFonts w:cs="Arial"/>
                <w:sz w:val="12"/>
                <w:szCs w:val="12"/>
              </w:rPr>
              <w:t>224</w:t>
            </w:r>
            <w:r>
              <w:rPr>
                <w:rFonts w:cs="Arial"/>
                <w:sz w:val="12"/>
                <w:szCs w:val="12"/>
              </w:rPr>
              <w:t>,</w:t>
            </w:r>
            <w:r w:rsidRPr="008D04C8">
              <w:rPr>
                <w:rFonts w:cs="Arial"/>
                <w:sz w:val="12"/>
                <w:szCs w:val="12"/>
              </w:rPr>
              <w:t>261</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325</w:t>
            </w:r>
            <w:r>
              <w:rPr>
                <w:rFonts w:cs="Arial"/>
                <w:sz w:val="12"/>
                <w:szCs w:val="12"/>
              </w:rPr>
              <w:t>,</w:t>
            </w:r>
            <w:r w:rsidRPr="008D04C8">
              <w:rPr>
                <w:rFonts w:cs="Arial"/>
                <w:sz w:val="12"/>
                <w:szCs w:val="12"/>
              </w:rPr>
              <w:t>950</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673</w:t>
            </w:r>
            <w:r>
              <w:rPr>
                <w:rFonts w:cs="Arial"/>
                <w:sz w:val="12"/>
                <w:szCs w:val="12"/>
              </w:rPr>
              <w:t>,</w:t>
            </w:r>
            <w:r w:rsidRPr="008D04C8">
              <w:rPr>
                <w:rFonts w:cs="Arial"/>
                <w:sz w:val="12"/>
                <w:szCs w:val="12"/>
              </w:rPr>
              <w:t>608</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4</w:t>
            </w:r>
            <w:r>
              <w:rPr>
                <w:rFonts w:cs="Arial"/>
                <w:sz w:val="12"/>
                <w:szCs w:val="12"/>
              </w:rPr>
              <w:t>,</w:t>
            </w:r>
            <w:r w:rsidRPr="008D04C8">
              <w:rPr>
                <w:rFonts w:cs="Arial"/>
                <w:sz w:val="12"/>
                <w:szCs w:val="12"/>
              </w:rPr>
              <w:t>223</w:t>
            </w:r>
            <w:r>
              <w:rPr>
                <w:rFonts w:cs="Arial"/>
                <w:sz w:val="12"/>
                <w:szCs w:val="12"/>
              </w:rPr>
              <w:t>,</w:t>
            </w:r>
            <w:r w:rsidRPr="008D04C8">
              <w:rPr>
                <w:rFonts w:cs="Arial"/>
                <w:sz w:val="12"/>
                <w:szCs w:val="12"/>
              </w:rPr>
              <w:t>819</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Guarantees received</w:t>
            </w:r>
            <w:bookmarkStart w:id="10282" w:name="BBPAR0200033"/>
            <w:r w:rsidRPr="004D4ACA">
              <w:rPr>
                <w:vertAlign w:val="superscript"/>
                <w:lang w:val="en-US"/>
              </w:rPr>
              <w:t xml:space="preserve"> (7)</w:t>
            </w:r>
            <w:bookmarkEnd w:id="10282"/>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83" w:name="BBPAR02AA033"/>
            <w:bookmarkEnd w:id="10283"/>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w:t>
            </w:r>
            <w:r>
              <w:rPr>
                <w:rFonts w:cs="Arial"/>
                <w:sz w:val="12"/>
                <w:szCs w:val="12"/>
              </w:rPr>
              <w:t>,</w:t>
            </w:r>
            <w:r w:rsidRPr="008D04C8">
              <w:rPr>
                <w:rFonts w:cs="Arial"/>
                <w:sz w:val="12"/>
                <w:szCs w:val="12"/>
              </w:rPr>
              <w:t>648</w:t>
            </w:r>
            <w:r>
              <w:rPr>
                <w:rFonts w:cs="Arial"/>
                <w:sz w:val="12"/>
                <w:szCs w:val="12"/>
              </w:rPr>
              <w:t>,</w:t>
            </w:r>
            <w:r w:rsidRPr="008D04C8">
              <w:rPr>
                <w:rFonts w:cs="Arial"/>
                <w:sz w:val="12"/>
                <w:szCs w:val="12"/>
              </w:rPr>
              <w:t>146</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w:t>
            </w:r>
            <w:r>
              <w:rPr>
                <w:rFonts w:cs="Arial"/>
                <w:sz w:val="12"/>
                <w:szCs w:val="12"/>
              </w:rPr>
              <w:t>,</w:t>
            </w:r>
            <w:r w:rsidRPr="008D04C8">
              <w:rPr>
                <w:rFonts w:cs="Arial"/>
                <w:sz w:val="12"/>
                <w:szCs w:val="12"/>
              </w:rPr>
              <w:t>445</w:t>
            </w:r>
            <w:r>
              <w:rPr>
                <w:rFonts w:cs="Arial"/>
                <w:sz w:val="12"/>
                <w:szCs w:val="12"/>
              </w:rPr>
              <w:t>,</w:t>
            </w:r>
            <w:r w:rsidRPr="008D04C8">
              <w:rPr>
                <w:rFonts w:cs="Arial"/>
                <w:sz w:val="12"/>
                <w:szCs w:val="12"/>
              </w:rPr>
              <w:t>357</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5</w:t>
            </w:r>
            <w:r>
              <w:rPr>
                <w:rFonts w:cs="Arial"/>
                <w:sz w:val="12"/>
                <w:szCs w:val="12"/>
              </w:rPr>
              <w:t>,</w:t>
            </w:r>
            <w:r w:rsidRPr="008D04C8">
              <w:rPr>
                <w:rFonts w:cs="Arial"/>
                <w:sz w:val="12"/>
                <w:szCs w:val="12"/>
              </w:rPr>
              <w:t>093</w:t>
            </w:r>
            <w:r>
              <w:rPr>
                <w:rFonts w:cs="Arial"/>
                <w:sz w:val="12"/>
                <w:szCs w:val="12"/>
              </w:rPr>
              <w:t>,</w:t>
            </w:r>
            <w:r w:rsidRPr="008D04C8">
              <w:rPr>
                <w:rFonts w:cs="Arial"/>
                <w:sz w:val="12"/>
                <w:szCs w:val="12"/>
              </w:rPr>
              <w:t>503</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b/>
                <w:lang w:val="en-US"/>
              </w:rPr>
            </w:pPr>
            <w:bookmarkStart w:id="10284" w:name="BBPAR0200009" w:colFirst="0" w:colLast="0"/>
            <w:bookmarkStart w:id="10285" w:name="BBPAR02AA009" w:colFirst="0" w:colLast="0"/>
            <w:bookmarkStart w:id="10286" w:name="BBPAR02AC009" w:colFirst="0" w:colLast="0"/>
            <w:bookmarkStart w:id="10287" w:name="BBPAR02AE009" w:colFirst="0" w:colLast="0"/>
            <w:bookmarkStart w:id="10288" w:name="BBPAR02AF009" w:colFirst="0" w:colLast="0"/>
            <w:bookmarkStart w:id="10289" w:name="BBPAR02AG009" w:colFirst="0" w:colLast="0"/>
            <w:r>
              <w:rPr>
                <w:b/>
                <w:lang w:val="en-US"/>
              </w:rPr>
              <w:t>Liabilities</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290" w:name="BBPAR0200010" w:colFirst="0" w:colLast="0"/>
            <w:bookmarkEnd w:id="10284"/>
            <w:bookmarkEnd w:id="10285"/>
            <w:bookmarkEnd w:id="10286"/>
            <w:bookmarkEnd w:id="10287"/>
            <w:bookmarkEnd w:id="10288"/>
            <w:bookmarkEnd w:id="10289"/>
            <w:r>
              <w:rPr>
                <w:lang w:val="en-US"/>
              </w:rPr>
              <w:t>Demand deposits</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bookmarkStart w:id="10291" w:name="BBPAR02AA010"/>
            <w:bookmarkEnd w:id="10291"/>
            <w:r w:rsidRPr="008D04C8">
              <w:rPr>
                <w:rFonts w:cs="Arial"/>
                <w:sz w:val="12"/>
                <w:szCs w:val="12"/>
              </w:rPr>
              <w:t>281</w:t>
            </w:r>
            <w:r>
              <w:rPr>
                <w:rFonts w:cs="Arial"/>
                <w:sz w:val="12"/>
                <w:szCs w:val="12"/>
              </w:rPr>
              <w:t>,</w:t>
            </w:r>
            <w:r w:rsidRPr="008D04C8">
              <w:rPr>
                <w:rFonts w:cs="Arial"/>
                <w:sz w:val="12"/>
                <w:szCs w:val="12"/>
              </w:rPr>
              <w:t>022</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135</w:t>
            </w:r>
            <w:r>
              <w:rPr>
                <w:rFonts w:cs="Arial"/>
                <w:sz w:val="12"/>
                <w:szCs w:val="12"/>
              </w:rPr>
              <w:t>,</w:t>
            </w:r>
            <w:r w:rsidRPr="008D04C8">
              <w:rPr>
                <w:rFonts w:cs="Arial"/>
                <w:sz w:val="12"/>
                <w:szCs w:val="12"/>
              </w:rPr>
              <w:t>233</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749</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569</w:t>
            </w:r>
            <w:r>
              <w:rPr>
                <w:rFonts w:cs="Arial"/>
                <w:sz w:val="12"/>
                <w:szCs w:val="12"/>
              </w:rPr>
              <w:t>,</w:t>
            </w:r>
            <w:r w:rsidRPr="008D04C8">
              <w:rPr>
                <w:rFonts w:cs="Arial"/>
                <w:sz w:val="12"/>
                <w:szCs w:val="12"/>
              </w:rPr>
              <w:t>843</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986</w:t>
            </w:r>
            <w:r>
              <w:rPr>
                <w:rFonts w:cs="Arial"/>
                <w:sz w:val="12"/>
                <w:szCs w:val="12"/>
              </w:rPr>
              <w:t>,</w:t>
            </w:r>
            <w:r w:rsidRPr="008D04C8">
              <w:rPr>
                <w:rFonts w:cs="Arial"/>
                <w:sz w:val="12"/>
                <w:szCs w:val="12"/>
              </w:rPr>
              <w:t>847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292" w:name="BBPAR0200011" w:colFirst="0" w:colLast="0"/>
            <w:bookmarkEnd w:id="10290"/>
            <w:r>
              <w:rPr>
                <w:lang w:val="en-US"/>
              </w:rPr>
              <w:t>Saving deposits</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93" w:name="BBPAR02AA011"/>
            <w:bookmarkEnd w:id="10293"/>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296</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338</w:t>
            </w:r>
            <w:r>
              <w:rPr>
                <w:rFonts w:cs="Arial"/>
                <w:sz w:val="12"/>
                <w:szCs w:val="12"/>
              </w:rPr>
              <w:t>,</w:t>
            </w:r>
            <w:r w:rsidRPr="008D04C8">
              <w:rPr>
                <w:rFonts w:cs="Arial"/>
                <w:sz w:val="12"/>
                <w:szCs w:val="12"/>
              </w:rPr>
              <w:t>818</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339</w:t>
            </w:r>
            <w:r>
              <w:rPr>
                <w:rFonts w:cs="Arial"/>
                <w:sz w:val="12"/>
                <w:szCs w:val="12"/>
              </w:rPr>
              <w:t>,</w:t>
            </w:r>
            <w:r w:rsidRPr="008D04C8">
              <w:rPr>
                <w:rFonts w:cs="Arial"/>
                <w:sz w:val="12"/>
                <w:szCs w:val="12"/>
              </w:rPr>
              <w:t>114</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294" w:name="BBPAR0200012" w:colFirst="0" w:colLast="0"/>
            <w:bookmarkEnd w:id="10292"/>
            <w:r>
              <w:rPr>
                <w:lang w:val="en-US"/>
              </w:rPr>
              <w:t>Remunerated time deposits</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bookmarkStart w:id="10295" w:name="BBPAR02AA012"/>
            <w:bookmarkEnd w:id="10295"/>
            <w:r w:rsidRPr="008D04C8">
              <w:rPr>
                <w:rFonts w:cs="Arial"/>
                <w:sz w:val="12"/>
                <w:szCs w:val="12"/>
              </w:rPr>
              <w:t>16</w:t>
            </w:r>
            <w:r>
              <w:rPr>
                <w:rFonts w:cs="Arial"/>
                <w:sz w:val="12"/>
                <w:szCs w:val="12"/>
              </w:rPr>
              <w:t>,</w:t>
            </w:r>
            <w:r w:rsidRPr="008D04C8">
              <w:rPr>
                <w:rFonts w:cs="Arial"/>
                <w:sz w:val="12"/>
                <w:szCs w:val="12"/>
              </w:rPr>
              <w:t>404</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710</w:t>
            </w:r>
            <w:r>
              <w:rPr>
                <w:rFonts w:cs="Arial"/>
                <w:sz w:val="12"/>
                <w:szCs w:val="12"/>
              </w:rPr>
              <w:t>,520</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49</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14</w:t>
            </w:r>
            <w:r>
              <w:rPr>
                <w:rFonts w:cs="Arial"/>
                <w:sz w:val="12"/>
                <w:szCs w:val="12"/>
              </w:rPr>
              <w:t>,886,960</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15</w:t>
            </w:r>
            <w:r>
              <w:rPr>
                <w:rFonts w:cs="Arial"/>
                <w:sz w:val="12"/>
                <w:szCs w:val="12"/>
              </w:rPr>
              <w:t>,613,933</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296" w:name="BBPAR0200013" w:colFirst="0" w:colLast="0"/>
            <w:bookmarkEnd w:id="10294"/>
            <w:r>
              <w:rPr>
                <w:lang w:val="en-US"/>
              </w:rPr>
              <w:t>Securities sold under repurchase agreements</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297" w:name="BBPAR02AA013"/>
            <w:bookmarkEnd w:id="10297"/>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w:t>
            </w:r>
            <w:r>
              <w:rPr>
                <w:rFonts w:cs="Arial"/>
                <w:sz w:val="12"/>
                <w:szCs w:val="12"/>
              </w:rPr>
              <w:t>,</w:t>
            </w:r>
            <w:r w:rsidRPr="008D04C8">
              <w:rPr>
                <w:rFonts w:cs="Arial"/>
                <w:sz w:val="12"/>
                <w:szCs w:val="12"/>
              </w:rPr>
              <w:t>284</w:t>
            </w:r>
            <w:r>
              <w:rPr>
                <w:rFonts w:cs="Arial"/>
                <w:sz w:val="12"/>
                <w:szCs w:val="12"/>
              </w:rPr>
              <w:t>,</w:t>
            </w:r>
            <w:r w:rsidRPr="008D04C8">
              <w:rPr>
                <w:rFonts w:cs="Arial"/>
                <w:sz w:val="12"/>
                <w:szCs w:val="12"/>
              </w:rPr>
              <w:t>776</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141</w:t>
            </w:r>
            <w:r>
              <w:rPr>
                <w:rFonts w:cs="Arial"/>
                <w:sz w:val="12"/>
                <w:szCs w:val="12"/>
              </w:rPr>
              <w:t>,</w:t>
            </w:r>
            <w:r w:rsidRPr="008D04C8">
              <w:rPr>
                <w:rFonts w:cs="Arial"/>
                <w:sz w:val="12"/>
                <w:szCs w:val="12"/>
              </w:rPr>
              <w:t>791</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2</w:t>
            </w:r>
            <w:r>
              <w:rPr>
                <w:rFonts w:cs="Arial"/>
                <w:sz w:val="12"/>
                <w:szCs w:val="12"/>
              </w:rPr>
              <w:t>,</w:t>
            </w:r>
            <w:r w:rsidRPr="008D04C8">
              <w:rPr>
                <w:rFonts w:cs="Arial"/>
                <w:sz w:val="12"/>
                <w:szCs w:val="12"/>
              </w:rPr>
              <w:t>426</w:t>
            </w:r>
            <w:r>
              <w:rPr>
                <w:rFonts w:cs="Arial"/>
                <w:sz w:val="12"/>
                <w:szCs w:val="12"/>
              </w:rPr>
              <w:t>,</w:t>
            </w:r>
            <w:r w:rsidRPr="008D04C8">
              <w:rPr>
                <w:rFonts w:cs="Arial"/>
                <w:sz w:val="12"/>
                <w:szCs w:val="12"/>
              </w:rPr>
              <w:t>567</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298" w:name="BBPAR0200014" w:colFirst="0" w:colLast="0"/>
            <w:bookmarkEnd w:id="10296"/>
            <w:r>
              <w:rPr>
                <w:lang w:val="en-US"/>
              </w:rPr>
              <w:t>Borrowings and onlendings</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bookmarkStart w:id="10299" w:name="BBPAR02AA014"/>
            <w:bookmarkEnd w:id="10299"/>
            <w:r w:rsidRPr="008D04C8">
              <w:rPr>
                <w:rFonts w:cs="Arial"/>
                <w:sz w:val="12"/>
                <w:szCs w:val="12"/>
              </w:rPr>
              <w:t>162</w:t>
            </w:r>
            <w:r>
              <w:rPr>
                <w:rFonts w:cs="Arial"/>
                <w:sz w:val="12"/>
                <w:szCs w:val="12"/>
              </w:rPr>
              <w:t>,</w:t>
            </w:r>
            <w:r w:rsidRPr="008D04C8">
              <w:rPr>
                <w:rFonts w:cs="Arial"/>
                <w:sz w:val="12"/>
                <w:szCs w:val="12"/>
              </w:rPr>
              <w:t>373</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68</w:t>
            </w:r>
            <w:r>
              <w:rPr>
                <w:rFonts w:cs="Arial"/>
                <w:sz w:val="12"/>
                <w:szCs w:val="12"/>
              </w:rPr>
              <w:t>,</w:t>
            </w:r>
            <w:r w:rsidRPr="008D04C8">
              <w:rPr>
                <w:rFonts w:cs="Arial"/>
                <w:sz w:val="12"/>
                <w:szCs w:val="12"/>
              </w:rPr>
              <w:t>071</w:t>
            </w:r>
            <w:r>
              <w:rPr>
                <w:rFonts w:cs="Arial"/>
                <w:sz w:val="12"/>
                <w:szCs w:val="12"/>
              </w:rPr>
              <w:t>,</w:t>
            </w:r>
            <w:r w:rsidRPr="008D04C8">
              <w:rPr>
                <w:rFonts w:cs="Arial"/>
                <w:sz w:val="12"/>
                <w:szCs w:val="12"/>
              </w:rPr>
              <w:t>534</w:t>
            </w: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68</w:t>
            </w:r>
            <w:r>
              <w:rPr>
                <w:rFonts w:cs="Arial"/>
                <w:sz w:val="12"/>
                <w:szCs w:val="12"/>
              </w:rPr>
              <w:t>,</w:t>
            </w:r>
            <w:r w:rsidRPr="008D04C8">
              <w:rPr>
                <w:rFonts w:cs="Arial"/>
                <w:sz w:val="12"/>
                <w:szCs w:val="12"/>
              </w:rPr>
              <w:t>233</w:t>
            </w:r>
            <w:r>
              <w:rPr>
                <w:rFonts w:cs="Arial"/>
                <w:sz w:val="12"/>
                <w:szCs w:val="12"/>
              </w:rPr>
              <w:t>,</w:t>
            </w:r>
            <w:r w:rsidRPr="008D04C8">
              <w:rPr>
                <w:rFonts w:cs="Arial"/>
                <w:sz w:val="12"/>
                <w:szCs w:val="12"/>
              </w:rPr>
              <w:t>907</w:t>
            </w:r>
          </w:p>
        </w:tc>
      </w:tr>
      <w:bookmarkEnd w:id="10298"/>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Other liabilities</w:t>
            </w:r>
            <w:bookmarkStart w:id="10300" w:name="BBPAR0200015"/>
            <w:r w:rsidRPr="004D4ACA">
              <w:rPr>
                <w:vertAlign w:val="superscript"/>
                <w:lang w:val="en-US"/>
              </w:rPr>
              <w:t xml:space="preserve"> (8)</w:t>
            </w:r>
            <w:bookmarkEnd w:id="10300"/>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301" w:name="BBPAR02AA015"/>
            <w:bookmarkEnd w:id="10301"/>
            <w:r w:rsidRPr="008D04C8">
              <w:rPr>
                <w:rFonts w:cs="Arial"/>
                <w:sz w:val="12"/>
                <w:szCs w:val="12"/>
              </w:rPr>
              <w:t>700</w:t>
            </w:r>
            <w:r>
              <w:rPr>
                <w:rFonts w:cs="Arial"/>
                <w:sz w:val="12"/>
                <w:szCs w:val="12"/>
              </w:rPr>
              <w:t>,</w:t>
            </w:r>
            <w:r w:rsidRPr="008D04C8">
              <w:rPr>
                <w:rFonts w:cs="Arial"/>
                <w:sz w:val="12"/>
                <w:szCs w:val="12"/>
              </w:rPr>
              <w:t>943</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12</w:t>
            </w:r>
            <w:r>
              <w:rPr>
                <w:rFonts w:cs="Arial"/>
                <w:sz w:val="12"/>
                <w:szCs w:val="12"/>
              </w:rPr>
              <w:t>,</w:t>
            </w:r>
            <w:r w:rsidRPr="008D04C8">
              <w:rPr>
                <w:rFonts w:cs="Arial"/>
                <w:sz w:val="12"/>
                <w:szCs w:val="12"/>
              </w:rPr>
              <w:t>019</w:t>
            </w:r>
            <w:r>
              <w:rPr>
                <w:rFonts w:cs="Arial"/>
                <w:sz w:val="12"/>
                <w:szCs w:val="12"/>
              </w:rPr>
              <w:t>,</w:t>
            </w:r>
            <w:r w:rsidRPr="008D04C8">
              <w:rPr>
                <w:rFonts w:cs="Arial"/>
                <w:sz w:val="12"/>
                <w:szCs w:val="12"/>
              </w:rPr>
              <w:t>560</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19</w:t>
            </w:r>
            <w:r>
              <w:rPr>
                <w:rFonts w:cs="Arial"/>
                <w:sz w:val="12"/>
                <w:szCs w:val="12"/>
              </w:rPr>
              <w:t>,</w:t>
            </w:r>
            <w:r w:rsidRPr="008D04C8">
              <w:rPr>
                <w:rFonts w:cs="Arial"/>
                <w:sz w:val="12"/>
                <w:szCs w:val="12"/>
              </w:rPr>
              <w:t>811</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w:t>
            </w:r>
            <w:r>
              <w:rPr>
                <w:rFonts w:cs="Arial"/>
                <w:sz w:val="12"/>
                <w:szCs w:val="12"/>
              </w:rPr>
              <w:t>,</w:t>
            </w:r>
            <w:r w:rsidRPr="008D04C8">
              <w:rPr>
                <w:rFonts w:cs="Arial"/>
                <w:sz w:val="12"/>
                <w:szCs w:val="12"/>
              </w:rPr>
              <w:t>285</w:t>
            </w:r>
            <w:r>
              <w:rPr>
                <w:rFonts w:cs="Arial"/>
                <w:sz w:val="12"/>
                <w:szCs w:val="12"/>
              </w:rPr>
              <w:t>,</w:t>
            </w:r>
            <w:r w:rsidRPr="008D04C8">
              <w:rPr>
                <w:rFonts w:cs="Arial"/>
                <w:sz w:val="12"/>
                <w:szCs w:val="12"/>
              </w:rPr>
              <w:t>854</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14</w:t>
            </w:r>
            <w:r>
              <w:rPr>
                <w:rFonts w:cs="Arial"/>
                <w:sz w:val="12"/>
                <w:szCs w:val="12"/>
              </w:rPr>
              <w:t>,</w:t>
            </w:r>
            <w:r w:rsidRPr="008D04C8">
              <w:rPr>
                <w:rFonts w:cs="Arial"/>
                <w:sz w:val="12"/>
                <w:szCs w:val="12"/>
              </w:rPr>
              <w:t>026</w:t>
            </w:r>
            <w:r>
              <w:rPr>
                <w:rFonts w:cs="Arial"/>
                <w:sz w:val="12"/>
                <w:szCs w:val="12"/>
              </w:rPr>
              <w:t>,</w:t>
            </w:r>
            <w:r w:rsidRPr="008D04C8">
              <w:rPr>
                <w:rFonts w:cs="Arial"/>
                <w:sz w:val="12"/>
                <w:szCs w:val="12"/>
              </w:rPr>
              <w:t>168</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c>
          <w:tcPr>
            <w:tcW w:w="1313" w:type="dxa"/>
            <w:tcBorders>
              <w:bottom w:val="single" w:sz="4" w:space="0" w:color="FFFFFF" w:themeColor="background1"/>
            </w:tcBorders>
            <w:shd w:val="solid" w:color="E6E6E6" w:fill="auto"/>
          </w:tcPr>
          <w:p w:rsidR="00AF2CAF" w:rsidRPr="008D04C8" w:rsidRDefault="00AF2CAF" w:rsidP="00EE41D7">
            <w:pPr>
              <w:spacing w:before="40" w:after="40" w:line="240" w:lineRule="auto"/>
              <w:jc w:val="right"/>
              <w:rPr>
                <w:rFonts w:cs="Arial"/>
                <w:sz w:val="12"/>
                <w:szCs w:val="12"/>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Guarantees given and other coobligations</w:t>
            </w:r>
            <w:bookmarkStart w:id="10302" w:name="BBPAR0200017"/>
            <w:r w:rsidRPr="004D4ACA">
              <w:rPr>
                <w:vertAlign w:val="superscript"/>
                <w:lang w:val="en-US"/>
              </w:rPr>
              <w:t xml:space="preserve"> (9)</w:t>
            </w:r>
            <w:bookmarkEnd w:id="10302"/>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bookmarkStart w:id="10303" w:name="BBPAR02AA017"/>
            <w:bookmarkEnd w:id="10303"/>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6</w:t>
            </w:r>
            <w:r>
              <w:rPr>
                <w:rFonts w:cs="Arial"/>
                <w:sz w:val="12"/>
                <w:szCs w:val="12"/>
              </w:rPr>
              <w:t>,</w:t>
            </w:r>
            <w:r w:rsidRPr="008D04C8">
              <w:rPr>
                <w:rFonts w:cs="Arial"/>
                <w:sz w:val="12"/>
                <w:szCs w:val="12"/>
              </w:rPr>
              <w:t>802</w:t>
            </w:r>
            <w:r>
              <w:rPr>
                <w:rFonts w:cs="Arial"/>
                <w:sz w:val="12"/>
                <w:szCs w:val="12"/>
              </w:rPr>
              <w:t>,</w:t>
            </w:r>
            <w:r w:rsidRPr="008D04C8">
              <w:rPr>
                <w:rFonts w:cs="Arial"/>
                <w:sz w:val="12"/>
                <w:szCs w:val="12"/>
              </w:rPr>
              <w:t>590</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742</w:t>
            </w:r>
            <w:r>
              <w:rPr>
                <w:rFonts w:cs="Arial"/>
                <w:sz w:val="12"/>
                <w:szCs w:val="12"/>
              </w:rPr>
              <w:t>,</w:t>
            </w:r>
            <w:r w:rsidRPr="008D04C8">
              <w:rPr>
                <w:rFonts w:cs="Arial"/>
                <w:sz w:val="12"/>
                <w:szCs w:val="12"/>
              </w:rPr>
              <w:t>152</w:t>
            </w:r>
          </w:p>
        </w:tc>
        <w:tc>
          <w:tcPr>
            <w:tcW w:w="1313" w:type="dxa"/>
            <w:tcBorders>
              <w:bottom w:val="single" w:sz="4" w:space="0" w:color="FFFFFF" w:themeColor="background1"/>
            </w:tcBorders>
            <w:shd w:val="solid" w:color="F3F3F3" w:fill="auto"/>
          </w:tcPr>
          <w:p w:rsidR="00AF2CAF" w:rsidRPr="008D04C8" w:rsidRDefault="00AF2CAF" w:rsidP="00EE41D7">
            <w:pPr>
              <w:spacing w:before="40" w:after="40" w:line="240" w:lineRule="auto"/>
              <w:jc w:val="right"/>
              <w:rPr>
                <w:rFonts w:cs="Arial"/>
                <w:sz w:val="12"/>
                <w:szCs w:val="12"/>
              </w:rPr>
            </w:pPr>
            <w:r w:rsidRPr="008D04C8">
              <w:rPr>
                <w:rFonts w:cs="Arial"/>
                <w:sz w:val="12"/>
                <w:szCs w:val="12"/>
              </w:rPr>
              <w:t>7</w:t>
            </w:r>
            <w:r>
              <w:rPr>
                <w:rFonts w:cs="Arial"/>
                <w:sz w:val="12"/>
                <w:szCs w:val="12"/>
              </w:rPr>
              <w:t>,</w:t>
            </w:r>
            <w:r w:rsidRPr="008D04C8">
              <w:rPr>
                <w:rFonts w:cs="Arial"/>
                <w:sz w:val="12"/>
                <w:szCs w:val="12"/>
              </w:rPr>
              <w:t>544</w:t>
            </w:r>
            <w:r>
              <w:rPr>
                <w:rFonts w:cs="Arial"/>
                <w:sz w:val="12"/>
                <w:szCs w:val="12"/>
              </w:rPr>
              <w:t>,</w:t>
            </w:r>
            <w:r w:rsidRPr="008D04C8">
              <w:rPr>
                <w:rFonts w:cs="Arial"/>
                <w:sz w:val="12"/>
                <w:szCs w:val="12"/>
              </w:rPr>
              <w:t>742</w:t>
            </w:r>
          </w:p>
        </w:tc>
      </w:tr>
      <w:tr w:rsidR="00AF2CAF" w:rsidRPr="004D4ACA" w:rsidTr="00EE41D7">
        <w:trPr>
          <w:cantSplit/>
        </w:trPr>
        <w:tc>
          <w:tcPr>
            <w:tcW w:w="9754" w:type="dxa"/>
            <w:gridSpan w:val="6"/>
            <w:tcBorders>
              <w:bottom w:val="single" w:sz="4" w:space="0" w:color="FFFFFF" w:themeColor="background1"/>
            </w:tcBorders>
            <w:shd w:val="solid" w:color="E6E6E6" w:fill="auto"/>
            <w:vAlign w:val="center"/>
          </w:tcPr>
          <w:p w:rsidR="00AF2CAF" w:rsidRPr="004D4ACA" w:rsidRDefault="00AF2CAF" w:rsidP="00EE41D7">
            <w:pPr>
              <w:pStyle w:val="070-TabelaPadro"/>
              <w:jc w:val="center"/>
              <w:rPr>
                <w:b/>
                <w:lang w:val="en-US"/>
              </w:rPr>
            </w:pPr>
            <w:bookmarkStart w:id="10304" w:name="BBPAR0200018" w:colFirst="0" w:colLast="0"/>
            <w:bookmarkStart w:id="10305" w:name="BBPAR02AA018" w:colFirst="0" w:colLast="0"/>
            <w:bookmarkStart w:id="10306" w:name="BBPAR02AC018" w:colFirst="0" w:colLast="0"/>
            <w:bookmarkStart w:id="10307" w:name="BBPAR02AE018" w:colFirst="0" w:colLast="0"/>
            <w:bookmarkStart w:id="10308" w:name="BBPAR02AF018" w:colFirst="0" w:colLast="0"/>
            <w:bookmarkStart w:id="10309" w:name="BBPAR02AG018" w:colFirst="0" w:colLast="0"/>
            <w:r>
              <w:rPr>
                <w:b/>
                <w:lang w:val="en-US"/>
              </w:rPr>
              <w:t>3rd quarter/2018</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310" w:name="BBPAR0200019" w:colFirst="0" w:colLast="0"/>
            <w:bookmarkEnd w:id="10304"/>
            <w:bookmarkEnd w:id="10305"/>
            <w:bookmarkEnd w:id="10306"/>
            <w:bookmarkEnd w:id="10307"/>
            <w:bookmarkEnd w:id="10308"/>
            <w:bookmarkEnd w:id="10309"/>
            <w:r>
              <w:rPr>
                <w:lang w:val="en-US"/>
              </w:rPr>
              <w:t>Income from financial intermediation</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11" w:name="BBPAR02AA019"/>
            <w:bookmarkEnd w:id="10311"/>
            <w:r>
              <w:rPr>
                <w:rFonts w:cs="Arial"/>
                <w:sz w:val="12"/>
                <w:szCs w:val="12"/>
              </w:rPr>
              <w:t>744,542</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12" w:name="BBPAR02AC019"/>
            <w:bookmarkEnd w:id="10312"/>
            <w:r>
              <w:rPr>
                <w:rFonts w:cs="Arial"/>
                <w:sz w:val="12"/>
                <w:szCs w:val="12"/>
              </w:rPr>
              <w:t>304,715</w:t>
            </w:r>
          </w:p>
        </w:tc>
        <w:tc>
          <w:tcPr>
            <w:tcW w:w="1313"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rFonts w:cs="Arial"/>
                <w:sz w:val="12"/>
                <w:szCs w:val="12"/>
              </w:rPr>
            </w:pPr>
            <w:bookmarkStart w:id="10313" w:name="BBPAR02AE019"/>
            <w:bookmarkEnd w:id="10313"/>
            <w:r>
              <w:rPr>
                <w:rFonts w:cs="Arial"/>
                <w:sz w:val="12"/>
                <w:szCs w:val="12"/>
              </w:rPr>
              <w:t>68</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14" w:name="BBPAR02AF019"/>
            <w:bookmarkEnd w:id="10314"/>
            <w:r>
              <w:rPr>
                <w:rFonts w:cs="Arial"/>
                <w:sz w:val="12"/>
                <w:szCs w:val="12"/>
              </w:rPr>
              <w:t>608,735</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1,658,060</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15" w:name="BBPAR0200020" w:colFirst="0" w:colLast="0"/>
            <w:bookmarkEnd w:id="10310"/>
            <w:r>
              <w:rPr>
                <w:lang w:val="en-US"/>
              </w:rPr>
              <w:t>Service fee income</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16" w:name="BBPAR02AA020"/>
            <w:bookmarkEnd w:id="10316"/>
            <w:r>
              <w:rPr>
                <w:rFonts w:cs="Arial"/>
                <w:sz w:val="12"/>
                <w:szCs w:val="12"/>
              </w:rPr>
              <w:t>15,344</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17" w:name="BBPAR02AC020"/>
            <w:bookmarkEnd w:id="10317"/>
            <w:r>
              <w:rPr>
                <w:rFonts w:cs="Arial"/>
                <w:sz w:val="12"/>
                <w:szCs w:val="12"/>
              </w:rPr>
              <w:t>954,142</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rFonts w:cs="Arial"/>
                <w:sz w:val="12"/>
                <w:szCs w:val="12"/>
              </w:rPr>
            </w:pPr>
            <w:bookmarkStart w:id="10318" w:name="BBPAR02AE020"/>
            <w:bookmarkEnd w:id="10318"/>
            <w:r>
              <w:rPr>
                <w:rFonts w:cs="Arial"/>
                <w:sz w:val="12"/>
                <w:szCs w:val="12"/>
              </w:rPr>
              <w:t>--</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19" w:name="BBPAR02AF020"/>
            <w:bookmarkEnd w:id="10319"/>
            <w:r>
              <w:rPr>
                <w:rFonts w:cs="Arial"/>
                <w:sz w:val="12"/>
                <w:szCs w:val="12"/>
              </w:rPr>
              <w:t>96,959</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r>
              <w:rPr>
                <w:rFonts w:cs="Arial"/>
                <w:sz w:val="12"/>
                <w:szCs w:val="12"/>
              </w:rPr>
              <w:t>1,066,445</w:t>
            </w:r>
          </w:p>
        </w:tc>
      </w:tr>
      <w:bookmarkEnd w:id="10315"/>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Other income</w:t>
            </w:r>
            <w:bookmarkStart w:id="10320" w:name="BBPAR0200046"/>
            <w:r w:rsidRPr="004D4ACA">
              <w:rPr>
                <w:vertAlign w:val="superscript"/>
                <w:lang w:val="en-US"/>
              </w:rPr>
              <w:t xml:space="preserve"> (10)</w:t>
            </w:r>
            <w:bookmarkEnd w:id="10320"/>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21" w:name="BBPAR02AA046"/>
            <w:bookmarkEnd w:id="10321"/>
            <w:r>
              <w:rPr>
                <w:rFonts w:cs="Arial"/>
                <w:sz w:val="12"/>
                <w:szCs w:val="12"/>
              </w:rPr>
              <w:t>19,894</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22" w:name="BBPAR02AC046"/>
            <w:bookmarkEnd w:id="10322"/>
            <w:r>
              <w:rPr>
                <w:rFonts w:cs="Arial"/>
                <w:sz w:val="12"/>
                <w:szCs w:val="12"/>
              </w:rPr>
              <w:t>363,804</w:t>
            </w:r>
          </w:p>
        </w:tc>
        <w:tc>
          <w:tcPr>
            <w:tcW w:w="1313"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rFonts w:cs="Arial"/>
                <w:sz w:val="12"/>
                <w:szCs w:val="12"/>
              </w:rPr>
            </w:pPr>
            <w:bookmarkStart w:id="10323" w:name="BBPAR02AE046"/>
            <w:bookmarkEnd w:id="10323"/>
            <w:r>
              <w:rPr>
                <w:rFonts w:cs="Arial"/>
                <w:sz w:val="12"/>
                <w:szCs w:val="12"/>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24" w:name="BBPAR02AF046"/>
            <w:bookmarkEnd w:id="10324"/>
            <w:r>
              <w:rPr>
                <w:rFonts w:cs="Arial"/>
                <w:sz w:val="12"/>
                <w:szCs w:val="12"/>
              </w:rPr>
              <w:t>3,695</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387,393</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25" w:name="BBPAR0200044" w:colFirst="0" w:colLast="0"/>
            <w:r>
              <w:rPr>
                <w:lang w:val="en-US"/>
              </w:rPr>
              <w:t>Expenses from financial intermediation</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26" w:name="BBPAR02AA044"/>
            <w:bookmarkEnd w:id="10326"/>
            <w:r>
              <w:rPr>
                <w:rFonts w:cs="Arial"/>
                <w:sz w:val="12"/>
                <w:szCs w:val="12"/>
              </w:rPr>
              <w:t>(15,313)</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27" w:name="BBPAR02AC044"/>
            <w:bookmarkEnd w:id="10327"/>
            <w:r>
              <w:rPr>
                <w:rFonts w:cs="Arial"/>
                <w:sz w:val="12"/>
                <w:szCs w:val="12"/>
              </w:rPr>
              <w:t>(42,036)</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rFonts w:cs="Arial"/>
                <w:sz w:val="12"/>
                <w:szCs w:val="12"/>
              </w:rPr>
            </w:pPr>
            <w:bookmarkStart w:id="10328" w:name="BBPAR02AE044"/>
            <w:bookmarkEnd w:id="10328"/>
            <w:r>
              <w:rPr>
                <w:rFonts w:cs="Arial"/>
                <w:sz w:val="12"/>
                <w:szCs w:val="12"/>
              </w:rPr>
              <w:t>(273)</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29" w:name="BBPAR02AF044"/>
            <w:bookmarkEnd w:id="10329"/>
            <w:r>
              <w:rPr>
                <w:rFonts w:cs="Arial"/>
                <w:sz w:val="12"/>
                <w:szCs w:val="12"/>
              </w:rPr>
              <w:t>(975,324)</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r>
              <w:rPr>
                <w:rFonts w:cs="Arial"/>
                <w:sz w:val="12"/>
                <w:szCs w:val="12"/>
              </w:rPr>
              <w:t>(1,032,946)</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330" w:name="BBPAR0200045" w:colFirst="0" w:colLast="0"/>
            <w:bookmarkEnd w:id="10325"/>
            <w:r>
              <w:rPr>
                <w:lang w:val="en-US"/>
              </w:rPr>
              <w:t>Other expenses</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31" w:name="BBPAR02AA045"/>
            <w:bookmarkEnd w:id="10331"/>
            <w:r>
              <w:rPr>
                <w:rFonts w:cs="Arial"/>
                <w:sz w:val="12"/>
                <w:szCs w:val="12"/>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32" w:name="BBPAR02AC045"/>
            <w:bookmarkEnd w:id="10332"/>
            <w:r>
              <w:rPr>
                <w:rFonts w:cs="Arial"/>
                <w:sz w:val="12"/>
                <w:szCs w:val="12"/>
              </w:rPr>
              <w:t>(90,860)</w:t>
            </w:r>
          </w:p>
        </w:tc>
        <w:tc>
          <w:tcPr>
            <w:tcW w:w="1313"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rFonts w:cs="Arial"/>
                <w:sz w:val="12"/>
                <w:szCs w:val="12"/>
              </w:rPr>
            </w:pPr>
            <w:bookmarkStart w:id="10333" w:name="BBPAR02AE045"/>
            <w:bookmarkEnd w:id="10333"/>
            <w:r>
              <w:rPr>
                <w:rFonts w:cs="Arial"/>
                <w:sz w:val="12"/>
                <w:szCs w:val="12"/>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34" w:name="BBPAR02AF045"/>
            <w:bookmarkEnd w:id="10334"/>
            <w:r>
              <w:rPr>
                <w:rFonts w:cs="Arial"/>
                <w:sz w:val="12"/>
                <w:szCs w:val="12"/>
              </w:rPr>
              <w:t>(220,171)</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(311,031)</w:t>
            </w:r>
          </w:p>
        </w:tc>
      </w:tr>
      <w:tr w:rsidR="00AF2CAF" w:rsidRPr="004D4ACA" w:rsidTr="00EE41D7">
        <w:trPr>
          <w:cantSplit/>
        </w:trPr>
        <w:tc>
          <w:tcPr>
            <w:tcW w:w="9754" w:type="dxa"/>
            <w:gridSpan w:val="6"/>
            <w:tcBorders>
              <w:bottom w:val="single" w:sz="4" w:space="0" w:color="FFFFFF" w:themeColor="background1"/>
            </w:tcBorders>
            <w:shd w:val="solid" w:color="E6E6E6" w:fill="auto"/>
            <w:vAlign w:val="center"/>
          </w:tcPr>
          <w:p w:rsidR="00AF2CAF" w:rsidRPr="004D4ACA" w:rsidRDefault="00AF2CAF" w:rsidP="00EE41D7">
            <w:pPr>
              <w:pStyle w:val="070-TabelaPadro"/>
              <w:jc w:val="center"/>
              <w:rPr>
                <w:b/>
                <w:lang w:val="en-US"/>
              </w:rPr>
            </w:pPr>
            <w:bookmarkStart w:id="10335" w:name="BBPAR0200021" w:colFirst="0" w:colLast="0"/>
            <w:bookmarkStart w:id="10336" w:name="BBPAR02AA021" w:colFirst="0" w:colLast="0"/>
            <w:bookmarkStart w:id="10337" w:name="BBPAR02AC021" w:colFirst="0" w:colLast="0"/>
            <w:bookmarkStart w:id="10338" w:name="BBPAR02AE021" w:colFirst="0" w:colLast="0"/>
            <w:bookmarkStart w:id="10339" w:name="BBPAR02AF021" w:colFirst="0" w:colLast="0"/>
            <w:bookmarkStart w:id="10340" w:name="BBPAR02AG021" w:colFirst="0" w:colLast="0"/>
            <w:bookmarkEnd w:id="10330"/>
            <w:r>
              <w:rPr>
                <w:b/>
                <w:lang w:val="en-US"/>
              </w:rPr>
              <w:t>Jan 1 to Sep 30, 2018</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341" w:name="BBPAR0200022" w:colFirst="0" w:colLast="0"/>
            <w:bookmarkEnd w:id="10335"/>
            <w:bookmarkEnd w:id="10336"/>
            <w:bookmarkEnd w:id="10337"/>
            <w:bookmarkEnd w:id="10338"/>
            <w:bookmarkEnd w:id="10339"/>
            <w:bookmarkEnd w:id="10340"/>
            <w:r>
              <w:rPr>
                <w:lang w:val="en-US"/>
              </w:rPr>
              <w:t>Income from financial intermediation</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42" w:name="BBPAR02AA022"/>
            <w:bookmarkEnd w:id="10342"/>
            <w:r>
              <w:rPr>
                <w:rFonts w:cs="Arial"/>
                <w:sz w:val="12"/>
                <w:szCs w:val="12"/>
              </w:rPr>
              <w:t>2,410,680</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43" w:name="BBPAR02AC022"/>
            <w:bookmarkEnd w:id="10343"/>
            <w:r>
              <w:rPr>
                <w:rFonts w:cs="Arial"/>
                <w:sz w:val="12"/>
                <w:szCs w:val="12"/>
              </w:rPr>
              <w:t>967,752</w:t>
            </w:r>
          </w:p>
        </w:tc>
        <w:tc>
          <w:tcPr>
            <w:tcW w:w="1313"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rFonts w:cs="Arial"/>
                <w:sz w:val="12"/>
                <w:szCs w:val="12"/>
              </w:rPr>
            </w:pPr>
            <w:bookmarkStart w:id="10344" w:name="BBPAR02AE022"/>
            <w:bookmarkEnd w:id="10344"/>
            <w:r>
              <w:rPr>
                <w:rFonts w:cs="Arial"/>
                <w:sz w:val="12"/>
                <w:szCs w:val="12"/>
              </w:rPr>
              <w:t>209</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45" w:name="BBPAR02AF022"/>
            <w:bookmarkEnd w:id="10345"/>
            <w:r>
              <w:rPr>
                <w:rFonts w:cs="Arial"/>
                <w:sz w:val="12"/>
                <w:szCs w:val="12"/>
              </w:rPr>
              <w:t>1,754,139</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5,132,780</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46" w:name="BBPAR0200023" w:colFirst="0" w:colLast="0"/>
            <w:bookmarkEnd w:id="10341"/>
            <w:r>
              <w:rPr>
                <w:lang w:val="en-US"/>
              </w:rPr>
              <w:t>Service fee income</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47" w:name="BBPAR02AA023"/>
            <w:bookmarkEnd w:id="10347"/>
            <w:r>
              <w:rPr>
                <w:rFonts w:cs="Arial"/>
                <w:sz w:val="12"/>
                <w:szCs w:val="12"/>
              </w:rPr>
              <w:t>54,304</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48" w:name="BBPAR02AC023"/>
            <w:bookmarkEnd w:id="10348"/>
            <w:r>
              <w:rPr>
                <w:rFonts w:cs="Arial"/>
                <w:sz w:val="12"/>
                <w:szCs w:val="12"/>
              </w:rPr>
              <w:t>3,127,555</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rFonts w:cs="Arial"/>
                <w:sz w:val="12"/>
                <w:szCs w:val="12"/>
              </w:rPr>
            </w:pPr>
            <w:bookmarkStart w:id="10349" w:name="BBPAR02AE023"/>
            <w:bookmarkEnd w:id="10349"/>
            <w:r>
              <w:rPr>
                <w:rFonts w:cs="Arial"/>
                <w:sz w:val="12"/>
                <w:szCs w:val="12"/>
              </w:rPr>
              <w:t>--</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50" w:name="BBPAR02AF023"/>
            <w:bookmarkEnd w:id="10350"/>
            <w:r>
              <w:rPr>
                <w:rFonts w:cs="Arial"/>
                <w:sz w:val="12"/>
                <w:szCs w:val="12"/>
              </w:rPr>
              <w:t>317,660</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r>
              <w:rPr>
                <w:rFonts w:cs="Arial"/>
                <w:sz w:val="12"/>
                <w:szCs w:val="12"/>
              </w:rPr>
              <w:t>3,499,519</w:t>
            </w:r>
          </w:p>
        </w:tc>
      </w:tr>
      <w:bookmarkEnd w:id="10346"/>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Other income</w:t>
            </w:r>
            <w:bookmarkStart w:id="10351" w:name="BBPAR0200038"/>
            <w:r w:rsidRPr="004D4ACA">
              <w:rPr>
                <w:vertAlign w:val="superscript"/>
                <w:lang w:val="en-US"/>
              </w:rPr>
              <w:t xml:space="preserve"> (10)</w:t>
            </w:r>
            <w:bookmarkEnd w:id="10351"/>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52" w:name="BBPAR02AA038"/>
            <w:bookmarkEnd w:id="10352"/>
            <w:r>
              <w:rPr>
                <w:rFonts w:cs="Arial"/>
                <w:sz w:val="12"/>
                <w:szCs w:val="12"/>
              </w:rPr>
              <w:t>173,026</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53" w:name="BBPAR02AC038"/>
            <w:bookmarkEnd w:id="10353"/>
            <w:r>
              <w:rPr>
                <w:rFonts w:cs="Arial"/>
                <w:sz w:val="12"/>
                <w:szCs w:val="12"/>
              </w:rPr>
              <w:t>1,084,900</w:t>
            </w:r>
          </w:p>
        </w:tc>
        <w:tc>
          <w:tcPr>
            <w:tcW w:w="1313" w:type="dxa"/>
            <w:tcBorders>
              <w:bottom w:val="single" w:sz="4" w:space="0" w:color="FFFFFF" w:themeColor="background1"/>
            </w:tcBorders>
            <w:shd w:val="solid" w:color="F3F3F3" w:fill="auto"/>
            <w:vAlign w:val="center"/>
          </w:tcPr>
          <w:p w:rsidR="00AF2CAF" w:rsidRDefault="00AF2CAF" w:rsidP="00EE41D7">
            <w:pPr>
              <w:pStyle w:val="070-TabelaPadro"/>
              <w:spacing w:line="276" w:lineRule="auto"/>
              <w:rPr>
                <w:rFonts w:cs="Arial"/>
                <w:sz w:val="12"/>
                <w:szCs w:val="12"/>
              </w:rPr>
            </w:pPr>
            <w:bookmarkStart w:id="10354" w:name="BBPAR02AE038"/>
            <w:bookmarkEnd w:id="10354"/>
            <w:r>
              <w:rPr>
                <w:rFonts w:cs="Arial"/>
                <w:sz w:val="12"/>
                <w:szCs w:val="12"/>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bookmarkStart w:id="10355" w:name="BBPAR02AF038"/>
            <w:bookmarkEnd w:id="10355"/>
            <w:r>
              <w:rPr>
                <w:rFonts w:cs="Arial"/>
                <w:sz w:val="12"/>
                <w:szCs w:val="12"/>
              </w:rPr>
              <w:t>12,743</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1,270,669</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56" w:name="BBPAR0200039" w:colFirst="0" w:colLast="0"/>
            <w:r>
              <w:rPr>
                <w:lang w:val="en-US"/>
              </w:rPr>
              <w:t>Expenses from financial intermediation</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57" w:name="BBPAR02AA039"/>
            <w:bookmarkEnd w:id="10357"/>
            <w:r>
              <w:rPr>
                <w:rFonts w:cs="Arial"/>
                <w:sz w:val="12"/>
                <w:szCs w:val="12"/>
              </w:rPr>
              <w:t>(84,929)</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58" w:name="BBPAR02AC039"/>
            <w:bookmarkEnd w:id="10358"/>
            <w:r>
              <w:rPr>
                <w:rFonts w:cs="Arial"/>
                <w:sz w:val="12"/>
                <w:szCs w:val="12"/>
              </w:rPr>
              <w:t>(46,614)</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rPr>
                <w:rFonts w:cs="Arial"/>
                <w:sz w:val="12"/>
                <w:szCs w:val="12"/>
              </w:rPr>
            </w:pPr>
            <w:bookmarkStart w:id="10359" w:name="BBPAR02AE039"/>
            <w:bookmarkEnd w:id="10359"/>
            <w:r>
              <w:rPr>
                <w:rFonts w:cs="Arial"/>
                <w:sz w:val="12"/>
                <w:szCs w:val="12"/>
              </w:rPr>
              <w:t>(747)</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bookmarkStart w:id="10360" w:name="BBPAR02AF039"/>
            <w:bookmarkEnd w:id="10360"/>
            <w:r>
              <w:rPr>
                <w:rFonts w:cs="Arial"/>
                <w:sz w:val="12"/>
                <w:szCs w:val="12"/>
              </w:rPr>
              <w:t>(3,127,902)</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rFonts w:cs="Arial"/>
                <w:sz w:val="12"/>
                <w:szCs w:val="12"/>
              </w:rPr>
            </w:pPr>
            <w:r>
              <w:rPr>
                <w:rFonts w:cs="Arial"/>
                <w:sz w:val="12"/>
                <w:szCs w:val="12"/>
              </w:rPr>
              <w:t>(3,260,192)</w:t>
            </w:r>
          </w:p>
        </w:tc>
      </w:tr>
      <w:tr w:rsidR="00AF2CAF" w:rsidRPr="004D4ACA" w:rsidTr="00EE41D7">
        <w:trPr>
          <w:cantSplit/>
        </w:trPr>
        <w:tc>
          <w:tcPr>
            <w:tcW w:w="3189" w:type="dxa"/>
            <w:tcBorders>
              <w:bottom w:val="single" w:sz="4" w:space="0" w:color="CCCCCC"/>
            </w:tcBorders>
            <w:shd w:val="solid" w:color="F3F3F3" w:fill="auto"/>
            <w:vAlign w:val="center"/>
          </w:tcPr>
          <w:p w:rsidR="00AF2CAF" w:rsidRPr="004D4ACA" w:rsidRDefault="00AF2CAF" w:rsidP="00EE41D7">
            <w:pPr>
              <w:pStyle w:val="070-TabelaPadro"/>
              <w:jc w:val="left"/>
              <w:rPr>
                <w:lang w:val="en-US"/>
              </w:rPr>
            </w:pPr>
            <w:bookmarkStart w:id="10361" w:name="BBPAR0200040" w:colFirst="0" w:colLast="0"/>
            <w:bookmarkEnd w:id="10356"/>
            <w:r>
              <w:rPr>
                <w:lang w:val="en-US"/>
              </w:rPr>
              <w:t>Other expenses</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rFonts w:cs="Arial"/>
                <w:sz w:val="12"/>
                <w:szCs w:val="12"/>
              </w:rPr>
            </w:pPr>
            <w:bookmarkStart w:id="10362" w:name="BBPAR02AA040"/>
            <w:bookmarkEnd w:id="10362"/>
            <w:r>
              <w:rPr>
                <w:rFonts w:cs="Arial"/>
                <w:sz w:val="12"/>
                <w:szCs w:val="12"/>
              </w:rPr>
              <w:t>--</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rFonts w:cs="Arial"/>
                <w:sz w:val="12"/>
                <w:szCs w:val="12"/>
              </w:rPr>
            </w:pPr>
            <w:bookmarkStart w:id="10363" w:name="BBPAR02AC040"/>
            <w:bookmarkEnd w:id="10363"/>
            <w:r>
              <w:rPr>
                <w:rFonts w:cs="Arial"/>
                <w:sz w:val="12"/>
                <w:szCs w:val="12"/>
              </w:rPr>
              <w:t>(239,892)</w:t>
            </w:r>
          </w:p>
        </w:tc>
        <w:tc>
          <w:tcPr>
            <w:tcW w:w="1313" w:type="dxa"/>
            <w:tcBorders>
              <w:bottom w:val="single" w:sz="4" w:space="0" w:color="CCCCCC"/>
            </w:tcBorders>
            <w:shd w:val="solid" w:color="F3F3F3" w:fill="auto"/>
            <w:vAlign w:val="center"/>
          </w:tcPr>
          <w:p w:rsidR="00AF2CAF" w:rsidRDefault="00AF2CAF" w:rsidP="00EE41D7">
            <w:pPr>
              <w:pStyle w:val="070-TabelaPadro"/>
              <w:spacing w:line="276" w:lineRule="auto"/>
              <w:rPr>
                <w:rFonts w:cs="Arial"/>
                <w:sz w:val="12"/>
                <w:szCs w:val="12"/>
              </w:rPr>
            </w:pPr>
            <w:bookmarkStart w:id="10364" w:name="BBPAR02AE040"/>
            <w:bookmarkEnd w:id="10364"/>
            <w:r>
              <w:rPr>
                <w:rFonts w:cs="Arial"/>
                <w:sz w:val="12"/>
                <w:szCs w:val="12"/>
              </w:rPr>
              <w:t>--</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rFonts w:cs="Arial"/>
                <w:sz w:val="12"/>
                <w:szCs w:val="12"/>
              </w:rPr>
            </w:pPr>
            <w:bookmarkStart w:id="10365" w:name="BBPAR02AF040"/>
            <w:bookmarkEnd w:id="10365"/>
            <w:r>
              <w:rPr>
                <w:rFonts w:cs="Arial"/>
                <w:sz w:val="12"/>
                <w:szCs w:val="12"/>
              </w:rPr>
              <w:t>(671,221)</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rFonts w:cs="Arial"/>
                <w:sz w:val="12"/>
                <w:szCs w:val="12"/>
              </w:rPr>
            </w:pPr>
            <w:r>
              <w:rPr>
                <w:rFonts w:cs="Arial"/>
                <w:sz w:val="12"/>
                <w:szCs w:val="12"/>
              </w:rPr>
              <w:t>(911,113)</w:t>
            </w:r>
          </w:p>
        </w:tc>
      </w:tr>
    </w:tbl>
    <w:bookmarkEnd w:id="10264"/>
    <w:bookmarkEnd w:id="10361"/>
    <w:p w:rsidR="00AF2CAF" w:rsidRDefault="00AF2CAF" w:rsidP="00EE41D7">
      <w:pPr>
        <w:pStyle w:val="072-Rodapdatabela"/>
        <w:rPr>
          <w:lang w:val="en-US"/>
        </w:rPr>
      </w:pPr>
      <w:r>
        <w:rPr>
          <w:lang w:val="en-US"/>
        </w:rPr>
        <w:t>(1)</w:t>
      </w:r>
      <w:r>
        <w:rPr>
          <w:lang w:val="en-US"/>
        </w:rPr>
        <w:tab/>
        <w:t>National Treasury.</w:t>
      </w:r>
    </w:p>
    <w:p w:rsidR="00AF2CAF" w:rsidRDefault="00AF2CAF" w:rsidP="00EE41D7">
      <w:pPr>
        <w:pStyle w:val="072-Rodapdatabela"/>
        <w:rPr>
          <w:lang w:val="en-US"/>
        </w:rPr>
      </w:pPr>
      <w:r>
        <w:rPr>
          <w:lang w:val="en-US"/>
        </w:rPr>
        <w:t>(2)</w:t>
      </w:r>
      <w:r>
        <w:rPr>
          <w:lang w:val="en-US"/>
        </w:rPr>
        <w:tab/>
        <w:t>Mainly refer to Banco Votorantim, Cielo, BB Mapfre SH1, Mapfre BB SH2, Brasilprev, Brasilcap, Alelo, Cateno, Tecban and IRB.</w:t>
      </w:r>
    </w:p>
    <w:p w:rsidR="00AF2CAF" w:rsidRDefault="00AF2CAF" w:rsidP="00EE41D7">
      <w:pPr>
        <w:pStyle w:val="072-Rodapdatabela"/>
        <w:rPr>
          <w:lang w:val="en-US"/>
        </w:rPr>
      </w:pPr>
      <w:r>
        <w:rPr>
          <w:lang w:val="en-US"/>
        </w:rPr>
        <w:t>(3)</w:t>
      </w:r>
      <w:r>
        <w:rPr>
          <w:lang w:val="en-US"/>
        </w:rPr>
        <w:tab/>
        <w:t>Board of Directors and Executive Board.</w:t>
      </w:r>
    </w:p>
    <w:p w:rsidR="00AF2CAF" w:rsidRDefault="00AF2CAF" w:rsidP="00EE41D7">
      <w:pPr>
        <w:pStyle w:val="072-Rodapdatabela"/>
        <w:rPr>
          <w:lang w:val="en-US"/>
        </w:rPr>
      </w:pPr>
      <w:r>
        <w:rPr>
          <w:lang w:val="en-US"/>
        </w:rPr>
        <w:t>(4)</w:t>
      </w:r>
      <w:r>
        <w:rPr>
          <w:lang w:val="en-US"/>
        </w:rPr>
        <w:tab/>
        <w:t xml:space="preserve">Includes the most significant transactions with state-owned companies and public companies controlled by the Federal Government, such as: Petrobras, CEF, BNDES, Eletrobras. </w:t>
      </w:r>
      <w:r w:rsidRPr="004D4ACA">
        <w:t xml:space="preserve">Government funds such as: Fundo de Amparo ao Trabalhador – FAT, Fundo de Aval para Geração de Emprego e Renda – Funproger. </w:t>
      </w:r>
      <w:r>
        <w:rPr>
          <w:lang w:val="en-US"/>
        </w:rPr>
        <w:t>In addition, entities linked to employees and sponsored entities: Cassi, Previ and others.</w:t>
      </w:r>
    </w:p>
    <w:p w:rsidR="00AF2CAF" w:rsidRDefault="00AF2CAF" w:rsidP="00EE41D7">
      <w:pPr>
        <w:pStyle w:val="072-Rodapdatabela"/>
        <w:rPr>
          <w:lang w:val="en-US"/>
        </w:rPr>
      </w:pPr>
      <w:r>
        <w:rPr>
          <w:lang w:val="en-US"/>
        </w:rPr>
        <w:t>(5)</w:t>
      </w:r>
      <w:r>
        <w:rPr>
          <w:lang w:val="en-US"/>
        </w:rPr>
        <w:tab/>
        <w:t>The Bank constituted the amount of R$ 2 thousand as allowance for losses on loans on transactions with related parties in September 30, 2018. The reversal of expense for allowance was R$ 22 thousand in the period from Jan 1 to Sep 30, 2018. The loans with key management personnel were contracted before the effectiveness of mandates.</w:t>
      </w:r>
    </w:p>
    <w:p w:rsidR="00AF2CAF" w:rsidRDefault="00AF2CAF" w:rsidP="00EE41D7">
      <w:pPr>
        <w:pStyle w:val="072-Rodapdatabela"/>
        <w:rPr>
          <w:lang w:val="en-US"/>
        </w:rPr>
      </w:pPr>
      <w:r>
        <w:rPr>
          <w:lang w:val="en-US"/>
        </w:rPr>
        <w:t>(6)</w:t>
      </w:r>
      <w:r>
        <w:rPr>
          <w:lang w:val="en-US"/>
        </w:rPr>
        <w:tab/>
        <w:t>The transactions with the Controller refer mainly to Extension of rural credits – National Treasury transactions (Note 12.a), interest rate equalization – agricultural crop and receivables – National Treasury (Note 12.b).</w:t>
      </w:r>
    </w:p>
    <w:p w:rsidR="00AF2CAF" w:rsidRDefault="00AF2CAF" w:rsidP="00EE41D7">
      <w:pPr>
        <w:pStyle w:val="072-Rodapdatabela"/>
        <w:rPr>
          <w:lang w:val="en-US"/>
        </w:rPr>
      </w:pPr>
      <w:r>
        <w:rPr>
          <w:lang w:val="en-US"/>
        </w:rPr>
        <w:t>(7)</w:t>
      </w:r>
      <w:r>
        <w:rPr>
          <w:lang w:val="en-US"/>
        </w:rPr>
        <w:tab/>
        <w:t>Mainly include National Treasury guarantees, credit rights resulting from contracts, oil ships, sureties or guarantees, among others.</w:t>
      </w:r>
    </w:p>
    <w:p w:rsidR="00AF2CAF" w:rsidRDefault="00AF2CAF" w:rsidP="00EE41D7">
      <w:pPr>
        <w:pStyle w:val="072-Rodapdatabela"/>
        <w:rPr>
          <w:lang w:val="en-US"/>
        </w:rPr>
      </w:pPr>
      <w:r>
        <w:rPr>
          <w:lang w:val="en-US"/>
        </w:rPr>
        <w:t>(8)</w:t>
      </w:r>
      <w:r>
        <w:rPr>
          <w:lang w:val="en-US"/>
        </w:rPr>
        <w:tab/>
        <w:t>Mainly include derivate financial instruments and financial bills. Mainly include derivate financial instruments and financial bills. The Joint ventures and associates' balance mainly refers to amounts payable to Cielo relating to transactions carried out with credit and debit cards issued by the Bank to be transferred by the Cielo to the accredited establishments.</w:t>
      </w:r>
    </w:p>
    <w:p w:rsidR="00AF2CAF" w:rsidRDefault="00AF2CAF" w:rsidP="00EE41D7">
      <w:pPr>
        <w:pStyle w:val="072-Rodapdatabela"/>
        <w:rPr>
          <w:lang w:val="en-US"/>
        </w:rPr>
      </w:pPr>
      <w:r>
        <w:rPr>
          <w:lang w:val="en-US"/>
        </w:rPr>
        <w:t>(9)</w:t>
      </w:r>
      <w:r>
        <w:rPr>
          <w:lang w:val="en-US"/>
        </w:rPr>
        <w:tab/>
        <w:t>Includes Contract of Opening of a Revolving Interbank Credit Line with Banco Votorantim.</w:t>
      </w:r>
    </w:p>
    <w:p w:rsidR="00AF2CAF" w:rsidRDefault="00AF2CAF" w:rsidP="00EE41D7">
      <w:pPr>
        <w:pStyle w:val="072-Rodapdatabela"/>
        <w:rPr>
          <w:lang w:val="en-US"/>
        </w:rPr>
      </w:pPr>
      <w:r>
        <w:rPr>
          <w:lang w:val="en-US"/>
        </w:rPr>
        <w:t>(10)</w:t>
      </w:r>
      <w:r>
        <w:rPr>
          <w:lang w:val="en-US"/>
        </w:rPr>
        <w:tab/>
        <w:t>Includes the amount of R$ 91,272 thousand in the 3rd quarter/2018 related recoveries of costs and expenses from the structure sharing (R$ 281,633 thousand in the period from Jan 1 to Sep 30, 2018).</w:t>
      </w:r>
    </w:p>
    <w:p w:rsidR="00AF2CAF" w:rsidRDefault="00AF2CAF" w:rsidP="00EE41D7">
      <w:pPr>
        <w:pStyle w:val="072-Rodapdatabela"/>
        <w:rPr>
          <w:lang w:val="en-US"/>
        </w:rPr>
        <w:sectPr w:rsidR="00AF2CAF" w:rsidSect="00CC69F7">
          <w:type w:val="continuous"/>
          <w:pgSz w:w="11907" w:h="16840" w:code="9"/>
          <w:pgMar w:top="2126" w:right="851" w:bottom="1134" w:left="1418" w:header="425" w:footer="425" w:gutter="0"/>
          <w:cols w:space="283"/>
          <w:docGrid w:linePitch="326"/>
        </w:sectPr>
      </w:pP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3 - (53) Summary of related party transations (previous period)"/>
        <w:tblDescription w:val="PubliCon - Sistema de Gerenciamento do Documentos Contábeis para Publicação&#10;&#10;Última atualização do mapa do quadro em: "/>
      </w:tblPr>
      <w:tblGrid>
        <w:gridCol w:w="3189"/>
        <w:gridCol w:w="1313"/>
        <w:gridCol w:w="1313"/>
        <w:gridCol w:w="1313"/>
        <w:gridCol w:w="1313"/>
        <w:gridCol w:w="1313"/>
      </w:tblGrid>
      <w:tr w:rsidR="00AF2CAF" w:rsidRPr="004D4ACA" w:rsidTr="00EE41D7">
        <w:trPr>
          <w:cantSplit/>
          <w:tblHeader/>
        </w:trPr>
        <w:tc>
          <w:tcPr>
            <w:tcW w:w="3189" w:type="dxa"/>
            <w:vMerge w:val="restart"/>
            <w:shd w:val="solid" w:color="C3D7F0" w:fill="auto"/>
            <w:vAlign w:val="center"/>
          </w:tcPr>
          <w:p w:rsidR="00AF2CAF" w:rsidRPr="004D4ACA" w:rsidRDefault="00AF2CAF" w:rsidP="00EE41D7">
            <w:pPr>
              <w:pStyle w:val="070-TabelaPadro"/>
              <w:jc w:val="center"/>
              <w:rPr>
                <w:b/>
                <w:lang w:val="en-US"/>
              </w:rPr>
            </w:pPr>
            <w:bookmarkStart w:id="10366" w:name="BBPAR03"/>
          </w:p>
        </w:tc>
        <w:tc>
          <w:tcPr>
            <w:tcW w:w="6565" w:type="dxa"/>
            <w:gridSpan w:val="5"/>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Sep 30, 2017</w:t>
            </w:r>
          </w:p>
        </w:tc>
      </w:tr>
      <w:tr w:rsidR="00AF2CAF" w:rsidRPr="004D4ACA" w:rsidTr="00EE41D7">
        <w:trPr>
          <w:cantSplit/>
          <w:tblHeader/>
        </w:trPr>
        <w:tc>
          <w:tcPr>
            <w:tcW w:w="3189" w:type="dxa"/>
            <w:vMerge/>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903226088"/>
              <w:rPr>
                <w:b/>
                <w:lang w:val="en-US"/>
              </w:rPr>
            </w:pPr>
            <w:r>
              <w:rPr>
                <w:b/>
              </w:rPr>
              <w:t>Controller</w:t>
            </w:r>
            <w:r w:rsidRPr="004D4ACA">
              <w:rPr>
                <w:b/>
              </w:rPr>
              <w:t xml:space="preserve"> </w:t>
            </w:r>
            <w:r w:rsidRPr="004D4ACA">
              <w:rPr>
                <w:b/>
                <w:vertAlign w:val="superscript"/>
              </w:rPr>
              <w:t>(1)</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1413502776"/>
              <w:rPr>
                <w:b/>
                <w:lang w:val="en-US"/>
              </w:rPr>
            </w:pPr>
            <w:r>
              <w:rPr>
                <w:b/>
              </w:rPr>
              <w:t>Joint ventures and associates</w:t>
            </w:r>
            <w:r w:rsidRPr="004D4ACA">
              <w:rPr>
                <w:b/>
              </w:rPr>
              <w:t xml:space="preserve"> </w:t>
            </w:r>
            <w:r w:rsidRPr="004D4ACA">
              <w:rPr>
                <w:b/>
                <w:vertAlign w:val="superscript"/>
              </w:rPr>
              <w:t>(2)</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1936551835"/>
              <w:rPr>
                <w:b/>
                <w:lang w:val="en-US"/>
              </w:rPr>
            </w:pPr>
            <w:r>
              <w:rPr>
                <w:b/>
              </w:rPr>
              <w:t>Key management personnel</w:t>
            </w:r>
            <w:r w:rsidRPr="004D4ACA">
              <w:rPr>
                <w:b/>
              </w:rPr>
              <w:t xml:space="preserve"> </w:t>
            </w:r>
            <w:r w:rsidRPr="004D4ACA">
              <w:rPr>
                <w:b/>
                <w:vertAlign w:val="superscript"/>
              </w:rPr>
              <w:t>(3)</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Pr-formataoHTML"/>
              <w:divId w:val="1482700005"/>
              <w:rPr>
                <w:b/>
                <w:lang w:val="en-US"/>
              </w:rPr>
            </w:pPr>
            <w:r>
              <w:rPr>
                <w:b/>
              </w:rPr>
              <w:t>Other related parties</w:t>
            </w:r>
            <w:r w:rsidRPr="004D4ACA">
              <w:rPr>
                <w:b/>
              </w:rPr>
              <w:t xml:space="preserve"> </w:t>
            </w:r>
            <w:r w:rsidRPr="004D4ACA">
              <w:rPr>
                <w:b/>
                <w:vertAlign w:val="superscript"/>
              </w:rPr>
              <w:t>(4)</w:t>
            </w:r>
            <w:r w:rsidRPr="004D4ACA">
              <w:rPr>
                <w:b/>
                <w:lang w:val="en-US"/>
              </w:rPr>
              <w:t xml:space="preserve"> </w:t>
            </w:r>
          </w:p>
        </w:tc>
        <w:tc>
          <w:tcPr>
            <w:tcW w:w="1313" w:type="dxa"/>
            <w:tcBorders>
              <w:bottom w:val="single" w:sz="4" w:space="0" w:color="FFFFFF" w:themeColor="background1"/>
            </w:tcBorders>
            <w:shd w:val="solid" w:color="C3D7F0" w:fill="auto"/>
            <w:vAlign w:val="center"/>
          </w:tcPr>
          <w:p w:rsidR="00AF2CAF" w:rsidRPr="004D4ACA" w:rsidRDefault="00AF2CAF" w:rsidP="00EE41D7">
            <w:pPr>
              <w:pStyle w:val="070-TabelaPadro"/>
              <w:jc w:val="center"/>
              <w:rPr>
                <w:b/>
                <w:lang w:val="en-US"/>
              </w:rPr>
            </w:pPr>
            <w:r>
              <w:rPr>
                <w:b/>
                <w:lang w:val="en-US"/>
              </w:rPr>
              <w:t>Total</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b/>
                <w:lang w:val="en-US"/>
              </w:rPr>
            </w:pPr>
            <w:bookmarkStart w:id="10367" w:name="BBPAR0300002" w:colFirst="0" w:colLast="0"/>
            <w:bookmarkStart w:id="10368" w:name="BBPAR03AA002" w:colFirst="0" w:colLast="0"/>
            <w:bookmarkStart w:id="10369" w:name="BBPAR03AC002" w:colFirst="0" w:colLast="0"/>
            <w:bookmarkStart w:id="10370" w:name="BBPAR03AE002" w:colFirst="0" w:colLast="0"/>
            <w:bookmarkStart w:id="10371" w:name="BBPAR03AF002" w:colFirst="0" w:colLast="0"/>
            <w:bookmarkStart w:id="10372" w:name="BBPAR03AG002" w:colFirst="0" w:colLast="0"/>
            <w:r>
              <w:rPr>
                <w:b/>
                <w:lang w:val="en-US"/>
              </w:rPr>
              <w:t>Assets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b/>
                <w:lang w:val="en-US"/>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373" w:name="BBPAR0300003" w:colFirst="0" w:colLast="0"/>
            <w:bookmarkEnd w:id="10367"/>
            <w:bookmarkEnd w:id="10368"/>
            <w:bookmarkEnd w:id="10369"/>
            <w:bookmarkEnd w:id="10370"/>
            <w:bookmarkEnd w:id="10371"/>
            <w:bookmarkEnd w:id="10372"/>
            <w:r>
              <w:rPr>
                <w:lang w:val="en-US"/>
              </w:rPr>
              <w:t>Interbank deposits</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74" w:name="BBPAR03AA003"/>
            <w:bookmarkEnd w:id="10374"/>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75" w:name="BBPAR03AC003"/>
            <w:bookmarkEnd w:id="10375"/>
            <w:r>
              <w:rPr>
                <w:lang w:val="en-US"/>
              </w:rPr>
              <w:t>552,468</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76" w:name="BBPAR03AE003"/>
            <w:bookmarkEnd w:id="10376"/>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77" w:name="BBPAR03AF003"/>
            <w:bookmarkEnd w:id="10377"/>
            <w:r>
              <w:rPr>
                <w:lang w:val="en-US"/>
              </w:rPr>
              <w:t>252,514</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78" w:name="BBPAR03AG003"/>
            <w:bookmarkEnd w:id="10378"/>
            <w:r>
              <w:rPr>
                <w:lang w:val="en-US"/>
              </w:rPr>
              <w:t>804,982</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79" w:name="BBPAR0300004" w:colFirst="0" w:colLast="0"/>
            <w:bookmarkEnd w:id="10373"/>
            <w:r>
              <w:rPr>
                <w:lang w:val="en-US"/>
              </w:rPr>
              <w:t>Securities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80" w:name="BBPAR03AA004"/>
            <w:bookmarkEnd w:id="10380"/>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81" w:name="BBPAR03AC004"/>
            <w:bookmarkEnd w:id="10381"/>
            <w:r>
              <w:rPr>
                <w:lang w:val="en-US"/>
              </w:rPr>
              <w:t>3,383,440</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82" w:name="BBPAR03AE004"/>
            <w:bookmarkEnd w:id="10382"/>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83" w:name="BBPAR03AF004"/>
            <w:bookmarkEnd w:id="10383"/>
            <w:r>
              <w:rPr>
                <w:lang w:val="en-US"/>
              </w:rPr>
              <w:t>486,886</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84" w:name="BBPAR03AG004"/>
            <w:bookmarkEnd w:id="10384"/>
            <w:r>
              <w:rPr>
                <w:lang w:val="en-US"/>
              </w:rPr>
              <w:t>3,870,326</w:t>
            </w:r>
          </w:p>
        </w:tc>
      </w:tr>
      <w:bookmarkEnd w:id="10379"/>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Loans</w:t>
            </w:r>
            <w:bookmarkStart w:id="10385" w:name="BBPAR0300005"/>
            <w:r w:rsidRPr="004D4ACA">
              <w:rPr>
                <w:vertAlign w:val="superscript"/>
                <w:lang w:val="en-US"/>
              </w:rPr>
              <w:t xml:space="preserve"> (5)</w:t>
            </w:r>
            <w:bookmarkEnd w:id="10385"/>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86" w:name="BBPAR03AA005"/>
            <w:bookmarkEnd w:id="10386"/>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87" w:name="BBPAR03AC005"/>
            <w:bookmarkEnd w:id="10387"/>
            <w:r>
              <w:rPr>
                <w:lang w:val="en-US"/>
              </w:rPr>
              <w:t>15,040,887</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88" w:name="BBPAR03AE005"/>
            <w:bookmarkEnd w:id="10388"/>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89" w:name="BBPAR03AF005"/>
            <w:bookmarkEnd w:id="10389"/>
            <w:r>
              <w:rPr>
                <w:lang w:val="en-US"/>
              </w:rPr>
              <w:t>32,098,175</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90" w:name="BBPAR03AG005"/>
            <w:bookmarkEnd w:id="10390"/>
            <w:r>
              <w:rPr>
                <w:lang w:val="en-US"/>
              </w:rPr>
              <w:t>47,139,062</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391" w:name="BBPAR0300006" w:colFirst="0" w:colLast="0"/>
            <w:r>
              <w:rPr>
                <w:lang w:val="en-US"/>
              </w:rPr>
              <w:t>Receivables from related companies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92" w:name="BBPAR03AA006"/>
            <w:bookmarkEnd w:id="10392"/>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93" w:name="BBPAR03AC006"/>
            <w:bookmarkEnd w:id="10393"/>
            <w:r>
              <w:rPr>
                <w:lang w:val="en-US"/>
              </w:rPr>
              <w:t>154,304</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94" w:name="BBPAR03AE006"/>
            <w:bookmarkEnd w:id="10394"/>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95" w:name="BBPAR03AF006"/>
            <w:bookmarkEnd w:id="10395"/>
            <w:r>
              <w:rPr>
                <w:lang w:val="en-US"/>
              </w:rPr>
              <w:t>21,131</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396" w:name="BBPAR03AG006"/>
            <w:bookmarkEnd w:id="10396"/>
            <w:r>
              <w:rPr>
                <w:lang w:val="en-US"/>
              </w:rPr>
              <w:t>175,435</w:t>
            </w:r>
          </w:p>
        </w:tc>
      </w:tr>
      <w:bookmarkEnd w:id="10391"/>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Other assets</w:t>
            </w:r>
            <w:bookmarkStart w:id="10397" w:name="BBPAR0300007"/>
            <w:r w:rsidRPr="004D4ACA">
              <w:rPr>
                <w:vertAlign w:val="superscript"/>
                <w:lang w:val="en-US"/>
              </w:rPr>
              <w:t xml:space="preserve"> (6)</w:t>
            </w:r>
            <w:bookmarkEnd w:id="10397"/>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98" w:name="BBPAR03AA007"/>
            <w:bookmarkEnd w:id="10398"/>
            <w:r>
              <w:rPr>
                <w:lang w:val="en-US"/>
              </w:rPr>
              <w:t>3,348,318</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399" w:name="BBPAR03AC007"/>
            <w:bookmarkEnd w:id="10399"/>
            <w:r>
              <w:rPr>
                <w:lang w:val="en-US"/>
              </w:rPr>
              <w:t>549,092</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0" w:name="BBPAR03AE007"/>
            <w:bookmarkEnd w:id="10400"/>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1" w:name="BBPAR03AF007"/>
            <w:bookmarkEnd w:id="10401"/>
            <w:r>
              <w:rPr>
                <w:lang w:val="en-US"/>
              </w:rPr>
              <w:t>412,165</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2" w:name="BBPAR03AG007"/>
            <w:bookmarkEnd w:id="10402"/>
            <w:r>
              <w:rPr>
                <w:lang w:val="en-US"/>
              </w:rPr>
              <w:t>4,309,575</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Guarantees received</w:t>
            </w:r>
            <w:bookmarkStart w:id="10403" w:name="BBPAR0300042"/>
            <w:r w:rsidRPr="004D4ACA">
              <w:rPr>
                <w:vertAlign w:val="superscript"/>
                <w:lang w:val="en-US"/>
              </w:rPr>
              <w:t xml:space="preserve"> (7)</w:t>
            </w:r>
            <w:bookmarkEnd w:id="10403"/>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4" w:name="BBPAR03AA042"/>
            <w:bookmarkEnd w:id="10404"/>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5" w:name="BBPAR03AC042"/>
            <w:bookmarkEnd w:id="10405"/>
            <w:r>
              <w:rPr>
                <w:lang w:val="en-US"/>
              </w:rPr>
              <w:t>2,353,579</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6" w:name="BBPAR03AE042"/>
            <w:bookmarkEnd w:id="10406"/>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7" w:name="BBPAR03AF042"/>
            <w:bookmarkEnd w:id="10407"/>
            <w:r>
              <w:rPr>
                <w:lang w:val="en-US"/>
              </w:rPr>
              <w:t>4,411,378</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08" w:name="BBPAR03AG042"/>
            <w:bookmarkEnd w:id="10408"/>
            <w:r>
              <w:rPr>
                <w:lang w:val="en-US"/>
              </w:rPr>
              <w:t>6.764,957</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b/>
                <w:lang w:val="en-US"/>
              </w:rPr>
            </w:pPr>
            <w:bookmarkStart w:id="10409" w:name="BBPAR0300009" w:colFirst="0" w:colLast="0"/>
            <w:bookmarkStart w:id="10410" w:name="BBPAR03AA009" w:colFirst="0" w:colLast="0"/>
            <w:bookmarkStart w:id="10411" w:name="BBPAR03AC009" w:colFirst="0" w:colLast="0"/>
            <w:bookmarkStart w:id="10412" w:name="BBPAR03AE009" w:colFirst="0" w:colLast="0"/>
            <w:bookmarkStart w:id="10413" w:name="BBPAR03AF009" w:colFirst="0" w:colLast="0"/>
            <w:bookmarkStart w:id="10414" w:name="BBPAR03AG009" w:colFirst="0" w:colLast="0"/>
            <w:r>
              <w:rPr>
                <w:b/>
                <w:lang w:val="en-US"/>
              </w:rPr>
              <w:t>Liabilities</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b/>
                <w:lang w:val="en-US"/>
              </w:rPr>
            </w:pP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15" w:name="BBPAR0300010" w:colFirst="0" w:colLast="0"/>
            <w:bookmarkEnd w:id="10409"/>
            <w:bookmarkEnd w:id="10410"/>
            <w:bookmarkEnd w:id="10411"/>
            <w:bookmarkEnd w:id="10412"/>
            <w:bookmarkEnd w:id="10413"/>
            <w:bookmarkEnd w:id="10414"/>
            <w:r>
              <w:rPr>
                <w:lang w:val="en-US"/>
              </w:rPr>
              <w:t>Demand deposits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16" w:name="BBPAR03AA010"/>
            <w:bookmarkEnd w:id="10416"/>
            <w:r>
              <w:rPr>
                <w:lang w:val="en-US"/>
              </w:rPr>
              <w:t>341,089</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17" w:name="BBPAR03AC010"/>
            <w:bookmarkEnd w:id="10417"/>
            <w:r>
              <w:rPr>
                <w:lang w:val="en-US"/>
              </w:rPr>
              <w:t>213,282</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18" w:name="BBPAR03AE010"/>
            <w:bookmarkEnd w:id="10418"/>
            <w:r>
              <w:rPr>
                <w:lang w:val="en-US"/>
              </w:rPr>
              <w:t>968</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19" w:name="BBPAR03AF010"/>
            <w:bookmarkEnd w:id="10419"/>
            <w:r>
              <w:rPr>
                <w:lang w:val="en-US"/>
              </w:rPr>
              <w:t>678,462</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20" w:name="BBPAR03AG010"/>
            <w:bookmarkEnd w:id="10420"/>
            <w:r>
              <w:rPr>
                <w:lang w:val="en-US"/>
              </w:rPr>
              <w:t>1,233,801</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21" w:name="BBPAR0300011" w:colFirst="0" w:colLast="0"/>
            <w:bookmarkEnd w:id="10415"/>
            <w:r>
              <w:rPr>
                <w:lang w:val="en-US"/>
              </w:rPr>
              <w:t>Saving deposits</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22" w:name="BBPAR03AA011"/>
            <w:bookmarkEnd w:id="10422"/>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23" w:name="BBPAR03AC011"/>
            <w:bookmarkEnd w:id="10423"/>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24" w:name="BBPAR03AE011"/>
            <w:bookmarkEnd w:id="10424"/>
            <w:r>
              <w:rPr>
                <w:lang w:val="en-US"/>
              </w:rPr>
              <w:t>1,023</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25" w:name="BBPAR03AF011"/>
            <w:bookmarkEnd w:id="10425"/>
            <w:r>
              <w:rPr>
                <w:lang w:val="en-US"/>
              </w:rPr>
              <w:t>324,063</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26" w:name="BBPAR03AG011"/>
            <w:bookmarkEnd w:id="10426"/>
            <w:r>
              <w:rPr>
                <w:lang w:val="en-US"/>
              </w:rPr>
              <w:t>325,086</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27" w:name="BBPAR0300012" w:colFirst="0" w:colLast="0"/>
            <w:bookmarkEnd w:id="10421"/>
            <w:r>
              <w:rPr>
                <w:lang w:val="en-US"/>
              </w:rPr>
              <w:t>Remunerated time deposits</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10428" w:name="BBPAR03AA012"/>
            <w:bookmarkEnd w:id="10428"/>
            <w:r>
              <w:t>15,531</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10429" w:name="BBPAR03AC012"/>
            <w:bookmarkEnd w:id="10429"/>
            <w:r>
              <w:t>706,520</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10430" w:name="BBPAR03AE012"/>
            <w:bookmarkEnd w:id="10430"/>
            <w:r>
              <w:t>370</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10431" w:name="BBPAR03AF012"/>
            <w:bookmarkEnd w:id="10431"/>
            <w:r>
              <w:t>12,156,626</w:t>
            </w:r>
          </w:p>
        </w:tc>
        <w:tc>
          <w:tcPr>
            <w:tcW w:w="1313" w:type="dxa"/>
            <w:tcBorders>
              <w:bottom w:val="single" w:sz="4" w:space="0" w:color="FFFFFF" w:themeColor="background1"/>
            </w:tcBorders>
            <w:shd w:val="solid" w:color="E6E6E6" w:fill="auto"/>
            <w:vAlign w:val="center"/>
          </w:tcPr>
          <w:p w:rsidR="00AF2CAF" w:rsidRDefault="00AF2CAF" w:rsidP="00EE41D7">
            <w:pPr>
              <w:pStyle w:val="070-TabelaPadro"/>
              <w:spacing w:line="276" w:lineRule="auto"/>
            </w:pPr>
            <w:bookmarkStart w:id="10432" w:name="BBPAR03AG012"/>
            <w:bookmarkEnd w:id="10432"/>
            <w:r>
              <w:t>12,879,047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33" w:name="BBPAR0300013" w:colFirst="0" w:colLast="0"/>
            <w:bookmarkEnd w:id="10427"/>
            <w:r>
              <w:rPr>
                <w:lang w:val="en-US"/>
              </w:rPr>
              <w:t>Securities sold under repurchase agreements</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34" w:name="BBPAR03AA013"/>
            <w:bookmarkEnd w:id="10434"/>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35" w:name="BBPAR03AC013"/>
            <w:bookmarkEnd w:id="10435"/>
            <w:r>
              <w:rPr>
                <w:lang w:val="en-US"/>
              </w:rPr>
              <w:t>1,260,308</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36" w:name="BBPAR03AE013"/>
            <w:bookmarkEnd w:id="10436"/>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37" w:name="BBPAR03AF013"/>
            <w:bookmarkEnd w:id="10437"/>
            <w:r>
              <w:rPr>
                <w:lang w:val="en-US"/>
              </w:rPr>
              <w:t>135,440</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38" w:name="BBPAR03AG013"/>
            <w:bookmarkEnd w:id="10438"/>
            <w:r>
              <w:rPr>
                <w:lang w:val="en-US"/>
              </w:rPr>
              <w:t>1,395,748</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39" w:name="BBPAR0300014" w:colFirst="0" w:colLast="0"/>
            <w:bookmarkEnd w:id="10433"/>
            <w:r>
              <w:rPr>
                <w:lang w:val="en-US"/>
              </w:rPr>
              <w:t>Borrowings and onlendings</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40" w:name="BBPAR03AA014"/>
            <w:bookmarkEnd w:id="10440"/>
            <w:r>
              <w:rPr>
                <w:lang w:val="en-US"/>
              </w:rPr>
              <w:t>7,680,489</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41" w:name="BBPAR03AC014"/>
            <w:bookmarkEnd w:id="10441"/>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42" w:name="BBPAR03AE014"/>
            <w:bookmarkEnd w:id="10442"/>
            <w:r>
              <w:rPr>
                <w:lang w:val="en-US"/>
              </w:rPr>
              <w:t>--</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43" w:name="BBPAR03AF014"/>
            <w:bookmarkEnd w:id="10443"/>
            <w:r>
              <w:rPr>
                <w:lang w:val="en-US"/>
              </w:rPr>
              <w:t>74,992,618</w:t>
            </w: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bookmarkStart w:id="10444" w:name="BBPAR03AG014"/>
            <w:bookmarkEnd w:id="10444"/>
            <w:r>
              <w:rPr>
                <w:lang w:val="en-US"/>
              </w:rPr>
              <w:t>82,673,107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45" w:name="BBPAR0300015" w:colFirst="0" w:colLast="0"/>
            <w:bookmarkEnd w:id="10439"/>
            <w:r>
              <w:rPr>
                <w:lang w:val="en-US"/>
              </w:rPr>
              <w:t>Other liabilities</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46" w:name="BBPAR03AA015"/>
            <w:bookmarkEnd w:id="10446"/>
            <w:r>
              <w:rPr>
                <w:lang w:val="en-US"/>
              </w:rPr>
              <w:t>406,786</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47" w:name="BBPAR03AC015"/>
            <w:bookmarkEnd w:id="10447"/>
            <w:r>
              <w:rPr>
                <w:lang w:val="en-US"/>
              </w:rPr>
              <w:t>1,353,880</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48" w:name="BBPAR03AE015"/>
            <w:bookmarkEnd w:id="10448"/>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49" w:name="BBPAR03AF015"/>
            <w:bookmarkEnd w:id="10449"/>
            <w:r>
              <w:rPr>
                <w:lang w:val="en-US"/>
              </w:rPr>
              <w:t>4,017,885</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0" w:name="BBPAR03AG015"/>
            <w:bookmarkEnd w:id="10450"/>
            <w:r>
              <w:rPr>
                <w:lang w:val="en-US"/>
              </w:rPr>
              <w:t>5,778,551</w:t>
            </w:r>
          </w:p>
        </w:tc>
      </w:tr>
      <w:bookmarkEnd w:id="10445"/>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c>
          <w:tcPr>
            <w:tcW w:w="1313" w:type="dxa"/>
            <w:tcBorders>
              <w:bottom w:val="single" w:sz="4" w:space="0" w:color="FFFFFF" w:themeColor="background1"/>
            </w:tcBorders>
            <w:shd w:val="solid" w:color="E6E6E6" w:fill="auto"/>
            <w:vAlign w:val="center"/>
          </w:tcPr>
          <w:p w:rsidR="00AF2CAF" w:rsidRPr="004D4ACA" w:rsidRDefault="00AF2CAF" w:rsidP="00EE41D7">
            <w:pPr>
              <w:pStyle w:val="070-TabelaPadro"/>
              <w:rPr>
                <w:lang w:val="en-US"/>
              </w:rPr>
            </w:pP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r>
              <w:rPr>
                <w:lang w:val="en-US"/>
              </w:rPr>
              <w:t>Guarantees given and other coobligations</w:t>
            </w:r>
            <w:bookmarkStart w:id="10451" w:name="BBPAR0300017"/>
            <w:r w:rsidRPr="004D4ACA">
              <w:rPr>
                <w:vertAlign w:val="superscript"/>
                <w:lang w:val="en-US"/>
              </w:rPr>
              <w:t xml:space="preserve"> (8)</w:t>
            </w:r>
            <w:bookmarkEnd w:id="10451"/>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2" w:name="BBPAR03AA017"/>
            <w:bookmarkEnd w:id="10452"/>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3" w:name="BBPAR03AC017"/>
            <w:bookmarkEnd w:id="10453"/>
            <w:r>
              <w:rPr>
                <w:lang w:val="en-US"/>
              </w:rPr>
              <w:t>6,804,131</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4" w:name="BBPAR03AE017"/>
            <w:bookmarkEnd w:id="10454"/>
            <w:r>
              <w:rPr>
                <w:lang w:val="en-US"/>
              </w:rPr>
              <w:t>--</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5" w:name="BBPAR03AF017"/>
            <w:bookmarkEnd w:id="10455"/>
            <w:r>
              <w:rPr>
                <w:lang w:val="en-US"/>
              </w:rPr>
              <w:t>727,807</w:t>
            </w:r>
          </w:p>
        </w:tc>
        <w:tc>
          <w:tcPr>
            <w:tcW w:w="1313" w:type="dxa"/>
            <w:tcBorders>
              <w:bottom w:val="single" w:sz="4" w:space="0" w:color="FFFFFF" w:themeColor="background1"/>
            </w:tcBorders>
            <w:shd w:val="solid" w:color="F3F3F3" w:fill="auto"/>
            <w:vAlign w:val="center"/>
          </w:tcPr>
          <w:p w:rsidR="00AF2CAF" w:rsidRPr="004D4ACA" w:rsidRDefault="00AF2CAF" w:rsidP="00EE41D7">
            <w:pPr>
              <w:pStyle w:val="070-TabelaPadro"/>
              <w:rPr>
                <w:lang w:val="en-US"/>
              </w:rPr>
            </w:pPr>
            <w:bookmarkStart w:id="10456" w:name="BBPAR03AG017"/>
            <w:bookmarkEnd w:id="10456"/>
            <w:r>
              <w:rPr>
                <w:lang w:val="en-US"/>
              </w:rPr>
              <w:t>7,531,938</w:t>
            </w:r>
          </w:p>
        </w:tc>
      </w:tr>
      <w:tr w:rsidR="00AF2CAF" w:rsidRPr="004D4ACA" w:rsidTr="00EE41D7">
        <w:trPr>
          <w:cantSplit/>
        </w:trPr>
        <w:tc>
          <w:tcPr>
            <w:tcW w:w="9754" w:type="dxa"/>
            <w:gridSpan w:val="6"/>
            <w:tcBorders>
              <w:bottom w:val="single" w:sz="4" w:space="0" w:color="FFFFFF" w:themeColor="background1"/>
            </w:tcBorders>
            <w:shd w:val="solid" w:color="E6E6E6" w:fill="auto"/>
            <w:vAlign w:val="center"/>
          </w:tcPr>
          <w:p w:rsidR="00AF2CAF" w:rsidRPr="004D4ACA" w:rsidRDefault="00AF2CAF" w:rsidP="00EE41D7">
            <w:pPr>
              <w:pStyle w:val="070-TabelaPadro"/>
              <w:jc w:val="center"/>
              <w:rPr>
                <w:b/>
                <w:lang w:val="en-US"/>
              </w:rPr>
            </w:pPr>
            <w:bookmarkStart w:id="10457" w:name="BBPAR0300018" w:colFirst="0" w:colLast="0"/>
            <w:bookmarkStart w:id="10458" w:name="BBPAR03AA018" w:colFirst="0" w:colLast="0"/>
            <w:bookmarkStart w:id="10459" w:name="BBPAR03AC018" w:colFirst="0" w:colLast="0"/>
            <w:bookmarkStart w:id="10460" w:name="BBPAR03AE018" w:colFirst="0" w:colLast="0"/>
            <w:bookmarkStart w:id="10461" w:name="BBPAR03AF018" w:colFirst="0" w:colLast="0"/>
            <w:bookmarkStart w:id="10462" w:name="BBPAR03AG018" w:colFirst="0" w:colLast="0"/>
            <w:r>
              <w:rPr>
                <w:b/>
                <w:lang w:val="en-US"/>
              </w:rPr>
              <w:t>3rd quarter/2017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63" w:name="BBPAR0300019" w:colFirst="0" w:colLast="0"/>
            <w:bookmarkEnd w:id="10457"/>
            <w:bookmarkEnd w:id="10458"/>
            <w:bookmarkEnd w:id="10459"/>
            <w:bookmarkEnd w:id="10460"/>
            <w:bookmarkEnd w:id="10461"/>
            <w:bookmarkEnd w:id="10462"/>
            <w:r>
              <w:rPr>
                <w:lang w:val="en-US"/>
              </w:rPr>
              <w:t>Income from financial intermediation</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bookmarkStart w:id="10464" w:name="BBPAR03AA019"/>
            <w:bookmarkEnd w:id="10464"/>
            <w:r w:rsidRPr="000F7A75">
              <w:rPr>
                <w:sz w:val="14"/>
                <w:szCs w:val="14"/>
              </w:rPr>
              <w:t>1</w:t>
            </w:r>
            <w:r>
              <w:rPr>
                <w:sz w:val="14"/>
                <w:szCs w:val="14"/>
              </w:rPr>
              <w:t>,</w:t>
            </w:r>
            <w:r w:rsidRPr="000F7A75">
              <w:rPr>
                <w:sz w:val="14"/>
                <w:szCs w:val="14"/>
              </w:rPr>
              <w:t>189</w:t>
            </w:r>
            <w:r>
              <w:rPr>
                <w:sz w:val="14"/>
                <w:szCs w:val="14"/>
              </w:rPr>
              <w:t>,</w:t>
            </w:r>
            <w:r w:rsidRPr="000F7A75">
              <w:rPr>
                <w:sz w:val="14"/>
                <w:szCs w:val="14"/>
              </w:rPr>
              <w:t>748</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502</w:t>
            </w:r>
            <w:r>
              <w:rPr>
                <w:sz w:val="14"/>
                <w:szCs w:val="14"/>
              </w:rPr>
              <w:t>,</w:t>
            </w:r>
            <w:r w:rsidRPr="000F7A75">
              <w:rPr>
                <w:sz w:val="14"/>
                <w:szCs w:val="14"/>
              </w:rPr>
              <w:t>861</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808</w:t>
            </w:r>
            <w:r>
              <w:rPr>
                <w:sz w:val="14"/>
                <w:szCs w:val="14"/>
              </w:rPr>
              <w:t>,</w:t>
            </w:r>
            <w:r w:rsidRPr="000F7A75">
              <w:rPr>
                <w:sz w:val="14"/>
                <w:szCs w:val="14"/>
              </w:rPr>
              <w:t>762</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2</w:t>
            </w:r>
            <w:r>
              <w:rPr>
                <w:sz w:val="14"/>
                <w:szCs w:val="14"/>
              </w:rPr>
              <w:t>,</w:t>
            </w:r>
            <w:r w:rsidRPr="000F7A75">
              <w:rPr>
                <w:sz w:val="14"/>
                <w:szCs w:val="14"/>
              </w:rPr>
              <w:t>501</w:t>
            </w:r>
            <w:r>
              <w:rPr>
                <w:sz w:val="14"/>
                <w:szCs w:val="14"/>
              </w:rPr>
              <w:t>,</w:t>
            </w:r>
            <w:r w:rsidRPr="000F7A75">
              <w:rPr>
                <w:sz w:val="14"/>
                <w:szCs w:val="14"/>
              </w:rPr>
              <w:t>371</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65" w:name="BBPAR0300044" w:colFirst="0" w:colLast="0"/>
            <w:bookmarkEnd w:id="10463"/>
            <w:r>
              <w:rPr>
                <w:lang w:val="en-US"/>
              </w:rPr>
              <w:t>Service fee income</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bookmarkStart w:id="10466" w:name="BBPAR03AA044"/>
            <w:bookmarkEnd w:id="10466"/>
            <w:r w:rsidRPr="000F7A75">
              <w:rPr>
                <w:sz w:val="14"/>
                <w:szCs w:val="14"/>
              </w:rPr>
              <w:t>25</w:t>
            </w:r>
            <w:r>
              <w:rPr>
                <w:sz w:val="14"/>
                <w:szCs w:val="14"/>
              </w:rPr>
              <w:t>,</w:t>
            </w:r>
            <w:r w:rsidRPr="000F7A75">
              <w:rPr>
                <w:sz w:val="14"/>
                <w:szCs w:val="14"/>
              </w:rPr>
              <w:t>300</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sidRPr="000F7A75">
              <w:rPr>
                <w:sz w:val="14"/>
                <w:szCs w:val="14"/>
              </w:rPr>
              <w:t>873</w:t>
            </w:r>
            <w:r>
              <w:rPr>
                <w:sz w:val="14"/>
                <w:szCs w:val="14"/>
              </w:rPr>
              <w:t>,</w:t>
            </w:r>
            <w:r w:rsidRPr="000F7A75">
              <w:rPr>
                <w:sz w:val="14"/>
                <w:szCs w:val="14"/>
              </w:rPr>
              <w:t>025</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sidRPr="000F7A75">
              <w:rPr>
                <w:sz w:val="14"/>
                <w:szCs w:val="14"/>
              </w:rPr>
              <w:t>--</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Pr>
                <w:sz w:val="14"/>
                <w:szCs w:val="14"/>
              </w:rPr>
              <w:t>154,694</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Pr>
                <w:sz w:val="14"/>
                <w:szCs w:val="14"/>
              </w:rPr>
              <w:t>1,053,019</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67" w:name="BBPAR0300045" w:colFirst="0" w:colLast="0"/>
            <w:bookmarkEnd w:id="10465"/>
            <w:r>
              <w:rPr>
                <w:lang w:val="en-US"/>
              </w:rPr>
              <w:t>Other income</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bookmarkStart w:id="10468" w:name="BBPAR03AA045"/>
            <w:bookmarkEnd w:id="10468"/>
            <w:r w:rsidRPr="000F7A75">
              <w:rPr>
                <w:sz w:val="14"/>
                <w:szCs w:val="14"/>
              </w:rPr>
              <w:t>13</w:t>
            </w:r>
            <w:r>
              <w:rPr>
                <w:sz w:val="14"/>
                <w:szCs w:val="14"/>
              </w:rPr>
              <w:t>,</w:t>
            </w:r>
            <w:r w:rsidRPr="000F7A75">
              <w:rPr>
                <w:sz w:val="14"/>
                <w:szCs w:val="14"/>
              </w:rPr>
              <w:t>765</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211</w:t>
            </w:r>
            <w:r>
              <w:rPr>
                <w:sz w:val="14"/>
                <w:szCs w:val="14"/>
              </w:rPr>
              <w:t>,</w:t>
            </w:r>
            <w:r w:rsidRPr="000F7A75">
              <w:rPr>
                <w:sz w:val="14"/>
                <w:szCs w:val="14"/>
              </w:rPr>
              <w:t>028</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2</w:t>
            </w:r>
            <w:r>
              <w:rPr>
                <w:sz w:val="14"/>
                <w:szCs w:val="14"/>
              </w:rPr>
              <w:t>,</w:t>
            </w:r>
            <w:r w:rsidRPr="000F7A75">
              <w:rPr>
                <w:sz w:val="14"/>
                <w:szCs w:val="14"/>
              </w:rPr>
              <w:t>918</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227</w:t>
            </w:r>
            <w:r>
              <w:rPr>
                <w:sz w:val="14"/>
                <w:szCs w:val="14"/>
              </w:rPr>
              <w:t>,</w:t>
            </w:r>
            <w:r w:rsidRPr="000F7A75">
              <w:rPr>
                <w:sz w:val="14"/>
                <w:szCs w:val="14"/>
              </w:rPr>
              <w:t>711</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69" w:name="BBPAR0300039" w:colFirst="0" w:colLast="0"/>
            <w:bookmarkEnd w:id="10467"/>
            <w:r>
              <w:rPr>
                <w:lang w:val="en-US"/>
              </w:rPr>
              <w:t>Expenses from financial intermediation</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bookmarkStart w:id="10470" w:name="BBPAR03AA039"/>
            <w:bookmarkEnd w:id="10470"/>
            <w:r w:rsidRPr="000F7A75">
              <w:rPr>
                <w:sz w:val="14"/>
                <w:szCs w:val="14"/>
              </w:rPr>
              <w:t>(18</w:t>
            </w:r>
            <w:r>
              <w:rPr>
                <w:sz w:val="14"/>
                <w:szCs w:val="14"/>
              </w:rPr>
              <w:t>,</w:t>
            </w:r>
            <w:r w:rsidRPr="000F7A75">
              <w:rPr>
                <w:sz w:val="14"/>
                <w:szCs w:val="14"/>
              </w:rPr>
              <w:t>055)</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Pr>
                <w:sz w:val="14"/>
                <w:szCs w:val="14"/>
              </w:rPr>
              <w:t>(</w:t>
            </w:r>
            <w:r w:rsidRPr="000F7A75">
              <w:rPr>
                <w:sz w:val="14"/>
                <w:szCs w:val="14"/>
              </w:rPr>
              <w:t>5</w:t>
            </w:r>
            <w:r>
              <w:rPr>
                <w:sz w:val="14"/>
                <w:szCs w:val="14"/>
              </w:rPr>
              <w:t>,</w:t>
            </w:r>
            <w:r w:rsidRPr="000F7A75">
              <w:rPr>
                <w:sz w:val="14"/>
                <w:szCs w:val="14"/>
              </w:rPr>
              <w:t>704</w:t>
            </w:r>
            <w:r>
              <w:rPr>
                <w:sz w:val="14"/>
                <w:szCs w:val="14"/>
              </w:rPr>
              <w:t>)</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sidRPr="000F7A75">
              <w:rPr>
                <w:sz w:val="14"/>
                <w:szCs w:val="14"/>
              </w:rPr>
              <w:t>(25)</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sidRPr="000F7A75">
              <w:rPr>
                <w:sz w:val="14"/>
                <w:szCs w:val="14"/>
              </w:rPr>
              <w:t>(1</w:t>
            </w:r>
            <w:r>
              <w:rPr>
                <w:sz w:val="14"/>
                <w:szCs w:val="14"/>
              </w:rPr>
              <w:t>,</w:t>
            </w:r>
            <w:r w:rsidRPr="000F7A75">
              <w:rPr>
                <w:sz w:val="14"/>
                <w:szCs w:val="14"/>
              </w:rPr>
              <w:t>373</w:t>
            </w:r>
            <w:r>
              <w:rPr>
                <w:sz w:val="14"/>
                <w:szCs w:val="14"/>
              </w:rPr>
              <w:t>,</w:t>
            </w:r>
            <w:r w:rsidRPr="000F7A75">
              <w:rPr>
                <w:sz w:val="14"/>
                <w:szCs w:val="14"/>
              </w:rPr>
              <w:t>423)</w:t>
            </w:r>
          </w:p>
        </w:tc>
        <w:tc>
          <w:tcPr>
            <w:tcW w:w="1313" w:type="dxa"/>
            <w:tcBorders>
              <w:bottom w:val="single" w:sz="4" w:space="0" w:color="FFFFFF" w:themeColor="background1"/>
            </w:tcBorders>
            <w:shd w:val="solid" w:color="E6E6E6" w:fill="auto"/>
          </w:tcPr>
          <w:p w:rsidR="00AF2CAF" w:rsidRPr="000F7A75" w:rsidRDefault="00AF2CAF" w:rsidP="00EE41D7">
            <w:pPr>
              <w:spacing w:before="40" w:after="40" w:line="240" w:lineRule="auto"/>
              <w:jc w:val="right"/>
              <w:rPr>
                <w:sz w:val="14"/>
                <w:szCs w:val="14"/>
              </w:rPr>
            </w:pPr>
            <w:r w:rsidRPr="000F7A75">
              <w:rPr>
                <w:sz w:val="14"/>
                <w:szCs w:val="14"/>
              </w:rPr>
              <w:t>(1</w:t>
            </w:r>
            <w:r>
              <w:rPr>
                <w:sz w:val="14"/>
                <w:szCs w:val="14"/>
              </w:rPr>
              <w:t>,</w:t>
            </w:r>
            <w:r w:rsidRPr="000F7A75">
              <w:rPr>
                <w:sz w:val="14"/>
                <w:szCs w:val="14"/>
              </w:rPr>
              <w:t>397</w:t>
            </w:r>
            <w:r>
              <w:rPr>
                <w:sz w:val="14"/>
                <w:szCs w:val="14"/>
              </w:rPr>
              <w:t>,</w:t>
            </w:r>
            <w:r w:rsidRPr="000F7A75">
              <w:rPr>
                <w:sz w:val="14"/>
                <w:szCs w:val="14"/>
              </w:rPr>
              <w:t>207)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71" w:name="BBPAR0300040" w:colFirst="0" w:colLast="0"/>
            <w:bookmarkEnd w:id="10469"/>
            <w:r>
              <w:rPr>
                <w:lang w:val="en-US"/>
              </w:rPr>
              <w:t>Other expenses</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bookmarkStart w:id="10472" w:name="BBPAR03AA040"/>
            <w:bookmarkEnd w:id="10472"/>
            <w:r w:rsidRPr="000F7A75">
              <w:rPr>
                <w:sz w:val="14"/>
                <w:szCs w:val="14"/>
              </w:rPr>
              <w:t>--</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Pr>
                <w:sz w:val="14"/>
                <w:szCs w:val="14"/>
              </w:rPr>
              <w:t>(</w:t>
            </w:r>
            <w:r w:rsidRPr="000F7A75">
              <w:rPr>
                <w:sz w:val="14"/>
                <w:szCs w:val="14"/>
              </w:rPr>
              <w:t>92</w:t>
            </w:r>
            <w:r>
              <w:rPr>
                <w:sz w:val="14"/>
                <w:szCs w:val="14"/>
              </w:rPr>
              <w:t>,</w:t>
            </w:r>
            <w:r w:rsidRPr="000F7A75">
              <w:rPr>
                <w:sz w:val="14"/>
                <w:szCs w:val="14"/>
              </w:rPr>
              <w:t>231</w:t>
            </w:r>
            <w:r>
              <w:rPr>
                <w:sz w:val="14"/>
                <w:szCs w:val="14"/>
              </w:rPr>
              <w:t>)</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(242</w:t>
            </w:r>
            <w:r>
              <w:rPr>
                <w:sz w:val="14"/>
                <w:szCs w:val="14"/>
              </w:rPr>
              <w:t>,</w:t>
            </w:r>
            <w:r w:rsidRPr="000F7A75">
              <w:rPr>
                <w:sz w:val="14"/>
                <w:szCs w:val="14"/>
              </w:rPr>
              <w:t>706)</w:t>
            </w:r>
          </w:p>
        </w:tc>
        <w:tc>
          <w:tcPr>
            <w:tcW w:w="1313" w:type="dxa"/>
            <w:tcBorders>
              <w:bottom w:val="single" w:sz="4" w:space="0" w:color="FFFFFF" w:themeColor="background1"/>
            </w:tcBorders>
            <w:shd w:val="solid" w:color="F3F3F3" w:fill="auto"/>
          </w:tcPr>
          <w:p w:rsidR="00AF2CAF" w:rsidRPr="000F7A75" w:rsidRDefault="00AF2CAF" w:rsidP="00EE41D7">
            <w:pPr>
              <w:spacing w:before="40" w:after="40" w:line="240" w:lineRule="auto"/>
              <w:jc w:val="right"/>
              <w:rPr>
                <w:sz w:val="14"/>
                <w:szCs w:val="14"/>
              </w:rPr>
            </w:pPr>
            <w:r w:rsidRPr="000F7A75">
              <w:rPr>
                <w:sz w:val="14"/>
                <w:szCs w:val="14"/>
              </w:rPr>
              <w:t>(334</w:t>
            </w:r>
            <w:r>
              <w:rPr>
                <w:sz w:val="14"/>
                <w:szCs w:val="14"/>
              </w:rPr>
              <w:t>,</w:t>
            </w:r>
            <w:r w:rsidRPr="000F7A75">
              <w:rPr>
                <w:sz w:val="14"/>
                <w:szCs w:val="14"/>
              </w:rPr>
              <w:t>937)</w:t>
            </w:r>
          </w:p>
        </w:tc>
      </w:tr>
      <w:tr w:rsidR="00AF2CAF" w:rsidRPr="004D4ACA" w:rsidTr="00EE41D7">
        <w:trPr>
          <w:cantSplit/>
        </w:trPr>
        <w:tc>
          <w:tcPr>
            <w:tcW w:w="9754" w:type="dxa"/>
            <w:gridSpan w:val="6"/>
            <w:tcBorders>
              <w:bottom w:val="single" w:sz="4" w:space="0" w:color="FFFFFF" w:themeColor="background1"/>
            </w:tcBorders>
            <w:shd w:val="solid" w:color="E6E6E6" w:fill="auto"/>
            <w:vAlign w:val="center"/>
          </w:tcPr>
          <w:p w:rsidR="00AF2CAF" w:rsidRPr="004D4ACA" w:rsidRDefault="00AF2CAF" w:rsidP="00EE41D7">
            <w:pPr>
              <w:pStyle w:val="070-TabelaPadro"/>
              <w:jc w:val="center"/>
              <w:rPr>
                <w:b/>
                <w:lang w:val="en-US"/>
              </w:rPr>
            </w:pPr>
            <w:bookmarkStart w:id="10473" w:name="BBPAR0300021" w:colFirst="0" w:colLast="0"/>
            <w:bookmarkStart w:id="10474" w:name="BBPAR03AA021" w:colFirst="0" w:colLast="0"/>
            <w:bookmarkStart w:id="10475" w:name="BBPAR03AC021" w:colFirst="0" w:colLast="0"/>
            <w:bookmarkStart w:id="10476" w:name="BBPAR03AE021" w:colFirst="0" w:colLast="0"/>
            <w:bookmarkStart w:id="10477" w:name="BBPAR03AF021" w:colFirst="0" w:colLast="0"/>
            <w:bookmarkStart w:id="10478" w:name="BBPAR03AG021" w:colFirst="0" w:colLast="0"/>
            <w:bookmarkEnd w:id="10471"/>
            <w:r>
              <w:rPr>
                <w:b/>
                <w:lang w:val="en-US"/>
              </w:rPr>
              <w:t>Jan 1 to Sep 30, 2017</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79" w:name="BBPAR0300022" w:colFirst="0" w:colLast="0"/>
            <w:bookmarkEnd w:id="10473"/>
            <w:bookmarkEnd w:id="10474"/>
            <w:bookmarkEnd w:id="10475"/>
            <w:bookmarkEnd w:id="10476"/>
            <w:bookmarkEnd w:id="10477"/>
            <w:bookmarkEnd w:id="10478"/>
            <w:r>
              <w:rPr>
                <w:lang w:val="en-US"/>
              </w:rPr>
              <w:t>Income from financial intermediation</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80" w:name="BBPAR03AA022"/>
            <w:bookmarkEnd w:id="10480"/>
            <w:r>
              <w:rPr>
                <w:sz w:val="14"/>
                <w:szCs w:val="14"/>
              </w:rPr>
              <w:t>3,999,926</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81" w:name="BBPAR03AC022"/>
            <w:bookmarkEnd w:id="10481"/>
            <w:r>
              <w:rPr>
                <w:sz w:val="14"/>
                <w:szCs w:val="14"/>
              </w:rPr>
              <w:t>1,658,035</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82" w:name="BBPAR03AE022"/>
            <w:bookmarkEnd w:id="10482"/>
            <w:r>
              <w:rPr>
                <w:sz w:val="14"/>
                <w:szCs w:val="14"/>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r>
              <w:rPr>
                <w:sz w:val="14"/>
                <w:szCs w:val="14"/>
              </w:rPr>
              <w:t>2,758,196</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r>
              <w:rPr>
                <w:sz w:val="14"/>
                <w:szCs w:val="14"/>
              </w:rPr>
              <w:t>8,416,157</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83" w:name="BBPAR0300023" w:colFirst="0" w:colLast="0"/>
            <w:bookmarkEnd w:id="10479"/>
            <w:r>
              <w:rPr>
                <w:lang w:val="en-US"/>
              </w:rPr>
              <w:t>Service fee income</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84" w:name="BBPAR03AA023"/>
            <w:bookmarkEnd w:id="10484"/>
            <w:r>
              <w:rPr>
                <w:sz w:val="14"/>
                <w:szCs w:val="14"/>
              </w:rPr>
              <w:t>77,391</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85" w:name="BBPAR03AC023"/>
            <w:bookmarkEnd w:id="10485"/>
            <w:r>
              <w:rPr>
                <w:sz w:val="14"/>
                <w:szCs w:val="14"/>
              </w:rPr>
              <w:t>2,370,971</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86" w:name="BBPAR03AE023"/>
            <w:bookmarkEnd w:id="10486"/>
            <w:r>
              <w:rPr>
                <w:sz w:val="14"/>
                <w:szCs w:val="14"/>
              </w:rPr>
              <w:t>--</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r>
              <w:rPr>
                <w:sz w:val="14"/>
                <w:szCs w:val="14"/>
              </w:rPr>
              <w:t>435,740</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r>
              <w:rPr>
                <w:sz w:val="14"/>
                <w:szCs w:val="14"/>
              </w:rPr>
              <w:t>2,884,102</w:t>
            </w:r>
          </w:p>
        </w:tc>
      </w:tr>
      <w:tr w:rsidR="00AF2CAF" w:rsidRPr="004D4ACA" w:rsidTr="00EE41D7">
        <w:trPr>
          <w:cantSplit/>
        </w:trPr>
        <w:tc>
          <w:tcPr>
            <w:tcW w:w="3189" w:type="dxa"/>
            <w:tcBorders>
              <w:bottom w:val="single" w:sz="4" w:space="0" w:color="FFFFFF" w:themeColor="background1"/>
            </w:tcBorders>
            <w:shd w:val="solid" w:color="F3F3F3" w:fill="auto"/>
            <w:vAlign w:val="center"/>
          </w:tcPr>
          <w:p w:rsidR="00AF2CAF" w:rsidRPr="004D4ACA" w:rsidRDefault="00AF2CAF" w:rsidP="00EE41D7">
            <w:pPr>
              <w:pStyle w:val="070-TabelaPadro"/>
              <w:jc w:val="left"/>
              <w:rPr>
                <w:lang w:val="en-US"/>
              </w:rPr>
            </w:pPr>
            <w:bookmarkStart w:id="10487" w:name="BBPAR0300038" w:colFirst="0" w:colLast="0"/>
            <w:bookmarkEnd w:id="10483"/>
            <w:r>
              <w:rPr>
                <w:lang w:val="en-US"/>
              </w:rPr>
              <w:t>Other income</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88" w:name="BBPAR03AA038"/>
            <w:bookmarkEnd w:id="10488"/>
            <w:r>
              <w:rPr>
                <w:sz w:val="14"/>
                <w:szCs w:val="14"/>
              </w:rPr>
              <w:t>40,909</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89" w:name="BBPAR03AC038"/>
            <w:bookmarkEnd w:id="10489"/>
            <w:r>
              <w:rPr>
                <w:sz w:val="14"/>
                <w:szCs w:val="14"/>
              </w:rPr>
              <w:t>1,019,390</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bookmarkStart w:id="10490" w:name="BBPAR03AE038"/>
            <w:bookmarkEnd w:id="10490"/>
            <w:r>
              <w:rPr>
                <w:sz w:val="14"/>
                <w:szCs w:val="14"/>
              </w:rPr>
              <w:t>--</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r>
              <w:rPr>
                <w:sz w:val="14"/>
                <w:szCs w:val="14"/>
              </w:rPr>
              <w:t>6,103</w:t>
            </w:r>
          </w:p>
        </w:tc>
        <w:tc>
          <w:tcPr>
            <w:tcW w:w="1313" w:type="dxa"/>
            <w:tcBorders>
              <w:bottom w:val="single" w:sz="4" w:space="0" w:color="FFFFFF" w:themeColor="background1"/>
            </w:tcBorders>
            <w:shd w:val="solid" w:color="F3F3F3" w:fill="auto"/>
          </w:tcPr>
          <w:p w:rsidR="00AF2CAF" w:rsidRDefault="00AF2CAF" w:rsidP="00EE41D7">
            <w:pPr>
              <w:spacing w:before="40" w:after="40" w:line="240" w:lineRule="auto"/>
              <w:jc w:val="right"/>
              <w:rPr>
                <w:sz w:val="14"/>
                <w:szCs w:val="14"/>
              </w:rPr>
            </w:pPr>
            <w:r>
              <w:rPr>
                <w:sz w:val="14"/>
                <w:szCs w:val="14"/>
              </w:rPr>
              <w:t>1,066,402</w:t>
            </w:r>
          </w:p>
        </w:tc>
      </w:tr>
      <w:tr w:rsidR="00AF2CAF" w:rsidRPr="004D4ACA" w:rsidTr="00EE41D7">
        <w:trPr>
          <w:cantSplit/>
        </w:trPr>
        <w:tc>
          <w:tcPr>
            <w:tcW w:w="3189" w:type="dxa"/>
            <w:tcBorders>
              <w:bottom w:val="single" w:sz="4" w:space="0" w:color="FFFFFF" w:themeColor="background1"/>
            </w:tcBorders>
            <w:shd w:val="solid" w:color="E6E6E6" w:fill="auto"/>
            <w:vAlign w:val="center"/>
          </w:tcPr>
          <w:p w:rsidR="00AF2CAF" w:rsidRPr="004D4ACA" w:rsidRDefault="00AF2CAF" w:rsidP="00EE41D7">
            <w:pPr>
              <w:pStyle w:val="070-TabelaPadro"/>
              <w:jc w:val="left"/>
              <w:rPr>
                <w:lang w:val="en-US"/>
              </w:rPr>
            </w:pPr>
            <w:bookmarkStart w:id="10491" w:name="BBPAR0300041" w:colFirst="0" w:colLast="0"/>
            <w:bookmarkEnd w:id="10487"/>
            <w:r>
              <w:rPr>
                <w:lang w:val="en-US"/>
              </w:rPr>
              <w:t>Expenses from financial intermediation</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92" w:name="BBPAR03AA041"/>
            <w:bookmarkEnd w:id="10492"/>
            <w:r>
              <w:rPr>
                <w:sz w:val="14"/>
                <w:szCs w:val="14"/>
              </w:rPr>
              <w:t>(55,562)</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93" w:name="BBPAR03AC041"/>
            <w:bookmarkEnd w:id="10493"/>
            <w:r>
              <w:rPr>
                <w:sz w:val="14"/>
                <w:szCs w:val="14"/>
              </w:rPr>
              <w:t>(102,870)</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bookmarkStart w:id="10494" w:name="BBPAR03AE041"/>
            <w:bookmarkEnd w:id="10494"/>
            <w:r>
              <w:rPr>
                <w:sz w:val="14"/>
                <w:szCs w:val="14"/>
              </w:rPr>
              <w:t>(99)</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r>
              <w:rPr>
                <w:sz w:val="14"/>
                <w:szCs w:val="14"/>
              </w:rPr>
              <w:t>(3,803,899)</w:t>
            </w:r>
          </w:p>
        </w:tc>
        <w:tc>
          <w:tcPr>
            <w:tcW w:w="1313" w:type="dxa"/>
            <w:tcBorders>
              <w:bottom w:val="single" w:sz="4" w:space="0" w:color="FFFFFF" w:themeColor="background1"/>
            </w:tcBorders>
            <w:shd w:val="solid" w:color="E6E6E6" w:fill="auto"/>
          </w:tcPr>
          <w:p w:rsidR="00AF2CAF" w:rsidRDefault="00AF2CAF" w:rsidP="00EE41D7">
            <w:pPr>
              <w:spacing w:before="40" w:after="40" w:line="240" w:lineRule="auto"/>
              <w:jc w:val="right"/>
              <w:rPr>
                <w:sz w:val="14"/>
                <w:szCs w:val="14"/>
              </w:rPr>
            </w:pPr>
            <w:r>
              <w:rPr>
                <w:sz w:val="14"/>
                <w:szCs w:val="14"/>
              </w:rPr>
              <w:t>(3,962,430)</w:t>
            </w:r>
          </w:p>
        </w:tc>
      </w:tr>
      <w:tr w:rsidR="00AF2CAF" w:rsidRPr="004D4ACA" w:rsidTr="00EE41D7">
        <w:trPr>
          <w:cantSplit/>
        </w:trPr>
        <w:tc>
          <w:tcPr>
            <w:tcW w:w="3189" w:type="dxa"/>
            <w:tcBorders>
              <w:bottom w:val="single" w:sz="4" w:space="0" w:color="CCCCCC"/>
            </w:tcBorders>
            <w:shd w:val="solid" w:color="F3F3F3" w:fill="auto"/>
            <w:vAlign w:val="center"/>
          </w:tcPr>
          <w:p w:rsidR="00AF2CAF" w:rsidRPr="004D4ACA" w:rsidRDefault="00AF2CAF" w:rsidP="00EE41D7">
            <w:pPr>
              <w:pStyle w:val="070-TabelaPadro"/>
              <w:jc w:val="left"/>
              <w:rPr>
                <w:lang w:val="en-US"/>
              </w:rPr>
            </w:pPr>
            <w:bookmarkStart w:id="10495" w:name="BBPAR0300047" w:colFirst="0" w:colLast="0"/>
            <w:bookmarkEnd w:id="10491"/>
            <w:r>
              <w:rPr>
                <w:lang w:val="en-US"/>
              </w:rPr>
              <w:t>Other expenses</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sz w:val="14"/>
                <w:szCs w:val="14"/>
              </w:rPr>
            </w:pPr>
            <w:bookmarkStart w:id="10496" w:name="BBPAR03AA047"/>
            <w:bookmarkEnd w:id="10496"/>
            <w:r>
              <w:rPr>
                <w:sz w:val="14"/>
                <w:szCs w:val="14"/>
              </w:rPr>
              <w:t>--</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sz w:val="14"/>
                <w:szCs w:val="14"/>
              </w:rPr>
            </w:pPr>
            <w:bookmarkStart w:id="10497" w:name="BBPAR03AC047"/>
            <w:bookmarkEnd w:id="10497"/>
            <w:r>
              <w:rPr>
                <w:sz w:val="14"/>
                <w:szCs w:val="14"/>
              </w:rPr>
              <w:t>(276,399)</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sz w:val="14"/>
                <w:szCs w:val="14"/>
              </w:rPr>
            </w:pPr>
            <w:bookmarkStart w:id="10498" w:name="BBPAR03AE047"/>
            <w:bookmarkEnd w:id="10498"/>
            <w:r>
              <w:rPr>
                <w:sz w:val="14"/>
                <w:szCs w:val="14"/>
              </w:rPr>
              <w:t>--</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sz w:val="14"/>
                <w:szCs w:val="14"/>
              </w:rPr>
            </w:pPr>
            <w:r>
              <w:rPr>
                <w:sz w:val="14"/>
                <w:szCs w:val="14"/>
              </w:rPr>
              <w:t>(701,921)</w:t>
            </w:r>
          </w:p>
        </w:tc>
        <w:tc>
          <w:tcPr>
            <w:tcW w:w="1313" w:type="dxa"/>
            <w:tcBorders>
              <w:bottom w:val="single" w:sz="4" w:space="0" w:color="CCCCCC"/>
            </w:tcBorders>
            <w:shd w:val="solid" w:color="F3F3F3" w:fill="auto"/>
          </w:tcPr>
          <w:p w:rsidR="00AF2CAF" w:rsidRDefault="00AF2CAF" w:rsidP="00EE41D7">
            <w:pPr>
              <w:spacing w:before="40" w:after="40" w:line="240" w:lineRule="auto"/>
              <w:jc w:val="right"/>
              <w:rPr>
                <w:sz w:val="14"/>
                <w:szCs w:val="14"/>
              </w:rPr>
            </w:pPr>
            <w:r>
              <w:rPr>
                <w:sz w:val="14"/>
                <w:szCs w:val="14"/>
              </w:rPr>
              <w:t>(978,320)</w:t>
            </w:r>
          </w:p>
        </w:tc>
      </w:tr>
    </w:tbl>
    <w:bookmarkEnd w:id="10366"/>
    <w:bookmarkEnd w:id="10495"/>
    <w:p w:rsidR="00AF2CAF" w:rsidRDefault="00AF2CAF" w:rsidP="00EE41D7">
      <w:pPr>
        <w:pStyle w:val="072-Rodapdatabela"/>
        <w:rPr>
          <w:lang w:val="en-US"/>
        </w:rPr>
      </w:pPr>
      <w:r>
        <w:rPr>
          <w:lang w:val="en-US"/>
        </w:rPr>
        <w:t>(1)</w:t>
      </w:r>
      <w:r>
        <w:rPr>
          <w:lang w:val="en-US"/>
        </w:rPr>
        <w:tab/>
        <w:t>National Treasury.</w:t>
      </w:r>
    </w:p>
    <w:p w:rsidR="00AF2CAF" w:rsidRDefault="00AF2CAF" w:rsidP="00EE41D7">
      <w:pPr>
        <w:pStyle w:val="072-Rodapdatabela"/>
        <w:rPr>
          <w:lang w:val="en-US"/>
        </w:rPr>
      </w:pPr>
      <w:r>
        <w:rPr>
          <w:lang w:val="en-US"/>
        </w:rPr>
        <w:t>(2)</w:t>
      </w:r>
      <w:r>
        <w:rPr>
          <w:lang w:val="en-US"/>
        </w:rPr>
        <w:tab/>
        <w:t>Mainly refer to Banco Votorantim, Cielo, BB Mapfre SH1, Mapfre BB SH2, Brasilprev, Brasilcap, Alelo, Cateno, Tecban and Neoenergia.</w:t>
      </w:r>
    </w:p>
    <w:p w:rsidR="00AF2CAF" w:rsidRDefault="00AF2CAF" w:rsidP="00EE41D7">
      <w:pPr>
        <w:pStyle w:val="072-Rodapdatabela"/>
        <w:rPr>
          <w:lang w:val="en-US"/>
        </w:rPr>
      </w:pPr>
      <w:r>
        <w:rPr>
          <w:lang w:val="en-US"/>
        </w:rPr>
        <w:t>(3)</w:t>
      </w:r>
      <w:r>
        <w:rPr>
          <w:lang w:val="en-US"/>
        </w:rPr>
        <w:tab/>
        <w:t>Board of Directors and Executive Board.</w:t>
      </w:r>
    </w:p>
    <w:p w:rsidR="00AF2CAF" w:rsidRDefault="00AF2CAF" w:rsidP="00EE41D7">
      <w:pPr>
        <w:pStyle w:val="072-Rodapdatabela"/>
        <w:rPr>
          <w:lang w:val="en-US"/>
        </w:rPr>
      </w:pPr>
      <w:r>
        <w:rPr>
          <w:lang w:val="en-US"/>
        </w:rPr>
        <w:t>(4)</w:t>
      </w:r>
      <w:r>
        <w:rPr>
          <w:lang w:val="en-US"/>
        </w:rPr>
        <w:tab/>
        <w:t xml:space="preserve">Includes the most significant transactions with state-owned companies and public companies controlled by the Federal Government, such as: Petrobras, CEF, BNDES, Eletrobras. </w:t>
      </w:r>
      <w:r w:rsidRPr="004D4ACA">
        <w:t xml:space="preserve">Government funds such as: Fundo de Amparo ao Trabalhador – FAT, Fundo de Aval para Geração de Emprego e Renda – Funproger. </w:t>
      </w:r>
      <w:r>
        <w:rPr>
          <w:lang w:val="en-US"/>
        </w:rPr>
        <w:t>In addition, entities linked to employees and sponsored entities: Cassi, Previ and others.</w:t>
      </w:r>
    </w:p>
    <w:p w:rsidR="00AF2CAF" w:rsidRDefault="00AF2CAF" w:rsidP="00EE41D7">
      <w:pPr>
        <w:pStyle w:val="072-Rodapdatabela"/>
        <w:rPr>
          <w:lang w:val="en-US"/>
        </w:rPr>
      </w:pPr>
      <w:r>
        <w:rPr>
          <w:lang w:val="en-US"/>
        </w:rPr>
        <w:t>(5)</w:t>
      </w:r>
      <w:r>
        <w:rPr>
          <w:lang w:val="en-US"/>
        </w:rPr>
        <w:tab/>
        <w:t>Loans on transactions with other related parties do not present allowance for losses in September 30, 2017. The reversal of expense for allowance         was R$ 74,775 thousand in the 3rd quarter/2017 (reversal of R$ 39,822 thousand in the period from Jan 1 to Sep 30, 2017).</w:t>
      </w:r>
    </w:p>
    <w:p w:rsidR="00AF2CAF" w:rsidRDefault="00AF2CAF" w:rsidP="00EE41D7">
      <w:pPr>
        <w:pStyle w:val="072-Rodapdatabela"/>
        <w:rPr>
          <w:lang w:val="en-US"/>
        </w:rPr>
      </w:pPr>
      <w:r>
        <w:rPr>
          <w:lang w:val="en-US"/>
        </w:rPr>
        <w:t>(6)</w:t>
      </w:r>
      <w:r>
        <w:rPr>
          <w:lang w:val="en-US"/>
        </w:rPr>
        <w:tab/>
        <w:t>The transactions with the Controller refer mainly to Extension of rural credits – National Treasury transactions (Note 12.a), interest rate equalization – agricultural crop and receivables – National Treasury (Note 12.b).</w:t>
      </w:r>
    </w:p>
    <w:p w:rsidR="00AF2CAF" w:rsidRDefault="00AF2CAF" w:rsidP="00EE41D7">
      <w:pPr>
        <w:pStyle w:val="072-Rodapdatabela"/>
        <w:rPr>
          <w:lang w:val="en-US"/>
        </w:rPr>
      </w:pPr>
      <w:r>
        <w:rPr>
          <w:lang w:val="en-US"/>
        </w:rPr>
        <w:t>(7)</w:t>
      </w:r>
      <w:r>
        <w:rPr>
          <w:lang w:val="en-US"/>
        </w:rPr>
        <w:tab/>
        <w:t>Mainly include National Treasury guarantees, credit rights resulting from contracts, oil ships, sureties or guarantees, among others.</w:t>
      </w:r>
    </w:p>
    <w:p w:rsidR="00AF2CAF" w:rsidRDefault="00AF2CAF" w:rsidP="00EE41D7">
      <w:pPr>
        <w:pStyle w:val="072-Rodapdatabela"/>
        <w:rPr>
          <w:lang w:val="en-US"/>
        </w:rPr>
      </w:pPr>
      <w:r>
        <w:rPr>
          <w:lang w:val="en-US"/>
        </w:rPr>
        <w:t>(8)</w:t>
      </w:r>
      <w:r>
        <w:rPr>
          <w:lang w:val="en-US"/>
        </w:rPr>
        <w:tab/>
        <w:t>Includes Contract of Opening of a Revolving Interbank Credit Line with Banco Votorantim.</w:t>
      </w:r>
    </w:p>
    <w:p w:rsidR="00AF2CAF" w:rsidRDefault="00AF2CAF" w:rsidP="00EE41D7">
      <w:pPr>
        <w:pStyle w:val="072-Rodapdatabela"/>
        <w:rPr>
          <w:lang w:val="en-US"/>
        </w:rPr>
      </w:pPr>
    </w:p>
    <w:p w:rsidR="00AF2CAF" w:rsidRPr="00493187" w:rsidRDefault="00AF2CAF" w:rsidP="00EE41D7">
      <w:pPr>
        <w:pStyle w:val="050-TextoPadro"/>
        <w:rPr>
          <w:lang w:val="en-US"/>
        </w:rPr>
      </w:pPr>
    </w:p>
    <w:bookmarkEnd w:id="10265"/>
    <w:p w:rsidR="00AF2CAF" w:rsidRPr="00F36E71" w:rsidRDefault="00AF2CAF" w:rsidP="00EE41D7">
      <w:pPr>
        <w:pStyle w:val="050-TextoPadro"/>
        <w:rPr>
          <w:lang w:val="en-US"/>
        </w:rPr>
      </w:pPr>
    </w:p>
    <w:p w:rsidR="00CC69F7" w:rsidRPr="00B77476" w:rsidRDefault="00CC69F7" w:rsidP="00AF2CAF">
      <w:pPr>
        <w:pStyle w:val="050-TextoPadro"/>
        <w:rPr>
          <w:lang w:val="en-US"/>
        </w:rPr>
        <w:sectPr w:rsidR="00CC69F7" w:rsidRPr="00B77476" w:rsidSect="00CC69F7">
          <w:headerReference w:type="even" r:id="rId82"/>
          <w:footerReference w:type="even" r:id="rId83"/>
          <w:headerReference w:type="first" r:id="rId84"/>
          <w:footerReference w:type="first" r:id="rId85"/>
          <w:pgSz w:w="11907" w:h="16840" w:code="9"/>
          <w:pgMar w:top="2126" w:right="851" w:bottom="1134" w:left="1418" w:header="425" w:footer="425" w:gutter="0"/>
          <w:cols w:space="283"/>
          <w:docGrid w:linePitch="326"/>
        </w:sectPr>
      </w:pPr>
    </w:p>
    <w:p w:rsidR="00AF2CAF" w:rsidRPr="00183CCC" w:rsidRDefault="00AF2CAF" w:rsidP="00EE41D7">
      <w:pPr>
        <w:pStyle w:val="020-TtulodeDocumento"/>
        <w:rPr>
          <w:lang w:val="en-US"/>
        </w:rPr>
      </w:pPr>
      <w:bookmarkStart w:id="10499" w:name="BBBNE_Titulo"/>
      <w:r w:rsidRPr="00183CCC">
        <w:rPr>
          <w:lang w:val="en-US"/>
        </w:rPr>
        <w:t xml:space="preserve"> </w:t>
      </w:r>
      <w:bookmarkStart w:id="10500" w:name="_Toc529380894"/>
      <w:r w:rsidRPr="00183CCC">
        <w:rPr>
          <w:lang w:val="en-US"/>
        </w:rPr>
        <w:t>- EMPLOYEE BENEFITS</w:t>
      </w:r>
      <w:bookmarkEnd w:id="10500"/>
      <w:bookmarkEnd w:id="10499"/>
    </w:p>
    <w:p w:rsidR="00AF2CAF" w:rsidRPr="008B2DC6" w:rsidRDefault="00AF2CAF" w:rsidP="00EE41D7">
      <w:pPr>
        <w:pStyle w:val="050-TextoPadro"/>
        <w:rPr>
          <w:lang w:val="en-US"/>
        </w:rPr>
      </w:pPr>
      <w:r w:rsidRPr="008B2DC6">
        <w:rPr>
          <w:lang w:val="en-US"/>
        </w:rPr>
        <w:t>Banco do Brasil sponsors the following pension and health insurance plans for its employees:</w:t>
      </w:r>
    </w:p>
    <w:tbl>
      <w:tblPr>
        <w:tblW w:w="9752" w:type="dxa"/>
        <w:tblInd w:w="30" w:type="dxa"/>
        <w:tblBorders>
          <w:top w:val="single" w:sz="4" w:space="0" w:color="FFFFFF" w:themeColor="background1"/>
          <w:left w:val="single" w:sz="4" w:space="0" w:color="FFFFFF" w:themeColor="background1"/>
          <w:bottom w:val="single" w:sz="4" w:space="0" w:color="BFBFBF"/>
          <w:right w:val="single" w:sz="4" w:space="0" w:color="FFFFFF" w:themeColor="background1"/>
          <w:insideH w:val="single" w:sz="4" w:space="0" w:color="FFFFFF" w:themeColor="background1"/>
          <w:insideV w:val="single" w:sz="4" w:space="0" w:color="FFFFFF" w:themeColor="background1"/>
        </w:tblBorders>
        <w:tblLayout w:type="fixed"/>
        <w:tblCellMar>
          <w:left w:w="30" w:type="dxa"/>
          <w:right w:w="30" w:type="dxa"/>
        </w:tblCellMar>
        <w:tblLook w:val="0000" w:firstRow="0" w:lastRow="0" w:firstColumn="0" w:lastColumn="0" w:noHBand="0" w:noVBand="0"/>
      </w:tblPr>
      <w:tblGrid>
        <w:gridCol w:w="3048"/>
        <w:gridCol w:w="3048"/>
        <w:gridCol w:w="1828"/>
        <w:gridCol w:w="1828"/>
      </w:tblGrid>
      <w:tr w:rsidR="00AF2CAF" w:rsidRPr="006C48B1" w:rsidTr="00EE41D7">
        <w:trPr>
          <w:cantSplit/>
          <w:trHeight w:val="261"/>
        </w:trPr>
        <w:tc>
          <w:tcPr>
            <w:tcW w:w="3048" w:type="dxa"/>
            <w:shd w:val="clear" w:color="auto" w:fill="C6D9F1" w:themeFill="text2" w:themeFillTint="33"/>
            <w:vAlign w:val="center"/>
          </w:tcPr>
          <w:p w:rsidR="00AF2CAF" w:rsidRPr="006C48B1" w:rsidRDefault="00AF2CAF" w:rsidP="00EE41D7">
            <w:pPr>
              <w:pStyle w:val="070-TabelaPadro"/>
              <w:rPr>
                <w:sz w:val="13"/>
                <w:szCs w:val="13"/>
                <w:lang w:val="en-US"/>
              </w:rPr>
            </w:pPr>
          </w:p>
        </w:tc>
        <w:tc>
          <w:tcPr>
            <w:tcW w:w="3048" w:type="dxa"/>
            <w:shd w:val="clear" w:color="auto" w:fill="C6D9F1" w:themeFill="text2" w:themeFillTint="33"/>
            <w:vAlign w:val="center"/>
          </w:tcPr>
          <w:p w:rsidR="00AF2CAF" w:rsidRPr="006C48B1" w:rsidRDefault="00AF2CAF" w:rsidP="00EE41D7">
            <w:pPr>
              <w:pStyle w:val="070-TabelaPadro"/>
              <w:jc w:val="center"/>
              <w:rPr>
                <w:rStyle w:val="051-Textonegrito"/>
                <w:sz w:val="13"/>
                <w:szCs w:val="13"/>
                <w:lang w:val="en-US"/>
              </w:rPr>
            </w:pPr>
            <w:r w:rsidRPr="006C48B1">
              <w:rPr>
                <w:rStyle w:val="051-Textonegrito"/>
                <w:sz w:val="13"/>
                <w:szCs w:val="13"/>
                <w:lang w:val="en-US"/>
              </w:rPr>
              <w:t>Plans</w:t>
            </w:r>
          </w:p>
        </w:tc>
        <w:tc>
          <w:tcPr>
            <w:tcW w:w="1828" w:type="dxa"/>
            <w:shd w:val="clear" w:color="auto" w:fill="C6D9F1" w:themeFill="text2" w:themeFillTint="33"/>
            <w:vAlign w:val="center"/>
          </w:tcPr>
          <w:p w:rsidR="00AF2CAF" w:rsidRPr="006C48B1" w:rsidRDefault="00AF2CAF" w:rsidP="00EE41D7">
            <w:pPr>
              <w:pStyle w:val="070-TabelaPadro"/>
              <w:jc w:val="center"/>
              <w:rPr>
                <w:rStyle w:val="051-Textonegrito"/>
                <w:sz w:val="13"/>
                <w:szCs w:val="13"/>
                <w:lang w:val="en-US"/>
              </w:rPr>
            </w:pPr>
            <w:r w:rsidRPr="006C48B1">
              <w:rPr>
                <w:rStyle w:val="051-Textonegrito"/>
                <w:sz w:val="13"/>
                <w:szCs w:val="13"/>
                <w:lang w:val="en-US"/>
              </w:rPr>
              <w:t>Benefits</w:t>
            </w:r>
          </w:p>
        </w:tc>
        <w:tc>
          <w:tcPr>
            <w:tcW w:w="1828" w:type="dxa"/>
            <w:shd w:val="clear" w:color="auto" w:fill="C6D9F1" w:themeFill="text2" w:themeFillTint="33"/>
            <w:vAlign w:val="center"/>
          </w:tcPr>
          <w:p w:rsidR="00AF2CAF" w:rsidRPr="006C48B1" w:rsidRDefault="00AF2CAF" w:rsidP="00EE41D7">
            <w:pPr>
              <w:pStyle w:val="070-TabelaPadro"/>
              <w:jc w:val="center"/>
              <w:rPr>
                <w:rStyle w:val="051-Textonegrito"/>
                <w:sz w:val="13"/>
                <w:szCs w:val="13"/>
                <w:lang w:val="en-US"/>
              </w:rPr>
            </w:pPr>
            <w:r w:rsidRPr="006C48B1">
              <w:rPr>
                <w:rStyle w:val="051-Textonegrito"/>
                <w:sz w:val="13"/>
                <w:szCs w:val="13"/>
                <w:lang w:val="en-US"/>
              </w:rPr>
              <w:t>Classification</w:t>
            </w:r>
          </w:p>
        </w:tc>
      </w:tr>
      <w:tr w:rsidR="00AF2CAF" w:rsidRPr="006C48B1" w:rsidTr="00EE41D7">
        <w:trPr>
          <w:cantSplit/>
          <w:trHeight w:val="240"/>
        </w:trPr>
        <w:tc>
          <w:tcPr>
            <w:tcW w:w="3048" w:type="dxa"/>
            <w:vMerge w:val="restart"/>
            <w:shd w:val="clear" w:color="auto" w:fill="F3F3F3"/>
            <w:vAlign w:val="center"/>
          </w:tcPr>
          <w:p w:rsidR="00AF2CAF" w:rsidRPr="006C48B1" w:rsidRDefault="00AF2CAF" w:rsidP="00EE41D7">
            <w:pPr>
              <w:pStyle w:val="070-TabelaPadro"/>
              <w:jc w:val="both"/>
              <w:rPr>
                <w:sz w:val="13"/>
                <w:szCs w:val="13"/>
              </w:rPr>
            </w:pPr>
            <w:r w:rsidRPr="006C48B1">
              <w:rPr>
                <w:sz w:val="13"/>
                <w:szCs w:val="13"/>
              </w:rPr>
              <w:t>Previ - Caixa de Previdência dos Funcionários do Banco do Brasil</w:t>
            </w: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Previ Futuro</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contribution</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Plano de Benefícios 1</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Plano Informal</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shd w:val="clear" w:color="auto" w:fill="E6E6E6"/>
            <w:vAlign w:val="center"/>
          </w:tcPr>
          <w:p w:rsidR="00AF2CAF" w:rsidRPr="006C48B1" w:rsidRDefault="00AF2CAF" w:rsidP="00EE41D7">
            <w:pPr>
              <w:pStyle w:val="070-TabelaPadro"/>
              <w:jc w:val="both"/>
              <w:rPr>
                <w:sz w:val="13"/>
                <w:szCs w:val="13"/>
              </w:rPr>
            </w:pPr>
            <w:r w:rsidRPr="006C48B1">
              <w:rPr>
                <w:sz w:val="13"/>
                <w:szCs w:val="13"/>
              </w:rPr>
              <w:t>Cassi - Caixa de Assistência dos Funcionários do Banco do Brasil</w:t>
            </w:r>
          </w:p>
        </w:tc>
        <w:tc>
          <w:tcPr>
            <w:tcW w:w="304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Plano de Associados</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Health Care</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val="restart"/>
            <w:shd w:val="clear" w:color="auto" w:fill="F3F3F3"/>
            <w:vAlign w:val="center"/>
          </w:tcPr>
          <w:p w:rsidR="00AF2CAF" w:rsidRPr="006C48B1" w:rsidRDefault="00AF2CAF" w:rsidP="00EE41D7">
            <w:pPr>
              <w:pStyle w:val="070-TabelaPadro"/>
              <w:jc w:val="both"/>
              <w:rPr>
                <w:sz w:val="13"/>
                <w:szCs w:val="13"/>
              </w:rPr>
            </w:pPr>
            <w:r w:rsidRPr="006C48B1">
              <w:rPr>
                <w:sz w:val="13"/>
                <w:szCs w:val="13"/>
              </w:rPr>
              <w:t>Economus – Instituto de Seguridade Social</w:t>
            </w: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Prevmais</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Variable contribution</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Regulamento Geral</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Regulamento Complementar 1</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Grupo B’</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rPr>
            </w:pPr>
            <w:r w:rsidRPr="006C48B1">
              <w:rPr>
                <w:sz w:val="13"/>
                <w:szCs w:val="13"/>
              </w:rPr>
              <w:t>Plano Unificado de Saúde - PLUS</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Health Care</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both"/>
              <w:rPr>
                <w:sz w:val="13"/>
                <w:szCs w:val="13"/>
              </w:rPr>
            </w:pPr>
            <w:r w:rsidRPr="006C48B1">
              <w:rPr>
                <w:sz w:val="13"/>
                <w:szCs w:val="13"/>
              </w:rPr>
              <w:t>Plano Unificado de Saúde - PLUS II</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Health Care</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shd w:val="clear" w:color="auto" w:fill="F3F3F3"/>
            <w:vAlign w:val="center"/>
          </w:tcPr>
          <w:p w:rsidR="00AF2CAF" w:rsidRPr="006C48B1" w:rsidRDefault="00AF2CAF" w:rsidP="00EE41D7">
            <w:pPr>
              <w:pStyle w:val="070-TabelaPadro"/>
              <w:jc w:val="both"/>
              <w:rPr>
                <w:sz w:val="13"/>
                <w:szCs w:val="13"/>
                <w:lang w:val="en-US"/>
              </w:rPr>
            </w:pPr>
          </w:p>
        </w:tc>
        <w:tc>
          <w:tcPr>
            <w:tcW w:w="3048" w:type="dxa"/>
            <w:shd w:val="clear" w:color="auto" w:fill="F3F3F3"/>
            <w:vAlign w:val="center"/>
          </w:tcPr>
          <w:p w:rsidR="00AF2CAF" w:rsidRPr="006C48B1" w:rsidRDefault="00AF2CAF" w:rsidP="00EE41D7">
            <w:pPr>
              <w:pStyle w:val="070-TabelaPadro"/>
              <w:jc w:val="left"/>
              <w:rPr>
                <w:sz w:val="13"/>
                <w:szCs w:val="13"/>
              </w:rPr>
            </w:pPr>
            <w:r w:rsidRPr="006C48B1">
              <w:rPr>
                <w:sz w:val="13"/>
                <w:szCs w:val="13"/>
              </w:rPr>
              <w:t>Plano de Assistência Médica Complementar - PAMC</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Health Care</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vMerge w:val="restart"/>
            <w:shd w:val="clear" w:color="auto" w:fill="E6E6E6"/>
            <w:vAlign w:val="center"/>
          </w:tcPr>
          <w:p w:rsidR="00AF2CAF" w:rsidRPr="006C48B1" w:rsidRDefault="00AF2CAF" w:rsidP="00EE41D7">
            <w:pPr>
              <w:pStyle w:val="070-TabelaPadro"/>
              <w:jc w:val="both"/>
              <w:rPr>
                <w:sz w:val="13"/>
                <w:szCs w:val="13"/>
              </w:rPr>
            </w:pPr>
            <w:r w:rsidRPr="006C48B1">
              <w:rPr>
                <w:sz w:val="13"/>
                <w:szCs w:val="13"/>
              </w:rPr>
              <w:t>Fusesc - Fundação Codesc de Seguridade Social</w:t>
            </w:r>
          </w:p>
        </w:tc>
        <w:tc>
          <w:tcPr>
            <w:tcW w:w="304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Multifuturo I</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Variable contribution</w:t>
            </w:r>
          </w:p>
        </w:tc>
      </w:tr>
      <w:tr w:rsidR="00AF2CAF" w:rsidRPr="006C48B1" w:rsidTr="00EE41D7">
        <w:trPr>
          <w:cantSplit/>
          <w:trHeight w:val="240"/>
        </w:trPr>
        <w:tc>
          <w:tcPr>
            <w:tcW w:w="3048" w:type="dxa"/>
            <w:vMerge/>
            <w:shd w:val="clear" w:color="auto" w:fill="E6E6E6"/>
            <w:vAlign w:val="center"/>
          </w:tcPr>
          <w:p w:rsidR="00AF2CAF" w:rsidRPr="006C48B1" w:rsidRDefault="00AF2CAF" w:rsidP="00EE41D7">
            <w:pPr>
              <w:pStyle w:val="070-TabelaPadro"/>
              <w:jc w:val="both"/>
              <w:rPr>
                <w:sz w:val="13"/>
                <w:szCs w:val="13"/>
                <w:lang w:val="en-US"/>
              </w:rPr>
            </w:pPr>
          </w:p>
        </w:tc>
        <w:tc>
          <w:tcPr>
            <w:tcW w:w="304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Plano de Benefícios I</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r w:rsidR="00AF2CAF" w:rsidRPr="006C48B1" w:rsidTr="00EE41D7">
        <w:trPr>
          <w:cantSplit/>
          <w:trHeight w:val="240"/>
        </w:trPr>
        <w:tc>
          <w:tcPr>
            <w:tcW w:w="3048" w:type="dxa"/>
            <w:shd w:val="clear" w:color="auto" w:fill="F3F3F3"/>
            <w:vAlign w:val="center"/>
          </w:tcPr>
          <w:p w:rsidR="00AF2CAF" w:rsidRPr="006C48B1" w:rsidRDefault="00AF2CAF" w:rsidP="00EE41D7">
            <w:pPr>
              <w:pStyle w:val="070-TabelaPadro"/>
              <w:jc w:val="both"/>
              <w:rPr>
                <w:sz w:val="13"/>
                <w:szCs w:val="13"/>
              </w:rPr>
            </w:pPr>
            <w:r w:rsidRPr="006C48B1">
              <w:rPr>
                <w:sz w:val="13"/>
                <w:szCs w:val="13"/>
              </w:rPr>
              <w:t>SIM - Caixa de Assistência dos Empregados dos Sistemas Besc e Codesc, do Badesc e da Fusesc</w:t>
            </w:r>
          </w:p>
        </w:tc>
        <w:tc>
          <w:tcPr>
            <w:tcW w:w="304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Plano de Saúde</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Health Care</w:t>
            </w:r>
          </w:p>
        </w:tc>
        <w:tc>
          <w:tcPr>
            <w:tcW w:w="1828" w:type="dxa"/>
            <w:shd w:val="clear" w:color="auto" w:fill="F3F3F3"/>
            <w:vAlign w:val="center"/>
          </w:tcPr>
          <w:p w:rsidR="00AF2CAF" w:rsidRPr="006C48B1" w:rsidRDefault="00AF2CAF" w:rsidP="00EE41D7">
            <w:pPr>
              <w:pStyle w:val="070-TabelaPadro"/>
              <w:jc w:val="both"/>
              <w:rPr>
                <w:sz w:val="13"/>
                <w:szCs w:val="13"/>
                <w:lang w:val="en-US"/>
              </w:rPr>
            </w:pPr>
            <w:r w:rsidRPr="006C48B1">
              <w:rPr>
                <w:sz w:val="13"/>
                <w:szCs w:val="13"/>
                <w:lang w:val="en-US"/>
              </w:rPr>
              <w:t>Defined contribution</w:t>
            </w:r>
          </w:p>
        </w:tc>
      </w:tr>
      <w:tr w:rsidR="00AF2CAF" w:rsidRPr="006C48B1" w:rsidTr="00EE41D7">
        <w:trPr>
          <w:cantSplit/>
          <w:trHeight w:val="240"/>
        </w:trPr>
        <w:tc>
          <w:tcPr>
            <w:tcW w:w="3048" w:type="dxa"/>
            <w:shd w:val="clear" w:color="auto" w:fill="E6E6E6"/>
            <w:vAlign w:val="center"/>
          </w:tcPr>
          <w:p w:rsidR="00AF2CAF" w:rsidRPr="006C48B1" w:rsidRDefault="00AF2CAF" w:rsidP="00EE41D7">
            <w:pPr>
              <w:pStyle w:val="070-TabelaPadro"/>
              <w:jc w:val="both"/>
              <w:rPr>
                <w:sz w:val="13"/>
                <w:szCs w:val="13"/>
              </w:rPr>
            </w:pPr>
            <w:r w:rsidRPr="006C48B1">
              <w:rPr>
                <w:sz w:val="13"/>
                <w:szCs w:val="13"/>
              </w:rPr>
              <w:t>Prevbep - Caixa de Previdência Social</w:t>
            </w:r>
          </w:p>
        </w:tc>
        <w:tc>
          <w:tcPr>
            <w:tcW w:w="304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Plano BEP</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Retirement and Pension</w:t>
            </w:r>
          </w:p>
        </w:tc>
        <w:tc>
          <w:tcPr>
            <w:tcW w:w="1828" w:type="dxa"/>
            <w:shd w:val="clear" w:color="auto" w:fill="E6E6E6"/>
            <w:vAlign w:val="center"/>
          </w:tcPr>
          <w:p w:rsidR="00AF2CAF" w:rsidRPr="006C48B1" w:rsidRDefault="00AF2CAF" w:rsidP="00EE41D7">
            <w:pPr>
              <w:pStyle w:val="070-TabelaPadro"/>
              <w:jc w:val="both"/>
              <w:rPr>
                <w:sz w:val="13"/>
                <w:szCs w:val="13"/>
                <w:lang w:val="en-US"/>
              </w:rPr>
            </w:pPr>
            <w:r w:rsidRPr="006C48B1">
              <w:rPr>
                <w:sz w:val="13"/>
                <w:szCs w:val="13"/>
                <w:lang w:val="en-US"/>
              </w:rPr>
              <w:t>Defined benefit</w:t>
            </w:r>
          </w:p>
        </w:tc>
      </w:tr>
    </w:tbl>
    <w:p w:rsidR="00AF2CAF" w:rsidRPr="00F320B5" w:rsidRDefault="00AF2CAF" w:rsidP="00EE41D7">
      <w:pPr>
        <w:pStyle w:val="072-Rodapdatabela"/>
      </w:pPr>
    </w:p>
    <w:p w:rsidR="00AF2CAF" w:rsidRPr="00183CCC" w:rsidRDefault="00AF2CAF" w:rsidP="00EE41D7">
      <w:pPr>
        <w:pStyle w:val="030-SubttulodeDocumento"/>
        <w:numPr>
          <w:ilvl w:val="0"/>
          <w:numId w:val="0"/>
        </w:numPr>
        <w:rPr>
          <w:lang w:val="en-US"/>
        </w:rPr>
      </w:pPr>
      <w:bookmarkStart w:id="10501" w:name="BBBNE01_Titulo"/>
      <w:r w:rsidRPr="00183CCC">
        <w:rPr>
          <w:lang w:val="en-US"/>
        </w:rPr>
        <w:t>Number of participants covered by benefit plans sponsored by the Bank</w:t>
      </w:r>
      <w:bookmarkEnd w:id="10501"/>
    </w:p>
    <w:tbl>
      <w:tblPr>
        <w:tblW w:w="97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1 - Number of participants covered by benefit plans sponsored by the Bank"/>
        <w:tblDescription w:val="PubliCon - Sistema de Gerenciamento do Documentos Contábeis para Publicação&#10;&#10;Última atualização do mapa do quadro em: "/>
      </w:tblPr>
      <w:tblGrid>
        <w:gridCol w:w="2055"/>
        <w:gridCol w:w="855"/>
        <w:gridCol w:w="856"/>
        <w:gridCol w:w="856"/>
        <w:gridCol w:w="855"/>
        <w:gridCol w:w="856"/>
        <w:gridCol w:w="856"/>
        <w:gridCol w:w="855"/>
        <w:gridCol w:w="856"/>
        <w:gridCol w:w="856"/>
      </w:tblGrid>
      <w:tr w:rsidR="00AF2CAF" w:rsidRPr="006C48B1" w:rsidTr="00EE41D7">
        <w:trPr>
          <w:cantSplit/>
          <w:tblHeader/>
        </w:trPr>
        <w:tc>
          <w:tcPr>
            <w:tcW w:w="2055" w:type="dxa"/>
            <w:vMerge w:val="restart"/>
            <w:shd w:val="solid" w:color="C3D7F0" w:fill="auto"/>
            <w:vAlign w:val="center"/>
          </w:tcPr>
          <w:p w:rsidR="00AF2CAF" w:rsidRPr="006C48B1" w:rsidRDefault="00AF2CAF" w:rsidP="00EE41D7">
            <w:pPr>
              <w:pStyle w:val="070-TabelaPadro"/>
              <w:jc w:val="center"/>
              <w:rPr>
                <w:b/>
                <w:sz w:val="13"/>
                <w:szCs w:val="13"/>
                <w:lang w:val="en-US"/>
              </w:rPr>
            </w:pPr>
            <w:bookmarkStart w:id="10502" w:name="BBBNE01"/>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2018</w:t>
            </w:r>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Dec 31, 2017</w:t>
            </w:r>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2017</w:t>
            </w:r>
          </w:p>
        </w:tc>
      </w:tr>
      <w:tr w:rsidR="00AF2CAF" w:rsidRPr="006C48B1" w:rsidTr="00EE41D7">
        <w:trPr>
          <w:cantSplit/>
          <w:tblHeader/>
        </w:trPr>
        <w:tc>
          <w:tcPr>
            <w:tcW w:w="2055" w:type="dxa"/>
            <w:vMerge/>
            <w:shd w:val="solid" w:color="C3D7F0" w:fill="auto"/>
            <w:vAlign w:val="center"/>
          </w:tcPr>
          <w:p w:rsidR="00AF2CAF" w:rsidRPr="006C48B1" w:rsidRDefault="00AF2CAF" w:rsidP="00EE41D7">
            <w:pPr>
              <w:pStyle w:val="070-TabelaPadro"/>
              <w:jc w:val="center"/>
              <w:rPr>
                <w:b/>
                <w:sz w:val="13"/>
                <w:szCs w:val="13"/>
                <w:lang w:val="en-US"/>
              </w:rPr>
            </w:pPr>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Number of participants</w:t>
            </w:r>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Number of participants</w:t>
            </w:r>
          </w:p>
        </w:tc>
        <w:tc>
          <w:tcPr>
            <w:tcW w:w="2567"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Number of participants</w:t>
            </w:r>
          </w:p>
        </w:tc>
      </w:tr>
      <w:tr w:rsidR="00AF2CAF" w:rsidRPr="006C48B1" w:rsidTr="00EE41D7">
        <w:trPr>
          <w:cantSplit/>
          <w:tblHeader/>
        </w:trPr>
        <w:tc>
          <w:tcPr>
            <w:tcW w:w="2055" w:type="dxa"/>
            <w:vMerge/>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p>
        </w:tc>
        <w:tc>
          <w:tcPr>
            <w:tcW w:w="85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Active</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Retired /users</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Total</w:t>
            </w:r>
          </w:p>
        </w:tc>
        <w:tc>
          <w:tcPr>
            <w:tcW w:w="85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Active</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Retired /users</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Total</w:t>
            </w:r>
          </w:p>
        </w:tc>
        <w:tc>
          <w:tcPr>
            <w:tcW w:w="85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Active</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Retired /users</w:t>
            </w:r>
          </w:p>
        </w:tc>
        <w:tc>
          <w:tcPr>
            <w:tcW w:w="856"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Total</w:t>
            </w:r>
          </w:p>
        </w:tc>
      </w:tr>
      <w:tr w:rsidR="00AF2CAF" w:rsidRPr="006C48B1" w:rsidTr="00EE41D7">
        <w:trPr>
          <w:cantSplit/>
        </w:trPr>
        <w:tc>
          <w:tcPr>
            <w:tcW w:w="2055"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b/>
                <w:sz w:val="13"/>
                <w:szCs w:val="13"/>
                <w:lang w:val="en-US"/>
              </w:rPr>
            </w:pPr>
            <w:bookmarkStart w:id="10503" w:name="BBBNE0100001" w:colFirst="0" w:colLast="0"/>
            <w:r w:rsidRPr="006C48B1">
              <w:rPr>
                <w:b/>
                <w:sz w:val="13"/>
                <w:szCs w:val="13"/>
                <w:lang w:val="en-US"/>
              </w:rPr>
              <w:t>Retirement and pension plans</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4" w:name="BBBNE01AA001"/>
            <w:bookmarkEnd w:id="10504"/>
            <w:r w:rsidRPr="006C48B1">
              <w:rPr>
                <w:b/>
                <w:sz w:val="13"/>
                <w:szCs w:val="13"/>
                <w:lang w:val="en-US"/>
              </w:rPr>
              <w:t>100,356</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5" w:name="BBBNE01AB001"/>
            <w:bookmarkEnd w:id="10505"/>
            <w:r w:rsidRPr="006C48B1">
              <w:rPr>
                <w:b/>
                <w:sz w:val="13"/>
                <w:szCs w:val="13"/>
                <w:lang w:val="en-US"/>
              </w:rPr>
              <w:t>118,780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6" w:name="BBBNE01AC001"/>
            <w:bookmarkEnd w:id="10506"/>
            <w:r w:rsidRPr="006C48B1">
              <w:rPr>
                <w:b/>
                <w:sz w:val="13"/>
                <w:szCs w:val="13"/>
                <w:lang w:val="en-US"/>
              </w:rPr>
              <w:t>219,136</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7" w:name="BBBNE01AD001"/>
            <w:bookmarkEnd w:id="10507"/>
            <w:r w:rsidRPr="006C48B1">
              <w:rPr>
                <w:b/>
                <w:sz w:val="13"/>
                <w:szCs w:val="13"/>
                <w:lang w:val="en-US"/>
              </w:rPr>
              <w:t>102,110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8" w:name="BBBNE01AE001"/>
            <w:bookmarkEnd w:id="10508"/>
            <w:r w:rsidRPr="006C48B1">
              <w:rPr>
                <w:b/>
                <w:sz w:val="13"/>
                <w:szCs w:val="13"/>
                <w:lang w:val="en-US"/>
              </w:rPr>
              <w:t>118,499</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09" w:name="BBBNE01AF001"/>
            <w:bookmarkEnd w:id="10509"/>
            <w:r w:rsidRPr="006C48B1">
              <w:rPr>
                <w:b/>
                <w:sz w:val="13"/>
                <w:szCs w:val="13"/>
                <w:lang w:val="en-US"/>
              </w:rPr>
              <w:t>220,609</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10" w:name="BBBNE01AG001"/>
            <w:bookmarkEnd w:id="10510"/>
            <w:r w:rsidRPr="006C48B1">
              <w:rPr>
                <w:b/>
                <w:sz w:val="13"/>
                <w:szCs w:val="13"/>
                <w:lang w:val="en-US"/>
              </w:rPr>
              <w:t>102,204</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11" w:name="BBBNE01AH001"/>
            <w:bookmarkEnd w:id="10511"/>
            <w:r w:rsidRPr="006C48B1">
              <w:rPr>
                <w:b/>
                <w:sz w:val="13"/>
                <w:szCs w:val="13"/>
                <w:lang w:val="en-US"/>
              </w:rPr>
              <w:t>118,703</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12" w:name="BBBNE01AI001"/>
            <w:bookmarkEnd w:id="10512"/>
            <w:r w:rsidRPr="006C48B1">
              <w:rPr>
                <w:b/>
                <w:sz w:val="13"/>
                <w:szCs w:val="13"/>
                <w:lang w:val="en-US"/>
              </w:rPr>
              <w:t>220,907</w:t>
            </w:r>
          </w:p>
        </w:tc>
      </w:tr>
      <w:tr w:rsidR="00AF2CAF" w:rsidRPr="006C48B1" w:rsidTr="00EE41D7">
        <w:trPr>
          <w:cantSplit/>
        </w:trPr>
        <w:tc>
          <w:tcPr>
            <w:tcW w:w="2055"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0513" w:name="BBBNE0100002" w:colFirst="0" w:colLast="0"/>
            <w:bookmarkEnd w:id="10503"/>
            <w:r w:rsidRPr="006C48B1">
              <w:rPr>
                <w:sz w:val="13"/>
                <w:szCs w:val="13"/>
                <w:lang w:val="en-US"/>
              </w:rPr>
              <w:t>Plano de Benefícios 1 - Previ</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4" w:name="BBBNE01AA002"/>
            <w:bookmarkEnd w:id="10514"/>
            <w:r w:rsidRPr="006C48B1">
              <w:rPr>
                <w:sz w:val="13"/>
                <w:szCs w:val="13"/>
                <w:lang w:val="en-US"/>
              </w:rPr>
              <w:t>9,833</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5" w:name="BBBNE01AB002"/>
            <w:bookmarkEnd w:id="10515"/>
            <w:r w:rsidRPr="006C48B1">
              <w:rPr>
                <w:sz w:val="13"/>
                <w:szCs w:val="13"/>
                <w:lang w:val="en-US"/>
              </w:rPr>
              <w:t>98,954</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6" w:name="BBBNE01AC002"/>
            <w:bookmarkEnd w:id="10516"/>
            <w:r w:rsidRPr="006C48B1">
              <w:rPr>
                <w:sz w:val="13"/>
                <w:szCs w:val="13"/>
                <w:lang w:val="en-US"/>
              </w:rPr>
              <w:t>108,787</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7" w:name="BBBNE01AD002"/>
            <w:bookmarkEnd w:id="10517"/>
            <w:r w:rsidRPr="006C48B1">
              <w:rPr>
                <w:sz w:val="13"/>
                <w:szCs w:val="13"/>
                <w:lang w:val="en-US"/>
              </w:rPr>
              <w:t>10,637</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8" w:name="BBBNE01AE002"/>
            <w:bookmarkEnd w:id="10518"/>
            <w:r w:rsidRPr="006C48B1">
              <w:rPr>
                <w:sz w:val="13"/>
                <w:szCs w:val="13"/>
                <w:lang w:val="en-US"/>
              </w:rPr>
              <w:t>98,788</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19" w:name="BBBNE01AF002"/>
            <w:bookmarkEnd w:id="10519"/>
            <w:r w:rsidRPr="006C48B1">
              <w:rPr>
                <w:sz w:val="13"/>
                <w:szCs w:val="13"/>
                <w:lang w:val="en-US"/>
              </w:rPr>
              <w:t>109,425</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20" w:name="BBBNE01AG002"/>
            <w:bookmarkEnd w:id="10520"/>
            <w:r w:rsidRPr="006C48B1">
              <w:rPr>
                <w:sz w:val="13"/>
                <w:szCs w:val="13"/>
                <w:lang w:val="en-US"/>
              </w:rPr>
              <w:t>10,716</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21" w:name="BBBNE01AH002"/>
            <w:bookmarkEnd w:id="10521"/>
            <w:r w:rsidRPr="006C48B1">
              <w:rPr>
                <w:sz w:val="13"/>
                <w:szCs w:val="13"/>
                <w:lang w:val="en-US"/>
              </w:rPr>
              <w:t>98,936</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22" w:name="BBBNE01AI002"/>
            <w:bookmarkEnd w:id="10522"/>
            <w:r w:rsidRPr="006C48B1">
              <w:rPr>
                <w:sz w:val="13"/>
                <w:szCs w:val="13"/>
                <w:lang w:val="en-US"/>
              </w:rPr>
              <w:t>109,652</w:t>
            </w:r>
          </w:p>
        </w:tc>
      </w:tr>
      <w:tr w:rsidR="00AF2CAF" w:rsidRPr="006C48B1" w:rsidTr="00EE41D7">
        <w:trPr>
          <w:cantSplit/>
        </w:trPr>
        <w:tc>
          <w:tcPr>
            <w:tcW w:w="2055"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523" w:name="BBBNE0100003" w:colFirst="0" w:colLast="0"/>
            <w:bookmarkEnd w:id="10513"/>
            <w:r w:rsidRPr="006C48B1">
              <w:rPr>
                <w:sz w:val="13"/>
                <w:szCs w:val="13"/>
                <w:lang w:val="en-US"/>
              </w:rPr>
              <w:t>Plano Previ Futuro</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4" w:name="BBBNE01AA003"/>
            <w:bookmarkEnd w:id="10524"/>
            <w:r w:rsidRPr="006C48B1">
              <w:rPr>
                <w:sz w:val="13"/>
                <w:szCs w:val="13"/>
                <w:lang w:val="en-US"/>
              </w:rPr>
              <w:t>77,269</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5" w:name="BBBNE01AB003"/>
            <w:bookmarkEnd w:id="10525"/>
            <w:r w:rsidRPr="006C48B1">
              <w:rPr>
                <w:sz w:val="13"/>
                <w:szCs w:val="13"/>
                <w:lang w:val="en-US"/>
              </w:rPr>
              <w:t>1,636</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6" w:name="BBBNE01AC003"/>
            <w:bookmarkEnd w:id="10526"/>
            <w:r w:rsidRPr="006C48B1">
              <w:rPr>
                <w:sz w:val="13"/>
                <w:szCs w:val="13"/>
                <w:lang w:val="en-US"/>
              </w:rPr>
              <w:t>78,905</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7" w:name="BBBNE01AD003"/>
            <w:bookmarkEnd w:id="10527"/>
            <w:r w:rsidRPr="006C48B1">
              <w:rPr>
                <w:sz w:val="13"/>
                <w:szCs w:val="13"/>
                <w:lang w:val="en-US"/>
              </w:rPr>
              <w:t>77,975</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8" w:name="BBBNE01AE003"/>
            <w:bookmarkEnd w:id="10528"/>
            <w:r w:rsidRPr="006C48B1">
              <w:rPr>
                <w:sz w:val="13"/>
                <w:szCs w:val="13"/>
                <w:lang w:val="en-US"/>
              </w:rPr>
              <w:t>1,520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29" w:name="BBBNE01AF003"/>
            <w:bookmarkEnd w:id="10529"/>
            <w:r w:rsidRPr="006C48B1">
              <w:rPr>
                <w:sz w:val="13"/>
                <w:szCs w:val="13"/>
                <w:lang w:val="en-US"/>
              </w:rPr>
              <w:t>79,495</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30" w:name="BBBNE01AG003"/>
            <w:bookmarkEnd w:id="10530"/>
            <w:r w:rsidRPr="006C48B1">
              <w:rPr>
                <w:sz w:val="13"/>
                <w:szCs w:val="13"/>
                <w:lang w:val="en-US"/>
              </w:rPr>
              <w:t>77,968</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31" w:name="BBBNE01AH003"/>
            <w:bookmarkEnd w:id="10531"/>
            <w:r w:rsidRPr="006C48B1">
              <w:rPr>
                <w:sz w:val="13"/>
                <w:szCs w:val="13"/>
                <w:lang w:val="en-US"/>
              </w:rPr>
              <w:t>1,480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32" w:name="BBBNE01AI003"/>
            <w:bookmarkEnd w:id="10532"/>
            <w:r w:rsidRPr="006C48B1">
              <w:rPr>
                <w:sz w:val="13"/>
                <w:szCs w:val="13"/>
                <w:lang w:val="en-US"/>
              </w:rPr>
              <w:t>79,448</w:t>
            </w:r>
          </w:p>
        </w:tc>
      </w:tr>
      <w:tr w:rsidR="00AF2CAF" w:rsidRPr="006C48B1" w:rsidTr="00EE41D7">
        <w:trPr>
          <w:cantSplit/>
        </w:trPr>
        <w:tc>
          <w:tcPr>
            <w:tcW w:w="2055"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0533" w:name="BBBNE0100004" w:colFirst="0" w:colLast="0"/>
            <w:bookmarkEnd w:id="10523"/>
            <w:r w:rsidRPr="006C48B1">
              <w:rPr>
                <w:sz w:val="13"/>
                <w:szCs w:val="13"/>
                <w:lang w:val="en-US"/>
              </w:rPr>
              <w:t>Plano Informal</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4" w:name="BBBNE01AA004"/>
            <w:bookmarkEnd w:id="10534"/>
            <w:r w:rsidRPr="006C48B1">
              <w:rPr>
                <w:sz w:val="13"/>
                <w:szCs w:val="13"/>
                <w:lang w:val="en-US"/>
              </w:rPr>
              <w:t>--</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5" w:name="BBBNE01AB004"/>
            <w:bookmarkEnd w:id="10535"/>
            <w:r w:rsidRPr="006C48B1">
              <w:rPr>
                <w:sz w:val="13"/>
                <w:szCs w:val="13"/>
                <w:lang w:val="en-US"/>
              </w:rPr>
              <w:t>2,964</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6" w:name="BBBNE01AC004"/>
            <w:bookmarkEnd w:id="10536"/>
            <w:r w:rsidRPr="006C48B1">
              <w:rPr>
                <w:sz w:val="13"/>
                <w:szCs w:val="13"/>
                <w:lang w:val="en-US"/>
              </w:rPr>
              <w:t>2,964</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7" w:name="BBBNE01AD004"/>
            <w:bookmarkEnd w:id="10537"/>
            <w:r w:rsidRPr="006C48B1">
              <w:rPr>
                <w:sz w:val="13"/>
                <w:szCs w:val="13"/>
                <w:lang w:val="en-US"/>
              </w:rPr>
              <w:t>--</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8" w:name="BBBNE01AE004"/>
            <w:bookmarkEnd w:id="10538"/>
            <w:r w:rsidRPr="006C48B1">
              <w:rPr>
                <w:sz w:val="13"/>
                <w:szCs w:val="13"/>
                <w:lang w:val="en-US"/>
              </w:rPr>
              <w:t>3,076</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39" w:name="BBBNE01AF004"/>
            <w:bookmarkEnd w:id="10539"/>
            <w:r w:rsidRPr="006C48B1">
              <w:rPr>
                <w:sz w:val="13"/>
                <w:szCs w:val="13"/>
                <w:lang w:val="en-US"/>
              </w:rPr>
              <w:t>3,076</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40" w:name="BBBNE01AG004"/>
            <w:bookmarkEnd w:id="10540"/>
            <w:r w:rsidRPr="006C48B1">
              <w:rPr>
                <w:sz w:val="13"/>
                <w:szCs w:val="13"/>
                <w:lang w:val="en-US"/>
              </w:rPr>
              <w:t>--</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41" w:name="BBBNE01AH004"/>
            <w:bookmarkEnd w:id="10541"/>
            <w:r w:rsidRPr="006C48B1">
              <w:rPr>
                <w:sz w:val="13"/>
                <w:szCs w:val="13"/>
                <w:lang w:val="en-US"/>
              </w:rPr>
              <w:t>3,173</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42" w:name="BBBNE01AI004"/>
            <w:bookmarkEnd w:id="10542"/>
            <w:r w:rsidRPr="006C48B1">
              <w:rPr>
                <w:sz w:val="13"/>
                <w:szCs w:val="13"/>
                <w:lang w:val="en-US"/>
              </w:rPr>
              <w:t>3,173</w:t>
            </w:r>
          </w:p>
        </w:tc>
      </w:tr>
      <w:tr w:rsidR="00AF2CAF" w:rsidRPr="006C48B1" w:rsidTr="00EE41D7">
        <w:trPr>
          <w:cantSplit/>
        </w:trPr>
        <w:tc>
          <w:tcPr>
            <w:tcW w:w="2055"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543" w:name="BBBNE0100005" w:colFirst="0" w:colLast="0"/>
            <w:bookmarkEnd w:id="10533"/>
            <w:r w:rsidRPr="006C48B1">
              <w:rPr>
                <w:sz w:val="13"/>
                <w:szCs w:val="13"/>
                <w:lang w:val="en-US"/>
              </w:rPr>
              <w:t>Other plans</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4" w:name="BBBNE01AA005"/>
            <w:bookmarkEnd w:id="10544"/>
            <w:r w:rsidRPr="006C48B1">
              <w:rPr>
                <w:sz w:val="13"/>
                <w:szCs w:val="13"/>
                <w:lang w:val="en-US"/>
              </w:rPr>
              <w:t>13,254</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5" w:name="BBBNE01AB005"/>
            <w:bookmarkEnd w:id="10545"/>
            <w:r w:rsidRPr="006C48B1">
              <w:rPr>
                <w:sz w:val="13"/>
                <w:szCs w:val="13"/>
                <w:lang w:val="en-US"/>
              </w:rPr>
              <w:t>15,226</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6" w:name="BBBNE01AC005"/>
            <w:bookmarkEnd w:id="10546"/>
            <w:r w:rsidRPr="006C48B1">
              <w:rPr>
                <w:sz w:val="13"/>
                <w:szCs w:val="13"/>
                <w:lang w:val="en-US"/>
              </w:rPr>
              <w:t>28,480</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7" w:name="BBBNE01AD005"/>
            <w:bookmarkEnd w:id="10547"/>
            <w:r w:rsidRPr="006C48B1">
              <w:rPr>
                <w:sz w:val="13"/>
                <w:szCs w:val="13"/>
                <w:lang w:val="en-US"/>
              </w:rPr>
              <w:t>13,498</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8" w:name="BBBNE01AE005"/>
            <w:bookmarkEnd w:id="10548"/>
            <w:r w:rsidRPr="006C48B1">
              <w:rPr>
                <w:sz w:val="13"/>
                <w:szCs w:val="13"/>
                <w:lang w:val="en-US"/>
              </w:rPr>
              <w:t>15,115</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49" w:name="BBBNE01AF005"/>
            <w:bookmarkEnd w:id="10549"/>
            <w:r w:rsidRPr="006C48B1">
              <w:rPr>
                <w:sz w:val="13"/>
                <w:szCs w:val="13"/>
                <w:lang w:val="en-US"/>
              </w:rPr>
              <w:t>28,613</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50" w:name="BBBNE01AG005"/>
            <w:bookmarkEnd w:id="10550"/>
            <w:r w:rsidRPr="006C48B1">
              <w:rPr>
                <w:sz w:val="13"/>
                <w:szCs w:val="13"/>
                <w:lang w:val="en-US"/>
              </w:rPr>
              <w:t>13,520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51" w:name="BBBNE01AH005"/>
            <w:bookmarkEnd w:id="10551"/>
            <w:r w:rsidRPr="006C48B1">
              <w:rPr>
                <w:sz w:val="13"/>
                <w:szCs w:val="13"/>
                <w:lang w:val="en-US"/>
              </w:rPr>
              <w:t>15,114</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52" w:name="BBBNE01AI005"/>
            <w:bookmarkEnd w:id="10552"/>
            <w:r w:rsidRPr="006C48B1">
              <w:rPr>
                <w:sz w:val="13"/>
                <w:szCs w:val="13"/>
                <w:lang w:val="en-US"/>
              </w:rPr>
              <w:t>28,634</w:t>
            </w:r>
          </w:p>
        </w:tc>
      </w:tr>
      <w:tr w:rsidR="00AF2CAF" w:rsidRPr="006C48B1" w:rsidTr="00EE41D7">
        <w:trPr>
          <w:cantSplit/>
        </w:trPr>
        <w:tc>
          <w:tcPr>
            <w:tcW w:w="2055"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b/>
                <w:sz w:val="13"/>
                <w:szCs w:val="13"/>
                <w:lang w:val="en-US"/>
              </w:rPr>
            </w:pPr>
            <w:bookmarkStart w:id="10553" w:name="BBBNE0100006" w:colFirst="0" w:colLast="0"/>
            <w:bookmarkEnd w:id="10543"/>
            <w:r w:rsidRPr="006C48B1">
              <w:rPr>
                <w:b/>
                <w:sz w:val="13"/>
                <w:szCs w:val="13"/>
                <w:lang w:val="en-US"/>
              </w:rPr>
              <w:t>Health care plans</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4" w:name="BBBNE01AA006"/>
            <w:bookmarkEnd w:id="10554"/>
            <w:r w:rsidRPr="006C48B1">
              <w:rPr>
                <w:b/>
                <w:sz w:val="13"/>
                <w:szCs w:val="13"/>
                <w:lang w:val="en-US"/>
              </w:rPr>
              <w:t>101,367</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5" w:name="BBBNE01AB006"/>
            <w:bookmarkEnd w:id="10555"/>
            <w:r w:rsidRPr="006C48B1">
              <w:rPr>
                <w:b/>
                <w:sz w:val="13"/>
                <w:szCs w:val="13"/>
                <w:lang w:val="en-US"/>
              </w:rPr>
              <w:t>105,747</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6" w:name="BBBNE01AC006"/>
            <w:bookmarkEnd w:id="10556"/>
            <w:r w:rsidRPr="006C48B1">
              <w:rPr>
                <w:b/>
                <w:sz w:val="13"/>
                <w:szCs w:val="13"/>
                <w:lang w:val="en-US"/>
              </w:rPr>
              <w:t>207,114</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7" w:name="BBBNE01AD006"/>
            <w:bookmarkEnd w:id="10557"/>
            <w:r w:rsidRPr="006C48B1">
              <w:rPr>
                <w:b/>
                <w:sz w:val="13"/>
                <w:szCs w:val="13"/>
                <w:lang w:val="en-US"/>
              </w:rPr>
              <w:t>103,239</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8" w:name="BBBNE01AE006"/>
            <w:bookmarkEnd w:id="10558"/>
            <w:r w:rsidRPr="006C48B1">
              <w:rPr>
                <w:b/>
                <w:sz w:val="13"/>
                <w:szCs w:val="13"/>
                <w:lang w:val="en-US"/>
              </w:rPr>
              <w:t>105,724</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59" w:name="BBBNE01AF006"/>
            <w:bookmarkEnd w:id="10559"/>
            <w:r w:rsidRPr="006C48B1">
              <w:rPr>
                <w:b/>
                <w:sz w:val="13"/>
                <w:szCs w:val="13"/>
                <w:lang w:val="en-US"/>
              </w:rPr>
              <w:t>208,963</w:t>
            </w:r>
          </w:p>
        </w:tc>
        <w:tc>
          <w:tcPr>
            <w:tcW w:w="855"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60" w:name="BBBNE01AG006"/>
            <w:bookmarkEnd w:id="10560"/>
            <w:r w:rsidRPr="006C48B1">
              <w:rPr>
                <w:b/>
                <w:sz w:val="13"/>
                <w:szCs w:val="13"/>
                <w:lang w:val="en-US"/>
              </w:rPr>
              <w:t>103,364</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61" w:name="BBBNE01AH006"/>
            <w:bookmarkEnd w:id="10561"/>
            <w:r w:rsidRPr="006C48B1">
              <w:rPr>
                <w:b/>
                <w:sz w:val="13"/>
                <w:szCs w:val="13"/>
                <w:lang w:val="en-US"/>
              </w:rPr>
              <w:t>105,913</w:t>
            </w:r>
          </w:p>
        </w:tc>
        <w:tc>
          <w:tcPr>
            <w:tcW w:w="856"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562" w:name="BBBNE01AI006"/>
            <w:bookmarkEnd w:id="10562"/>
            <w:r w:rsidRPr="006C48B1">
              <w:rPr>
                <w:b/>
                <w:sz w:val="13"/>
                <w:szCs w:val="13"/>
                <w:lang w:val="en-US"/>
              </w:rPr>
              <w:t>209,277</w:t>
            </w:r>
          </w:p>
        </w:tc>
      </w:tr>
      <w:tr w:rsidR="00AF2CAF" w:rsidRPr="006C48B1" w:rsidTr="00EE41D7">
        <w:trPr>
          <w:cantSplit/>
        </w:trPr>
        <w:tc>
          <w:tcPr>
            <w:tcW w:w="2055"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563" w:name="BBBNE0100007" w:colFirst="0" w:colLast="0"/>
            <w:bookmarkEnd w:id="10553"/>
            <w:r w:rsidRPr="006C48B1">
              <w:rPr>
                <w:sz w:val="13"/>
                <w:szCs w:val="13"/>
                <w:lang w:val="en-US"/>
              </w:rPr>
              <w:t>Cassi</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4" w:name="BBBNE01AA007"/>
            <w:bookmarkEnd w:id="10564"/>
            <w:r w:rsidRPr="006C48B1">
              <w:rPr>
                <w:sz w:val="13"/>
                <w:szCs w:val="13"/>
                <w:lang w:val="en-US"/>
              </w:rPr>
              <w:t>90,739</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5" w:name="BBBNE01AB007"/>
            <w:bookmarkEnd w:id="10565"/>
            <w:r w:rsidRPr="006C48B1">
              <w:rPr>
                <w:sz w:val="13"/>
                <w:szCs w:val="13"/>
                <w:lang w:val="en-US"/>
              </w:rPr>
              <w:t>98,735</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6" w:name="BBBNE01AC007"/>
            <w:bookmarkEnd w:id="10566"/>
            <w:r w:rsidRPr="006C48B1">
              <w:rPr>
                <w:sz w:val="13"/>
                <w:szCs w:val="13"/>
                <w:lang w:val="en-US"/>
              </w:rPr>
              <w:t>189,474</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7" w:name="BBBNE01AD007"/>
            <w:bookmarkEnd w:id="10567"/>
            <w:r w:rsidRPr="006C48B1">
              <w:rPr>
                <w:sz w:val="13"/>
                <w:szCs w:val="13"/>
                <w:lang w:val="en-US"/>
              </w:rPr>
              <w:t>92,390</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8" w:name="BBBNE01AE007"/>
            <w:bookmarkEnd w:id="10568"/>
            <w:r w:rsidRPr="006C48B1">
              <w:rPr>
                <w:sz w:val="13"/>
                <w:szCs w:val="13"/>
                <w:lang w:val="en-US"/>
              </w:rPr>
              <w:t>98,618</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69" w:name="BBBNE01AF007"/>
            <w:bookmarkEnd w:id="10569"/>
            <w:r w:rsidRPr="006C48B1">
              <w:rPr>
                <w:sz w:val="13"/>
                <w:szCs w:val="13"/>
                <w:lang w:val="en-US"/>
              </w:rPr>
              <w:t>191,008</w:t>
            </w:r>
          </w:p>
        </w:tc>
        <w:tc>
          <w:tcPr>
            <w:tcW w:w="85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70" w:name="BBBNE01AG007"/>
            <w:bookmarkEnd w:id="10570"/>
            <w:r w:rsidRPr="006C48B1">
              <w:rPr>
                <w:sz w:val="13"/>
                <w:szCs w:val="13"/>
                <w:lang w:val="en-US"/>
              </w:rPr>
              <w:t>92,493</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71" w:name="BBBNE01AH007"/>
            <w:bookmarkEnd w:id="10571"/>
            <w:r w:rsidRPr="006C48B1">
              <w:rPr>
                <w:sz w:val="13"/>
                <w:szCs w:val="13"/>
                <w:lang w:val="en-US"/>
              </w:rPr>
              <w:t>98,778</w:t>
            </w:r>
          </w:p>
        </w:tc>
        <w:tc>
          <w:tcPr>
            <w:tcW w:w="856"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72" w:name="BBBNE01AI007"/>
            <w:bookmarkEnd w:id="10572"/>
            <w:r w:rsidRPr="006C48B1">
              <w:rPr>
                <w:sz w:val="13"/>
                <w:szCs w:val="13"/>
                <w:lang w:val="en-US"/>
              </w:rPr>
              <w:t>191,271</w:t>
            </w:r>
          </w:p>
        </w:tc>
      </w:tr>
      <w:tr w:rsidR="00AF2CAF" w:rsidRPr="006C48B1" w:rsidTr="00EE41D7">
        <w:trPr>
          <w:cantSplit/>
        </w:trPr>
        <w:tc>
          <w:tcPr>
            <w:tcW w:w="2055" w:type="dxa"/>
            <w:tcBorders>
              <w:bottom w:val="single" w:sz="4" w:space="0" w:color="CCCCCC"/>
            </w:tcBorders>
            <w:shd w:val="solid" w:color="E6E6E6" w:fill="auto"/>
            <w:vAlign w:val="center"/>
          </w:tcPr>
          <w:p w:rsidR="00AF2CAF" w:rsidRPr="006C48B1" w:rsidRDefault="00AF2CAF" w:rsidP="00EE41D7">
            <w:pPr>
              <w:pStyle w:val="070-TabelaPadro"/>
              <w:ind w:left="60"/>
              <w:jc w:val="left"/>
              <w:rPr>
                <w:sz w:val="13"/>
                <w:szCs w:val="13"/>
                <w:lang w:val="en-US"/>
              </w:rPr>
            </w:pPr>
            <w:bookmarkStart w:id="10573" w:name="BBBNE0100008" w:colFirst="0" w:colLast="0"/>
            <w:bookmarkEnd w:id="10563"/>
            <w:r w:rsidRPr="006C48B1">
              <w:rPr>
                <w:sz w:val="13"/>
                <w:szCs w:val="13"/>
                <w:lang w:val="en-US"/>
              </w:rPr>
              <w:t>Other plans</w:t>
            </w:r>
          </w:p>
        </w:tc>
        <w:tc>
          <w:tcPr>
            <w:tcW w:w="855"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4" w:name="BBBNE01AA008"/>
            <w:bookmarkEnd w:id="10574"/>
            <w:r w:rsidRPr="006C48B1">
              <w:rPr>
                <w:sz w:val="13"/>
                <w:szCs w:val="13"/>
                <w:lang w:val="en-US"/>
              </w:rPr>
              <w:t>10,628</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5" w:name="BBBNE01AB008"/>
            <w:bookmarkEnd w:id="10575"/>
            <w:r w:rsidRPr="006C48B1">
              <w:rPr>
                <w:sz w:val="13"/>
                <w:szCs w:val="13"/>
                <w:lang w:val="en-US"/>
              </w:rPr>
              <w:t>7,012</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6" w:name="BBBNE01AC008"/>
            <w:bookmarkEnd w:id="10576"/>
            <w:r w:rsidRPr="006C48B1">
              <w:rPr>
                <w:sz w:val="13"/>
                <w:szCs w:val="13"/>
                <w:lang w:val="en-US"/>
              </w:rPr>
              <w:t>17,640</w:t>
            </w:r>
          </w:p>
        </w:tc>
        <w:tc>
          <w:tcPr>
            <w:tcW w:w="855"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7" w:name="BBBNE01AD008"/>
            <w:bookmarkEnd w:id="10577"/>
            <w:r w:rsidRPr="006C48B1">
              <w:rPr>
                <w:sz w:val="13"/>
                <w:szCs w:val="13"/>
                <w:lang w:val="en-US"/>
              </w:rPr>
              <w:t>10,849</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8" w:name="BBBNE01AE008"/>
            <w:bookmarkEnd w:id="10578"/>
            <w:r w:rsidRPr="006C48B1">
              <w:rPr>
                <w:sz w:val="13"/>
                <w:szCs w:val="13"/>
                <w:lang w:val="en-US"/>
              </w:rPr>
              <w:t>7,106</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79" w:name="BBBNE01AF008"/>
            <w:bookmarkEnd w:id="10579"/>
            <w:r w:rsidRPr="006C48B1">
              <w:rPr>
                <w:sz w:val="13"/>
                <w:szCs w:val="13"/>
                <w:lang w:val="en-US"/>
              </w:rPr>
              <w:t>17,955</w:t>
            </w:r>
          </w:p>
        </w:tc>
        <w:tc>
          <w:tcPr>
            <w:tcW w:w="855"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80" w:name="BBBNE01AG008"/>
            <w:bookmarkEnd w:id="10580"/>
            <w:r w:rsidRPr="006C48B1">
              <w:rPr>
                <w:sz w:val="13"/>
                <w:szCs w:val="13"/>
                <w:lang w:val="en-US"/>
              </w:rPr>
              <w:t>10,871</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81" w:name="BBBNE01AH008"/>
            <w:bookmarkEnd w:id="10581"/>
            <w:r w:rsidRPr="006C48B1">
              <w:rPr>
                <w:sz w:val="13"/>
                <w:szCs w:val="13"/>
                <w:lang w:val="en-US"/>
              </w:rPr>
              <w:t>7,135</w:t>
            </w:r>
          </w:p>
        </w:tc>
        <w:tc>
          <w:tcPr>
            <w:tcW w:w="856" w:type="dxa"/>
            <w:tcBorders>
              <w:bottom w:val="single" w:sz="4" w:space="0" w:color="CCCCCC"/>
            </w:tcBorders>
            <w:shd w:val="solid" w:color="E6E6E6" w:fill="auto"/>
            <w:vAlign w:val="center"/>
          </w:tcPr>
          <w:p w:rsidR="00AF2CAF" w:rsidRPr="006C48B1" w:rsidRDefault="00AF2CAF" w:rsidP="00EE41D7">
            <w:pPr>
              <w:pStyle w:val="070-TabelaPadro"/>
              <w:rPr>
                <w:sz w:val="13"/>
                <w:szCs w:val="13"/>
                <w:lang w:val="en-US"/>
              </w:rPr>
            </w:pPr>
            <w:bookmarkStart w:id="10582" w:name="BBBNE01AI008"/>
            <w:bookmarkEnd w:id="10582"/>
            <w:r w:rsidRPr="006C48B1">
              <w:rPr>
                <w:sz w:val="13"/>
                <w:szCs w:val="13"/>
                <w:lang w:val="en-US"/>
              </w:rPr>
              <w:t>18,006</w:t>
            </w:r>
          </w:p>
        </w:tc>
      </w:tr>
      <w:bookmarkEnd w:id="10502"/>
      <w:bookmarkEnd w:id="10573"/>
    </w:tbl>
    <w:p w:rsidR="00AF2CAF" w:rsidRPr="00183CCC" w:rsidRDefault="00AF2CAF" w:rsidP="00EE41D7">
      <w:pPr>
        <w:pStyle w:val="072-Rodapdatabela"/>
        <w:rPr>
          <w:lang w:val="en-US"/>
        </w:rPr>
      </w:pPr>
    </w:p>
    <w:p w:rsidR="00AF2CAF" w:rsidRPr="00183CCC" w:rsidRDefault="00AF2CAF" w:rsidP="00EE41D7">
      <w:pPr>
        <w:pStyle w:val="030-SubttulodeDocumento"/>
        <w:numPr>
          <w:ilvl w:val="0"/>
          <w:numId w:val="0"/>
        </w:numPr>
        <w:rPr>
          <w:lang w:val="en-US"/>
        </w:rPr>
      </w:pPr>
      <w:r w:rsidRPr="00183CCC">
        <w:rPr>
          <w:lang w:val="en-US"/>
        </w:rPr>
        <w:t>Bank’s contributions to benefit plans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2 - Bank’s contributions to benefit plan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6C48B1" w:rsidTr="00EE41D7">
        <w:trPr>
          <w:cantSplit/>
          <w:tblHeader/>
        </w:trPr>
        <w:tc>
          <w:tcPr>
            <w:tcW w:w="3400"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bookmarkStart w:id="10583" w:name="BBBNE02"/>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3rd quarter/2018</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3rd quarter/2017</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Jan 1 to Sep 30, 2018</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Jan 1 to Sep 30, 2017</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b/>
                <w:sz w:val="13"/>
                <w:szCs w:val="13"/>
                <w:lang w:val="en-US"/>
              </w:rPr>
            </w:pPr>
            <w:bookmarkStart w:id="10584" w:name="BBBNE0200001" w:colFirst="0" w:colLast="0"/>
            <w:r w:rsidRPr="006C48B1">
              <w:rPr>
                <w:b/>
                <w:sz w:val="13"/>
                <w:szCs w:val="13"/>
                <w:lang w:val="en-US"/>
              </w:rPr>
              <w:t>Retirement and pension plans</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85" w:name="BBBNE02AA001"/>
            <w:bookmarkEnd w:id="10585"/>
            <w:r w:rsidRPr="006C48B1">
              <w:rPr>
                <w:b/>
                <w:sz w:val="13"/>
                <w:szCs w:val="13"/>
                <w:lang w:val="en-US"/>
              </w:rPr>
              <w:t>356,498</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86" w:name="BBBNE02AD001"/>
            <w:bookmarkEnd w:id="10586"/>
            <w:r w:rsidRPr="006C48B1">
              <w:rPr>
                <w:b/>
                <w:sz w:val="13"/>
                <w:szCs w:val="13"/>
                <w:lang w:val="en-US"/>
              </w:rPr>
              <w:t>350,493</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87" w:name="BBBNE02AB001"/>
            <w:bookmarkEnd w:id="10587"/>
            <w:r w:rsidRPr="006C48B1">
              <w:rPr>
                <w:b/>
                <w:sz w:val="13"/>
                <w:szCs w:val="13"/>
                <w:lang w:val="en-US"/>
              </w:rPr>
              <w:t>1,138,232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0588" w:name="BBBNE02AC001"/>
            <w:bookmarkEnd w:id="10588"/>
            <w:r w:rsidRPr="006C48B1">
              <w:rPr>
                <w:b/>
                <w:sz w:val="13"/>
                <w:szCs w:val="13"/>
                <w:lang w:val="en-US"/>
              </w:rPr>
              <w:t>1,063,571</w:t>
            </w:r>
          </w:p>
        </w:tc>
      </w:tr>
      <w:bookmarkEnd w:id="10584"/>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r w:rsidRPr="006C48B1">
              <w:rPr>
                <w:sz w:val="13"/>
                <w:szCs w:val="13"/>
                <w:lang w:val="en-US"/>
              </w:rPr>
              <w:t>Plano de Benefícios 1 - Previ</w:t>
            </w:r>
            <w:bookmarkStart w:id="10589" w:name="BBBNE0200002"/>
            <w:r w:rsidRPr="006C48B1">
              <w:rPr>
                <w:sz w:val="13"/>
                <w:szCs w:val="13"/>
                <w:vertAlign w:val="superscript"/>
                <w:lang w:val="en-US"/>
              </w:rPr>
              <w:t xml:space="preserve"> (1)</w:t>
            </w:r>
            <w:bookmarkEnd w:id="10589"/>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90" w:name="BBBNE02AA002"/>
            <w:bookmarkEnd w:id="10590"/>
            <w:r w:rsidRPr="006C48B1">
              <w:rPr>
                <w:sz w:val="13"/>
                <w:szCs w:val="13"/>
                <w:lang w:val="en-US"/>
              </w:rPr>
              <w:t>132,253</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91" w:name="BBBNE02AD002"/>
            <w:bookmarkEnd w:id="10591"/>
            <w:r w:rsidRPr="006C48B1">
              <w:rPr>
                <w:sz w:val="13"/>
                <w:szCs w:val="13"/>
                <w:lang w:val="en-US"/>
              </w:rPr>
              <w:t>131,653</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92" w:name="BBBNE02AB002"/>
            <w:bookmarkEnd w:id="10592"/>
            <w:r w:rsidRPr="006C48B1">
              <w:rPr>
                <w:sz w:val="13"/>
                <w:szCs w:val="13"/>
                <w:lang w:val="en-US"/>
              </w:rPr>
              <w:t>463,230</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593" w:name="BBBNE02AC002"/>
            <w:bookmarkEnd w:id="10593"/>
            <w:r w:rsidRPr="006C48B1">
              <w:rPr>
                <w:sz w:val="13"/>
                <w:szCs w:val="13"/>
                <w:lang w:val="en-US"/>
              </w:rPr>
              <w:t>400,263</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594" w:name="BBBNE0200003" w:colFirst="0" w:colLast="0"/>
            <w:r w:rsidRPr="006C48B1">
              <w:rPr>
                <w:sz w:val="13"/>
                <w:szCs w:val="13"/>
                <w:lang w:val="en-US"/>
              </w:rPr>
              <w:t>Plano Previ Futuro</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95" w:name="BBBNE02AA003"/>
            <w:bookmarkEnd w:id="10595"/>
            <w:r w:rsidRPr="006C48B1">
              <w:rPr>
                <w:sz w:val="13"/>
                <w:szCs w:val="13"/>
                <w:lang w:val="en-US"/>
              </w:rPr>
              <w:t>153,121</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96" w:name="BBBNE02AD003"/>
            <w:bookmarkEnd w:id="10596"/>
            <w:r w:rsidRPr="006C48B1">
              <w:rPr>
                <w:sz w:val="13"/>
                <w:szCs w:val="13"/>
                <w:lang w:val="en-US"/>
              </w:rPr>
              <w:t>142,795</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97" w:name="BBBNE02AB003"/>
            <w:bookmarkEnd w:id="10597"/>
            <w:r w:rsidRPr="006C48B1">
              <w:rPr>
                <w:sz w:val="13"/>
                <w:szCs w:val="13"/>
                <w:lang w:val="en-US"/>
              </w:rPr>
              <w:t>454,090</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598" w:name="BBBNE02AC003"/>
            <w:bookmarkEnd w:id="10598"/>
            <w:r w:rsidRPr="006C48B1">
              <w:rPr>
                <w:sz w:val="13"/>
                <w:szCs w:val="13"/>
                <w:lang w:val="en-US"/>
              </w:rPr>
              <w:t>428,171</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0599" w:name="BBBNE0200004" w:colFirst="0" w:colLast="0"/>
            <w:bookmarkEnd w:id="10594"/>
            <w:r w:rsidRPr="006C48B1">
              <w:rPr>
                <w:sz w:val="13"/>
                <w:szCs w:val="13"/>
                <w:lang w:val="en-US"/>
              </w:rPr>
              <w:t>Plano Informal</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00" w:name="BBBNE02AA004"/>
            <w:bookmarkEnd w:id="10600"/>
            <w:r w:rsidRPr="006C48B1">
              <w:rPr>
                <w:sz w:val="13"/>
                <w:szCs w:val="13"/>
                <w:lang w:val="en-US"/>
              </w:rPr>
              <w:t>34,655</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01" w:name="BBBNE02AD004"/>
            <w:bookmarkEnd w:id="10601"/>
            <w:r w:rsidRPr="006C48B1">
              <w:rPr>
                <w:sz w:val="13"/>
                <w:szCs w:val="13"/>
                <w:lang w:val="en-US"/>
              </w:rPr>
              <w:t>37,560</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02" w:name="BBBNE02AB004"/>
            <w:bookmarkEnd w:id="10602"/>
            <w:r w:rsidRPr="006C48B1">
              <w:rPr>
                <w:sz w:val="13"/>
                <w:szCs w:val="13"/>
                <w:lang w:val="en-US"/>
              </w:rPr>
              <w:t>114,571</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03" w:name="BBBNE02AC004"/>
            <w:bookmarkEnd w:id="10603"/>
            <w:r w:rsidRPr="006C48B1">
              <w:rPr>
                <w:sz w:val="13"/>
                <w:szCs w:val="13"/>
                <w:lang w:val="en-US"/>
              </w:rPr>
              <w:t>123,929</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604" w:name="BBBNE0200005" w:colFirst="0" w:colLast="0"/>
            <w:bookmarkEnd w:id="10599"/>
            <w:r w:rsidRPr="006C48B1">
              <w:rPr>
                <w:sz w:val="13"/>
                <w:szCs w:val="13"/>
                <w:lang w:val="en-US"/>
              </w:rPr>
              <w:t>Other plans</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05" w:name="BBBNE02AA005"/>
            <w:bookmarkEnd w:id="10605"/>
            <w:r w:rsidRPr="006C48B1">
              <w:rPr>
                <w:sz w:val="13"/>
                <w:szCs w:val="13"/>
                <w:lang w:val="en-US"/>
              </w:rPr>
              <w:t>36,469</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06" w:name="BBBNE02AD005"/>
            <w:bookmarkEnd w:id="10606"/>
            <w:r w:rsidRPr="006C48B1">
              <w:rPr>
                <w:sz w:val="13"/>
                <w:szCs w:val="13"/>
                <w:lang w:val="en-US"/>
              </w:rPr>
              <w:t>38,485</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07" w:name="BBBNE02AB005"/>
            <w:bookmarkEnd w:id="10607"/>
            <w:r w:rsidRPr="006C48B1">
              <w:rPr>
                <w:sz w:val="13"/>
                <w:szCs w:val="13"/>
                <w:lang w:val="en-US"/>
              </w:rPr>
              <w:t>106,341</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08" w:name="BBBNE02AC005"/>
            <w:bookmarkEnd w:id="10608"/>
            <w:r w:rsidRPr="006C48B1">
              <w:rPr>
                <w:sz w:val="13"/>
                <w:szCs w:val="13"/>
                <w:lang w:val="en-US"/>
              </w:rPr>
              <w:t>111,208</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b/>
                <w:sz w:val="13"/>
                <w:szCs w:val="13"/>
                <w:lang w:val="en-US"/>
              </w:rPr>
            </w:pPr>
            <w:bookmarkStart w:id="10609" w:name="BBBNE0200006" w:colFirst="0" w:colLast="0"/>
            <w:bookmarkEnd w:id="10604"/>
            <w:r w:rsidRPr="006C48B1">
              <w:rPr>
                <w:b/>
                <w:sz w:val="13"/>
                <w:szCs w:val="13"/>
                <w:lang w:val="en-US"/>
              </w:rPr>
              <w:t>Health care plans</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610" w:name="BBBNE02AA006"/>
            <w:bookmarkEnd w:id="10610"/>
            <w:r w:rsidRPr="006C48B1">
              <w:rPr>
                <w:b/>
                <w:sz w:val="13"/>
                <w:szCs w:val="13"/>
                <w:lang w:val="en-US"/>
              </w:rPr>
              <w:t>309,668</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611" w:name="BBBNE02AD006"/>
            <w:bookmarkEnd w:id="10611"/>
            <w:r w:rsidRPr="006C48B1">
              <w:rPr>
                <w:b/>
                <w:sz w:val="13"/>
                <w:szCs w:val="13"/>
                <w:lang w:val="en-US"/>
              </w:rPr>
              <w:t>340,306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612" w:name="BBBNE02AB006"/>
            <w:bookmarkEnd w:id="10612"/>
            <w:r w:rsidRPr="006C48B1">
              <w:rPr>
                <w:b/>
                <w:sz w:val="13"/>
                <w:szCs w:val="13"/>
                <w:lang w:val="en-US"/>
              </w:rPr>
              <w:t>1,241,521</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0613" w:name="BBBNE02AC006"/>
            <w:bookmarkEnd w:id="10613"/>
            <w:r w:rsidRPr="006C48B1">
              <w:rPr>
                <w:b/>
                <w:sz w:val="13"/>
                <w:szCs w:val="13"/>
                <w:lang w:val="en-US"/>
              </w:rPr>
              <w:t>948,272</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0614" w:name="BBBNE0200007" w:colFirst="0" w:colLast="0"/>
            <w:bookmarkEnd w:id="10609"/>
            <w:r w:rsidRPr="006C48B1">
              <w:rPr>
                <w:sz w:val="13"/>
                <w:szCs w:val="13"/>
                <w:lang w:val="en-US"/>
              </w:rPr>
              <w:t>Cassi</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15" w:name="BBBNE02AA007"/>
            <w:bookmarkEnd w:id="10615"/>
            <w:r w:rsidRPr="006C48B1">
              <w:rPr>
                <w:sz w:val="13"/>
                <w:szCs w:val="13"/>
                <w:lang w:val="en-US"/>
              </w:rPr>
              <w:t>265,432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16" w:name="BBBNE02AD007"/>
            <w:bookmarkEnd w:id="10616"/>
            <w:r w:rsidRPr="006C48B1">
              <w:rPr>
                <w:sz w:val="13"/>
                <w:szCs w:val="13"/>
                <w:lang w:val="en-US"/>
              </w:rPr>
              <w:t>302,956</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17" w:name="BBBNE02AB007"/>
            <w:bookmarkEnd w:id="10617"/>
            <w:r w:rsidRPr="006C48B1">
              <w:rPr>
                <w:sz w:val="13"/>
                <w:szCs w:val="13"/>
                <w:lang w:val="en-US"/>
              </w:rPr>
              <w:t>1,116,562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0618" w:name="BBBNE02AC007"/>
            <w:bookmarkEnd w:id="10618"/>
            <w:r w:rsidRPr="006C48B1">
              <w:rPr>
                <w:sz w:val="13"/>
                <w:szCs w:val="13"/>
                <w:lang w:val="en-US"/>
              </w:rPr>
              <w:t>836,512</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0619" w:name="BBBNE0200008" w:colFirst="0" w:colLast="0"/>
            <w:bookmarkEnd w:id="10614"/>
            <w:r w:rsidRPr="006C48B1">
              <w:rPr>
                <w:sz w:val="13"/>
                <w:szCs w:val="13"/>
                <w:lang w:val="en-US"/>
              </w:rPr>
              <w:t>Other plans</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20" w:name="BBBNE02AA008"/>
            <w:bookmarkEnd w:id="10620"/>
            <w:r w:rsidRPr="006C48B1">
              <w:rPr>
                <w:sz w:val="13"/>
                <w:szCs w:val="13"/>
                <w:lang w:val="en-US"/>
              </w:rPr>
              <w:t>44,236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21" w:name="BBBNE02AD008"/>
            <w:bookmarkEnd w:id="10621"/>
            <w:r w:rsidRPr="006C48B1">
              <w:rPr>
                <w:sz w:val="13"/>
                <w:szCs w:val="13"/>
                <w:lang w:val="en-US"/>
              </w:rPr>
              <w:t>37,350</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22" w:name="BBBNE02AB008"/>
            <w:bookmarkEnd w:id="10622"/>
            <w:r w:rsidRPr="006C48B1">
              <w:rPr>
                <w:sz w:val="13"/>
                <w:szCs w:val="13"/>
                <w:lang w:val="en-US"/>
              </w:rPr>
              <w:t>124,959</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0623" w:name="BBBNE02AC008"/>
            <w:bookmarkEnd w:id="10623"/>
            <w:r w:rsidRPr="006C48B1">
              <w:rPr>
                <w:sz w:val="13"/>
                <w:szCs w:val="13"/>
                <w:lang w:val="en-US"/>
              </w:rPr>
              <w:t>111,760</w:t>
            </w:r>
          </w:p>
        </w:tc>
      </w:tr>
      <w:tr w:rsidR="00AF2CAF" w:rsidRPr="006C48B1" w:rsidTr="00EE41D7">
        <w:trPr>
          <w:cantSplit/>
        </w:trPr>
        <w:tc>
          <w:tcPr>
            <w:tcW w:w="3400" w:type="dxa"/>
            <w:tcBorders>
              <w:bottom w:val="single" w:sz="4" w:space="0" w:color="CCCCCC"/>
            </w:tcBorders>
            <w:shd w:val="solid" w:color="F3F3F3" w:fill="auto"/>
            <w:vAlign w:val="center"/>
          </w:tcPr>
          <w:p w:rsidR="00AF2CAF" w:rsidRPr="006C48B1" w:rsidRDefault="00AF2CAF" w:rsidP="00EE41D7">
            <w:pPr>
              <w:pStyle w:val="070-TabelaPadro"/>
              <w:jc w:val="left"/>
              <w:rPr>
                <w:b/>
                <w:sz w:val="13"/>
                <w:szCs w:val="13"/>
                <w:lang w:val="en-US"/>
              </w:rPr>
            </w:pPr>
            <w:bookmarkStart w:id="10624" w:name="BBBNE0200009" w:colFirst="0" w:colLast="0"/>
            <w:bookmarkEnd w:id="10619"/>
            <w:r w:rsidRPr="006C48B1">
              <w:rPr>
                <w:b/>
                <w:sz w:val="13"/>
                <w:szCs w:val="13"/>
                <w:lang w:val="en-US"/>
              </w:rPr>
              <w:t>Total</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0625" w:name="BBBNE02AA009"/>
            <w:bookmarkEnd w:id="10625"/>
            <w:r w:rsidRPr="006C48B1">
              <w:rPr>
                <w:b/>
                <w:sz w:val="13"/>
                <w:szCs w:val="13"/>
                <w:lang w:val="en-US"/>
              </w:rPr>
              <w:t>666,166</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0626" w:name="BBBNE02AD009"/>
            <w:bookmarkEnd w:id="10626"/>
            <w:r w:rsidRPr="006C48B1">
              <w:rPr>
                <w:b/>
                <w:sz w:val="13"/>
                <w:szCs w:val="13"/>
                <w:lang w:val="en-US"/>
              </w:rPr>
              <w:t>690,799</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0627" w:name="BBBNE02AB009"/>
            <w:bookmarkEnd w:id="10627"/>
            <w:r w:rsidRPr="006C48B1">
              <w:rPr>
                <w:b/>
                <w:sz w:val="13"/>
                <w:szCs w:val="13"/>
                <w:lang w:val="en-US"/>
              </w:rPr>
              <w:t>2,379,753</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0628" w:name="BBBNE02AC009"/>
            <w:bookmarkEnd w:id="10628"/>
            <w:r w:rsidRPr="006C48B1">
              <w:rPr>
                <w:b/>
                <w:sz w:val="13"/>
                <w:szCs w:val="13"/>
                <w:lang w:val="en-US"/>
              </w:rPr>
              <w:t>2,011,843</w:t>
            </w:r>
          </w:p>
        </w:tc>
      </w:tr>
    </w:tbl>
    <w:bookmarkEnd w:id="10583"/>
    <w:bookmarkEnd w:id="10624"/>
    <w:p w:rsidR="00AF2CAF" w:rsidRDefault="00AF2CAF" w:rsidP="00EE41D7">
      <w:pPr>
        <w:pStyle w:val="072-Rodapdatabela"/>
        <w:rPr>
          <w:lang w:val="en-US"/>
        </w:rPr>
      </w:pPr>
      <w:r>
        <w:rPr>
          <w:lang w:val="en-US"/>
        </w:rPr>
        <w:t>(1)</w:t>
      </w:r>
      <w:r>
        <w:rPr>
          <w:lang w:val="en-US"/>
        </w:rPr>
        <w:tab/>
        <w:t>Refers to the contributions relating to participants subject to Agreement 97 and Plan 1, whereby these contributions occur by the realization of Fundo Paridade and Fundo de Utilização (Note 26.f). Agreement 97 aims to regulate the funding required to constitute a portion equivalent to 53.7% of guaranteed amount relating to the supplementary pension due to the participants who joined the Bank up to April 14, 1967 and who have retired or will retire after the aforementioned date, except for those participants who are part of the Plano Informal.</w:t>
      </w:r>
    </w:p>
    <w:p w:rsidR="00CC69F7" w:rsidRDefault="00CC69F7" w:rsidP="00EE41D7">
      <w:pPr>
        <w:pStyle w:val="072-Rodapdatabela"/>
        <w:rPr>
          <w:lang w:val="en-US"/>
        </w:rPr>
        <w:sectPr w:rsidR="00CC69F7" w:rsidSect="00CC69F7">
          <w:pgSz w:w="11907" w:h="16840" w:code="9"/>
          <w:pgMar w:top="2126" w:right="851" w:bottom="1134" w:left="1418" w:header="425" w:footer="425" w:gutter="0"/>
          <w:cols w:space="283"/>
          <w:docGrid w:linePitch="326"/>
        </w:sectPr>
      </w:pPr>
    </w:p>
    <w:p w:rsidR="00AF2CAF" w:rsidRPr="00183CCC" w:rsidRDefault="00AF2CAF" w:rsidP="00EE41D7">
      <w:pPr>
        <w:pStyle w:val="050-TextoPadro"/>
        <w:rPr>
          <w:lang w:val="en-US"/>
        </w:rPr>
      </w:pPr>
      <w:r w:rsidRPr="00D61518">
        <w:rPr>
          <w:lang w:val="en-US"/>
        </w:rPr>
        <w:t xml:space="preserve">The Bank estimates that contributions to </w:t>
      </w:r>
      <w:r>
        <w:rPr>
          <w:lang w:val="en-US"/>
        </w:rPr>
        <w:t xml:space="preserve">benefit plans (post-employment) </w:t>
      </w:r>
      <w:r w:rsidRPr="00D61518">
        <w:rPr>
          <w:lang w:val="en-US"/>
        </w:rPr>
        <w:t xml:space="preserve">in the </w:t>
      </w:r>
      <w:r>
        <w:rPr>
          <w:lang w:val="en-US"/>
        </w:rPr>
        <w:t>second</w:t>
      </w:r>
      <w:r w:rsidRPr="00D61518">
        <w:rPr>
          <w:lang w:val="en-US"/>
        </w:rPr>
        <w:t xml:space="preserve"> half of 201</w:t>
      </w:r>
      <w:r>
        <w:rPr>
          <w:lang w:val="en-US"/>
        </w:rPr>
        <w:t>8</w:t>
      </w:r>
      <w:r w:rsidRPr="00D61518">
        <w:rPr>
          <w:lang w:val="en-US"/>
        </w:rPr>
        <w:t xml:space="preserve"> will be approximately R$ </w:t>
      </w:r>
      <w:r>
        <w:rPr>
          <w:lang w:val="en-US"/>
        </w:rPr>
        <w:t>841,550</w:t>
      </w:r>
      <w:r w:rsidRPr="00D61518">
        <w:rPr>
          <w:lang w:val="en-US"/>
        </w:rPr>
        <w:t> thousand.</w:t>
      </w:r>
    </w:p>
    <w:p w:rsidR="00AF2CAF" w:rsidRPr="00183CCC" w:rsidRDefault="00AF2CAF" w:rsidP="00EE41D7">
      <w:pPr>
        <w:pStyle w:val="030-SubttulodeDocumento"/>
        <w:numPr>
          <w:ilvl w:val="0"/>
          <w:numId w:val="0"/>
        </w:numPr>
        <w:rPr>
          <w:lang w:val="en-US"/>
        </w:rPr>
      </w:pPr>
      <w:bookmarkStart w:id="10629" w:name="BBBNE03_Titulo"/>
      <w:r w:rsidRPr="00183CCC">
        <w:rPr>
          <w:lang w:val="en-US"/>
        </w:rPr>
        <w:t>Values recognized in income</w:t>
      </w:r>
      <w:bookmarkEnd w:id="1062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3 - Values recognized in income"/>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C95046" w:rsidTr="00EE41D7">
        <w:trPr>
          <w:cantSplit/>
          <w:tblHeader/>
        </w:trPr>
        <w:tc>
          <w:tcPr>
            <w:tcW w:w="340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3"/>
                <w:szCs w:val="13"/>
                <w:lang w:val="en-US"/>
              </w:rPr>
            </w:pPr>
            <w:bookmarkStart w:id="10630" w:name="BBBNE03"/>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3"/>
                <w:szCs w:val="13"/>
                <w:lang w:val="en-US"/>
              </w:rPr>
            </w:pPr>
            <w:r w:rsidRPr="00C95046">
              <w:rPr>
                <w:b/>
                <w:sz w:val="13"/>
                <w:szCs w:val="13"/>
                <w:lang w:val="en-US"/>
              </w:rPr>
              <w:t>3rd quarter/2018</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3"/>
                <w:szCs w:val="13"/>
                <w:lang w:val="en-US"/>
              </w:rPr>
            </w:pPr>
            <w:r w:rsidRPr="00C95046">
              <w:rPr>
                <w:b/>
                <w:sz w:val="13"/>
                <w:szCs w:val="13"/>
                <w:lang w:val="en-US"/>
              </w:rPr>
              <w:t>3rd quarter/2017</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3"/>
                <w:szCs w:val="13"/>
                <w:lang w:val="en-US"/>
              </w:rPr>
            </w:pPr>
            <w:r w:rsidRPr="00C95046">
              <w:rPr>
                <w:b/>
                <w:sz w:val="13"/>
                <w:szCs w:val="13"/>
                <w:lang w:val="en-US"/>
              </w:rPr>
              <w:t>Jan 1 to Sep 30, 2018</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3"/>
                <w:szCs w:val="13"/>
                <w:lang w:val="en-US"/>
              </w:rPr>
            </w:pPr>
            <w:r w:rsidRPr="00C95046">
              <w:rPr>
                <w:b/>
                <w:sz w:val="13"/>
                <w:szCs w:val="13"/>
                <w:lang w:val="en-US"/>
              </w:rPr>
              <w:t>Jan 1 to Sep 30, 2017</w:t>
            </w:r>
          </w:p>
        </w:tc>
      </w:tr>
      <w:tr w:rsidR="00AF2CAF" w:rsidRPr="00C95046" w:rsidTr="00EE41D7">
        <w:trPr>
          <w:cantSplit/>
        </w:trPr>
        <w:tc>
          <w:tcPr>
            <w:tcW w:w="3400"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b/>
                <w:sz w:val="13"/>
                <w:szCs w:val="13"/>
                <w:lang w:val="en-US"/>
              </w:rPr>
            </w:pPr>
            <w:bookmarkStart w:id="10631" w:name="BBBNE0300001" w:colFirst="0" w:colLast="0"/>
            <w:r w:rsidRPr="00C95046">
              <w:rPr>
                <w:b/>
                <w:sz w:val="13"/>
                <w:szCs w:val="13"/>
                <w:lang w:val="en-US"/>
              </w:rPr>
              <w:t>Retirement and pension plans</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3"/>
                <w:szCs w:val="13"/>
                <w:lang w:val="en-US"/>
              </w:rPr>
            </w:pPr>
            <w:bookmarkStart w:id="10632" w:name="BBBNE03AA001"/>
            <w:bookmarkEnd w:id="10632"/>
            <w:r w:rsidRPr="00C95046">
              <w:rPr>
                <w:b/>
                <w:sz w:val="13"/>
                <w:szCs w:val="13"/>
                <w:lang w:val="en-US"/>
              </w:rPr>
              <w:t>(84,555)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3"/>
                <w:szCs w:val="13"/>
                <w:lang w:val="en-US"/>
              </w:rPr>
            </w:pPr>
            <w:bookmarkStart w:id="10633" w:name="BBBNE03AD001"/>
            <w:bookmarkEnd w:id="10633"/>
            <w:r w:rsidRPr="00C95046">
              <w:rPr>
                <w:b/>
                <w:sz w:val="13"/>
                <w:szCs w:val="13"/>
                <w:lang w:val="en-US"/>
              </w:rPr>
              <w:t>(337,350)</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3"/>
                <w:szCs w:val="13"/>
                <w:lang w:val="en-US"/>
              </w:rPr>
            </w:pPr>
            <w:bookmarkStart w:id="10634" w:name="BBBNE03AB001"/>
            <w:bookmarkEnd w:id="10634"/>
            <w:r w:rsidRPr="00C95046">
              <w:rPr>
                <w:b/>
                <w:sz w:val="13"/>
                <w:szCs w:val="13"/>
                <w:lang w:val="en-US"/>
              </w:rPr>
              <w:t>(431,857)</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3"/>
                <w:szCs w:val="13"/>
                <w:lang w:val="en-US"/>
              </w:rPr>
            </w:pPr>
            <w:bookmarkStart w:id="10635" w:name="BBBNE03AC001"/>
            <w:bookmarkEnd w:id="10635"/>
            <w:r w:rsidRPr="00C95046">
              <w:rPr>
                <w:b/>
                <w:sz w:val="13"/>
                <w:szCs w:val="13"/>
                <w:lang w:val="en-US"/>
              </w:rPr>
              <w:t>(1,005,510)</w:t>
            </w:r>
          </w:p>
        </w:tc>
      </w:tr>
      <w:tr w:rsidR="00AF2CAF" w:rsidRPr="00C95046" w:rsidTr="00EE41D7">
        <w:trPr>
          <w:cantSplit/>
        </w:trPr>
        <w:tc>
          <w:tcPr>
            <w:tcW w:w="3400"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3"/>
                <w:szCs w:val="13"/>
                <w:lang w:val="en-US"/>
              </w:rPr>
            </w:pPr>
            <w:bookmarkStart w:id="10636" w:name="BBBNE0300002" w:colFirst="0" w:colLast="0"/>
            <w:bookmarkEnd w:id="10631"/>
            <w:r w:rsidRPr="00C95046">
              <w:rPr>
                <w:sz w:val="13"/>
                <w:szCs w:val="13"/>
                <w:lang w:val="en-US"/>
              </w:rPr>
              <w:t>Plano de Benefícios 1 - Previ</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37" w:name="BBBNE03AA002"/>
            <w:bookmarkEnd w:id="10637"/>
            <w:r w:rsidRPr="00C95046">
              <w:rPr>
                <w:sz w:val="13"/>
                <w:szCs w:val="13"/>
                <w:lang w:val="en-US"/>
              </w:rPr>
              <w:t>159,159</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38" w:name="BBBNE03AD002"/>
            <w:bookmarkEnd w:id="10638"/>
            <w:r w:rsidRPr="00C95046">
              <w:rPr>
                <w:sz w:val="13"/>
                <w:szCs w:val="13"/>
                <w:lang w:val="en-US"/>
              </w:rPr>
              <w:t>(117,691)</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39" w:name="BBBNE03AB002"/>
            <w:bookmarkEnd w:id="10639"/>
            <w:r w:rsidRPr="00C95046">
              <w:rPr>
                <w:sz w:val="13"/>
                <w:szCs w:val="13"/>
                <w:lang w:val="en-US"/>
              </w:rPr>
              <w:t>284,894</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40" w:name="BBBNE03AC002"/>
            <w:bookmarkEnd w:id="10640"/>
            <w:r w:rsidRPr="00C95046">
              <w:rPr>
                <w:sz w:val="13"/>
                <w:szCs w:val="13"/>
                <w:lang w:val="en-US"/>
              </w:rPr>
              <w:t>(347,911)</w:t>
            </w:r>
          </w:p>
        </w:tc>
      </w:tr>
      <w:tr w:rsidR="00AF2CAF" w:rsidRPr="00C95046" w:rsidTr="00EE41D7">
        <w:trPr>
          <w:cantSplit/>
        </w:trPr>
        <w:tc>
          <w:tcPr>
            <w:tcW w:w="3400"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3"/>
                <w:szCs w:val="13"/>
                <w:lang w:val="en-US"/>
              </w:rPr>
            </w:pPr>
            <w:bookmarkStart w:id="10641" w:name="BBBNE0300003" w:colFirst="0" w:colLast="0"/>
            <w:bookmarkEnd w:id="10636"/>
            <w:r w:rsidRPr="00C95046">
              <w:rPr>
                <w:sz w:val="13"/>
                <w:szCs w:val="13"/>
                <w:lang w:val="en-US"/>
              </w:rPr>
              <w:t>Plano Previ Futuro</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42" w:name="BBBNE03AA003"/>
            <w:bookmarkEnd w:id="10642"/>
            <w:r w:rsidRPr="00C95046">
              <w:rPr>
                <w:sz w:val="13"/>
                <w:szCs w:val="13"/>
                <w:lang w:val="en-US"/>
              </w:rPr>
              <w:t>(153,121)</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43" w:name="BBBNE03AD003"/>
            <w:bookmarkEnd w:id="10643"/>
            <w:r w:rsidRPr="00C95046">
              <w:rPr>
                <w:sz w:val="13"/>
                <w:szCs w:val="13"/>
                <w:lang w:val="en-US"/>
              </w:rPr>
              <w:t>(142,795)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44" w:name="BBBNE03AB003"/>
            <w:bookmarkEnd w:id="10644"/>
            <w:r w:rsidRPr="00C95046">
              <w:rPr>
                <w:sz w:val="13"/>
                <w:szCs w:val="13"/>
                <w:lang w:val="en-US"/>
              </w:rPr>
              <w:t>(454,090)</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45" w:name="BBBNE03AC003"/>
            <w:bookmarkEnd w:id="10645"/>
            <w:r w:rsidRPr="00C95046">
              <w:rPr>
                <w:sz w:val="13"/>
                <w:szCs w:val="13"/>
                <w:lang w:val="en-US"/>
              </w:rPr>
              <w:t>(428,171)</w:t>
            </w:r>
          </w:p>
        </w:tc>
      </w:tr>
      <w:tr w:rsidR="00AF2CAF" w:rsidRPr="00C95046" w:rsidTr="00EE41D7">
        <w:trPr>
          <w:cantSplit/>
        </w:trPr>
        <w:tc>
          <w:tcPr>
            <w:tcW w:w="3400"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3"/>
                <w:szCs w:val="13"/>
                <w:lang w:val="en-US"/>
              </w:rPr>
            </w:pPr>
            <w:bookmarkStart w:id="10646" w:name="BBBNE0300004" w:colFirst="0" w:colLast="0"/>
            <w:bookmarkEnd w:id="10641"/>
            <w:r w:rsidRPr="00C95046">
              <w:rPr>
                <w:sz w:val="13"/>
                <w:szCs w:val="13"/>
                <w:lang w:val="en-US"/>
              </w:rPr>
              <w:t>Plano Informal</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47" w:name="BBBNE03AA004"/>
            <w:bookmarkEnd w:id="10647"/>
            <w:r w:rsidRPr="00C95046">
              <w:rPr>
                <w:sz w:val="13"/>
                <w:szCs w:val="13"/>
                <w:lang w:val="en-US"/>
              </w:rPr>
              <w:t>(34,744)</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48" w:name="BBBNE03AD004"/>
            <w:bookmarkEnd w:id="10648"/>
            <w:r w:rsidRPr="00C95046">
              <w:rPr>
                <w:sz w:val="13"/>
                <w:szCs w:val="13"/>
                <w:lang w:val="en-US"/>
              </w:rPr>
              <w:t>(30,090)</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49" w:name="BBBNE03AB004"/>
            <w:bookmarkEnd w:id="10649"/>
            <w:r w:rsidRPr="00C95046">
              <w:rPr>
                <w:sz w:val="13"/>
                <w:szCs w:val="13"/>
                <w:lang w:val="en-US"/>
              </w:rPr>
              <w:t>(97,607)</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50" w:name="BBBNE03AC004"/>
            <w:bookmarkEnd w:id="10650"/>
            <w:r w:rsidRPr="00C95046">
              <w:rPr>
                <w:sz w:val="13"/>
                <w:szCs w:val="13"/>
                <w:lang w:val="en-US"/>
              </w:rPr>
              <w:t>(96,115)</w:t>
            </w:r>
          </w:p>
        </w:tc>
      </w:tr>
      <w:tr w:rsidR="00AF2CAF" w:rsidRPr="00C95046" w:rsidTr="00EE41D7">
        <w:trPr>
          <w:cantSplit/>
        </w:trPr>
        <w:tc>
          <w:tcPr>
            <w:tcW w:w="3400"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3"/>
                <w:szCs w:val="13"/>
                <w:lang w:val="en-US"/>
              </w:rPr>
            </w:pPr>
            <w:bookmarkStart w:id="10651" w:name="BBBNE0300005" w:colFirst="0" w:colLast="0"/>
            <w:bookmarkEnd w:id="10646"/>
            <w:r w:rsidRPr="00C95046">
              <w:rPr>
                <w:sz w:val="13"/>
                <w:szCs w:val="13"/>
                <w:lang w:val="en-US"/>
              </w:rPr>
              <w:t>Other plans</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52" w:name="BBBNE03AA005"/>
            <w:bookmarkEnd w:id="10652"/>
            <w:r w:rsidRPr="00C95046">
              <w:rPr>
                <w:sz w:val="13"/>
                <w:szCs w:val="13"/>
                <w:lang w:val="en-US"/>
              </w:rPr>
              <w:t>(55,849)</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53" w:name="BBBNE03AD005"/>
            <w:bookmarkEnd w:id="10653"/>
            <w:r w:rsidRPr="00C95046">
              <w:rPr>
                <w:sz w:val="13"/>
                <w:szCs w:val="13"/>
                <w:lang w:val="en-US"/>
              </w:rPr>
              <w:t>(46,774)</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54" w:name="BBBNE03AB005"/>
            <w:bookmarkEnd w:id="10654"/>
            <w:r w:rsidRPr="00C95046">
              <w:rPr>
                <w:sz w:val="13"/>
                <w:szCs w:val="13"/>
                <w:lang w:val="en-US"/>
              </w:rPr>
              <w:t>(165,054)</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55" w:name="BBBNE03AC005"/>
            <w:bookmarkEnd w:id="10655"/>
            <w:r w:rsidRPr="00C95046">
              <w:rPr>
                <w:sz w:val="13"/>
                <w:szCs w:val="13"/>
                <w:lang w:val="en-US"/>
              </w:rPr>
              <w:t>(133,313)</w:t>
            </w:r>
          </w:p>
        </w:tc>
      </w:tr>
      <w:tr w:rsidR="00AF2CAF" w:rsidRPr="00C95046" w:rsidTr="00EE41D7">
        <w:trPr>
          <w:cantSplit/>
        </w:trPr>
        <w:tc>
          <w:tcPr>
            <w:tcW w:w="3400"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b/>
                <w:sz w:val="13"/>
                <w:szCs w:val="13"/>
                <w:lang w:val="en-US"/>
              </w:rPr>
            </w:pPr>
            <w:bookmarkStart w:id="10656" w:name="BBBNE0300006" w:colFirst="0" w:colLast="0"/>
            <w:bookmarkEnd w:id="10651"/>
            <w:r w:rsidRPr="00C95046">
              <w:rPr>
                <w:b/>
                <w:sz w:val="13"/>
                <w:szCs w:val="13"/>
                <w:lang w:val="en-US"/>
              </w:rPr>
              <w:t>Health care plans</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3"/>
                <w:szCs w:val="13"/>
                <w:lang w:val="en-US"/>
              </w:rPr>
            </w:pPr>
            <w:bookmarkStart w:id="10657" w:name="BBBNE03AA006"/>
            <w:bookmarkEnd w:id="10657"/>
            <w:r w:rsidRPr="00C95046">
              <w:rPr>
                <w:b/>
                <w:sz w:val="13"/>
                <w:szCs w:val="13"/>
                <w:lang w:val="en-US"/>
              </w:rPr>
              <w:t>(418,446)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3"/>
                <w:szCs w:val="13"/>
                <w:lang w:val="en-US"/>
              </w:rPr>
            </w:pPr>
            <w:bookmarkStart w:id="10658" w:name="BBBNE03AD006"/>
            <w:bookmarkEnd w:id="10658"/>
            <w:r w:rsidRPr="00C95046">
              <w:rPr>
                <w:b/>
                <w:sz w:val="13"/>
                <w:szCs w:val="13"/>
                <w:lang w:val="en-US"/>
              </w:rPr>
              <w:t>(373,603)</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3"/>
                <w:szCs w:val="13"/>
                <w:lang w:val="en-US"/>
              </w:rPr>
            </w:pPr>
            <w:bookmarkStart w:id="10659" w:name="BBBNE03AB006"/>
            <w:bookmarkEnd w:id="10659"/>
            <w:r w:rsidRPr="00C95046">
              <w:rPr>
                <w:b/>
                <w:sz w:val="13"/>
                <w:szCs w:val="13"/>
                <w:lang w:val="en-US"/>
              </w:rPr>
              <w:t>(1,206,327)</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3"/>
                <w:szCs w:val="13"/>
                <w:lang w:val="en-US"/>
              </w:rPr>
            </w:pPr>
            <w:bookmarkStart w:id="10660" w:name="BBBNE03AC006"/>
            <w:bookmarkEnd w:id="10660"/>
            <w:r w:rsidRPr="00C95046">
              <w:rPr>
                <w:b/>
                <w:sz w:val="13"/>
                <w:szCs w:val="13"/>
                <w:lang w:val="en-US"/>
              </w:rPr>
              <w:t>(1,133,542)</w:t>
            </w:r>
          </w:p>
        </w:tc>
      </w:tr>
      <w:tr w:rsidR="00AF2CAF" w:rsidRPr="00C95046" w:rsidTr="00EE41D7">
        <w:trPr>
          <w:cantSplit/>
        </w:trPr>
        <w:tc>
          <w:tcPr>
            <w:tcW w:w="3400"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3"/>
                <w:szCs w:val="13"/>
                <w:lang w:val="en-US"/>
              </w:rPr>
            </w:pPr>
            <w:bookmarkStart w:id="10661" w:name="BBBNE0300007" w:colFirst="0" w:colLast="0"/>
            <w:bookmarkEnd w:id="10656"/>
            <w:r w:rsidRPr="00C95046">
              <w:rPr>
                <w:sz w:val="13"/>
                <w:szCs w:val="13"/>
                <w:lang w:val="en-US"/>
              </w:rPr>
              <w:t>Cassi</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62" w:name="BBBNE03AA007"/>
            <w:bookmarkEnd w:id="10662"/>
            <w:r w:rsidRPr="00C95046">
              <w:rPr>
                <w:sz w:val="13"/>
                <w:szCs w:val="13"/>
                <w:lang w:val="en-US"/>
              </w:rPr>
              <w:t>(373,637)</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63" w:name="BBBNE03AD007"/>
            <w:bookmarkEnd w:id="10663"/>
            <w:r w:rsidRPr="00C95046">
              <w:rPr>
                <w:sz w:val="13"/>
                <w:szCs w:val="13"/>
                <w:lang w:val="en-US"/>
              </w:rPr>
              <w:t>(341,030)</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64" w:name="BBBNE03AB007"/>
            <w:bookmarkEnd w:id="10664"/>
            <w:r w:rsidRPr="00C95046">
              <w:rPr>
                <w:sz w:val="13"/>
                <w:szCs w:val="13"/>
                <w:lang w:val="en-US"/>
              </w:rPr>
              <w:t>(1,078,775)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3"/>
                <w:szCs w:val="13"/>
                <w:lang w:val="en-US"/>
              </w:rPr>
            </w:pPr>
            <w:bookmarkStart w:id="10665" w:name="BBBNE03AC007"/>
            <w:bookmarkEnd w:id="10665"/>
            <w:r w:rsidRPr="00C95046">
              <w:rPr>
                <w:sz w:val="13"/>
                <w:szCs w:val="13"/>
                <w:lang w:val="en-US"/>
              </w:rPr>
              <w:t>(1,035,375)</w:t>
            </w:r>
          </w:p>
        </w:tc>
      </w:tr>
      <w:tr w:rsidR="00AF2CAF" w:rsidRPr="00C95046" w:rsidTr="00EE41D7">
        <w:trPr>
          <w:cantSplit/>
        </w:trPr>
        <w:tc>
          <w:tcPr>
            <w:tcW w:w="3400"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3"/>
                <w:szCs w:val="13"/>
                <w:lang w:val="en-US"/>
              </w:rPr>
            </w:pPr>
            <w:bookmarkStart w:id="10666" w:name="BBBNE0300008" w:colFirst="0" w:colLast="0"/>
            <w:bookmarkEnd w:id="10661"/>
            <w:r w:rsidRPr="00C95046">
              <w:rPr>
                <w:sz w:val="13"/>
                <w:szCs w:val="13"/>
                <w:lang w:val="en-US"/>
              </w:rPr>
              <w:t>Other plans</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67" w:name="BBBNE03AA008"/>
            <w:bookmarkEnd w:id="10667"/>
            <w:r w:rsidRPr="00C95046">
              <w:rPr>
                <w:sz w:val="13"/>
                <w:szCs w:val="13"/>
                <w:lang w:val="en-US"/>
              </w:rPr>
              <w:t>(44,809)</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68" w:name="BBBNE03AD008"/>
            <w:bookmarkEnd w:id="10668"/>
            <w:r w:rsidRPr="00C95046">
              <w:rPr>
                <w:sz w:val="13"/>
                <w:szCs w:val="13"/>
                <w:lang w:val="en-US"/>
              </w:rPr>
              <w:t>(32,573)</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69" w:name="BBBNE03AB008"/>
            <w:bookmarkEnd w:id="10669"/>
            <w:r w:rsidRPr="00C95046">
              <w:rPr>
                <w:sz w:val="13"/>
                <w:szCs w:val="13"/>
                <w:lang w:val="en-US"/>
              </w:rPr>
              <w:t>(127,552)</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3"/>
                <w:szCs w:val="13"/>
                <w:lang w:val="en-US"/>
              </w:rPr>
            </w:pPr>
            <w:bookmarkStart w:id="10670" w:name="BBBNE03AC008"/>
            <w:bookmarkEnd w:id="10670"/>
            <w:r w:rsidRPr="00C95046">
              <w:rPr>
                <w:sz w:val="13"/>
                <w:szCs w:val="13"/>
                <w:lang w:val="en-US"/>
              </w:rPr>
              <w:t>(98,167)</w:t>
            </w:r>
          </w:p>
        </w:tc>
      </w:tr>
      <w:tr w:rsidR="00AF2CAF" w:rsidRPr="00C95046" w:rsidTr="00EE41D7">
        <w:trPr>
          <w:cantSplit/>
        </w:trPr>
        <w:tc>
          <w:tcPr>
            <w:tcW w:w="3400" w:type="dxa"/>
            <w:tcBorders>
              <w:bottom w:val="single" w:sz="4" w:space="0" w:color="CCCCCC"/>
            </w:tcBorders>
            <w:shd w:val="solid" w:color="F3F3F3" w:fill="auto"/>
            <w:vAlign w:val="center"/>
          </w:tcPr>
          <w:p w:rsidR="00AF2CAF" w:rsidRPr="00C95046" w:rsidRDefault="00AF2CAF" w:rsidP="00EE41D7">
            <w:pPr>
              <w:pStyle w:val="070-TabelaPadro"/>
              <w:jc w:val="left"/>
              <w:rPr>
                <w:b/>
                <w:sz w:val="13"/>
                <w:szCs w:val="13"/>
                <w:lang w:val="en-US"/>
              </w:rPr>
            </w:pPr>
            <w:bookmarkStart w:id="10671" w:name="BBBNE0300009" w:colFirst="0" w:colLast="0"/>
            <w:bookmarkEnd w:id="10666"/>
            <w:r w:rsidRPr="00C95046">
              <w:rPr>
                <w:b/>
                <w:sz w:val="13"/>
                <w:szCs w:val="13"/>
                <w:lang w:val="en-US"/>
              </w:rPr>
              <w:t>Total</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b/>
                <w:sz w:val="13"/>
                <w:szCs w:val="13"/>
                <w:lang w:val="en-US"/>
              </w:rPr>
            </w:pPr>
            <w:bookmarkStart w:id="10672" w:name="BBBNE03AA009"/>
            <w:bookmarkEnd w:id="10672"/>
            <w:r w:rsidRPr="00C95046">
              <w:rPr>
                <w:b/>
                <w:sz w:val="13"/>
                <w:szCs w:val="13"/>
                <w:lang w:val="en-US"/>
              </w:rPr>
              <w:t>(503,001)</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b/>
                <w:sz w:val="13"/>
                <w:szCs w:val="13"/>
                <w:lang w:val="en-US"/>
              </w:rPr>
            </w:pPr>
            <w:bookmarkStart w:id="10673" w:name="BBBNE03AD009"/>
            <w:bookmarkEnd w:id="10673"/>
            <w:r w:rsidRPr="00C95046">
              <w:rPr>
                <w:b/>
                <w:sz w:val="13"/>
                <w:szCs w:val="13"/>
                <w:lang w:val="en-US"/>
              </w:rPr>
              <w:t>(710,953)</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b/>
                <w:sz w:val="13"/>
                <w:szCs w:val="13"/>
                <w:lang w:val="en-US"/>
              </w:rPr>
            </w:pPr>
            <w:bookmarkStart w:id="10674" w:name="BBBNE03AB009"/>
            <w:bookmarkEnd w:id="10674"/>
            <w:r w:rsidRPr="00C95046">
              <w:rPr>
                <w:b/>
                <w:sz w:val="13"/>
                <w:szCs w:val="13"/>
                <w:lang w:val="en-US"/>
              </w:rPr>
              <w:t>(1,638,184)</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b/>
                <w:sz w:val="13"/>
                <w:szCs w:val="13"/>
                <w:lang w:val="en-US"/>
              </w:rPr>
            </w:pPr>
            <w:bookmarkStart w:id="10675" w:name="BBBNE03AC009"/>
            <w:bookmarkEnd w:id="10675"/>
            <w:r w:rsidRPr="00C95046">
              <w:rPr>
                <w:b/>
                <w:sz w:val="13"/>
                <w:szCs w:val="13"/>
                <w:lang w:val="en-US"/>
              </w:rPr>
              <w:t>(2,139,052)</w:t>
            </w:r>
          </w:p>
        </w:tc>
      </w:tr>
      <w:bookmarkEnd w:id="10630"/>
      <w:bookmarkEnd w:id="10671"/>
    </w:tbl>
    <w:p w:rsidR="00AF2CAF" w:rsidRPr="00183CCC" w:rsidRDefault="00AF2CAF" w:rsidP="00EE41D7">
      <w:pPr>
        <w:pStyle w:val="072-Rodapdatabela"/>
        <w:rPr>
          <w:lang w:val="en-US"/>
        </w:rPr>
      </w:pPr>
    </w:p>
    <w:p w:rsidR="00AF2CAF" w:rsidRPr="00515386" w:rsidRDefault="00AF2CAF" w:rsidP="00EE41D7">
      <w:pPr>
        <w:pStyle w:val="030-SubttulodeDocumento"/>
      </w:pPr>
      <w:r w:rsidRPr="00515386">
        <w:t>) Retirement and pension plans</w:t>
      </w:r>
    </w:p>
    <w:p w:rsidR="00AF2CAF" w:rsidRPr="00515386" w:rsidRDefault="00AF2CAF" w:rsidP="00EE41D7">
      <w:pPr>
        <w:pStyle w:val="031-SubttulodeDocumentoLista"/>
        <w:numPr>
          <w:ilvl w:val="0"/>
          <w:numId w:val="0"/>
        </w:numPr>
        <w:rPr>
          <w:lang w:val="en-US"/>
        </w:rPr>
      </w:pPr>
      <w:r w:rsidRPr="00515386">
        <w:rPr>
          <w:lang w:val="en-US"/>
        </w:rPr>
        <w:t>Previ Futuro (Previ)</w:t>
      </w:r>
    </w:p>
    <w:p w:rsidR="00AF2CAF" w:rsidRPr="00183CCC" w:rsidRDefault="00AF2CAF" w:rsidP="00EE41D7">
      <w:pPr>
        <w:rPr>
          <w:snapToGrid w:val="0"/>
          <w:lang w:val="en-US"/>
        </w:rPr>
      </w:pPr>
      <w:r w:rsidRPr="00183CCC">
        <w:rPr>
          <w:snapToGrid w:val="0"/>
          <w:lang w:val="en-US"/>
        </w:rPr>
        <w:t>Participants in this plan include Bank employees hired after December 24, 1997. Depending on time of service and salary, active participants may contribute between 7% and 17% of their salary (retired participants do not contribute). The plan sponsor matches participants’ contributions up to 14% of their salaries.</w:t>
      </w:r>
    </w:p>
    <w:p w:rsidR="00AF2CAF" w:rsidRPr="00515386" w:rsidRDefault="00AF2CAF" w:rsidP="00EE41D7">
      <w:pPr>
        <w:pStyle w:val="031-SubttulodeDocumentoLista"/>
        <w:numPr>
          <w:ilvl w:val="0"/>
          <w:numId w:val="0"/>
        </w:numPr>
        <w:rPr>
          <w:lang w:val="en-US"/>
        </w:rPr>
      </w:pPr>
      <w:r w:rsidRPr="00515386">
        <w:rPr>
          <w:lang w:val="en-US"/>
        </w:rPr>
        <w:t>Plano de Benefícios 1 (Previ)</w:t>
      </w:r>
    </w:p>
    <w:p w:rsidR="00AF2CAF" w:rsidRPr="00183CCC" w:rsidRDefault="00AF2CAF" w:rsidP="00EE41D7">
      <w:pPr>
        <w:keepNext/>
        <w:keepLines/>
        <w:rPr>
          <w:snapToGrid w:val="0"/>
          <w:lang w:val="en-US"/>
        </w:rPr>
      </w:pPr>
      <w:r w:rsidRPr="00183CCC">
        <w:rPr>
          <w:snapToGrid w:val="0"/>
          <w:lang w:val="en-US"/>
        </w:rPr>
        <w:t xml:space="preserve">Participants in this plan include Bank employees hired prior to December 23, 1997. Active and retired participants may contribute between 1.8% and 7.8% of their salary or pension. </w:t>
      </w:r>
    </w:p>
    <w:p w:rsidR="00AF2CAF" w:rsidRPr="00183CCC" w:rsidRDefault="00AF2CAF" w:rsidP="00EE41D7">
      <w:pPr>
        <w:keepNext/>
        <w:keepLines/>
        <w:rPr>
          <w:snapToGrid w:val="0"/>
          <w:lang w:val="en-US"/>
        </w:rPr>
      </w:pPr>
      <w:r w:rsidRPr="003D7DA3">
        <w:rPr>
          <w:rFonts w:cs="Arial"/>
          <w:lang w:val="en-US"/>
        </w:rPr>
        <w:t>Prior to December 15, 2000, the Bank contributed 2/3 of the total amount to this plan. As from December 16, 2000, considering the Federal Constitutional Amendment nº 20, the Bank and the participants started to make equal contributions. As a result of this contributive parity, the Parity Fund was set-up in December 2000, and its funds are being used to offset the Bank’s contributions</w:t>
      </w:r>
      <w:r w:rsidRPr="003D7DA3">
        <w:rPr>
          <w:snapToGrid w:val="0"/>
          <w:lang w:val="en-US"/>
        </w:rPr>
        <w:t xml:space="preserve"> (</w:t>
      </w:r>
      <w:r w:rsidRPr="00C95046">
        <w:rPr>
          <w:snapToGrid w:val="0"/>
          <w:lang w:val="en-US"/>
        </w:rPr>
        <w:t>Note 26.f).</w:t>
      </w:r>
    </w:p>
    <w:p w:rsidR="00AF2CAF" w:rsidRPr="00515386" w:rsidRDefault="00AF2CAF" w:rsidP="00EE41D7">
      <w:pPr>
        <w:pStyle w:val="031-SubttulodeDocumentoLista"/>
        <w:numPr>
          <w:ilvl w:val="0"/>
          <w:numId w:val="0"/>
        </w:numPr>
        <w:rPr>
          <w:lang w:val="en-US"/>
        </w:rPr>
      </w:pPr>
      <w:r w:rsidRPr="00515386">
        <w:rPr>
          <w:lang w:val="en-US"/>
        </w:rPr>
        <w:t>Plano Informal (Previ)</w:t>
      </w:r>
    </w:p>
    <w:p w:rsidR="00AF2CAF" w:rsidRPr="00183CCC" w:rsidRDefault="00AF2CAF" w:rsidP="00EE41D7">
      <w:pPr>
        <w:rPr>
          <w:lang w:val="en-US"/>
        </w:rPr>
      </w:pPr>
      <w:r w:rsidRPr="00183CCC">
        <w:rPr>
          <w:lang w:val="en-US"/>
        </w:rPr>
        <w:t>Banco do Brasil is fully responsible for this plan. The Bank’s contractual obligations include to:</w:t>
      </w:r>
    </w:p>
    <w:p w:rsidR="00AF2CAF" w:rsidRPr="00183CCC" w:rsidRDefault="00AF2CAF" w:rsidP="00EE41D7">
      <w:pPr>
        <w:rPr>
          <w:lang w:val="en-US"/>
        </w:rPr>
      </w:pPr>
      <w:r w:rsidRPr="00183CCC">
        <w:rPr>
          <w:lang w:val="en-US"/>
        </w:rPr>
        <w:t>(i)</w:t>
      </w:r>
      <w:r w:rsidRPr="00183CCC">
        <w:rPr>
          <w:rFonts w:asciiTheme="minorHAnsi" w:hAnsiTheme="minorHAnsi" w:cs="Arial"/>
          <w:sz w:val="22"/>
          <w:szCs w:val="22"/>
          <w:lang w:val="en-US"/>
        </w:rPr>
        <w:t xml:space="preserve"> </w:t>
      </w:r>
      <w:r w:rsidRPr="00183CCC">
        <w:rPr>
          <w:lang w:val="en-US"/>
        </w:rPr>
        <w:t xml:space="preserve">providing retirement benefits to the initial group of participants and pension payments to the beneficiaries of participants who died prior to April 14, 1967; </w:t>
      </w:r>
    </w:p>
    <w:p w:rsidR="00AF2CAF" w:rsidRPr="00183CCC" w:rsidRDefault="00AF2CAF" w:rsidP="00EE41D7">
      <w:pPr>
        <w:rPr>
          <w:lang w:val="en-US"/>
        </w:rPr>
      </w:pPr>
      <w:r w:rsidRPr="00183CCC">
        <w:rPr>
          <w:lang w:val="en-US"/>
        </w:rPr>
        <w:t>(ii) paying additional retirement benefits to plan participants who retired prior to April 14, 1967, or had the right to retire based on time of service and at least 20 years of service with the Bank; and </w:t>
      </w:r>
    </w:p>
    <w:p w:rsidR="00AF2CAF" w:rsidRPr="00183CCC" w:rsidRDefault="00AF2CAF" w:rsidP="00EE41D7">
      <w:pPr>
        <w:rPr>
          <w:lang w:val="en-US"/>
        </w:rPr>
      </w:pPr>
      <w:r w:rsidRPr="00183CCC">
        <w:rPr>
          <w:lang w:val="en-US"/>
        </w:rPr>
        <w:t>(iii)</w:t>
      </w:r>
      <w:r w:rsidRPr="00183CCC">
        <w:rPr>
          <w:rFonts w:asciiTheme="minorHAnsi" w:hAnsiTheme="minorHAnsi" w:cs="Arial"/>
          <w:sz w:val="22"/>
          <w:szCs w:val="22"/>
          <w:lang w:val="en-US"/>
        </w:rPr>
        <w:t xml:space="preserve"> </w:t>
      </w:r>
      <w:r w:rsidRPr="00183CCC">
        <w:rPr>
          <w:lang w:val="en-US"/>
        </w:rPr>
        <w:t xml:space="preserve">increasing retirement and pension benefits due to judicial and administrative decisions related to changes in the Bank’s career, salary and incentive plans (in excess of the plan’s original benefits). </w:t>
      </w:r>
    </w:p>
    <w:p w:rsidR="00AF2CAF" w:rsidRPr="00183CCC" w:rsidRDefault="00AF2CAF" w:rsidP="00EE41D7">
      <w:pPr>
        <w:widowControl w:val="0"/>
        <w:rPr>
          <w:snapToGrid w:val="0"/>
          <w:lang w:val="en-US"/>
        </w:rPr>
      </w:pPr>
      <w:r w:rsidRPr="00183CCC">
        <w:rPr>
          <w:lang w:val="en-US"/>
        </w:rPr>
        <w:t xml:space="preserve">The Bank and Previ formalized an agreement on December 31, 2012. Under the agreement, Banco do Brasil paid 100% of the mathematical reserves for the so-called </w:t>
      </w:r>
      <w:r>
        <w:rPr>
          <w:lang w:val="en-US"/>
        </w:rPr>
        <w:t>Grupo Especial</w:t>
      </w:r>
      <w:r w:rsidRPr="00183CCC">
        <w:rPr>
          <w:lang w:val="en-US"/>
        </w:rPr>
        <w:t xml:space="preserve"> (for which it was fully liable) using funds from the </w:t>
      </w:r>
      <w:r>
        <w:rPr>
          <w:lang w:val="en-US"/>
        </w:rPr>
        <w:t>Fundo Paridade</w:t>
      </w:r>
      <w:r w:rsidRPr="00183CCC">
        <w:rPr>
          <w:lang w:val="en-US"/>
        </w:rPr>
        <w:t xml:space="preserve">. As a result, this group migrated from the </w:t>
      </w:r>
      <w:r>
        <w:rPr>
          <w:lang w:val="en-US"/>
        </w:rPr>
        <w:t>Plano Informal</w:t>
      </w:r>
      <w:r w:rsidRPr="00183CCC">
        <w:rPr>
          <w:lang w:val="en-US"/>
        </w:rPr>
        <w:t xml:space="preserve"> to </w:t>
      </w:r>
      <w:r>
        <w:rPr>
          <w:lang w:val="en-US"/>
        </w:rPr>
        <w:t>Plano de Benefícios</w:t>
      </w:r>
      <w:r w:rsidRPr="00183CCC">
        <w:rPr>
          <w:lang w:val="en-US"/>
        </w:rPr>
        <w:t xml:space="preserve"> 1. The </w:t>
      </w:r>
      <w:r>
        <w:rPr>
          <w:lang w:val="en-US"/>
        </w:rPr>
        <w:t>Grupo Especial</w:t>
      </w:r>
      <w:r w:rsidRPr="00183CCC">
        <w:rPr>
          <w:lang w:val="en-US"/>
        </w:rPr>
        <w:t xml:space="preserve"> included participants from </w:t>
      </w:r>
      <w:r>
        <w:rPr>
          <w:lang w:val="en-US"/>
        </w:rPr>
        <w:t>Plano de Benefícios 1</w:t>
      </w:r>
      <w:r w:rsidRPr="00183CCC">
        <w:rPr>
          <w:lang w:val="en-US"/>
        </w:rPr>
        <w:t xml:space="preserve"> (Previ) listed in the paragraph of first clause of the contract signed on December 24, 1997. These participants received additional retirement benefits due to administrative and/or judicial decisions </w:t>
      </w:r>
      <w:r w:rsidRPr="00C95046">
        <w:rPr>
          <w:lang w:val="en-US"/>
        </w:rPr>
        <w:t>(Note 26.f).</w:t>
      </w:r>
    </w:p>
    <w:p w:rsidR="00AF2CAF" w:rsidRPr="00742D57" w:rsidRDefault="00AF2CAF" w:rsidP="00EE41D7">
      <w:pPr>
        <w:pStyle w:val="031-SubttulodeDocumentoLista"/>
        <w:numPr>
          <w:ilvl w:val="0"/>
          <w:numId w:val="0"/>
        </w:numPr>
        <w:rPr>
          <w:lang w:val="en-US"/>
        </w:rPr>
      </w:pPr>
      <w:r w:rsidRPr="00742D57">
        <w:rPr>
          <w:lang w:val="en-US"/>
        </w:rPr>
        <w:t>Prevmais (Economus)</w:t>
      </w:r>
    </w:p>
    <w:p w:rsidR="00AF2CAF" w:rsidRPr="00183CCC" w:rsidRDefault="00AF2CAF" w:rsidP="00EE41D7">
      <w:pPr>
        <w:keepNext/>
        <w:keepLines/>
        <w:rPr>
          <w:snapToGrid w:val="0"/>
          <w:lang w:val="en-US"/>
        </w:rPr>
      </w:pPr>
      <w:r w:rsidRPr="00183CCC">
        <w:rPr>
          <w:snapToGrid w:val="0"/>
          <w:lang w:val="en-US"/>
        </w:rPr>
        <w:t xml:space="preserve">Participants in this plan include employees of Banco Nossa Caixa (a bank acquired by Banco do Brasil on November 30, 2009) who enrolled after August 01, 2006, or were part of the </w:t>
      </w:r>
      <w:r>
        <w:rPr>
          <w:snapToGrid w:val="0"/>
          <w:lang w:val="en-US"/>
        </w:rPr>
        <w:t>Regulamento Geral</w:t>
      </w:r>
      <w:r w:rsidRPr="00183CCC">
        <w:rPr>
          <w:snapToGrid w:val="0"/>
          <w:lang w:val="en-US"/>
        </w:rPr>
        <w:t xml:space="preserve"> benefit plan and opted to receive their vested account balances. The sponsor and participants make equal contributions, which may not exceed 8% of participants’ salaries. The plan provides additional risk coverage, including supplemental health, work-related accident, disability and death benefits.</w:t>
      </w:r>
    </w:p>
    <w:p w:rsidR="00AF2CAF" w:rsidRPr="00742D57" w:rsidRDefault="00AF2CAF" w:rsidP="00EE41D7">
      <w:pPr>
        <w:pStyle w:val="031-SubttulodeDocumentoLista"/>
        <w:numPr>
          <w:ilvl w:val="0"/>
          <w:numId w:val="0"/>
        </w:numPr>
        <w:rPr>
          <w:lang w:val="en-US"/>
        </w:rPr>
      </w:pPr>
      <w:r w:rsidRPr="00742D57">
        <w:rPr>
          <w:lang w:val="en-US"/>
        </w:rPr>
        <w:t>Regulamento Geral (Economus)</w:t>
      </w:r>
    </w:p>
    <w:p w:rsidR="00AF2CAF" w:rsidRPr="00183CCC" w:rsidRDefault="00AF2CAF" w:rsidP="00EE41D7">
      <w:pPr>
        <w:keepNext/>
        <w:keepLines/>
        <w:rPr>
          <w:lang w:val="en-US"/>
        </w:rPr>
      </w:pPr>
      <w:r w:rsidRPr="00183CCC">
        <w:rPr>
          <w:lang w:val="en-US"/>
        </w:rPr>
        <w:t xml:space="preserve">Participants in this plan include employees of Banco Nossa Caixa who enrolled prior to July 31, 2006. This plan is closed to new members. The sponsor and participants contribute equally. </w:t>
      </w:r>
    </w:p>
    <w:p w:rsidR="00AF2CAF" w:rsidRPr="00742D57" w:rsidRDefault="00AF2CAF" w:rsidP="00EE41D7">
      <w:pPr>
        <w:pStyle w:val="031-SubttulodeDocumentoLista"/>
        <w:numPr>
          <w:ilvl w:val="0"/>
          <w:numId w:val="0"/>
        </w:numPr>
        <w:rPr>
          <w:lang w:val="en-US"/>
        </w:rPr>
      </w:pPr>
      <w:r w:rsidRPr="00742D57">
        <w:rPr>
          <w:lang w:val="en-US"/>
        </w:rPr>
        <w:t>Regulamento Complementar 1 (Economus)</w:t>
      </w:r>
    </w:p>
    <w:p w:rsidR="00AF2CAF" w:rsidRPr="00183CCC" w:rsidRDefault="00AF2CAF" w:rsidP="00EE41D7">
      <w:pPr>
        <w:rPr>
          <w:lang w:val="en-US"/>
        </w:rPr>
      </w:pPr>
      <w:r w:rsidRPr="00183CCC">
        <w:rPr>
          <w:lang w:val="en-US"/>
        </w:rPr>
        <w:t>Participants in this plan include employees of Banco Nossa Caixa. This plan offers supplemental health benefits and annuities upon death or disability. The sponsor, participants and retired/other beneficiaries fund the plan.</w:t>
      </w:r>
    </w:p>
    <w:p w:rsidR="00AF2CAF" w:rsidRPr="00742D57" w:rsidRDefault="00AF2CAF" w:rsidP="00EE41D7">
      <w:pPr>
        <w:pStyle w:val="031-SubttulodeDocumentoLista"/>
        <w:numPr>
          <w:ilvl w:val="0"/>
          <w:numId w:val="0"/>
        </w:numPr>
        <w:rPr>
          <w:lang w:val="en-US"/>
        </w:rPr>
      </w:pPr>
      <w:r w:rsidRPr="00742D57">
        <w:rPr>
          <w:lang w:val="en-US"/>
        </w:rPr>
        <w:t>Grupo B' (Economus)</w:t>
      </w:r>
    </w:p>
    <w:p w:rsidR="00AF2CAF" w:rsidRPr="00183CCC" w:rsidRDefault="00AF2CAF" w:rsidP="00EE41D7">
      <w:pPr>
        <w:rPr>
          <w:lang w:val="en-US"/>
        </w:rPr>
      </w:pPr>
      <w:r w:rsidRPr="00183CCC">
        <w:rPr>
          <w:lang w:val="en-US"/>
        </w:rPr>
        <w:t xml:space="preserve">Participants in this plan include employees of Banco Nossa Caixa admitted between January 22, 1974, and May 13, 1974, and their beneficiaries. This plan is closed to new members. Benefit levels are based on the fulfillment of certain conditions outlined in the plan regulation. </w:t>
      </w:r>
    </w:p>
    <w:p w:rsidR="00AF2CAF" w:rsidRPr="00742D57" w:rsidRDefault="00AF2CAF" w:rsidP="00EE41D7">
      <w:pPr>
        <w:pStyle w:val="031-SubttulodeDocumentoLista"/>
        <w:numPr>
          <w:ilvl w:val="0"/>
          <w:numId w:val="0"/>
        </w:numPr>
        <w:rPr>
          <w:lang w:val="en-US"/>
        </w:rPr>
      </w:pPr>
      <w:r w:rsidRPr="00742D57">
        <w:rPr>
          <w:lang w:val="en-US"/>
        </w:rPr>
        <w:t xml:space="preserve">Multifuturo I (Fusesc) </w:t>
      </w:r>
    </w:p>
    <w:p w:rsidR="00AF2CAF" w:rsidRPr="00183CCC" w:rsidRDefault="00AF2CAF" w:rsidP="00EE41D7">
      <w:pPr>
        <w:rPr>
          <w:lang w:val="en-US"/>
        </w:rPr>
      </w:pPr>
      <w:r w:rsidRPr="00183CCC">
        <w:rPr>
          <w:lang w:val="en-US"/>
        </w:rPr>
        <w:t xml:space="preserve">Participants in this plan include employees of the State Bank of Santa Catarina – Besc (acquired by Banco do Brasil on September 30, 2008) who enrolled after January 12, 2003, or were part of the </w:t>
      </w:r>
      <w:r>
        <w:rPr>
          <w:lang w:val="en-US"/>
        </w:rPr>
        <w:t>Plano de Benefícios</w:t>
      </w:r>
      <w:r w:rsidRPr="00183CCC">
        <w:rPr>
          <w:lang w:val="en-US"/>
        </w:rPr>
        <w:t xml:space="preserve"> I (Fusesc) and chose to participate in this plan. Participants may contribute from 2.33% to 7% of their salaries. The plan sponsor matches these contributions.</w:t>
      </w:r>
    </w:p>
    <w:p w:rsidR="00AF2CAF" w:rsidRPr="00742D57" w:rsidRDefault="00AF2CAF" w:rsidP="00EE41D7">
      <w:pPr>
        <w:pStyle w:val="031-SubttulodeDocumentoLista"/>
        <w:numPr>
          <w:ilvl w:val="0"/>
          <w:numId w:val="0"/>
        </w:numPr>
      </w:pPr>
      <w:r w:rsidRPr="00742D57">
        <w:t>Plano de Benefícios I (Fusesc)</w:t>
      </w:r>
    </w:p>
    <w:p w:rsidR="00AF2CAF" w:rsidRPr="00183CCC" w:rsidRDefault="00AF2CAF" w:rsidP="00EE41D7">
      <w:pPr>
        <w:rPr>
          <w:lang w:val="en-US"/>
        </w:rPr>
      </w:pPr>
      <w:r w:rsidRPr="00183CCC">
        <w:rPr>
          <w:lang w:val="en-US"/>
        </w:rPr>
        <w:t>Participants in this plan include employees of Besc who enrolled prior to January 11, 2003. This plan is closed to new members. The sponsor and participants contribute equally.</w:t>
      </w:r>
    </w:p>
    <w:p w:rsidR="00AF2CAF" w:rsidRPr="00515386" w:rsidRDefault="00AF2CAF" w:rsidP="00EE41D7">
      <w:pPr>
        <w:pStyle w:val="031-SubttulodeDocumentoLista"/>
        <w:numPr>
          <w:ilvl w:val="0"/>
          <w:numId w:val="0"/>
        </w:numPr>
        <w:rPr>
          <w:lang w:val="en-US"/>
        </w:rPr>
      </w:pPr>
      <w:r w:rsidRPr="00515386">
        <w:rPr>
          <w:lang w:val="en-US"/>
        </w:rPr>
        <w:t>Plano BEP (Prevbep)</w:t>
      </w:r>
    </w:p>
    <w:p w:rsidR="00AF2CAF" w:rsidRPr="00183CCC" w:rsidRDefault="00AF2CAF" w:rsidP="00EE41D7">
      <w:pPr>
        <w:rPr>
          <w:rStyle w:val="051-Textonegrito"/>
          <w:b w:val="0"/>
          <w:lang w:val="en-US"/>
        </w:rPr>
      </w:pPr>
      <w:r w:rsidRPr="00183CCC">
        <w:rPr>
          <w:lang w:val="en-US"/>
        </w:rPr>
        <w:t>Participants in this plan include employees of the State Bank of Piauí – BEP (acquired by Banco do Brasil on November 30, 2008). The sponsor and participants contribute equally.</w:t>
      </w:r>
    </w:p>
    <w:p w:rsidR="00AF2CAF" w:rsidRPr="00183CCC" w:rsidRDefault="00AF2CAF" w:rsidP="00EE41D7">
      <w:pPr>
        <w:pStyle w:val="030-SubttulodeDocumento"/>
        <w:rPr>
          <w:lang w:val="en-US"/>
        </w:rPr>
      </w:pPr>
      <w:r w:rsidRPr="00183CCC">
        <w:rPr>
          <w:lang w:val="en-US"/>
        </w:rPr>
        <w:t>) Health Care Plans</w:t>
      </w:r>
    </w:p>
    <w:p w:rsidR="00AF2CAF" w:rsidRPr="00515386" w:rsidRDefault="00AF2CAF" w:rsidP="00EE41D7">
      <w:pPr>
        <w:pStyle w:val="031-SubttulodeDocumentoLista"/>
        <w:numPr>
          <w:ilvl w:val="0"/>
          <w:numId w:val="0"/>
        </w:numPr>
      </w:pPr>
      <w:r w:rsidRPr="00515386">
        <w:t>Plano de Associados (Cassi)</w:t>
      </w:r>
    </w:p>
    <w:p w:rsidR="00AF2CAF" w:rsidRDefault="00AF2CAF" w:rsidP="00EE41D7">
      <w:pPr>
        <w:keepNext/>
        <w:keepLines/>
        <w:rPr>
          <w:lang w:val="en-US"/>
        </w:rPr>
      </w:pPr>
      <w:r w:rsidRPr="00183CCC">
        <w:rPr>
          <w:lang w:val="en-US"/>
        </w:rPr>
        <w:t xml:space="preserve">The Bank sponsors a health care plan managed by Cassi. The plan covers health care services related to prevention, protection, recovery and rehabilitation for participants and their beneficiaries. Each month, the Bank contributes 4.5% of participants’ salaries or pension benefits. </w:t>
      </w:r>
    </w:p>
    <w:p w:rsidR="00AF2CAF" w:rsidRDefault="00AF2CAF" w:rsidP="00EE41D7">
      <w:pPr>
        <w:keepNext/>
        <w:keepLines/>
        <w:rPr>
          <w:lang w:val="en-US"/>
        </w:rPr>
      </w:pPr>
      <w:r w:rsidRPr="00183CCC">
        <w:rPr>
          <w:lang w:val="en-US"/>
        </w:rPr>
        <w:t>Monthly contributions by participants and pensioners total 3% of their salary or pension, in addition to copayments for certain hospital procedures</w:t>
      </w:r>
      <w:r>
        <w:rPr>
          <w:lang w:val="en-US"/>
        </w:rPr>
        <w:t>. Moreover, as a result of the amendment to the Cassi Statute in November 2016, it was approved the extraordinary monthly contribution of 1% for the participants until December 2019.</w:t>
      </w:r>
    </w:p>
    <w:p w:rsidR="00AF2CAF" w:rsidRPr="00742D57" w:rsidRDefault="00AF2CAF" w:rsidP="00EE41D7">
      <w:pPr>
        <w:pStyle w:val="031-SubttulodeDocumentoLista"/>
        <w:numPr>
          <w:ilvl w:val="0"/>
          <w:numId w:val="0"/>
        </w:numPr>
      </w:pPr>
      <w:r w:rsidRPr="00742D57">
        <w:t>Plano Unificado de Saúde - PLUS (Economus)</w:t>
      </w:r>
    </w:p>
    <w:p w:rsidR="00AF2CAF" w:rsidRPr="00183CCC" w:rsidRDefault="00AF2CAF" w:rsidP="00EE41D7">
      <w:pPr>
        <w:keepNext/>
        <w:keepLines/>
        <w:rPr>
          <w:lang w:val="en-US"/>
        </w:rPr>
      </w:pPr>
      <w:r w:rsidRPr="00183CCC">
        <w:rPr>
          <w:lang w:val="en-US"/>
        </w:rPr>
        <w:t>Participants in this plan include employees from Banco Nossa Caixa. Participation in this plan requires a direct payroll deduction of 1.5%, providing coverage for employees and certain preferred dependents. An additional 10% copayment is required for each medical visit and low-cost exam performed by employees and their dependents (both preferred and non-preferred).</w:t>
      </w:r>
    </w:p>
    <w:p w:rsidR="00AF2CAF" w:rsidRPr="00742D57" w:rsidRDefault="00AF2CAF" w:rsidP="00EE41D7">
      <w:pPr>
        <w:pStyle w:val="031-SubttulodeDocumentoLista"/>
        <w:numPr>
          <w:ilvl w:val="0"/>
          <w:numId w:val="0"/>
        </w:numPr>
      </w:pPr>
      <w:r w:rsidRPr="00742D57">
        <w:t>Plano Unificado de Saúde - PLUS II (Economus)</w:t>
      </w:r>
    </w:p>
    <w:p w:rsidR="00AF2CAF" w:rsidRPr="00183CCC" w:rsidRDefault="00AF2CAF" w:rsidP="00EE41D7">
      <w:pPr>
        <w:rPr>
          <w:lang w:val="en-US"/>
        </w:rPr>
      </w:pPr>
      <w:r w:rsidRPr="00183CCC">
        <w:rPr>
          <w:lang w:val="en-US"/>
        </w:rPr>
        <w:t>Participants in this plan include employees from Banco Nossa Caixa. Participation in this plan requires a direct payroll deduction of 1.5%, providing coverage for employees and certain preferred dependents. An additional 10% copayment is required for each medical visit and low-cost exam performed by employees and their dependents and adult children. This plan does not cover non-preferred dependents.</w:t>
      </w:r>
    </w:p>
    <w:p w:rsidR="00AF2CAF" w:rsidRPr="00742D57" w:rsidRDefault="00AF2CAF" w:rsidP="00EE41D7">
      <w:pPr>
        <w:pStyle w:val="031-SubttulodeDocumentoLista"/>
        <w:numPr>
          <w:ilvl w:val="0"/>
          <w:numId w:val="0"/>
        </w:numPr>
        <w:rPr>
          <w:rStyle w:val="051-Textonegrito"/>
          <w:b/>
          <w:lang w:val="en-US"/>
        </w:rPr>
      </w:pPr>
      <w:r w:rsidRPr="00515386">
        <w:rPr>
          <w:lang w:val="en-US"/>
        </w:rPr>
        <w:t>Plano de Assistência Médica Complementar - PAMC (Economus)</w:t>
      </w:r>
    </w:p>
    <w:p w:rsidR="00AF2CAF" w:rsidRPr="00183CCC" w:rsidRDefault="00AF2CAF" w:rsidP="00EE41D7">
      <w:pPr>
        <w:rPr>
          <w:lang w:val="en-US"/>
        </w:rPr>
      </w:pPr>
      <w:r w:rsidRPr="00183CCC">
        <w:rPr>
          <w:lang w:val="en-US"/>
        </w:rPr>
        <w:t xml:space="preserve">Participants in this plan include employees of Banco Nossa Caixa located in the state of São Paulo. The plan serves disabled employees under the </w:t>
      </w:r>
      <w:r>
        <w:rPr>
          <w:lang w:val="en-US"/>
        </w:rPr>
        <w:t>Complementar</w:t>
      </w:r>
      <w:r w:rsidRPr="00183CCC">
        <w:rPr>
          <w:lang w:val="en-US"/>
        </w:rPr>
        <w:t xml:space="preserve"> and </w:t>
      </w:r>
      <w:r>
        <w:rPr>
          <w:lang w:val="en-US"/>
        </w:rPr>
        <w:t>Regulamento Geral</w:t>
      </w:r>
      <w:r w:rsidRPr="00183CCC">
        <w:rPr>
          <w:lang w:val="en-US"/>
        </w:rPr>
        <w:t xml:space="preserve"> and their dependents. Participant costs vary based on usage and in accordance with a progressive salary table.</w:t>
      </w:r>
    </w:p>
    <w:p w:rsidR="00AF2CAF" w:rsidRPr="00742D57" w:rsidRDefault="00AF2CAF" w:rsidP="00EE41D7">
      <w:pPr>
        <w:pStyle w:val="031-SubttulodeDocumentoLista"/>
        <w:numPr>
          <w:ilvl w:val="0"/>
          <w:numId w:val="0"/>
        </w:numPr>
        <w:rPr>
          <w:lang w:val="en-US"/>
        </w:rPr>
      </w:pPr>
      <w:r w:rsidRPr="00742D57">
        <w:rPr>
          <w:lang w:val="en-US"/>
        </w:rPr>
        <w:t>Plano de Saúde (SIM)</w:t>
      </w:r>
    </w:p>
    <w:p w:rsidR="00AF2CAF" w:rsidRPr="00183CCC" w:rsidRDefault="00AF2CAF" w:rsidP="00EE41D7">
      <w:pPr>
        <w:rPr>
          <w:highlight w:val="yellow"/>
          <w:lang w:val="en-US"/>
        </w:rPr>
      </w:pPr>
      <w:r w:rsidRPr="00183CCC">
        <w:rPr>
          <w:lang w:val="en-US"/>
        </w:rPr>
        <w:t>Participants in this plan include employees of Besc and other sponsors of the plan (including Badesc, Codesc, Bescor, Fusesc and SIM). For active members, monthly contributions total 3.44% of salary, including their 13th salary. For inactive members, monthly contributions total 8.86% of salary, while the plan sponsors contribute 5.42%. Beneficiaries also contribute 0.75% per dependent. The plan requires a copayment for ambulatory care procedures.</w:t>
      </w:r>
    </w:p>
    <w:p w:rsidR="00AF2CAF" w:rsidRPr="00183CCC" w:rsidRDefault="00AF2CAF" w:rsidP="00EE41D7">
      <w:pPr>
        <w:pStyle w:val="030-SubttulodeDocumento"/>
        <w:rPr>
          <w:lang w:val="en-US"/>
        </w:rPr>
      </w:pPr>
      <w:r w:rsidRPr="00183CCC">
        <w:rPr>
          <w:lang w:val="en-US"/>
        </w:rPr>
        <w:t>) Risk factors</w:t>
      </w:r>
    </w:p>
    <w:p w:rsidR="00AF2CAF" w:rsidRPr="00183CCC" w:rsidRDefault="00AF2CAF" w:rsidP="00EE41D7">
      <w:pPr>
        <w:pStyle w:val="050-TextoPadro"/>
        <w:rPr>
          <w:b/>
          <w:lang w:val="en-US"/>
        </w:rPr>
      </w:pPr>
      <w:r w:rsidRPr="00183CCC">
        <w:rPr>
          <w:b/>
          <w:lang w:val="en-US"/>
        </w:rPr>
        <w:t>The Bank may need to make unplanned contributions to Previ, Economus, Fusesc and Prevbep, which could negatively affect operating income.</w:t>
      </w:r>
    </w:p>
    <w:p w:rsidR="00AF2CAF" w:rsidRPr="00183CCC" w:rsidRDefault="00AF2CAF" w:rsidP="00EE41D7">
      <w:pPr>
        <w:rPr>
          <w:lang w:val="en-US"/>
        </w:rPr>
      </w:pPr>
      <w:r w:rsidRPr="00183CCC">
        <w:rPr>
          <w:lang w:val="en-US"/>
        </w:rPr>
        <w:t>Determination of the Bank’s obligations to these entities is based on long-term actuarial and financial estimates and the application and interpretation of current regulatory standards. Inaccuracies inherent to the estimation process could result in differences between recorded amounts and the actual obligations in the future. This could have a negative impact on the Bank’s operating results.</w:t>
      </w:r>
    </w:p>
    <w:p w:rsidR="00AF2CAF" w:rsidRPr="00183CCC" w:rsidRDefault="00AF2CAF" w:rsidP="00EE41D7">
      <w:pPr>
        <w:pStyle w:val="050-TextoPadro"/>
        <w:rPr>
          <w:lang w:val="en-US"/>
        </w:rPr>
        <w:sectPr w:rsidR="00AF2CAF" w:rsidRPr="00183CCC" w:rsidSect="00CC69F7">
          <w:pgSz w:w="11907" w:h="16840" w:code="9"/>
          <w:pgMar w:top="2126" w:right="851" w:bottom="1134" w:left="1418" w:header="425" w:footer="425" w:gutter="0"/>
          <w:cols w:space="283"/>
          <w:docGrid w:linePitch="326"/>
        </w:sectPr>
      </w:pPr>
    </w:p>
    <w:p w:rsidR="00AF2CAF" w:rsidRPr="00183CCC" w:rsidRDefault="00AF2CAF" w:rsidP="00EE41D7">
      <w:pPr>
        <w:pStyle w:val="030-SubttulodeDocumento"/>
        <w:rPr>
          <w:lang w:val="en-US"/>
        </w:rPr>
      </w:pPr>
      <w:r w:rsidRPr="00183CCC">
        <w:rPr>
          <w:lang w:val="en-US"/>
        </w:rPr>
        <w:t>) Actuarial valuations</w:t>
      </w:r>
    </w:p>
    <w:p w:rsidR="00AF2CAF" w:rsidRPr="00183CCC" w:rsidRDefault="00AF2CAF" w:rsidP="00EE41D7">
      <w:pPr>
        <w:keepNext/>
        <w:keepLines/>
        <w:rPr>
          <w:lang w:val="en-US"/>
        </w:rPr>
      </w:pPr>
      <w:r w:rsidRPr="00183CCC">
        <w:rPr>
          <w:lang w:val="en-US"/>
        </w:rPr>
        <w:t xml:space="preserve">Actuarial evaluations are performed every six months. The information contained in the below tables refers to the calculations at </w:t>
      </w:r>
      <w:r>
        <w:rPr>
          <w:lang w:val="en-US"/>
        </w:rPr>
        <w:t>June 30, 2018, December 31, 2017 and June 30, 2017.</w:t>
      </w:r>
    </w:p>
    <w:p w:rsidR="00AF2CAF" w:rsidRPr="00183CCC" w:rsidRDefault="00AF2CAF" w:rsidP="00EE41D7">
      <w:pPr>
        <w:pStyle w:val="031-SubttulodeDocumentoLista"/>
        <w:rPr>
          <w:lang w:val="en-US"/>
        </w:rPr>
      </w:pPr>
      <w:bookmarkStart w:id="10676" w:name="BBBNE04_Titulo"/>
      <w:r w:rsidRPr="00183CCC">
        <w:rPr>
          <w:lang w:val="en-US"/>
        </w:rPr>
        <w:t>) Changes in present value of defined benefit actuarial obligations</w:t>
      </w:r>
      <w:bookmarkEnd w:id="10676"/>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4 - Changes in present value of defined benefit actuarial obligations"/>
        <w:tblDescription w:val="PubliCon - Sistema de Gerenciamento do Documentos Contábeis para Publicação&#10;&#10;Última atualização do mapa do quadro em: "/>
      </w:tblPr>
      <w:tblGrid>
        <w:gridCol w:w="3016"/>
        <w:gridCol w:w="968"/>
        <w:gridCol w:w="968"/>
        <w:gridCol w:w="968"/>
        <w:gridCol w:w="968"/>
        <w:gridCol w:w="968"/>
        <w:gridCol w:w="968"/>
        <w:gridCol w:w="968"/>
        <w:gridCol w:w="968"/>
        <w:gridCol w:w="968"/>
        <w:gridCol w:w="968"/>
        <w:gridCol w:w="968"/>
        <w:gridCol w:w="968"/>
      </w:tblGrid>
      <w:tr w:rsidR="00AF2CAF" w:rsidRPr="00C95046" w:rsidTr="00EE41D7">
        <w:trPr>
          <w:cantSplit/>
          <w:tblHeader/>
        </w:trPr>
        <w:tc>
          <w:tcPr>
            <w:tcW w:w="3016" w:type="dxa"/>
            <w:vMerge w:val="restart"/>
            <w:shd w:val="solid" w:color="C3D7F0" w:fill="auto"/>
            <w:vAlign w:val="center"/>
          </w:tcPr>
          <w:p w:rsidR="00AF2CAF" w:rsidRPr="00C95046" w:rsidRDefault="00AF2CAF" w:rsidP="00EE41D7">
            <w:pPr>
              <w:pStyle w:val="070-TabelaPadro"/>
              <w:jc w:val="center"/>
              <w:rPr>
                <w:b/>
                <w:sz w:val="12"/>
                <w:szCs w:val="12"/>
                <w:lang w:val="en-US"/>
              </w:rPr>
            </w:pPr>
            <w:bookmarkStart w:id="10677" w:name="BBBNE04"/>
          </w:p>
        </w:tc>
        <w:tc>
          <w:tcPr>
            <w:tcW w:w="290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1 - Previ</w:t>
            </w:r>
          </w:p>
        </w:tc>
        <w:tc>
          <w:tcPr>
            <w:tcW w:w="290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Informal - Previ</w:t>
            </w:r>
          </w:p>
        </w:tc>
        <w:tc>
          <w:tcPr>
            <w:tcW w:w="290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de Associados - Cassi</w:t>
            </w:r>
          </w:p>
        </w:tc>
        <w:tc>
          <w:tcPr>
            <w:tcW w:w="290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Other plans</w:t>
            </w:r>
          </w:p>
        </w:tc>
      </w:tr>
      <w:tr w:rsidR="00AF2CAF" w:rsidRPr="00C95046" w:rsidTr="00EE41D7">
        <w:trPr>
          <w:cantSplit/>
          <w:tblHeader/>
        </w:trPr>
        <w:tc>
          <w:tcPr>
            <w:tcW w:w="3016" w:type="dxa"/>
            <w:vMerge/>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96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b/>
                <w:sz w:val="12"/>
                <w:szCs w:val="12"/>
                <w:lang w:val="en-US"/>
              </w:rPr>
            </w:pPr>
            <w:bookmarkStart w:id="10678" w:name="BBBNE0400001" w:colFirst="0" w:colLast="0"/>
            <w:r w:rsidRPr="00C95046">
              <w:rPr>
                <w:b/>
                <w:sz w:val="12"/>
                <w:szCs w:val="12"/>
                <w:lang w:val="en-US"/>
              </w:rPr>
              <w:t>Opening balance</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79" w:name="BBBNE04AA001"/>
            <w:bookmarkEnd w:id="10679"/>
            <w:r w:rsidRPr="00C95046">
              <w:rPr>
                <w:b/>
                <w:sz w:val="12"/>
                <w:szCs w:val="12"/>
                <w:lang w:val="en-US"/>
              </w:rPr>
              <w:t>(155,258,787)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0" w:name="BBBNE04AB001"/>
            <w:bookmarkEnd w:id="10680"/>
            <w:r w:rsidRPr="00C95046">
              <w:rPr>
                <w:b/>
                <w:sz w:val="12"/>
                <w:szCs w:val="12"/>
                <w:lang w:val="en-US"/>
              </w:rPr>
              <w:t>(148,349,574)</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1" w:name="BBBNE04AC001"/>
            <w:bookmarkEnd w:id="10681"/>
            <w:r w:rsidRPr="00C95046">
              <w:rPr>
                <w:b/>
                <w:sz w:val="12"/>
                <w:szCs w:val="12"/>
                <w:lang w:val="en-US"/>
              </w:rPr>
              <w:t>(148,349,574)</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2" w:name="BBBNE04AD001"/>
            <w:bookmarkEnd w:id="10682"/>
            <w:r w:rsidRPr="00C95046">
              <w:rPr>
                <w:b/>
                <w:sz w:val="12"/>
                <w:szCs w:val="12"/>
                <w:lang w:val="en-US"/>
              </w:rPr>
              <w:t>(959,692)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3" w:name="BBBNE04AE001"/>
            <w:bookmarkEnd w:id="10683"/>
            <w:r w:rsidRPr="00C95046">
              <w:rPr>
                <w:b/>
                <w:sz w:val="12"/>
                <w:szCs w:val="12"/>
                <w:lang w:val="en-US"/>
              </w:rPr>
              <w:t>(965,470)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4" w:name="BBBNE04AF001"/>
            <w:bookmarkEnd w:id="10684"/>
            <w:r w:rsidRPr="00C95046">
              <w:rPr>
                <w:b/>
                <w:sz w:val="12"/>
                <w:szCs w:val="12"/>
                <w:lang w:val="en-US"/>
              </w:rPr>
              <w:t>(965,470)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5" w:name="BBBNE04AG001"/>
            <w:bookmarkEnd w:id="10685"/>
            <w:r w:rsidRPr="00C95046">
              <w:rPr>
                <w:b/>
                <w:sz w:val="12"/>
                <w:szCs w:val="12"/>
                <w:lang w:val="en-US"/>
              </w:rPr>
              <w:t>(8,724,130)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6" w:name="BBBNE04AH001"/>
            <w:bookmarkEnd w:id="10686"/>
            <w:r w:rsidRPr="00C95046">
              <w:rPr>
                <w:b/>
                <w:sz w:val="12"/>
                <w:szCs w:val="12"/>
                <w:lang w:val="en-US"/>
              </w:rPr>
              <w:t>(7,948,422)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7" w:name="BBBNE04AI001"/>
            <w:bookmarkEnd w:id="10687"/>
            <w:r w:rsidRPr="00C95046">
              <w:rPr>
                <w:b/>
                <w:sz w:val="12"/>
                <w:szCs w:val="12"/>
                <w:lang w:val="en-US"/>
              </w:rPr>
              <w:t>(7,948,422)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8" w:name="BBBNE04AJ001"/>
            <w:bookmarkEnd w:id="10688"/>
            <w:r w:rsidRPr="00C95046">
              <w:rPr>
                <w:b/>
                <w:sz w:val="12"/>
                <w:szCs w:val="12"/>
                <w:lang w:val="en-US"/>
              </w:rPr>
              <w:t>(8,900,039)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89" w:name="BBBNE04AK001"/>
            <w:bookmarkEnd w:id="10689"/>
            <w:r w:rsidRPr="00C95046">
              <w:rPr>
                <w:b/>
                <w:sz w:val="12"/>
                <w:szCs w:val="12"/>
                <w:lang w:val="en-US"/>
              </w:rPr>
              <w:t>(7,609,949)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690" w:name="BBBNE04AL001"/>
            <w:bookmarkEnd w:id="10690"/>
            <w:r w:rsidRPr="00C95046">
              <w:rPr>
                <w:b/>
                <w:sz w:val="12"/>
                <w:szCs w:val="12"/>
                <w:lang w:val="en-US"/>
              </w:rPr>
              <w:t>(7,609,949)</w:t>
            </w:r>
          </w:p>
        </w:tc>
      </w:tr>
      <w:tr w:rsidR="00AF2CAF" w:rsidRPr="00C95046" w:rsidTr="00EE41D7">
        <w:trPr>
          <w:cantSplit/>
        </w:trPr>
        <w:tc>
          <w:tcPr>
            <w:tcW w:w="3016"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691" w:name="BBBNE0400002" w:colFirst="0" w:colLast="0"/>
            <w:bookmarkEnd w:id="10678"/>
            <w:r w:rsidRPr="00C95046">
              <w:rPr>
                <w:sz w:val="12"/>
                <w:szCs w:val="12"/>
                <w:lang w:val="en-US"/>
              </w:rPr>
              <w:t>Interest cost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2" w:name="BBBNE04AA002"/>
            <w:bookmarkEnd w:id="10692"/>
            <w:r w:rsidRPr="00C95046">
              <w:rPr>
                <w:sz w:val="12"/>
                <w:szCs w:val="12"/>
                <w:lang w:val="en-US"/>
              </w:rPr>
              <w:t>(7,918,198)</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3" w:name="BBBNE04AB002"/>
            <w:bookmarkEnd w:id="10693"/>
            <w:r w:rsidRPr="00C95046">
              <w:rPr>
                <w:sz w:val="12"/>
                <w:szCs w:val="12"/>
                <w:lang w:val="en-US"/>
              </w:rPr>
              <w:t>(15,912,131)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4" w:name="BBBNE04AC002"/>
            <w:bookmarkEnd w:id="10694"/>
            <w:r w:rsidRPr="00C95046">
              <w:rPr>
                <w:sz w:val="12"/>
                <w:szCs w:val="12"/>
                <w:lang w:val="en-US"/>
              </w:rPr>
              <w:t>(8,139,876)</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5" w:name="BBBNE04AD002"/>
            <w:bookmarkEnd w:id="10695"/>
            <w:r w:rsidRPr="00C95046">
              <w:rPr>
                <w:sz w:val="12"/>
                <w:szCs w:val="12"/>
                <w:lang w:val="en-US"/>
              </w:rPr>
              <w:t>(45,800)</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6" w:name="BBBNE04AE002"/>
            <w:bookmarkEnd w:id="10696"/>
            <w:r w:rsidRPr="00C95046">
              <w:rPr>
                <w:sz w:val="12"/>
                <w:szCs w:val="12"/>
                <w:lang w:val="en-US"/>
              </w:rPr>
              <w:t>(96,792)</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7" w:name="BBBNE04AF002"/>
            <w:bookmarkEnd w:id="10697"/>
            <w:r w:rsidRPr="00C95046">
              <w:rPr>
                <w:sz w:val="12"/>
                <w:szCs w:val="12"/>
                <w:lang w:val="en-US"/>
              </w:rPr>
              <w:t>(50,994)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8" w:name="BBBNE04AG002"/>
            <w:bookmarkEnd w:id="10698"/>
            <w:r w:rsidRPr="00C95046">
              <w:rPr>
                <w:sz w:val="12"/>
                <w:szCs w:val="12"/>
                <w:lang w:val="en-US"/>
              </w:rPr>
              <w:t>(467,766)</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699" w:name="BBBNE04AH002"/>
            <w:bookmarkEnd w:id="10699"/>
            <w:r w:rsidRPr="00C95046">
              <w:rPr>
                <w:sz w:val="12"/>
                <w:szCs w:val="12"/>
                <w:lang w:val="en-US"/>
              </w:rPr>
              <w:t>(901,981)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00" w:name="BBBNE04AI002"/>
            <w:bookmarkEnd w:id="10700"/>
            <w:r w:rsidRPr="00C95046">
              <w:rPr>
                <w:sz w:val="12"/>
                <w:szCs w:val="12"/>
                <w:lang w:val="en-US"/>
              </w:rPr>
              <w:t>(455,851)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01" w:name="BBBNE04AJ002"/>
            <w:bookmarkEnd w:id="10701"/>
            <w:r w:rsidRPr="00C95046">
              <w:rPr>
                <w:sz w:val="12"/>
                <w:szCs w:val="12"/>
                <w:lang w:val="en-US"/>
              </w:rPr>
              <w:t>(452,738)</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02" w:name="BBBNE04AK002"/>
            <w:bookmarkEnd w:id="10702"/>
            <w:r w:rsidRPr="00C95046">
              <w:rPr>
                <w:sz w:val="12"/>
                <w:szCs w:val="12"/>
                <w:lang w:val="en-US"/>
              </w:rPr>
              <w:t>(819,764)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03" w:name="BBBNE04AL002"/>
            <w:bookmarkEnd w:id="10703"/>
            <w:r w:rsidRPr="00C95046">
              <w:rPr>
                <w:sz w:val="12"/>
                <w:szCs w:val="12"/>
                <w:lang w:val="en-US"/>
              </w:rPr>
              <w:t>(415,213)</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2"/>
                <w:szCs w:val="12"/>
                <w:lang w:val="en-US"/>
              </w:rPr>
            </w:pPr>
            <w:bookmarkStart w:id="10704" w:name="BBBNE0400003" w:colFirst="0" w:colLast="0"/>
            <w:bookmarkEnd w:id="10691"/>
            <w:r w:rsidRPr="00C95046">
              <w:rPr>
                <w:sz w:val="12"/>
                <w:szCs w:val="12"/>
                <w:lang w:val="en-US"/>
              </w:rPr>
              <w:t>Current service cost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05" w:name="BBBNE04AA003"/>
            <w:bookmarkEnd w:id="10705"/>
            <w:r w:rsidRPr="00C95046">
              <w:rPr>
                <w:sz w:val="12"/>
                <w:szCs w:val="12"/>
                <w:lang w:val="en-US"/>
              </w:rPr>
              <w:t>(213,410)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06" w:name="BBBNE04AB003"/>
            <w:bookmarkEnd w:id="10706"/>
            <w:r w:rsidRPr="00C95046">
              <w:rPr>
                <w:sz w:val="12"/>
                <w:szCs w:val="12"/>
                <w:lang w:val="en-US"/>
              </w:rPr>
              <w:t>(429,542)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07" w:name="BBBNE04AC003"/>
            <w:bookmarkEnd w:id="10707"/>
            <w:r w:rsidRPr="00C95046">
              <w:rPr>
                <w:sz w:val="12"/>
                <w:szCs w:val="12"/>
                <w:lang w:val="en-US"/>
              </w:rPr>
              <w:t>(223,265)</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08" w:name="BBBNE04AD003"/>
            <w:bookmarkEnd w:id="10708"/>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09" w:name="BBBNE04AE003"/>
            <w:bookmarkEnd w:id="10709"/>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0" w:name="BBBNE04AF003"/>
            <w:bookmarkEnd w:id="10710"/>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1" w:name="BBBNE04AG003"/>
            <w:bookmarkEnd w:id="10711"/>
            <w:r w:rsidRPr="00C95046">
              <w:rPr>
                <w:sz w:val="12"/>
                <w:szCs w:val="12"/>
                <w:lang w:val="en-US"/>
              </w:rPr>
              <w:t>(44,428)</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2" w:name="BBBNE04AH003"/>
            <w:bookmarkEnd w:id="10712"/>
            <w:r w:rsidRPr="00C95046">
              <w:rPr>
                <w:sz w:val="12"/>
                <w:szCs w:val="12"/>
                <w:lang w:val="en-US"/>
              </w:rPr>
              <w:t>(98,102)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3" w:name="BBBNE04AI003"/>
            <w:bookmarkEnd w:id="10713"/>
            <w:r w:rsidRPr="00C95046">
              <w:rPr>
                <w:sz w:val="12"/>
                <w:szCs w:val="12"/>
                <w:lang w:val="en-US"/>
              </w:rPr>
              <w:t>(50,215)</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4" w:name="BBBNE04AJ003"/>
            <w:bookmarkEnd w:id="10714"/>
            <w:r w:rsidRPr="00C95046">
              <w:rPr>
                <w:sz w:val="12"/>
                <w:szCs w:val="12"/>
                <w:lang w:val="en-US"/>
              </w:rPr>
              <w:t>(12,322)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5" w:name="BBBNE04AK003"/>
            <w:bookmarkEnd w:id="10715"/>
            <w:r w:rsidRPr="00C95046">
              <w:rPr>
                <w:sz w:val="12"/>
                <w:szCs w:val="12"/>
                <w:lang w:val="en-US"/>
              </w:rPr>
              <w:t>(23,819)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16" w:name="BBBNE04AL003"/>
            <w:bookmarkEnd w:id="10716"/>
            <w:r w:rsidRPr="00C95046">
              <w:rPr>
                <w:sz w:val="12"/>
                <w:szCs w:val="12"/>
                <w:lang w:val="en-US"/>
              </w:rPr>
              <w:t>(12,776)</w:t>
            </w:r>
          </w:p>
        </w:tc>
      </w:tr>
      <w:tr w:rsidR="00AF2CAF" w:rsidRPr="00C95046" w:rsidTr="00EE41D7">
        <w:trPr>
          <w:cantSplit/>
        </w:trPr>
        <w:tc>
          <w:tcPr>
            <w:tcW w:w="3016"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717" w:name="BBBNE0400004" w:colFirst="0" w:colLast="0"/>
            <w:bookmarkEnd w:id="10704"/>
            <w:r w:rsidRPr="00C95046">
              <w:rPr>
                <w:sz w:val="12"/>
                <w:szCs w:val="12"/>
                <w:lang w:val="en-US"/>
              </w:rPr>
              <w:t>Past service cost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18" w:name="BBBNE04AA004"/>
            <w:bookmarkEnd w:id="10718"/>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19" w:name="BBBNE04AB004"/>
            <w:bookmarkEnd w:id="10719"/>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0" w:name="BBBNE04AC004"/>
            <w:bookmarkEnd w:id="10720"/>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1" w:name="BBBNE04AD004"/>
            <w:bookmarkEnd w:id="10721"/>
            <w:r w:rsidRPr="00C95046">
              <w:rPr>
                <w:sz w:val="12"/>
                <w:szCs w:val="12"/>
                <w:lang w:val="en-US"/>
              </w:rPr>
              <w:t>(17,064)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2" w:name="BBBNE04AE004"/>
            <w:bookmarkEnd w:id="10722"/>
            <w:r w:rsidRPr="00C95046">
              <w:rPr>
                <w:sz w:val="12"/>
                <w:szCs w:val="12"/>
                <w:lang w:val="en-US"/>
              </w:rPr>
              <w:t>(31,259)</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3" w:name="BBBNE04AF004"/>
            <w:bookmarkEnd w:id="10723"/>
            <w:r w:rsidRPr="00C95046">
              <w:rPr>
                <w:sz w:val="12"/>
                <w:szCs w:val="12"/>
                <w:lang w:val="en-US"/>
              </w:rPr>
              <w:t>(15,031)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4" w:name="BBBNE04AG004"/>
            <w:bookmarkEnd w:id="10724"/>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5" w:name="BBBNE04AH004"/>
            <w:bookmarkEnd w:id="10725"/>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6" w:name="BBBNE04AI004"/>
            <w:bookmarkEnd w:id="10726"/>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7" w:name="BBBNE04AJ004"/>
            <w:bookmarkEnd w:id="10727"/>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8" w:name="BBBNE04AK004"/>
            <w:bookmarkEnd w:id="10728"/>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29" w:name="BBBNE04AL004"/>
            <w:bookmarkEnd w:id="10729"/>
            <w:r w:rsidRPr="00C95046">
              <w:rPr>
                <w:sz w:val="12"/>
                <w:szCs w:val="12"/>
                <w:lang w:val="en-US"/>
              </w:rPr>
              <w:t>--</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2"/>
                <w:szCs w:val="12"/>
                <w:lang w:val="en-US"/>
              </w:rPr>
            </w:pPr>
            <w:bookmarkStart w:id="10730" w:name="BBBNE0400005" w:colFirst="0" w:colLast="0"/>
            <w:bookmarkEnd w:id="10717"/>
            <w:r w:rsidRPr="00C95046">
              <w:rPr>
                <w:sz w:val="12"/>
                <w:szCs w:val="12"/>
                <w:lang w:val="en-US"/>
              </w:rPr>
              <w:t>Benefits paid net of retirees contributions</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1" w:name="BBBNE04AA005"/>
            <w:bookmarkEnd w:id="10731"/>
            <w:r w:rsidRPr="00C95046">
              <w:rPr>
                <w:sz w:val="12"/>
                <w:szCs w:val="12"/>
                <w:lang w:val="en-US"/>
              </w:rPr>
              <w:t>6,008,947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2" w:name="BBBNE04AB005"/>
            <w:bookmarkEnd w:id="10732"/>
            <w:r w:rsidRPr="00C95046">
              <w:rPr>
                <w:sz w:val="12"/>
                <w:szCs w:val="12"/>
                <w:lang w:val="en-US"/>
              </w:rPr>
              <w:t>12,228,789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3" w:name="BBBNE04AC005"/>
            <w:bookmarkEnd w:id="10733"/>
            <w:r w:rsidRPr="00C95046">
              <w:rPr>
                <w:sz w:val="12"/>
                <w:szCs w:val="12"/>
                <w:lang w:val="en-US"/>
              </w:rPr>
              <w:t>6,375,224</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4" w:name="BBBNE04AD005"/>
            <w:bookmarkEnd w:id="10734"/>
            <w:r w:rsidRPr="00C95046">
              <w:rPr>
                <w:sz w:val="12"/>
                <w:szCs w:val="12"/>
                <w:lang w:val="en-US"/>
              </w:rPr>
              <w:t>79,916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5" w:name="BBBNE04AE005"/>
            <w:bookmarkEnd w:id="10735"/>
            <w:r w:rsidRPr="00C95046">
              <w:rPr>
                <w:sz w:val="12"/>
                <w:szCs w:val="12"/>
                <w:lang w:val="en-US"/>
              </w:rPr>
              <w:t>180,153</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6" w:name="BBBNE04AF005"/>
            <w:bookmarkEnd w:id="10736"/>
            <w:r w:rsidRPr="00C95046">
              <w:rPr>
                <w:sz w:val="12"/>
                <w:szCs w:val="12"/>
                <w:lang w:val="en-US"/>
              </w:rPr>
              <w:t>86,369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7" w:name="BBBNE04AG005"/>
            <w:bookmarkEnd w:id="10737"/>
            <w:r w:rsidRPr="00C95046">
              <w:rPr>
                <w:sz w:val="12"/>
                <w:szCs w:val="12"/>
                <w:lang w:val="en-US"/>
              </w:rPr>
              <w:t>335,186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8" w:name="BBBNE04AH005"/>
            <w:bookmarkEnd w:id="10738"/>
            <w:r w:rsidRPr="00C95046">
              <w:rPr>
                <w:sz w:val="12"/>
                <w:szCs w:val="12"/>
                <w:lang w:val="en-US"/>
              </w:rPr>
              <w:t>724,412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39" w:name="BBBNE04AI005"/>
            <w:bookmarkEnd w:id="10739"/>
            <w:r w:rsidRPr="00C95046">
              <w:rPr>
                <w:sz w:val="12"/>
                <w:szCs w:val="12"/>
                <w:lang w:val="en-US"/>
              </w:rPr>
              <w:t>345,276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40" w:name="BBBNE04AJ005"/>
            <w:bookmarkEnd w:id="10740"/>
            <w:r w:rsidRPr="00C95046">
              <w:rPr>
                <w:sz w:val="12"/>
                <w:szCs w:val="12"/>
                <w:lang w:val="en-US"/>
              </w:rPr>
              <w:t>308,067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41" w:name="BBBNE04AK005"/>
            <w:bookmarkEnd w:id="10741"/>
            <w:r w:rsidRPr="00C95046">
              <w:rPr>
                <w:sz w:val="12"/>
                <w:szCs w:val="12"/>
                <w:lang w:val="en-US"/>
              </w:rPr>
              <w:t>653,780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42" w:name="BBBNE04AL005"/>
            <w:bookmarkEnd w:id="10742"/>
            <w:r w:rsidRPr="00C95046">
              <w:rPr>
                <w:sz w:val="12"/>
                <w:szCs w:val="12"/>
                <w:lang w:val="en-US"/>
              </w:rPr>
              <w:t>304,794</w:t>
            </w:r>
          </w:p>
        </w:tc>
      </w:tr>
      <w:tr w:rsidR="00AF2CAF" w:rsidRPr="00C95046" w:rsidTr="00EE41D7">
        <w:trPr>
          <w:cantSplit/>
        </w:trPr>
        <w:tc>
          <w:tcPr>
            <w:tcW w:w="3016"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743" w:name="BBBNE0400009" w:colFirst="0" w:colLast="0"/>
            <w:bookmarkEnd w:id="10730"/>
            <w:r w:rsidRPr="00C95046">
              <w:rPr>
                <w:sz w:val="12"/>
                <w:szCs w:val="12"/>
                <w:lang w:val="en-US"/>
              </w:rPr>
              <w:t>Remeasurements of actuarial gain/(losses)</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4" w:name="BBBNE04AA009"/>
            <w:bookmarkEnd w:id="10744"/>
            <w:r w:rsidRPr="00C95046">
              <w:rPr>
                <w:sz w:val="12"/>
                <w:szCs w:val="12"/>
                <w:lang w:val="en-US"/>
              </w:rPr>
              <w:t>5,937,495</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5" w:name="BBBNE04AB009"/>
            <w:bookmarkEnd w:id="10745"/>
            <w:r w:rsidRPr="00C95046">
              <w:rPr>
                <w:sz w:val="12"/>
                <w:szCs w:val="12"/>
                <w:lang w:val="en-US"/>
              </w:rPr>
              <w:t>(2,796,329)</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6" w:name="BBBNE04AC009"/>
            <w:bookmarkEnd w:id="10746"/>
            <w:r w:rsidRPr="00C95046">
              <w:rPr>
                <w:sz w:val="12"/>
                <w:szCs w:val="12"/>
                <w:lang w:val="en-US"/>
              </w:rPr>
              <w:t>(1,451,633)</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7" w:name="BBBNE04AD009"/>
            <w:bookmarkEnd w:id="10747"/>
            <w:r w:rsidRPr="00C95046">
              <w:rPr>
                <w:sz w:val="12"/>
                <w:szCs w:val="12"/>
                <w:lang w:val="en-US"/>
              </w:rPr>
              <w:t>41,076</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8" w:name="BBBNE04AE009"/>
            <w:bookmarkEnd w:id="10748"/>
            <w:r w:rsidRPr="00C95046">
              <w:rPr>
                <w:sz w:val="12"/>
                <w:szCs w:val="12"/>
                <w:lang w:val="en-US"/>
              </w:rPr>
              <w:t>(46,324)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49" w:name="BBBNE04AF009"/>
            <w:bookmarkEnd w:id="10749"/>
            <w:r w:rsidRPr="00C95046">
              <w:rPr>
                <w:sz w:val="12"/>
                <w:szCs w:val="12"/>
                <w:lang w:val="en-US"/>
              </w:rPr>
              <w:t>10,271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0" w:name="BBBNE04AG009"/>
            <w:bookmarkEnd w:id="10750"/>
            <w:r w:rsidRPr="00C95046">
              <w:rPr>
                <w:sz w:val="12"/>
                <w:szCs w:val="12"/>
                <w:lang w:val="en-US"/>
              </w:rPr>
              <w:t>488,292</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1" w:name="BBBNE04AH009"/>
            <w:bookmarkEnd w:id="10751"/>
            <w:r w:rsidRPr="00C95046">
              <w:rPr>
                <w:sz w:val="12"/>
                <w:szCs w:val="12"/>
                <w:lang w:val="en-US"/>
              </w:rPr>
              <w:t>(500,037)</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2" w:name="BBBNE04AI009"/>
            <w:bookmarkEnd w:id="10752"/>
            <w:r w:rsidRPr="00C95046">
              <w:rPr>
                <w:sz w:val="12"/>
                <w:szCs w:val="12"/>
                <w:lang w:val="en-US"/>
              </w:rPr>
              <w:t>(175,279)</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3" w:name="BBBNE04AJ009"/>
            <w:bookmarkEnd w:id="10753"/>
            <w:r w:rsidRPr="00C95046">
              <w:rPr>
                <w:sz w:val="12"/>
                <w:szCs w:val="12"/>
                <w:lang w:val="en-US"/>
              </w:rPr>
              <w:t>451,695</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4" w:name="BBBNE04AK009"/>
            <w:bookmarkEnd w:id="10754"/>
            <w:r w:rsidRPr="00C95046">
              <w:rPr>
                <w:sz w:val="12"/>
                <w:szCs w:val="12"/>
                <w:lang w:val="en-US"/>
              </w:rPr>
              <w:t>(1,100,287)</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55" w:name="BBBNE04AL009"/>
            <w:bookmarkEnd w:id="10755"/>
            <w:r w:rsidRPr="00C95046">
              <w:rPr>
                <w:sz w:val="12"/>
                <w:szCs w:val="12"/>
                <w:lang w:val="en-US"/>
              </w:rPr>
              <w:t>(156,240)</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ind w:left="120"/>
              <w:jc w:val="left"/>
              <w:rPr>
                <w:sz w:val="12"/>
                <w:szCs w:val="12"/>
                <w:lang w:val="en-US"/>
              </w:rPr>
            </w:pPr>
            <w:bookmarkStart w:id="10756" w:name="BBBNE0400015" w:colFirst="0" w:colLast="0"/>
            <w:bookmarkEnd w:id="10743"/>
            <w:r w:rsidRPr="00C95046">
              <w:rPr>
                <w:sz w:val="12"/>
                <w:szCs w:val="12"/>
                <w:lang w:val="en-US"/>
              </w:rPr>
              <w:t>Experience adjustment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57" w:name="BBBNE04AA015"/>
            <w:bookmarkEnd w:id="10757"/>
            <w:r w:rsidRPr="00C95046">
              <w:rPr>
                <w:sz w:val="12"/>
                <w:szCs w:val="12"/>
                <w:lang w:val="en-US"/>
              </w:rPr>
              <w:t>(813,343)</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58" w:name="BBBNE04AB015"/>
            <w:bookmarkEnd w:id="10758"/>
            <w:r w:rsidRPr="00C95046">
              <w:rPr>
                <w:sz w:val="12"/>
                <w:szCs w:val="12"/>
                <w:lang w:val="en-US"/>
              </w:rPr>
              <w:t>3,518,247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59" w:name="BBBNE04AC015"/>
            <w:bookmarkEnd w:id="10759"/>
            <w:r w:rsidRPr="00C95046">
              <w:rPr>
                <w:sz w:val="12"/>
                <w:szCs w:val="12"/>
                <w:lang w:val="en-US"/>
              </w:rPr>
              <w:t>778,709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0" w:name="BBBNE04AD015"/>
            <w:bookmarkEnd w:id="10760"/>
            <w:r w:rsidRPr="00C95046">
              <w:rPr>
                <w:sz w:val="12"/>
                <w:szCs w:val="12"/>
                <w:lang w:val="en-US"/>
              </w:rPr>
              <w:t>13,417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1" w:name="BBBNE04AE015"/>
            <w:bookmarkEnd w:id="10761"/>
            <w:r w:rsidRPr="00C95046">
              <w:rPr>
                <w:sz w:val="12"/>
                <w:szCs w:val="12"/>
                <w:lang w:val="en-US"/>
              </w:rPr>
              <w:t>(7,965)</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2" w:name="BBBNE04AF015"/>
            <w:bookmarkEnd w:id="10762"/>
            <w:r w:rsidRPr="00C95046">
              <w:rPr>
                <w:sz w:val="12"/>
                <w:szCs w:val="12"/>
                <w:lang w:val="en-US"/>
              </w:rPr>
              <w:t>24,510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3" w:name="BBBNE04AG015"/>
            <w:bookmarkEnd w:id="10763"/>
            <w:r w:rsidRPr="00C95046">
              <w:rPr>
                <w:sz w:val="12"/>
                <w:szCs w:val="12"/>
                <w:lang w:val="en-US"/>
              </w:rPr>
              <w:t>87,936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4" w:name="BBBNE04AH015"/>
            <w:bookmarkEnd w:id="10764"/>
            <w:r w:rsidRPr="00C95046">
              <w:rPr>
                <w:sz w:val="12"/>
                <w:szCs w:val="12"/>
                <w:lang w:val="en-US"/>
              </w:rPr>
              <w:t>(10,283)</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5" w:name="BBBNE04AI015"/>
            <w:bookmarkEnd w:id="10765"/>
            <w:r w:rsidRPr="00C95046">
              <w:rPr>
                <w:sz w:val="12"/>
                <w:szCs w:val="12"/>
                <w:lang w:val="en-US"/>
              </w:rPr>
              <w:t>(61,041)</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6" w:name="BBBNE04AJ015"/>
            <w:bookmarkEnd w:id="10766"/>
            <w:r w:rsidRPr="00C95046">
              <w:rPr>
                <w:sz w:val="12"/>
                <w:szCs w:val="12"/>
                <w:lang w:val="en-US"/>
              </w:rPr>
              <w:t>(24,686)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7" w:name="BBBNE04AK015"/>
            <w:bookmarkEnd w:id="10767"/>
            <w:r w:rsidRPr="00C95046">
              <w:rPr>
                <w:sz w:val="12"/>
                <w:szCs w:val="12"/>
                <w:lang w:val="en-US"/>
              </w:rPr>
              <w:t>45,167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68" w:name="BBBNE04AL015"/>
            <w:bookmarkEnd w:id="10768"/>
            <w:r w:rsidRPr="00C95046">
              <w:rPr>
                <w:sz w:val="12"/>
                <w:szCs w:val="12"/>
                <w:lang w:val="en-US"/>
              </w:rPr>
              <w:t>(6,966)</w:t>
            </w:r>
          </w:p>
        </w:tc>
      </w:tr>
      <w:tr w:rsidR="00AF2CAF" w:rsidRPr="00C95046" w:rsidTr="00EE41D7">
        <w:trPr>
          <w:cantSplit/>
        </w:trPr>
        <w:tc>
          <w:tcPr>
            <w:tcW w:w="3016" w:type="dxa"/>
            <w:tcBorders>
              <w:bottom w:val="single" w:sz="4" w:space="0" w:color="FFFFFF" w:themeColor="background1"/>
            </w:tcBorders>
            <w:shd w:val="solid" w:color="E6E6E6" w:fill="auto"/>
            <w:vAlign w:val="center"/>
          </w:tcPr>
          <w:p w:rsidR="00AF2CAF" w:rsidRPr="00C95046" w:rsidRDefault="00AF2CAF" w:rsidP="00EE41D7">
            <w:pPr>
              <w:pStyle w:val="070-TabelaPadro"/>
              <w:ind w:left="120"/>
              <w:jc w:val="left"/>
              <w:rPr>
                <w:sz w:val="12"/>
                <w:szCs w:val="12"/>
                <w:lang w:val="en-US"/>
              </w:rPr>
            </w:pPr>
            <w:bookmarkStart w:id="10769" w:name="BBBNE0400016" w:colFirst="0" w:colLast="0"/>
            <w:bookmarkEnd w:id="10756"/>
            <w:r w:rsidRPr="00C95046">
              <w:rPr>
                <w:sz w:val="12"/>
                <w:szCs w:val="12"/>
                <w:lang w:val="en-US"/>
              </w:rPr>
              <w:t>Changes to biometric assumptions</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0" w:name="BBBNE04AA016"/>
            <w:bookmarkEnd w:id="10770"/>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1" w:name="BBBNE04AB016"/>
            <w:bookmarkEnd w:id="10771"/>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2" w:name="BBBNE04AC016"/>
            <w:bookmarkEnd w:id="10772"/>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3" w:name="BBBNE04AD016"/>
            <w:bookmarkEnd w:id="10773"/>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4" w:name="BBBNE04AE016"/>
            <w:bookmarkEnd w:id="10774"/>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5" w:name="BBBNE04AF016"/>
            <w:bookmarkEnd w:id="10775"/>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6" w:name="BBBNE04AG016"/>
            <w:bookmarkEnd w:id="10776"/>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7" w:name="BBBNE04AH016"/>
            <w:bookmarkEnd w:id="10777"/>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8" w:name="BBBNE04AI016"/>
            <w:bookmarkEnd w:id="10778"/>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79" w:name="BBBNE04AJ016"/>
            <w:bookmarkEnd w:id="10779"/>
            <w:r w:rsidRPr="00C95046">
              <w:rPr>
                <w:sz w:val="12"/>
                <w:szCs w:val="12"/>
                <w:lang w:val="en-US"/>
              </w:rPr>
              <w:t>--</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80" w:name="BBBNE04AK016"/>
            <w:bookmarkEnd w:id="10780"/>
            <w:r w:rsidRPr="00C95046">
              <w:rPr>
                <w:sz w:val="12"/>
                <w:szCs w:val="12"/>
                <w:lang w:val="en-US"/>
              </w:rPr>
              <w:t>(644,827)</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781" w:name="BBBNE04AL016"/>
            <w:bookmarkEnd w:id="10781"/>
            <w:r w:rsidRPr="00C95046">
              <w:rPr>
                <w:sz w:val="12"/>
                <w:szCs w:val="12"/>
                <w:lang w:val="en-US"/>
              </w:rPr>
              <w:t>(31,019)</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ind w:left="120"/>
              <w:jc w:val="left"/>
              <w:rPr>
                <w:sz w:val="12"/>
                <w:szCs w:val="12"/>
                <w:lang w:val="en-US"/>
              </w:rPr>
            </w:pPr>
            <w:bookmarkStart w:id="10782" w:name="BBBNE0400017" w:colFirst="0" w:colLast="0"/>
            <w:bookmarkEnd w:id="10769"/>
            <w:r w:rsidRPr="00C95046">
              <w:rPr>
                <w:sz w:val="12"/>
                <w:szCs w:val="12"/>
                <w:lang w:val="en-US"/>
              </w:rPr>
              <w:t>Changes to financial assumptions</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3" w:name="BBBNE04AA017"/>
            <w:bookmarkEnd w:id="10783"/>
            <w:r w:rsidRPr="00C95046">
              <w:rPr>
                <w:sz w:val="12"/>
                <w:szCs w:val="12"/>
                <w:lang w:val="en-US"/>
              </w:rPr>
              <w:t>6,750,838</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4" w:name="BBBNE04AB017"/>
            <w:bookmarkEnd w:id="10784"/>
            <w:r w:rsidRPr="00C95046">
              <w:rPr>
                <w:sz w:val="12"/>
                <w:szCs w:val="12"/>
                <w:lang w:val="en-US"/>
              </w:rPr>
              <w:t>(6,314,576)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5" w:name="BBBNE04AC017"/>
            <w:bookmarkEnd w:id="10785"/>
            <w:r w:rsidRPr="00C95046">
              <w:rPr>
                <w:sz w:val="12"/>
                <w:szCs w:val="12"/>
                <w:lang w:val="en-US"/>
              </w:rPr>
              <w:t>(2,230,342)</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6" w:name="BBBNE04AD017"/>
            <w:bookmarkEnd w:id="10786"/>
            <w:r w:rsidRPr="00C95046">
              <w:rPr>
                <w:sz w:val="12"/>
                <w:szCs w:val="12"/>
                <w:lang w:val="en-US"/>
              </w:rPr>
              <w:t>27,659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7" w:name="BBBNE04AE017"/>
            <w:bookmarkEnd w:id="10787"/>
            <w:r w:rsidRPr="00C95046">
              <w:rPr>
                <w:sz w:val="12"/>
                <w:szCs w:val="12"/>
                <w:lang w:val="en-US"/>
              </w:rPr>
              <w:t>(38,359)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8" w:name="BBBNE04AF017"/>
            <w:bookmarkEnd w:id="10788"/>
            <w:r w:rsidRPr="00C95046">
              <w:rPr>
                <w:sz w:val="12"/>
                <w:szCs w:val="12"/>
                <w:lang w:val="en-US"/>
              </w:rPr>
              <w:t>(14,239)</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89" w:name="BBBNE04AG017"/>
            <w:bookmarkEnd w:id="10789"/>
            <w:r w:rsidRPr="00C95046">
              <w:rPr>
                <w:sz w:val="12"/>
                <w:szCs w:val="12"/>
                <w:lang w:val="en-US"/>
              </w:rPr>
              <w:t>400,356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90" w:name="BBBNE04AH017"/>
            <w:bookmarkEnd w:id="10790"/>
            <w:r w:rsidRPr="00C95046">
              <w:rPr>
                <w:sz w:val="12"/>
                <w:szCs w:val="12"/>
                <w:lang w:val="en-US"/>
              </w:rPr>
              <w:t>(489,754)</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91" w:name="BBBNE04AI017"/>
            <w:bookmarkEnd w:id="10791"/>
            <w:r w:rsidRPr="00C95046">
              <w:rPr>
                <w:sz w:val="12"/>
                <w:szCs w:val="12"/>
                <w:lang w:val="en-US"/>
              </w:rPr>
              <w:t>(114,238)</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92" w:name="BBBNE04AJ017"/>
            <w:bookmarkEnd w:id="10792"/>
            <w:r w:rsidRPr="00C95046">
              <w:rPr>
                <w:sz w:val="12"/>
                <w:szCs w:val="12"/>
                <w:lang w:val="en-US"/>
              </w:rPr>
              <w:t>476,381</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93" w:name="BBBNE04AK017"/>
            <w:bookmarkEnd w:id="10793"/>
            <w:r w:rsidRPr="00C95046">
              <w:rPr>
                <w:sz w:val="12"/>
                <w:szCs w:val="12"/>
                <w:lang w:val="en-US"/>
              </w:rPr>
              <w:t>(500,627)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794" w:name="BBBNE04AL017"/>
            <w:bookmarkEnd w:id="10794"/>
            <w:r w:rsidRPr="00C95046">
              <w:rPr>
                <w:sz w:val="12"/>
                <w:szCs w:val="12"/>
                <w:lang w:val="en-US"/>
              </w:rPr>
              <w:t>(118,255)</w:t>
            </w:r>
          </w:p>
        </w:tc>
      </w:tr>
      <w:tr w:rsidR="00AF2CAF" w:rsidRPr="00C95046" w:rsidTr="00EE41D7">
        <w:trPr>
          <w:cantSplit/>
        </w:trPr>
        <w:tc>
          <w:tcPr>
            <w:tcW w:w="3016"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b/>
                <w:sz w:val="12"/>
                <w:szCs w:val="12"/>
                <w:lang w:val="en-US"/>
              </w:rPr>
            </w:pPr>
            <w:bookmarkStart w:id="10795" w:name="BBBNE0400010" w:colFirst="0" w:colLast="0"/>
            <w:bookmarkEnd w:id="10782"/>
            <w:r w:rsidRPr="00C95046">
              <w:rPr>
                <w:b/>
                <w:sz w:val="12"/>
                <w:szCs w:val="12"/>
                <w:lang w:val="en-US"/>
              </w:rPr>
              <w:t>Closing balance</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796" w:name="BBBNE04AA010"/>
            <w:bookmarkEnd w:id="10796"/>
            <w:r w:rsidRPr="00C95046">
              <w:rPr>
                <w:b/>
                <w:sz w:val="12"/>
                <w:szCs w:val="12"/>
                <w:lang w:val="en-US"/>
              </w:rPr>
              <w:t>(151,443,953)</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797" w:name="BBBNE04AB010"/>
            <w:bookmarkEnd w:id="10797"/>
            <w:r w:rsidRPr="00C95046">
              <w:rPr>
                <w:b/>
                <w:sz w:val="12"/>
                <w:szCs w:val="12"/>
                <w:lang w:val="en-US"/>
              </w:rPr>
              <w:t>(155,258,787)</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798" w:name="BBBNE04AC010"/>
            <w:bookmarkEnd w:id="10798"/>
            <w:r w:rsidRPr="00C95046">
              <w:rPr>
                <w:b/>
                <w:sz w:val="12"/>
                <w:szCs w:val="12"/>
                <w:lang w:val="en-US"/>
              </w:rPr>
              <w:t>(151,789,124)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799" w:name="BBBNE04AD010"/>
            <w:bookmarkEnd w:id="10799"/>
            <w:r w:rsidRPr="00C95046">
              <w:rPr>
                <w:b/>
                <w:sz w:val="12"/>
                <w:szCs w:val="12"/>
                <w:lang w:val="en-US"/>
              </w:rPr>
              <w:t>(901,564)</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0" w:name="BBBNE04AE010"/>
            <w:bookmarkEnd w:id="10800"/>
            <w:r w:rsidRPr="00C95046">
              <w:rPr>
                <w:b/>
                <w:sz w:val="12"/>
                <w:szCs w:val="12"/>
                <w:lang w:val="en-US"/>
              </w:rPr>
              <w:t>(959,692)</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1" w:name="BBBNE04AF010"/>
            <w:bookmarkEnd w:id="10801"/>
            <w:r w:rsidRPr="00C95046">
              <w:rPr>
                <w:b/>
                <w:sz w:val="12"/>
                <w:szCs w:val="12"/>
                <w:lang w:val="en-US"/>
              </w:rPr>
              <w:t>(934,855)</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2" w:name="BBBNE04AG010"/>
            <w:bookmarkEnd w:id="10802"/>
            <w:r w:rsidRPr="00C95046">
              <w:rPr>
                <w:b/>
                <w:sz w:val="12"/>
                <w:szCs w:val="12"/>
                <w:lang w:val="en-US"/>
              </w:rPr>
              <w:t>(8,412,846)</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3" w:name="BBBNE04AH010"/>
            <w:bookmarkEnd w:id="10803"/>
            <w:r w:rsidRPr="00C95046">
              <w:rPr>
                <w:b/>
                <w:sz w:val="12"/>
                <w:szCs w:val="12"/>
                <w:lang w:val="en-US"/>
              </w:rPr>
              <w:t>(8,724,130)</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4" w:name="BBBNE04AI010"/>
            <w:bookmarkEnd w:id="10804"/>
            <w:r w:rsidRPr="00C95046">
              <w:rPr>
                <w:b/>
                <w:sz w:val="12"/>
                <w:szCs w:val="12"/>
                <w:lang w:val="en-US"/>
              </w:rPr>
              <w:t>(8,284,491)</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5" w:name="BBBNE04AJ010"/>
            <w:bookmarkEnd w:id="10805"/>
            <w:r w:rsidRPr="00C95046">
              <w:rPr>
                <w:b/>
                <w:sz w:val="12"/>
                <w:szCs w:val="12"/>
                <w:lang w:val="en-US"/>
              </w:rPr>
              <w:t>(8,605,337)</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6" w:name="BBBNE04AK010"/>
            <w:bookmarkEnd w:id="10806"/>
            <w:r w:rsidRPr="00C95046">
              <w:rPr>
                <w:b/>
                <w:sz w:val="12"/>
                <w:szCs w:val="12"/>
                <w:lang w:val="en-US"/>
              </w:rPr>
              <w:t>(8,900,039)</w:t>
            </w:r>
          </w:p>
        </w:tc>
        <w:tc>
          <w:tcPr>
            <w:tcW w:w="96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0807" w:name="BBBNE04AL010"/>
            <w:bookmarkEnd w:id="10807"/>
            <w:r w:rsidRPr="00C95046">
              <w:rPr>
                <w:b/>
                <w:sz w:val="12"/>
                <w:szCs w:val="12"/>
                <w:lang w:val="en-US"/>
              </w:rPr>
              <w:t>(7,889,384)</w:t>
            </w:r>
          </w:p>
        </w:tc>
      </w:tr>
      <w:tr w:rsidR="00AF2CAF" w:rsidRPr="00C95046" w:rsidTr="00EE41D7">
        <w:trPr>
          <w:cantSplit/>
        </w:trPr>
        <w:tc>
          <w:tcPr>
            <w:tcW w:w="3016"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2"/>
                <w:szCs w:val="12"/>
                <w:lang w:val="en-US"/>
              </w:rPr>
            </w:pPr>
            <w:bookmarkStart w:id="10808" w:name="BBBNE0400011" w:colFirst="0" w:colLast="0"/>
            <w:bookmarkEnd w:id="10795"/>
            <w:r w:rsidRPr="00C95046">
              <w:rPr>
                <w:sz w:val="12"/>
                <w:szCs w:val="12"/>
                <w:lang w:val="en-US"/>
              </w:rPr>
              <w:t>Present value of actuarial liabilities with surplus</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09" w:name="BBBNE04AA011"/>
            <w:bookmarkEnd w:id="10809"/>
            <w:r w:rsidRPr="00C95046">
              <w:rPr>
                <w:sz w:val="12"/>
                <w:szCs w:val="12"/>
                <w:lang w:val="en-US"/>
              </w:rPr>
              <w:t>(151,443,953)</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0" w:name="BBBNE04AB011"/>
            <w:bookmarkEnd w:id="10810"/>
            <w:r w:rsidRPr="00C95046">
              <w:rPr>
                <w:sz w:val="12"/>
                <w:szCs w:val="12"/>
                <w:lang w:val="en-US"/>
              </w:rPr>
              <w:t>(155,258,787)</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1" w:name="BBBNE04AC011"/>
            <w:bookmarkEnd w:id="10811"/>
            <w:r w:rsidRPr="00C95046">
              <w:rPr>
                <w:sz w:val="12"/>
                <w:szCs w:val="12"/>
                <w:lang w:val="en-US"/>
              </w:rPr>
              <w:t>(146,597,375)</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2" w:name="BBBNE04AD011"/>
            <w:bookmarkEnd w:id="10812"/>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3" w:name="BBBNE04AE011"/>
            <w:bookmarkEnd w:id="10813"/>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4" w:name="BBBNE04AF011"/>
            <w:bookmarkEnd w:id="10814"/>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5" w:name="BBBNE04AG011"/>
            <w:bookmarkEnd w:id="10815"/>
            <w:r w:rsidRPr="00C95046">
              <w:rPr>
                <w:sz w:val="12"/>
                <w:szCs w:val="12"/>
                <w:lang w:val="en-US"/>
              </w:rPr>
              <w:t>(323,000)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6" w:name="BBBNE04AH011"/>
            <w:bookmarkEnd w:id="10816"/>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7" w:name="BBBNE04AI011"/>
            <w:bookmarkEnd w:id="10817"/>
            <w:r w:rsidRPr="00C95046">
              <w:rPr>
                <w:sz w:val="12"/>
                <w:szCs w:val="12"/>
                <w:lang w:val="en-US"/>
              </w:rPr>
              <w:t>--</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8" w:name="BBBNE04AJ011"/>
            <w:bookmarkEnd w:id="10818"/>
            <w:r w:rsidRPr="00C95046">
              <w:rPr>
                <w:sz w:val="12"/>
                <w:szCs w:val="12"/>
                <w:lang w:val="en-US"/>
              </w:rPr>
              <w:t>(5,817,970)</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19" w:name="BBBNE04AK011"/>
            <w:bookmarkEnd w:id="10819"/>
            <w:r w:rsidRPr="00C95046">
              <w:rPr>
                <w:sz w:val="12"/>
                <w:szCs w:val="12"/>
                <w:lang w:val="en-US"/>
              </w:rPr>
              <w:t>(5,713,736)</w:t>
            </w:r>
          </w:p>
        </w:tc>
        <w:tc>
          <w:tcPr>
            <w:tcW w:w="96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20" w:name="BBBNE04AL011"/>
            <w:bookmarkEnd w:id="10820"/>
            <w:r w:rsidRPr="00C95046">
              <w:rPr>
                <w:sz w:val="12"/>
                <w:szCs w:val="12"/>
                <w:lang w:val="en-US"/>
              </w:rPr>
              <w:t>(5,720,000)</w:t>
            </w:r>
          </w:p>
        </w:tc>
      </w:tr>
      <w:tr w:rsidR="00AF2CAF" w:rsidRPr="00C95046" w:rsidTr="00EE41D7">
        <w:trPr>
          <w:cantSplit/>
        </w:trPr>
        <w:tc>
          <w:tcPr>
            <w:tcW w:w="3016" w:type="dxa"/>
            <w:tcBorders>
              <w:bottom w:val="single" w:sz="4" w:space="0" w:color="CCCCCC"/>
            </w:tcBorders>
            <w:shd w:val="solid" w:color="E6E6E6" w:fill="auto"/>
            <w:vAlign w:val="center"/>
          </w:tcPr>
          <w:p w:rsidR="00AF2CAF" w:rsidRPr="00C95046" w:rsidRDefault="00AF2CAF" w:rsidP="00EE41D7">
            <w:pPr>
              <w:pStyle w:val="070-TabelaPadro"/>
              <w:ind w:left="60"/>
              <w:jc w:val="left"/>
              <w:rPr>
                <w:sz w:val="12"/>
                <w:szCs w:val="12"/>
                <w:lang w:val="en-US"/>
              </w:rPr>
            </w:pPr>
            <w:bookmarkStart w:id="10821" w:name="BBBNE0400012" w:colFirst="0" w:colLast="0"/>
            <w:bookmarkEnd w:id="10808"/>
            <w:r w:rsidRPr="00C95046">
              <w:rPr>
                <w:sz w:val="12"/>
                <w:szCs w:val="12"/>
                <w:lang w:val="en-US"/>
              </w:rPr>
              <w:t>Present value of actuarial liabilities without surplus</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2" w:name="BBBNE04AA012"/>
            <w:bookmarkEnd w:id="10822"/>
            <w:r w:rsidRPr="00C95046">
              <w:rPr>
                <w:sz w:val="12"/>
                <w:szCs w:val="12"/>
                <w:lang w:val="en-US"/>
              </w:rPr>
              <w:t>--</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3" w:name="BBBNE04AB012"/>
            <w:bookmarkEnd w:id="10823"/>
            <w:r w:rsidRPr="00C95046">
              <w:rPr>
                <w:sz w:val="12"/>
                <w:szCs w:val="12"/>
                <w:lang w:val="en-US"/>
              </w:rPr>
              <w:t>--</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4" w:name="BBBNE04AC012"/>
            <w:bookmarkEnd w:id="10824"/>
            <w:r w:rsidRPr="00C95046">
              <w:rPr>
                <w:sz w:val="12"/>
                <w:szCs w:val="12"/>
                <w:lang w:val="en-US"/>
              </w:rPr>
              <w:t>(5,191,749)</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5" w:name="BBBNE04AD012"/>
            <w:bookmarkEnd w:id="10825"/>
            <w:r w:rsidRPr="00C95046">
              <w:rPr>
                <w:sz w:val="12"/>
                <w:szCs w:val="12"/>
                <w:lang w:val="en-US"/>
              </w:rPr>
              <w:t>(901,564)</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6" w:name="BBBNE04AE012"/>
            <w:bookmarkEnd w:id="10826"/>
            <w:r w:rsidRPr="00C95046">
              <w:rPr>
                <w:sz w:val="12"/>
                <w:szCs w:val="12"/>
                <w:lang w:val="en-US"/>
              </w:rPr>
              <w:t>(959,692)</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7" w:name="BBBNE04AF012"/>
            <w:bookmarkEnd w:id="10827"/>
            <w:r w:rsidRPr="00C95046">
              <w:rPr>
                <w:sz w:val="12"/>
                <w:szCs w:val="12"/>
                <w:lang w:val="en-US"/>
              </w:rPr>
              <w:t>(934,855)</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8" w:name="BBBNE04AG012"/>
            <w:bookmarkEnd w:id="10828"/>
            <w:r w:rsidRPr="00C95046">
              <w:rPr>
                <w:sz w:val="12"/>
                <w:szCs w:val="12"/>
                <w:lang w:val="en-US"/>
              </w:rPr>
              <w:t>(8,089,846)</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29" w:name="BBBNE04AH012"/>
            <w:bookmarkEnd w:id="10829"/>
            <w:r w:rsidRPr="00C95046">
              <w:rPr>
                <w:sz w:val="12"/>
                <w:szCs w:val="12"/>
                <w:lang w:val="en-US"/>
              </w:rPr>
              <w:t>(8,724,130)</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30" w:name="BBBNE04AI012"/>
            <w:bookmarkEnd w:id="10830"/>
            <w:r w:rsidRPr="00C95046">
              <w:rPr>
                <w:sz w:val="12"/>
                <w:szCs w:val="12"/>
                <w:lang w:val="en-US"/>
              </w:rPr>
              <w:t>(8,284,491)</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31" w:name="BBBNE04AJ012"/>
            <w:bookmarkEnd w:id="10831"/>
            <w:r w:rsidRPr="00C95046">
              <w:rPr>
                <w:sz w:val="12"/>
                <w:szCs w:val="12"/>
                <w:lang w:val="en-US"/>
              </w:rPr>
              <w:t>(2,787,367)</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32" w:name="BBBNE04AK012"/>
            <w:bookmarkEnd w:id="10832"/>
            <w:r w:rsidRPr="00C95046">
              <w:rPr>
                <w:sz w:val="12"/>
                <w:szCs w:val="12"/>
                <w:lang w:val="en-US"/>
              </w:rPr>
              <w:t>(3,186,303)</w:t>
            </w:r>
          </w:p>
        </w:tc>
        <w:tc>
          <w:tcPr>
            <w:tcW w:w="968" w:type="dxa"/>
            <w:tcBorders>
              <w:bottom w:val="single" w:sz="4" w:space="0" w:color="CCCCCC"/>
            </w:tcBorders>
            <w:shd w:val="solid" w:color="E6E6E6" w:fill="auto"/>
            <w:vAlign w:val="center"/>
          </w:tcPr>
          <w:p w:rsidR="00AF2CAF" w:rsidRPr="00C95046" w:rsidRDefault="00AF2CAF" w:rsidP="00EE41D7">
            <w:pPr>
              <w:pStyle w:val="070-TabelaPadro"/>
              <w:rPr>
                <w:sz w:val="12"/>
                <w:szCs w:val="12"/>
                <w:lang w:val="en-US"/>
              </w:rPr>
            </w:pPr>
            <w:bookmarkStart w:id="10833" w:name="BBBNE04AL012"/>
            <w:bookmarkEnd w:id="10833"/>
            <w:r w:rsidRPr="00C95046">
              <w:rPr>
                <w:sz w:val="12"/>
                <w:szCs w:val="12"/>
                <w:lang w:val="en-US"/>
              </w:rPr>
              <w:t>(2,169,384)</w:t>
            </w:r>
          </w:p>
        </w:tc>
      </w:tr>
      <w:bookmarkEnd w:id="10677"/>
      <w:bookmarkEnd w:id="10821"/>
    </w:tbl>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bookmarkStart w:id="10834" w:name="BBBNE05_Titulo"/>
      <w:r w:rsidRPr="00183CCC">
        <w:rPr>
          <w:lang w:val="en-US"/>
        </w:rPr>
        <w:t>) Changes in fair value of plan assets</w:t>
      </w:r>
      <w:bookmarkEnd w:id="10834"/>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5 - Changes in fair value of plan assets"/>
        <w:tblDescription w:val="PubliCon - Sistema de Gerenciamento do Documentos Contábeis para Publicação&#10;&#10;Última atualização do mapa do quadro em: "/>
      </w:tblPr>
      <w:tblGrid>
        <w:gridCol w:w="2424"/>
        <w:gridCol w:w="1017"/>
        <w:gridCol w:w="1017"/>
        <w:gridCol w:w="1017"/>
        <w:gridCol w:w="1017"/>
        <w:gridCol w:w="1017"/>
        <w:gridCol w:w="1017"/>
        <w:gridCol w:w="1017"/>
        <w:gridCol w:w="1017"/>
        <w:gridCol w:w="1017"/>
        <w:gridCol w:w="1017"/>
        <w:gridCol w:w="1017"/>
        <w:gridCol w:w="1017"/>
      </w:tblGrid>
      <w:tr w:rsidR="00AF2CAF" w:rsidRPr="00C95046" w:rsidTr="00EE41D7">
        <w:trPr>
          <w:cantSplit/>
          <w:tblHeader/>
        </w:trPr>
        <w:tc>
          <w:tcPr>
            <w:tcW w:w="2424" w:type="dxa"/>
            <w:vMerge w:val="restart"/>
            <w:shd w:val="solid" w:color="C3D7F0" w:fill="auto"/>
            <w:vAlign w:val="center"/>
          </w:tcPr>
          <w:p w:rsidR="00AF2CAF" w:rsidRPr="00C95046" w:rsidRDefault="00AF2CAF" w:rsidP="00EE41D7">
            <w:pPr>
              <w:pStyle w:val="070-TabelaPadro"/>
              <w:jc w:val="center"/>
              <w:rPr>
                <w:b/>
                <w:sz w:val="12"/>
                <w:szCs w:val="12"/>
                <w:lang w:val="en-US"/>
              </w:rPr>
            </w:pPr>
            <w:bookmarkStart w:id="10835" w:name="BBBNE05"/>
          </w:p>
        </w:tc>
        <w:tc>
          <w:tcPr>
            <w:tcW w:w="3051"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1 - Previ</w:t>
            </w:r>
          </w:p>
        </w:tc>
        <w:tc>
          <w:tcPr>
            <w:tcW w:w="3051"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Informal - Previ</w:t>
            </w:r>
          </w:p>
        </w:tc>
        <w:tc>
          <w:tcPr>
            <w:tcW w:w="3051"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de Associados - Cassi</w:t>
            </w:r>
          </w:p>
        </w:tc>
        <w:tc>
          <w:tcPr>
            <w:tcW w:w="3051" w:type="dxa"/>
            <w:gridSpan w:val="3"/>
            <w:tcBorders>
              <w:bottom w:val="single" w:sz="4" w:space="0" w:color="FFFFFF" w:themeColor="background1"/>
            </w:tcBorders>
            <w:shd w:val="solid" w:color="C3D7F0" w:fill="auto"/>
            <w:vAlign w:val="center"/>
          </w:tcPr>
          <w:p w:rsidR="00AF2CAF" w:rsidRPr="00C95046" w:rsidRDefault="00AF2CAF" w:rsidP="00EE41D7">
            <w:pPr>
              <w:pStyle w:val="Pr-formataoHTML"/>
              <w:divId w:val="2011593949"/>
              <w:rPr>
                <w:b/>
                <w:lang w:val="en-US"/>
              </w:rPr>
            </w:pPr>
            <w:r w:rsidRPr="00C95046">
              <w:rPr>
                <w:b/>
              </w:rPr>
              <w:t>Other plans</w:t>
            </w:r>
            <w:r w:rsidRPr="00C95046">
              <w:rPr>
                <w:b/>
                <w:vertAlign w:val="superscript"/>
              </w:rPr>
              <w:t>(1)</w:t>
            </w:r>
            <w:r w:rsidRPr="00C95046">
              <w:rPr>
                <w:b/>
                <w:lang w:val="en-US"/>
              </w:rPr>
              <w:t xml:space="preserve"> </w:t>
            </w:r>
          </w:p>
        </w:tc>
      </w:tr>
      <w:tr w:rsidR="00AF2CAF" w:rsidRPr="00C95046" w:rsidTr="00EE41D7">
        <w:trPr>
          <w:cantSplit/>
          <w:tblHeader/>
        </w:trPr>
        <w:tc>
          <w:tcPr>
            <w:tcW w:w="2424" w:type="dxa"/>
            <w:vMerge/>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half/2018</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2017</w:t>
            </w:r>
          </w:p>
        </w:tc>
        <w:tc>
          <w:tcPr>
            <w:tcW w:w="1017"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1st half/2017</w:t>
            </w:r>
          </w:p>
        </w:tc>
      </w:tr>
      <w:tr w:rsidR="00AF2CAF" w:rsidRPr="00C95046" w:rsidTr="00EE41D7">
        <w:trPr>
          <w:cantSplit/>
        </w:trPr>
        <w:tc>
          <w:tcPr>
            <w:tcW w:w="2424"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b/>
                <w:sz w:val="12"/>
                <w:szCs w:val="12"/>
                <w:lang w:val="en-US"/>
              </w:rPr>
            </w:pPr>
            <w:bookmarkStart w:id="10836" w:name="BBBNE0500001" w:colFirst="0" w:colLast="0"/>
            <w:r w:rsidRPr="00C95046">
              <w:rPr>
                <w:b/>
                <w:sz w:val="12"/>
                <w:szCs w:val="12"/>
                <w:lang w:val="en-US"/>
              </w:rPr>
              <w:t>Opening balance</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37" w:name="BBBNE05AA001"/>
            <w:bookmarkEnd w:id="10837"/>
            <w:r w:rsidRPr="00C95046">
              <w:rPr>
                <w:b/>
                <w:sz w:val="12"/>
                <w:szCs w:val="12"/>
                <w:lang w:val="en-US"/>
              </w:rPr>
              <w:t>164,024,626</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38" w:name="BBBNE05AB001"/>
            <w:bookmarkEnd w:id="10838"/>
            <w:r w:rsidRPr="00C95046">
              <w:rPr>
                <w:b/>
                <w:sz w:val="12"/>
                <w:szCs w:val="12"/>
                <w:lang w:val="en-US"/>
              </w:rPr>
              <w:t>143,946,397</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39" w:name="BBBNE05AC001"/>
            <w:bookmarkEnd w:id="10839"/>
            <w:r w:rsidRPr="00C95046">
              <w:rPr>
                <w:b/>
                <w:sz w:val="12"/>
                <w:szCs w:val="12"/>
                <w:lang w:val="en-US"/>
              </w:rPr>
              <w:t>143,946,397</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0" w:name="BBBNE05AD001"/>
            <w:bookmarkEnd w:id="10840"/>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1" w:name="BBBNE05AE001"/>
            <w:bookmarkEnd w:id="10841"/>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2" w:name="BBBNE05AF001"/>
            <w:bookmarkEnd w:id="10842"/>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3" w:name="BBBNE05AG001"/>
            <w:bookmarkEnd w:id="10843"/>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4" w:name="BBBNE05AH001"/>
            <w:bookmarkEnd w:id="10844"/>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5" w:name="BBBNE05AI001"/>
            <w:bookmarkEnd w:id="10845"/>
            <w:r w:rsidRPr="00C95046">
              <w:rPr>
                <w:b/>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6" w:name="BBBNE05AJ001"/>
            <w:bookmarkEnd w:id="10846"/>
            <w:r w:rsidRPr="00C95046">
              <w:rPr>
                <w:b/>
                <w:sz w:val="12"/>
                <w:szCs w:val="12"/>
                <w:lang w:val="en-US"/>
              </w:rPr>
              <w:t>5,713,736</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7" w:name="BBBNE05AK001"/>
            <w:bookmarkEnd w:id="10847"/>
            <w:r w:rsidRPr="00C95046">
              <w:rPr>
                <w:b/>
                <w:sz w:val="12"/>
                <w:szCs w:val="12"/>
                <w:lang w:val="en-US"/>
              </w:rPr>
              <w:t>5,731,092</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bookmarkStart w:id="10848" w:name="BBBNE05AL001"/>
            <w:bookmarkEnd w:id="10848"/>
            <w:r w:rsidRPr="00C95046">
              <w:rPr>
                <w:b/>
                <w:sz w:val="12"/>
                <w:szCs w:val="12"/>
                <w:lang w:val="en-US"/>
              </w:rPr>
              <w:t>5,731,092</w:t>
            </w:r>
          </w:p>
        </w:tc>
      </w:tr>
      <w:tr w:rsidR="00AF2CAF" w:rsidRPr="00C95046" w:rsidTr="00EE41D7">
        <w:trPr>
          <w:cantSplit/>
        </w:trPr>
        <w:tc>
          <w:tcPr>
            <w:tcW w:w="2424"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849" w:name="BBBNE0500002" w:colFirst="0" w:colLast="0"/>
            <w:bookmarkEnd w:id="10836"/>
            <w:r w:rsidRPr="00C95046">
              <w:rPr>
                <w:sz w:val="12"/>
                <w:szCs w:val="12"/>
                <w:lang w:val="en-US"/>
              </w:rPr>
              <w:t>Interest income</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0" w:name="BBBNE05AA002"/>
            <w:bookmarkEnd w:id="10850"/>
            <w:r w:rsidRPr="00C95046">
              <w:rPr>
                <w:sz w:val="12"/>
                <w:szCs w:val="12"/>
                <w:lang w:val="en-US"/>
              </w:rPr>
              <w:t>8,383,078</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1" w:name="BBBNE05AB002"/>
            <w:bookmarkEnd w:id="10851"/>
            <w:r w:rsidRPr="00C95046">
              <w:rPr>
                <w:sz w:val="12"/>
                <w:szCs w:val="12"/>
                <w:lang w:val="en-US"/>
              </w:rPr>
              <w:t>15,410,472</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2" w:name="BBBNE05AC002"/>
            <w:bookmarkEnd w:id="10852"/>
            <w:r w:rsidRPr="00C95046">
              <w:rPr>
                <w:sz w:val="12"/>
                <w:szCs w:val="12"/>
                <w:lang w:val="en-US"/>
              </w:rPr>
              <w:t>7,902,703</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3" w:name="BBBNE05AD002"/>
            <w:bookmarkEnd w:id="10853"/>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4" w:name="BBBNE05AE002"/>
            <w:bookmarkEnd w:id="10854"/>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5" w:name="BBBNE05AF002"/>
            <w:bookmarkEnd w:id="10855"/>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6" w:name="BBBNE05AG002"/>
            <w:bookmarkEnd w:id="10856"/>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7" w:name="BBBNE05AH002"/>
            <w:bookmarkEnd w:id="10857"/>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8" w:name="BBBNE05AI002"/>
            <w:bookmarkEnd w:id="10858"/>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59" w:name="BBBNE05AJ002"/>
            <w:bookmarkEnd w:id="10859"/>
            <w:r w:rsidRPr="00C95046">
              <w:rPr>
                <w:sz w:val="12"/>
                <w:szCs w:val="12"/>
                <w:lang w:val="en-US"/>
              </w:rPr>
              <w:t>291,400</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60" w:name="BBBNE05AK002"/>
            <w:bookmarkEnd w:id="10860"/>
            <w:r w:rsidRPr="00C95046">
              <w:rPr>
                <w:sz w:val="12"/>
                <w:szCs w:val="12"/>
                <w:lang w:val="en-US"/>
              </w:rPr>
              <w:t>608,154</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61" w:name="BBBNE05AL002"/>
            <w:bookmarkEnd w:id="10861"/>
            <w:r w:rsidRPr="00C95046">
              <w:rPr>
                <w:sz w:val="12"/>
                <w:szCs w:val="12"/>
                <w:lang w:val="en-US"/>
              </w:rPr>
              <w:t>313,740</w:t>
            </w:r>
          </w:p>
        </w:tc>
      </w:tr>
      <w:bookmarkEnd w:id="10849"/>
      <w:tr w:rsidR="00AF2CAF" w:rsidRPr="00C95046" w:rsidTr="00EE41D7">
        <w:trPr>
          <w:cantSplit/>
        </w:trPr>
        <w:tc>
          <w:tcPr>
            <w:tcW w:w="2424"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2"/>
                <w:szCs w:val="12"/>
                <w:lang w:val="en-US"/>
              </w:rPr>
            </w:pPr>
            <w:r w:rsidRPr="00C95046">
              <w:rPr>
                <w:sz w:val="12"/>
                <w:szCs w:val="12"/>
                <w:lang w:val="en-US"/>
              </w:rPr>
              <w:t>Advance of consideration</w:t>
            </w:r>
            <w:bookmarkStart w:id="10862" w:name="BBBNE0500011"/>
            <w:r w:rsidRPr="00C95046">
              <w:rPr>
                <w:sz w:val="12"/>
                <w:szCs w:val="12"/>
                <w:vertAlign w:val="superscript"/>
                <w:lang w:val="en-US"/>
              </w:rPr>
              <w:t xml:space="preserve"> (2)</w:t>
            </w:r>
            <w:bookmarkEnd w:id="10862"/>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3" w:name="BBBNE05AA011"/>
            <w:bookmarkEnd w:id="10863"/>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4" w:name="BBBNE05AB011"/>
            <w:bookmarkEnd w:id="10864"/>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5" w:name="BBBNE05AC011"/>
            <w:bookmarkEnd w:id="10865"/>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6" w:name="BBBNE05AD011"/>
            <w:bookmarkEnd w:id="10866"/>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7" w:name="BBBNE05AE011"/>
            <w:bookmarkEnd w:id="10867"/>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8" w:name="BBBNE05AF011"/>
            <w:bookmarkEnd w:id="10868"/>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69" w:name="BBBNE05AG011"/>
            <w:bookmarkEnd w:id="10869"/>
            <w:r w:rsidRPr="00C95046">
              <w:rPr>
                <w:sz w:val="12"/>
                <w:szCs w:val="12"/>
                <w:lang w:val="en-US"/>
              </w:rPr>
              <w:t>323,000</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70" w:name="BBBNE05AH011"/>
            <w:bookmarkEnd w:id="10870"/>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71" w:name="BBBNE05AI011"/>
            <w:bookmarkEnd w:id="10871"/>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72" w:name="BBBNE05AJ011"/>
            <w:bookmarkEnd w:id="10872"/>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73" w:name="BBBNE05AK011"/>
            <w:bookmarkEnd w:id="10873"/>
            <w:r w:rsidRPr="00C95046">
              <w:rPr>
                <w:sz w:val="12"/>
                <w:szCs w:val="12"/>
                <w:lang w:val="en-US"/>
              </w:rPr>
              <w:t>--</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74" w:name="BBBNE05AL011"/>
            <w:bookmarkEnd w:id="10874"/>
            <w:r w:rsidRPr="00C95046">
              <w:rPr>
                <w:sz w:val="12"/>
                <w:szCs w:val="12"/>
                <w:lang w:val="en-US"/>
              </w:rPr>
              <w:t>--</w:t>
            </w:r>
          </w:p>
        </w:tc>
      </w:tr>
      <w:tr w:rsidR="00AF2CAF" w:rsidRPr="00C95046" w:rsidTr="00EE41D7">
        <w:trPr>
          <w:cantSplit/>
        </w:trPr>
        <w:tc>
          <w:tcPr>
            <w:tcW w:w="2424"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875" w:name="BBBNE0500003" w:colFirst="0" w:colLast="0"/>
            <w:r w:rsidRPr="00C95046">
              <w:rPr>
                <w:sz w:val="12"/>
                <w:szCs w:val="12"/>
                <w:lang w:val="en-US"/>
              </w:rPr>
              <w:t>Contributions received</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76" w:name="BBBNE05AA003"/>
            <w:bookmarkEnd w:id="10876"/>
            <w:r w:rsidRPr="00C95046">
              <w:rPr>
                <w:sz w:val="12"/>
                <w:szCs w:val="12"/>
                <w:lang w:val="en-US"/>
              </w:rPr>
              <w:t>330,977</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77" w:name="BBBNE05AB003"/>
            <w:bookmarkEnd w:id="10877"/>
            <w:r w:rsidRPr="00C95046">
              <w:rPr>
                <w:sz w:val="12"/>
                <w:szCs w:val="12"/>
                <w:lang w:val="en-US"/>
              </w:rPr>
              <w:t>606,678</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78" w:name="BBBNE05AC003"/>
            <w:bookmarkEnd w:id="10878"/>
            <w:r w:rsidRPr="00C95046">
              <w:rPr>
                <w:sz w:val="12"/>
                <w:szCs w:val="12"/>
                <w:lang w:val="en-US"/>
              </w:rPr>
              <w:t>268,610</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79" w:name="BBBNE05AD003"/>
            <w:bookmarkEnd w:id="10879"/>
            <w:r w:rsidRPr="00C95046">
              <w:rPr>
                <w:sz w:val="12"/>
                <w:szCs w:val="12"/>
                <w:lang w:val="en-US"/>
              </w:rPr>
              <w:t>79,916</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0" w:name="BBBNE05AE003"/>
            <w:bookmarkEnd w:id="10880"/>
            <w:r w:rsidRPr="00C95046">
              <w:rPr>
                <w:sz w:val="12"/>
                <w:szCs w:val="12"/>
                <w:lang w:val="en-US"/>
              </w:rPr>
              <w:t>180,153</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1" w:name="BBBNE05AF003"/>
            <w:bookmarkEnd w:id="10881"/>
            <w:r w:rsidRPr="00C95046">
              <w:rPr>
                <w:sz w:val="12"/>
                <w:szCs w:val="12"/>
                <w:lang w:val="en-US"/>
              </w:rPr>
              <w:t>86,369</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2" w:name="BBBNE05AG003"/>
            <w:bookmarkEnd w:id="10882"/>
            <w:r w:rsidRPr="00C95046">
              <w:rPr>
                <w:sz w:val="12"/>
                <w:szCs w:val="12"/>
                <w:lang w:val="en-US"/>
              </w:rPr>
              <w:t>335,186</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3" w:name="BBBNE05AH003"/>
            <w:bookmarkEnd w:id="10883"/>
            <w:r w:rsidRPr="00C95046">
              <w:rPr>
                <w:sz w:val="12"/>
                <w:szCs w:val="12"/>
                <w:lang w:val="en-US"/>
              </w:rPr>
              <w:t>724,412</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4" w:name="BBBNE05AI003"/>
            <w:bookmarkEnd w:id="10884"/>
            <w:r w:rsidRPr="00C95046">
              <w:rPr>
                <w:sz w:val="12"/>
                <w:szCs w:val="12"/>
                <w:lang w:val="en-US"/>
              </w:rPr>
              <w:t>345,276</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5" w:name="BBBNE05AJ003"/>
            <w:bookmarkEnd w:id="10885"/>
            <w:r w:rsidRPr="00C95046">
              <w:rPr>
                <w:sz w:val="12"/>
                <w:szCs w:val="12"/>
                <w:lang w:val="en-US"/>
              </w:rPr>
              <w:t>102,154</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6" w:name="BBBNE05AK003"/>
            <w:bookmarkEnd w:id="10886"/>
            <w:r w:rsidRPr="00C95046">
              <w:rPr>
                <w:sz w:val="12"/>
                <w:szCs w:val="12"/>
                <w:lang w:val="en-US"/>
              </w:rPr>
              <w:t>220,451</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887" w:name="BBBNE05AL003"/>
            <w:bookmarkEnd w:id="10887"/>
            <w:r w:rsidRPr="00C95046">
              <w:rPr>
                <w:sz w:val="12"/>
                <w:szCs w:val="12"/>
                <w:lang w:val="en-US"/>
              </w:rPr>
              <w:t>102,113</w:t>
            </w:r>
          </w:p>
        </w:tc>
      </w:tr>
      <w:tr w:rsidR="00AF2CAF" w:rsidRPr="00C95046" w:rsidTr="00EE41D7">
        <w:trPr>
          <w:cantSplit/>
        </w:trPr>
        <w:tc>
          <w:tcPr>
            <w:tcW w:w="2424" w:type="dxa"/>
            <w:tcBorders>
              <w:bottom w:val="single" w:sz="4" w:space="0" w:color="FFFFFF" w:themeColor="background1"/>
            </w:tcBorders>
            <w:shd w:val="solid" w:color="F3F3F3" w:fill="auto"/>
            <w:vAlign w:val="center"/>
          </w:tcPr>
          <w:p w:rsidR="00AF2CAF" w:rsidRPr="00C95046" w:rsidRDefault="00AF2CAF" w:rsidP="00EE41D7">
            <w:pPr>
              <w:pStyle w:val="070-TabelaPadro"/>
              <w:ind w:left="60"/>
              <w:jc w:val="left"/>
              <w:rPr>
                <w:sz w:val="12"/>
                <w:szCs w:val="12"/>
                <w:lang w:val="en-US"/>
              </w:rPr>
            </w:pPr>
            <w:bookmarkStart w:id="10888" w:name="BBBNE0500004" w:colFirst="0" w:colLast="0"/>
            <w:bookmarkEnd w:id="10875"/>
            <w:r w:rsidRPr="00C95046">
              <w:rPr>
                <w:sz w:val="12"/>
                <w:szCs w:val="12"/>
                <w:lang w:val="en-US"/>
              </w:rPr>
              <w:t>Benefits paid net of retirees contributions</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89" w:name="BBBNE05AA004"/>
            <w:bookmarkEnd w:id="10889"/>
            <w:r w:rsidRPr="00C95046">
              <w:rPr>
                <w:sz w:val="12"/>
                <w:szCs w:val="12"/>
                <w:lang w:val="en-US"/>
              </w:rPr>
              <w:t>(6,008,947)</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0" w:name="BBBNE05AB004"/>
            <w:bookmarkEnd w:id="10890"/>
            <w:r w:rsidRPr="00C95046">
              <w:rPr>
                <w:sz w:val="12"/>
                <w:szCs w:val="12"/>
                <w:lang w:val="en-US"/>
              </w:rPr>
              <w:t>(12,228,789)</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1" w:name="BBBNE05AC004"/>
            <w:bookmarkEnd w:id="10891"/>
            <w:r w:rsidRPr="00C95046">
              <w:rPr>
                <w:sz w:val="12"/>
                <w:szCs w:val="12"/>
                <w:lang w:val="en-US"/>
              </w:rPr>
              <w:t>(6,375,224)</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2" w:name="BBBNE05AD004"/>
            <w:bookmarkEnd w:id="10892"/>
            <w:r w:rsidRPr="00C95046">
              <w:rPr>
                <w:sz w:val="12"/>
                <w:szCs w:val="12"/>
                <w:lang w:val="en-US"/>
              </w:rPr>
              <w:t>(79,916)</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3" w:name="BBBNE05AE004"/>
            <w:bookmarkEnd w:id="10893"/>
            <w:r w:rsidRPr="00C95046">
              <w:rPr>
                <w:sz w:val="12"/>
                <w:szCs w:val="12"/>
                <w:lang w:val="en-US"/>
              </w:rPr>
              <w:t>(180,153)</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4" w:name="BBBNE05AF004"/>
            <w:bookmarkEnd w:id="10894"/>
            <w:r w:rsidRPr="00C95046">
              <w:rPr>
                <w:sz w:val="12"/>
                <w:szCs w:val="12"/>
                <w:lang w:val="en-US"/>
              </w:rPr>
              <w:t>(86,369)</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5" w:name="BBBNE05AG004"/>
            <w:bookmarkEnd w:id="10895"/>
            <w:r w:rsidRPr="00C95046">
              <w:rPr>
                <w:sz w:val="12"/>
                <w:szCs w:val="12"/>
                <w:lang w:val="en-US"/>
              </w:rPr>
              <w:t>(335,186)</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6" w:name="BBBNE05AH004"/>
            <w:bookmarkEnd w:id="10896"/>
            <w:r w:rsidRPr="00C95046">
              <w:rPr>
                <w:sz w:val="12"/>
                <w:szCs w:val="12"/>
                <w:lang w:val="en-US"/>
              </w:rPr>
              <w:t>(724,412)</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7" w:name="BBBNE05AI004"/>
            <w:bookmarkEnd w:id="10897"/>
            <w:r w:rsidRPr="00C95046">
              <w:rPr>
                <w:sz w:val="12"/>
                <w:szCs w:val="12"/>
                <w:lang w:val="en-US"/>
              </w:rPr>
              <w:t>(345,276)</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8" w:name="BBBNE05AJ004"/>
            <w:bookmarkEnd w:id="10898"/>
            <w:r w:rsidRPr="00C95046">
              <w:rPr>
                <w:sz w:val="12"/>
                <w:szCs w:val="12"/>
                <w:lang w:val="en-US"/>
              </w:rPr>
              <w:t>(308,067)</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899" w:name="BBBNE05AK004"/>
            <w:bookmarkEnd w:id="10899"/>
            <w:r w:rsidRPr="00C95046">
              <w:rPr>
                <w:sz w:val="12"/>
                <w:szCs w:val="12"/>
                <w:lang w:val="en-US"/>
              </w:rPr>
              <w:t>(653,780)</w:t>
            </w:r>
          </w:p>
        </w:tc>
        <w:tc>
          <w:tcPr>
            <w:tcW w:w="1017"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0900" w:name="BBBNE05AL004"/>
            <w:bookmarkEnd w:id="10900"/>
            <w:r w:rsidRPr="00C95046">
              <w:rPr>
                <w:sz w:val="12"/>
                <w:szCs w:val="12"/>
                <w:lang w:val="en-US"/>
              </w:rPr>
              <w:t>(304,794)</w:t>
            </w:r>
          </w:p>
        </w:tc>
      </w:tr>
      <w:tr w:rsidR="00AF2CAF" w:rsidRPr="00C95046" w:rsidTr="00EE41D7">
        <w:trPr>
          <w:cantSplit/>
        </w:trPr>
        <w:tc>
          <w:tcPr>
            <w:tcW w:w="2424" w:type="dxa"/>
            <w:tcBorders>
              <w:bottom w:val="single" w:sz="4" w:space="0" w:color="FFFFFF" w:themeColor="background1"/>
            </w:tcBorders>
            <w:shd w:val="solid" w:color="E6E6E6" w:fill="auto"/>
            <w:vAlign w:val="center"/>
          </w:tcPr>
          <w:p w:rsidR="00AF2CAF" w:rsidRPr="00C95046" w:rsidRDefault="00AF2CAF" w:rsidP="00EE41D7">
            <w:pPr>
              <w:pStyle w:val="070-TabelaPadro"/>
              <w:ind w:left="60"/>
              <w:jc w:val="left"/>
              <w:rPr>
                <w:sz w:val="12"/>
                <w:szCs w:val="12"/>
                <w:lang w:val="en-US"/>
              </w:rPr>
            </w:pPr>
            <w:bookmarkStart w:id="10901" w:name="BBBNE0500007" w:colFirst="0" w:colLast="0"/>
            <w:bookmarkEnd w:id="10888"/>
            <w:r w:rsidRPr="00C95046">
              <w:rPr>
                <w:sz w:val="12"/>
                <w:szCs w:val="12"/>
                <w:lang w:val="en-US"/>
              </w:rPr>
              <w:t>Actuarial gain/(loss) on plan assets</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2" w:name="BBBNE05AA007"/>
            <w:bookmarkEnd w:id="10902"/>
            <w:r w:rsidRPr="00C95046">
              <w:rPr>
                <w:sz w:val="12"/>
                <w:szCs w:val="12"/>
                <w:lang w:val="en-US"/>
              </w:rPr>
              <w:t>(1,566,908)</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3" w:name="BBBNE05AB007"/>
            <w:bookmarkEnd w:id="10903"/>
            <w:r w:rsidRPr="00C95046">
              <w:rPr>
                <w:sz w:val="12"/>
                <w:szCs w:val="12"/>
                <w:lang w:val="en-US"/>
              </w:rPr>
              <w:t>16,289,868</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4" w:name="BBBNE05AC007"/>
            <w:bookmarkEnd w:id="10904"/>
            <w:r w:rsidRPr="00C95046">
              <w:rPr>
                <w:sz w:val="12"/>
                <w:szCs w:val="12"/>
                <w:lang w:val="en-US"/>
              </w:rPr>
              <w:t>854,889</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5" w:name="BBBNE05AD007"/>
            <w:bookmarkEnd w:id="10905"/>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6" w:name="BBBNE05AE007"/>
            <w:bookmarkEnd w:id="10906"/>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7" w:name="BBBNE05AF007"/>
            <w:bookmarkEnd w:id="10907"/>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8" w:name="BBBNE05AG007"/>
            <w:bookmarkEnd w:id="10908"/>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09" w:name="BBBNE05AH007"/>
            <w:bookmarkEnd w:id="10909"/>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10" w:name="BBBNE05AI007"/>
            <w:bookmarkEnd w:id="10910"/>
            <w:r w:rsidRPr="00C95046">
              <w:rPr>
                <w:sz w:val="12"/>
                <w:szCs w:val="12"/>
                <w:lang w:val="en-US"/>
              </w:rPr>
              <w:t>--</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11" w:name="BBBNE05AJ007"/>
            <w:bookmarkEnd w:id="10911"/>
            <w:r w:rsidRPr="00C95046">
              <w:rPr>
                <w:sz w:val="12"/>
                <w:szCs w:val="12"/>
                <w:lang w:val="en-US"/>
              </w:rPr>
              <w:t>18,747</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12" w:name="BBBNE05AK007"/>
            <w:bookmarkEnd w:id="10912"/>
            <w:r w:rsidRPr="00C95046">
              <w:rPr>
                <w:sz w:val="12"/>
                <w:szCs w:val="12"/>
                <w:lang w:val="en-US"/>
              </w:rPr>
              <w:t>(192,181)</w:t>
            </w:r>
          </w:p>
        </w:tc>
        <w:tc>
          <w:tcPr>
            <w:tcW w:w="1017"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0913" w:name="BBBNE05AL007"/>
            <w:bookmarkEnd w:id="10913"/>
            <w:r w:rsidRPr="00C95046">
              <w:rPr>
                <w:sz w:val="12"/>
                <w:szCs w:val="12"/>
                <w:lang w:val="en-US"/>
              </w:rPr>
              <w:t>(122,151)</w:t>
            </w:r>
          </w:p>
        </w:tc>
      </w:tr>
      <w:tr w:rsidR="00AF2CAF" w:rsidRPr="00C95046" w:rsidTr="00EE41D7">
        <w:trPr>
          <w:cantSplit/>
        </w:trPr>
        <w:tc>
          <w:tcPr>
            <w:tcW w:w="2424" w:type="dxa"/>
            <w:tcBorders>
              <w:bottom w:val="single" w:sz="4" w:space="0" w:color="CCCCCC"/>
            </w:tcBorders>
            <w:shd w:val="solid" w:color="F3F3F3" w:fill="auto"/>
            <w:vAlign w:val="center"/>
          </w:tcPr>
          <w:p w:rsidR="00AF2CAF" w:rsidRPr="00C95046" w:rsidRDefault="00AF2CAF" w:rsidP="00EE41D7">
            <w:pPr>
              <w:pStyle w:val="070-TabelaPadro"/>
              <w:jc w:val="left"/>
              <w:rPr>
                <w:b/>
                <w:sz w:val="12"/>
                <w:szCs w:val="12"/>
                <w:lang w:val="en-US"/>
              </w:rPr>
            </w:pPr>
            <w:bookmarkStart w:id="10914" w:name="BBBNE0500008" w:colFirst="0" w:colLast="0"/>
            <w:bookmarkEnd w:id="10901"/>
            <w:r w:rsidRPr="00C95046">
              <w:rPr>
                <w:b/>
                <w:sz w:val="12"/>
                <w:szCs w:val="12"/>
                <w:lang w:val="en-US"/>
              </w:rPr>
              <w:t>Closing balance</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15" w:name="BBBNE05AA008"/>
            <w:bookmarkEnd w:id="10915"/>
            <w:r w:rsidRPr="00C95046">
              <w:rPr>
                <w:b/>
                <w:sz w:val="12"/>
                <w:szCs w:val="12"/>
                <w:lang w:val="en-US"/>
              </w:rPr>
              <w:t>165,162,826</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16" w:name="BBBNE05AB008"/>
            <w:bookmarkEnd w:id="10916"/>
            <w:r w:rsidRPr="00C95046">
              <w:rPr>
                <w:b/>
                <w:sz w:val="12"/>
                <w:szCs w:val="12"/>
                <w:lang w:val="en-US"/>
              </w:rPr>
              <w:t>164,024,626</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17" w:name="BBBNE05AC008"/>
            <w:bookmarkEnd w:id="10917"/>
            <w:r w:rsidRPr="00C95046">
              <w:rPr>
                <w:b/>
                <w:sz w:val="12"/>
                <w:szCs w:val="12"/>
                <w:lang w:val="en-US"/>
              </w:rPr>
              <w:t>146,597,375</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18" w:name="BBBNE05AD008"/>
            <w:bookmarkEnd w:id="10918"/>
            <w:r w:rsidRPr="00C95046">
              <w:rPr>
                <w:b/>
                <w:sz w:val="12"/>
                <w:szCs w:val="12"/>
                <w:lang w:val="en-US"/>
              </w:rPr>
              <w:t>--</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19" w:name="BBBNE05AE008"/>
            <w:bookmarkEnd w:id="10919"/>
            <w:r w:rsidRPr="00C95046">
              <w:rPr>
                <w:b/>
                <w:sz w:val="12"/>
                <w:szCs w:val="12"/>
                <w:lang w:val="en-US"/>
              </w:rPr>
              <w:t>--</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0" w:name="BBBNE05AF008"/>
            <w:bookmarkEnd w:id="10920"/>
            <w:r w:rsidRPr="00C95046">
              <w:rPr>
                <w:b/>
                <w:sz w:val="12"/>
                <w:szCs w:val="12"/>
                <w:lang w:val="en-US"/>
              </w:rPr>
              <w:t>--</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1" w:name="BBBNE05AG008"/>
            <w:bookmarkEnd w:id="10921"/>
            <w:r w:rsidRPr="00C95046">
              <w:rPr>
                <w:b/>
                <w:sz w:val="12"/>
                <w:szCs w:val="12"/>
                <w:lang w:val="en-US"/>
              </w:rPr>
              <w:t>323,000</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2" w:name="BBBNE05AH008"/>
            <w:bookmarkEnd w:id="10922"/>
            <w:r w:rsidRPr="00C95046">
              <w:rPr>
                <w:b/>
                <w:sz w:val="12"/>
                <w:szCs w:val="12"/>
                <w:lang w:val="en-US"/>
              </w:rPr>
              <w:t>--</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3" w:name="BBBNE05AI008"/>
            <w:bookmarkEnd w:id="10923"/>
            <w:r w:rsidRPr="00C95046">
              <w:rPr>
                <w:b/>
                <w:sz w:val="12"/>
                <w:szCs w:val="12"/>
                <w:lang w:val="en-US"/>
              </w:rPr>
              <w:t>--</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4" w:name="BBBNE05AJ008"/>
            <w:bookmarkEnd w:id="10924"/>
            <w:r w:rsidRPr="00C95046">
              <w:rPr>
                <w:b/>
                <w:sz w:val="12"/>
                <w:szCs w:val="12"/>
                <w:lang w:val="en-US"/>
              </w:rPr>
              <w:t>5,817,970</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5" w:name="BBBNE05AK008"/>
            <w:bookmarkEnd w:id="10925"/>
            <w:r w:rsidRPr="00C95046">
              <w:rPr>
                <w:b/>
                <w:sz w:val="12"/>
                <w:szCs w:val="12"/>
                <w:lang w:val="en-US"/>
              </w:rPr>
              <w:t>5,713,736</w:t>
            </w:r>
          </w:p>
        </w:tc>
        <w:tc>
          <w:tcPr>
            <w:tcW w:w="1017"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0926" w:name="BBBNE05AL008"/>
            <w:bookmarkEnd w:id="10926"/>
            <w:r w:rsidRPr="00C95046">
              <w:rPr>
                <w:b/>
                <w:sz w:val="12"/>
                <w:szCs w:val="12"/>
                <w:lang w:val="en-US"/>
              </w:rPr>
              <w:t>5,720,000</w:t>
            </w:r>
          </w:p>
        </w:tc>
      </w:tr>
    </w:tbl>
    <w:bookmarkEnd w:id="10835"/>
    <w:bookmarkEnd w:id="10914"/>
    <w:p w:rsidR="00AF2CAF" w:rsidRPr="00C95046" w:rsidRDefault="00AF2CAF" w:rsidP="00EE41D7">
      <w:pPr>
        <w:pStyle w:val="072-Rodapdatabela"/>
      </w:pPr>
      <w:r w:rsidRPr="00C95046">
        <w:t>(1)</w:t>
      </w:r>
      <w:r w:rsidRPr="00C95046">
        <w:tab/>
        <w:t>Refers to the following plans: Regulamento Geral (Economus), Prevmais (Economus), Regulamento Complementar 1 (Economus), Multifuturo I (Fusesc), Plano I (Fusesc) and Plano BEP (Prevbep).</w:t>
      </w:r>
    </w:p>
    <w:p w:rsidR="00AF2CAF" w:rsidRDefault="00AF2CAF" w:rsidP="00EE41D7">
      <w:pPr>
        <w:pStyle w:val="072-Rodapdatabela"/>
        <w:rPr>
          <w:lang w:val="en-US"/>
        </w:rPr>
      </w:pPr>
      <w:r>
        <w:rPr>
          <w:lang w:val="en-US"/>
        </w:rPr>
        <w:t>(2)</w:t>
      </w:r>
      <w:r>
        <w:rPr>
          <w:lang w:val="en-US"/>
        </w:rPr>
        <w:tab/>
        <w:t>Refers to the Advance of employer contributions on Christmas bonus (13th salary) corresponding to the period from 2018 to 2021.</w:t>
      </w:r>
    </w:p>
    <w:p w:rsidR="00AF2CAF" w:rsidRDefault="00AF2CAF" w:rsidP="00EE41D7">
      <w:pPr>
        <w:pStyle w:val="072-Rodapdatabela"/>
        <w:rPr>
          <w:lang w:val="en-US"/>
        </w:rPr>
      </w:pPr>
    </w:p>
    <w:p w:rsidR="00CC69F7" w:rsidRDefault="00CC69F7" w:rsidP="00CC69F7">
      <w:pPr>
        <w:pStyle w:val="050-TextoPadro"/>
        <w:rPr>
          <w:lang w:val="en-US"/>
        </w:rPr>
      </w:pPr>
    </w:p>
    <w:p w:rsidR="00CC69F7" w:rsidRPr="00CC69F7" w:rsidRDefault="00CC69F7" w:rsidP="00CC69F7">
      <w:pPr>
        <w:pStyle w:val="050-TextoPadro"/>
        <w:rPr>
          <w:lang w:val="en-US"/>
        </w:rPr>
      </w:pPr>
    </w:p>
    <w:p w:rsidR="00AF2CAF" w:rsidRPr="00183CCC" w:rsidRDefault="00AF2CAF" w:rsidP="00EE41D7">
      <w:pPr>
        <w:pStyle w:val="031-SubttulodeDocumentoLista"/>
        <w:rPr>
          <w:lang w:val="en-US"/>
        </w:rPr>
      </w:pPr>
      <w:bookmarkStart w:id="10927" w:name="BBBNE06_Titulo"/>
      <w:r w:rsidRPr="00183CCC">
        <w:rPr>
          <w:lang w:val="en-US"/>
        </w:rPr>
        <w:t>) Amounts recognized in the balance sheet</w:t>
      </w:r>
      <w:bookmarkEnd w:id="10927"/>
    </w:p>
    <w:tbl>
      <w:tblPr>
        <w:tblW w:w="146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6 - Amounts recognized in the balance sheet"/>
        <w:tblDescription w:val="PubliCon - Sistema de Gerenciamento do Documentos Contábeis para Publicação&#10;&#10;Última atualização do mapa do quadro em: "/>
      </w:tblPr>
      <w:tblGrid>
        <w:gridCol w:w="2622"/>
        <w:gridCol w:w="1001"/>
        <w:gridCol w:w="1001"/>
        <w:gridCol w:w="1001"/>
        <w:gridCol w:w="1001"/>
        <w:gridCol w:w="1001"/>
        <w:gridCol w:w="1001"/>
        <w:gridCol w:w="1001"/>
        <w:gridCol w:w="1001"/>
        <w:gridCol w:w="1001"/>
        <w:gridCol w:w="1001"/>
        <w:gridCol w:w="1001"/>
        <w:gridCol w:w="1001"/>
      </w:tblGrid>
      <w:tr w:rsidR="00AF2CAF" w:rsidRPr="00021DCF" w:rsidTr="00EE41D7">
        <w:trPr>
          <w:cantSplit/>
          <w:tblHeader/>
        </w:trPr>
        <w:tc>
          <w:tcPr>
            <w:tcW w:w="2622" w:type="dxa"/>
            <w:vMerge w:val="restart"/>
            <w:shd w:val="solid" w:color="C3D7F0" w:fill="auto"/>
            <w:vAlign w:val="center"/>
          </w:tcPr>
          <w:p w:rsidR="00AF2CAF" w:rsidRPr="00021DCF" w:rsidRDefault="00AF2CAF" w:rsidP="00EE41D7">
            <w:pPr>
              <w:pStyle w:val="070-TabelaPadro"/>
              <w:jc w:val="center"/>
              <w:rPr>
                <w:b/>
                <w:sz w:val="12"/>
                <w:szCs w:val="12"/>
                <w:lang w:val="en-US"/>
              </w:rPr>
            </w:pPr>
            <w:bookmarkStart w:id="10928" w:name="BBBNE06"/>
          </w:p>
        </w:tc>
        <w:tc>
          <w:tcPr>
            <w:tcW w:w="3003" w:type="dxa"/>
            <w:gridSpan w:val="3"/>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Plano 1 - Previ</w:t>
            </w:r>
          </w:p>
        </w:tc>
        <w:tc>
          <w:tcPr>
            <w:tcW w:w="3003" w:type="dxa"/>
            <w:gridSpan w:val="3"/>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Plano Informal - Previ</w:t>
            </w:r>
          </w:p>
        </w:tc>
        <w:tc>
          <w:tcPr>
            <w:tcW w:w="3003" w:type="dxa"/>
            <w:gridSpan w:val="3"/>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Plano de Associados - Cassi</w:t>
            </w:r>
          </w:p>
        </w:tc>
        <w:tc>
          <w:tcPr>
            <w:tcW w:w="3003" w:type="dxa"/>
            <w:gridSpan w:val="3"/>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Other plans</w:t>
            </w:r>
          </w:p>
        </w:tc>
      </w:tr>
      <w:tr w:rsidR="00AF2CAF" w:rsidRPr="00021DCF" w:rsidTr="00EE41D7">
        <w:trPr>
          <w:cantSplit/>
          <w:tblHeader/>
        </w:trPr>
        <w:tc>
          <w:tcPr>
            <w:tcW w:w="2622" w:type="dxa"/>
            <w:vMerge/>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2018</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Dec 31,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2018</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Dec 31,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2018</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Dec 31,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2018</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Dec 31, 2017</w:t>
            </w:r>
          </w:p>
        </w:tc>
        <w:tc>
          <w:tcPr>
            <w:tcW w:w="1001"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Sep 30, 2017</w:t>
            </w:r>
          </w:p>
        </w:tc>
      </w:tr>
      <w:tr w:rsidR="00AF2CAF" w:rsidRPr="00021DCF" w:rsidTr="00EE41D7">
        <w:trPr>
          <w:cantSplit/>
        </w:trPr>
        <w:tc>
          <w:tcPr>
            <w:tcW w:w="2622"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0929" w:name="BBBNE0600001" w:colFirst="0" w:colLast="0"/>
            <w:r w:rsidRPr="00021DCF">
              <w:rPr>
                <w:sz w:val="12"/>
                <w:szCs w:val="12"/>
                <w:lang w:val="en-US"/>
              </w:rPr>
              <w:t>1) Fair value of the plan assets</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0" w:name="BBBNE06AA001"/>
            <w:bookmarkEnd w:id="10930"/>
            <w:r w:rsidRPr="00021DCF">
              <w:rPr>
                <w:sz w:val="12"/>
                <w:szCs w:val="12"/>
                <w:lang w:val="en-US"/>
              </w:rPr>
              <w:t>165,162,826</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1" w:name="BBBNE06AB001"/>
            <w:bookmarkEnd w:id="10931"/>
            <w:r w:rsidRPr="00021DCF">
              <w:rPr>
                <w:sz w:val="12"/>
                <w:szCs w:val="12"/>
                <w:lang w:val="en-US"/>
              </w:rPr>
              <w:t>164,024,626</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2" w:name="BBBNE06AC001"/>
            <w:bookmarkEnd w:id="10932"/>
            <w:r w:rsidRPr="00021DCF">
              <w:rPr>
                <w:sz w:val="12"/>
                <w:szCs w:val="12"/>
                <w:lang w:val="en-US"/>
              </w:rPr>
              <w:t>146,597,375</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3" w:name="BBBNE06AD001"/>
            <w:bookmarkEnd w:id="10933"/>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4" w:name="BBBNE06AE001"/>
            <w:bookmarkEnd w:id="10934"/>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5" w:name="BBBNE06AF001"/>
            <w:bookmarkEnd w:id="10935"/>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6" w:name="BBBNE06AG001"/>
            <w:bookmarkEnd w:id="10936"/>
            <w:r w:rsidRPr="00021DCF">
              <w:rPr>
                <w:sz w:val="12"/>
                <w:szCs w:val="12"/>
                <w:lang w:val="en-US"/>
              </w:rPr>
              <w:t>323,000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7" w:name="BBBNE06AH001"/>
            <w:bookmarkEnd w:id="10937"/>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8" w:name="BBBNE06AI001"/>
            <w:bookmarkEnd w:id="10938"/>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39" w:name="BBBNE06AJ001"/>
            <w:bookmarkEnd w:id="10939"/>
            <w:r w:rsidRPr="00021DCF">
              <w:rPr>
                <w:sz w:val="12"/>
                <w:szCs w:val="12"/>
                <w:lang w:val="en-US"/>
              </w:rPr>
              <w:t>5,817,970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40" w:name="BBBNE06AK001"/>
            <w:bookmarkEnd w:id="10940"/>
            <w:r w:rsidRPr="00021DCF">
              <w:rPr>
                <w:sz w:val="12"/>
                <w:szCs w:val="12"/>
                <w:lang w:val="en-US"/>
              </w:rPr>
              <w:t>5,713,736</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41" w:name="BBBNE06AL001"/>
            <w:bookmarkEnd w:id="10941"/>
            <w:r w:rsidRPr="00021DCF">
              <w:rPr>
                <w:sz w:val="12"/>
                <w:szCs w:val="12"/>
                <w:lang w:val="en-US"/>
              </w:rPr>
              <w:t>5,720,000</w:t>
            </w:r>
          </w:p>
        </w:tc>
      </w:tr>
      <w:tr w:rsidR="00AF2CAF" w:rsidRPr="00021DCF" w:rsidTr="00EE41D7">
        <w:trPr>
          <w:cantSplit/>
        </w:trPr>
        <w:tc>
          <w:tcPr>
            <w:tcW w:w="2622"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0942" w:name="BBBNE0600002" w:colFirst="0" w:colLast="0"/>
            <w:bookmarkEnd w:id="10929"/>
            <w:r w:rsidRPr="00021DCF">
              <w:rPr>
                <w:sz w:val="12"/>
                <w:szCs w:val="12"/>
                <w:lang w:val="en-US"/>
              </w:rPr>
              <w:t>2) Present value of actuarial liabilities</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3" w:name="BBBNE06AA002"/>
            <w:bookmarkEnd w:id="10943"/>
            <w:r w:rsidRPr="00021DCF">
              <w:rPr>
                <w:sz w:val="12"/>
                <w:szCs w:val="12"/>
                <w:lang w:val="en-US"/>
              </w:rPr>
              <w:t>(151,443,953)</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4" w:name="BBBNE06AB002"/>
            <w:bookmarkEnd w:id="10944"/>
            <w:r w:rsidRPr="00021DCF">
              <w:rPr>
                <w:sz w:val="12"/>
                <w:szCs w:val="12"/>
                <w:lang w:val="en-US"/>
              </w:rPr>
              <w:t>(155,258,787)</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5" w:name="BBBNE06AC002"/>
            <w:bookmarkEnd w:id="10945"/>
            <w:r w:rsidRPr="00021DCF">
              <w:rPr>
                <w:sz w:val="12"/>
                <w:szCs w:val="12"/>
                <w:lang w:val="en-US"/>
              </w:rPr>
              <w:t>(151,789,124)</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6" w:name="BBBNE06AD002"/>
            <w:bookmarkEnd w:id="10946"/>
            <w:r w:rsidRPr="00021DCF">
              <w:rPr>
                <w:sz w:val="12"/>
                <w:szCs w:val="12"/>
                <w:lang w:val="en-US"/>
              </w:rPr>
              <w:t>(901,564)</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7" w:name="BBBNE06AE002"/>
            <w:bookmarkEnd w:id="10947"/>
            <w:r w:rsidRPr="00021DCF">
              <w:rPr>
                <w:sz w:val="12"/>
                <w:szCs w:val="12"/>
                <w:lang w:val="en-US"/>
              </w:rPr>
              <w:t>(959,692)</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8" w:name="BBBNE06AF002"/>
            <w:bookmarkEnd w:id="10948"/>
            <w:r w:rsidRPr="00021DCF">
              <w:rPr>
                <w:sz w:val="12"/>
                <w:szCs w:val="12"/>
                <w:lang w:val="en-US"/>
              </w:rPr>
              <w:t>(934,855)</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49" w:name="BBBNE06AG002"/>
            <w:bookmarkEnd w:id="10949"/>
            <w:r w:rsidRPr="00021DCF">
              <w:rPr>
                <w:sz w:val="12"/>
                <w:szCs w:val="12"/>
                <w:lang w:val="en-US"/>
              </w:rPr>
              <w:t>(8,412,846)</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50" w:name="BBBNE06AH002"/>
            <w:bookmarkEnd w:id="10950"/>
            <w:r w:rsidRPr="00021DCF">
              <w:rPr>
                <w:sz w:val="12"/>
                <w:szCs w:val="12"/>
                <w:lang w:val="en-US"/>
              </w:rPr>
              <w:t>(8,724,130)</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51" w:name="BBBNE06AI002"/>
            <w:bookmarkEnd w:id="10951"/>
            <w:r w:rsidRPr="00021DCF">
              <w:rPr>
                <w:sz w:val="12"/>
                <w:szCs w:val="12"/>
                <w:lang w:val="en-US"/>
              </w:rPr>
              <w:t>(8,284,491)</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52" w:name="BBBNE06AJ002"/>
            <w:bookmarkEnd w:id="10952"/>
            <w:r w:rsidRPr="00021DCF">
              <w:rPr>
                <w:sz w:val="12"/>
                <w:szCs w:val="12"/>
                <w:lang w:val="en-US"/>
              </w:rPr>
              <w:t>(8,605,337)</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53" w:name="BBBNE06AK002"/>
            <w:bookmarkEnd w:id="10953"/>
            <w:r w:rsidRPr="00021DCF">
              <w:rPr>
                <w:sz w:val="12"/>
                <w:szCs w:val="12"/>
                <w:lang w:val="en-US"/>
              </w:rPr>
              <w:t>(8,900,039)</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54" w:name="BBBNE06AL002"/>
            <w:bookmarkEnd w:id="10954"/>
            <w:r w:rsidRPr="00021DCF">
              <w:rPr>
                <w:sz w:val="12"/>
                <w:szCs w:val="12"/>
                <w:lang w:val="en-US"/>
              </w:rPr>
              <w:t>(7,889,384)</w:t>
            </w:r>
          </w:p>
        </w:tc>
      </w:tr>
      <w:tr w:rsidR="00AF2CAF" w:rsidRPr="00021DCF" w:rsidTr="00EE41D7">
        <w:trPr>
          <w:cantSplit/>
        </w:trPr>
        <w:tc>
          <w:tcPr>
            <w:tcW w:w="2622"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0955" w:name="BBBNE0600003" w:colFirst="0" w:colLast="0"/>
            <w:bookmarkEnd w:id="10942"/>
            <w:r w:rsidRPr="00021DCF">
              <w:rPr>
                <w:sz w:val="12"/>
                <w:szCs w:val="12"/>
                <w:lang w:val="en-US"/>
              </w:rPr>
              <w:t>3) Surplus/(deficit) (1+2)</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56" w:name="BBBNE06AA003"/>
            <w:bookmarkEnd w:id="10956"/>
            <w:r w:rsidRPr="00021DCF">
              <w:rPr>
                <w:sz w:val="12"/>
                <w:szCs w:val="12"/>
                <w:lang w:val="en-US"/>
              </w:rPr>
              <w:t>13,718,873</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57" w:name="BBBNE06AB003"/>
            <w:bookmarkEnd w:id="10957"/>
            <w:r w:rsidRPr="00021DCF">
              <w:rPr>
                <w:sz w:val="12"/>
                <w:szCs w:val="12"/>
                <w:lang w:val="en-US"/>
              </w:rPr>
              <w:t>8,765,839</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58" w:name="BBBNE06AC003"/>
            <w:bookmarkEnd w:id="10958"/>
            <w:r w:rsidRPr="00021DCF">
              <w:rPr>
                <w:sz w:val="12"/>
                <w:szCs w:val="12"/>
                <w:lang w:val="en-US"/>
              </w:rPr>
              <w:t>(5,191,750)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59" w:name="BBBNE06AD003"/>
            <w:bookmarkEnd w:id="10959"/>
            <w:r w:rsidRPr="00021DCF">
              <w:rPr>
                <w:sz w:val="12"/>
                <w:szCs w:val="12"/>
                <w:lang w:val="en-US"/>
              </w:rPr>
              <w:t>(901,564)</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0" w:name="BBBNE06AE003"/>
            <w:bookmarkEnd w:id="10960"/>
            <w:r w:rsidRPr="00021DCF">
              <w:rPr>
                <w:sz w:val="12"/>
                <w:szCs w:val="12"/>
                <w:lang w:val="en-US"/>
              </w:rPr>
              <w:t>(959,692)</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1" w:name="BBBNE06AF003"/>
            <w:bookmarkEnd w:id="10961"/>
            <w:r w:rsidRPr="00021DCF">
              <w:rPr>
                <w:sz w:val="12"/>
                <w:szCs w:val="12"/>
                <w:lang w:val="en-US"/>
              </w:rPr>
              <w:t>(934,855)</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2" w:name="BBBNE06AG003"/>
            <w:bookmarkEnd w:id="10962"/>
            <w:r w:rsidRPr="00021DCF">
              <w:rPr>
                <w:sz w:val="12"/>
                <w:szCs w:val="12"/>
                <w:lang w:val="en-US"/>
              </w:rPr>
              <w:t>(8,089,846)</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3" w:name="BBBNE06AH003"/>
            <w:bookmarkEnd w:id="10963"/>
            <w:r w:rsidRPr="00021DCF">
              <w:rPr>
                <w:sz w:val="12"/>
                <w:szCs w:val="12"/>
                <w:lang w:val="en-US"/>
              </w:rPr>
              <w:t>(8,724,130)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4" w:name="BBBNE06AI003"/>
            <w:bookmarkEnd w:id="10964"/>
            <w:r w:rsidRPr="00021DCF">
              <w:rPr>
                <w:sz w:val="12"/>
                <w:szCs w:val="12"/>
                <w:lang w:val="en-US"/>
              </w:rPr>
              <w:t>(8,284,491)</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5" w:name="BBBNE06AJ003"/>
            <w:bookmarkEnd w:id="10965"/>
            <w:r w:rsidRPr="00021DCF">
              <w:rPr>
                <w:sz w:val="12"/>
                <w:szCs w:val="12"/>
                <w:lang w:val="en-US"/>
              </w:rPr>
              <w:t>(2,787,367)</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6" w:name="BBBNE06AK003"/>
            <w:bookmarkEnd w:id="10966"/>
            <w:r w:rsidRPr="00021DCF">
              <w:rPr>
                <w:sz w:val="12"/>
                <w:szCs w:val="12"/>
                <w:lang w:val="en-US"/>
              </w:rPr>
              <w:t>(3,186,303)</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67" w:name="BBBNE06AL003"/>
            <w:bookmarkEnd w:id="10967"/>
            <w:r w:rsidRPr="00021DCF">
              <w:rPr>
                <w:sz w:val="12"/>
                <w:szCs w:val="12"/>
                <w:lang w:val="en-US"/>
              </w:rPr>
              <w:t>(2,169,384)</w:t>
            </w:r>
          </w:p>
        </w:tc>
      </w:tr>
      <w:tr w:rsidR="00AF2CAF" w:rsidRPr="00021DCF" w:rsidTr="00EE41D7">
        <w:trPr>
          <w:cantSplit/>
        </w:trPr>
        <w:tc>
          <w:tcPr>
            <w:tcW w:w="2622"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0968" w:name="BBBNE0600004" w:colFirst="0" w:colLast="0"/>
            <w:bookmarkEnd w:id="10955"/>
            <w:r w:rsidRPr="00021DCF">
              <w:rPr>
                <w:sz w:val="12"/>
                <w:szCs w:val="12"/>
                <w:lang w:val="en-US"/>
              </w:rPr>
              <w:t>4) Surplus/(deficit) - plot sponsor</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69" w:name="BBBNE06AA004"/>
            <w:bookmarkEnd w:id="10969"/>
            <w:r w:rsidRPr="00021DCF">
              <w:rPr>
                <w:sz w:val="12"/>
                <w:szCs w:val="12"/>
                <w:lang w:val="en-US"/>
              </w:rPr>
              <w:t>6,859,437</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0" w:name="BBBNE06AB004"/>
            <w:bookmarkEnd w:id="10970"/>
            <w:r w:rsidRPr="00021DCF">
              <w:rPr>
                <w:sz w:val="12"/>
                <w:szCs w:val="12"/>
                <w:lang w:val="en-US"/>
              </w:rPr>
              <w:t>4,382,919</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1" w:name="BBBNE06AC004"/>
            <w:bookmarkEnd w:id="10971"/>
            <w:r w:rsidRPr="00021DCF">
              <w:rPr>
                <w:sz w:val="12"/>
                <w:szCs w:val="12"/>
                <w:lang w:val="en-US"/>
              </w:rPr>
              <w:t>(2,595,875)</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2" w:name="BBBNE06AD004"/>
            <w:bookmarkEnd w:id="10972"/>
            <w:r w:rsidRPr="00021DCF">
              <w:rPr>
                <w:sz w:val="12"/>
                <w:szCs w:val="12"/>
                <w:lang w:val="en-US"/>
              </w:rPr>
              <w:t>(901,564)</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3" w:name="BBBNE06AE004"/>
            <w:bookmarkEnd w:id="10973"/>
            <w:r w:rsidRPr="00021DCF">
              <w:rPr>
                <w:sz w:val="12"/>
                <w:szCs w:val="12"/>
                <w:lang w:val="en-US"/>
              </w:rPr>
              <w:t>(959,692)</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4" w:name="BBBNE06AF004"/>
            <w:bookmarkEnd w:id="10974"/>
            <w:r w:rsidRPr="00021DCF">
              <w:rPr>
                <w:sz w:val="12"/>
                <w:szCs w:val="12"/>
                <w:lang w:val="en-US"/>
              </w:rPr>
              <w:t>(934,855)</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5" w:name="BBBNE06AG004"/>
            <w:bookmarkEnd w:id="10975"/>
            <w:r w:rsidRPr="00021DCF">
              <w:rPr>
                <w:sz w:val="12"/>
                <w:szCs w:val="12"/>
                <w:lang w:val="en-US"/>
              </w:rPr>
              <w:t>(8,089,846)</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6" w:name="BBBNE06AH004"/>
            <w:bookmarkEnd w:id="10976"/>
            <w:r w:rsidRPr="00021DCF">
              <w:rPr>
                <w:sz w:val="12"/>
                <w:szCs w:val="12"/>
                <w:lang w:val="en-US"/>
              </w:rPr>
              <w:t>(8,724,130)</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7" w:name="BBBNE06AI004"/>
            <w:bookmarkEnd w:id="10977"/>
            <w:r w:rsidRPr="00021DCF">
              <w:rPr>
                <w:sz w:val="12"/>
                <w:szCs w:val="12"/>
                <w:lang w:val="en-US"/>
              </w:rPr>
              <w:t>(8,284,491)</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8" w:name="BBBNE06AJ004"/>
            <w:bookmarkEnd w:id="10978"/>
            <w:r w:rsidRPr="00021DCF">
              <w:rPr>
                <w:sz w:val="12"/>
                <w:szCs w:val="12"/>
                <w:lang w:val="en-US"/>
              </w:rPr>
              <w:t>(1,864,00</w:t>
            </w:r>
            <w:r>
              <w:rPr>
                <w:sz w:val="12"/>
                <w:szCs w:val="12"/>
                <w:lang w:val="en-US"/>
              </w:rPr>
              <w:t>7</w:t>
            </w:r>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79" w:name="BBBNE06AK004"/>
            <w:bookmarkEnd w:id="10979"/>
            <w:r w:rsidRPr="00021DCF">
              <w:rPr>
                <w:sz w:val="12"/>
                <w:szCs w:val="12"/>
                <w:lang w:val="en-US"/>
              </w:rPr>
              <w:t>(2,078,422)</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80" w:name="BBBNE06AL004"/>
            <w:bookmarkEnd w:id="10980"/>
            <w:r w:rsidRPr="00021DCF">
              <w:rPr>
                <w:sz w:val="12"/>
                <w:szCs w:val="12"/>
                <w:lang w:val="en-US"/>
              </w:rPr>
              <w:t>(1,477,476)</w:t>
            </w:r>
          </w:p>
        </w:tc>
      </w:tr>
      <w:bookmarkEnd w:id="10968"/>
      <w:tr w:rsidR="00AF2CAF" w:rsidRPr="00021DCF" w:rsidTr="00EE41D7">
        <w:trPr>
          <w:cantSplit/>
        </w:trPr>
        <w:tc>
          <w:tcPr>
            <w:tcW w:w="2622"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r w:rsidRPr="00021DCF">
              <w:rPr>
                <w:sz w:val="12"/>
                <w:szCs w:val="12"/>
                <w:lang w:val="en-US"/>
              </w:rPr>
              <w:t>5) Amounts recognized in profit</w:t>
            </w:r>
            <w:bookmarkStart w:id="10981" w:name="BBBNE0600005"/>
            <w:r w:rsidRPr="00021DCF">
              <w:rPr>
                <w:sz w:val="12"/>
                <w:szCs w:val="12"/>
                <w:vertAlign w:val="superscript"/>
                <w:lang w:val="en-US"/>
              </w:rPr>
              <w:t xml:space="preserve"> (1)</w:t>
            </w:r>
            <w:bookmarkEnd w:id="10981"/>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2" w:name="BBBNE06AA005"/>
            <w:bookmarkEnd w:id="10982"/>
            <w:r w:rsidRPr="00021DCF">
              <w:rPr>
                <w:sz w:val="12"/>
                <w:szCs w:val="12"/>
                <w:lang w:val="en-US"/>
              </w:rPr>
              <w:t>159,159</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3" w:name="BBBNE06AB005"/>
            <w:bookmarkEnd w:id="10983"/>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4" w:name="BBBNE06AC005"/>
            <w:bookmarkEnd w:id="10984"/>
            <w:r w:rsidRPr="00021DCF">
              <w:rPr>
                <w:sz w:val="12"/>
                <w:szCs w:val="12"/>
                <w:lang w:val="en-US"/>
              </w:rPr>
              <w:t>(117,691)</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5" w:name="BBBNE06AD005"/>
            <w:bookmarkEnd w:id="10985"/>
            <w:r w:rsidRPr="00021DCF">
              <w:rPr>
                <w:sz w:val="12"/>
                <w:szCs w:val="12"/>
                <w:lang w:val="en-US"/>
              </w:rPr>
              <w:t>(34,744)</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6" w:name="BBBNE06AE005"/>
            <w:bookmarkEnd w:id="10986"/>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7" w:name="BBBNE06AF005"/>
            <w:bookmarkEnd w:id="10987"/>
            <w:r w:rsidRPr="00021DCF">
              <w:rPr>
                <w:sz w:val="12"/>
                <w:szCs w:val="12"/>
                <w:lang w:val="en-US"/>
              </w:rPr>
              <w:t>(30,090)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8" w:name="BBBNE06AG005"/>
            <w:bookmarkEnd w:id="10988"/>
            <w:r w:rsidRPr="00021DCF">
              <w:rPr>
                <w:sz w:val="12"/>
                <w:szCs w:val="12"/>
                <w:lang w:val="en-US"/>
              </w:rPr>
              <w:t>(276,942)</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89" w:name="BBBNE06AH005"/>
            <w:bookmarkEnd w:id="10989"/>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90" w:name="BBBNE06AI005"/>
            <w:bookmarkEnd w:id="10990"/>
            <w:r w:rsidRPr="00021DCF">
              <w:rPr>
                <w:sz w:val="12"/>
                <w:szCs w:val="12"/>
                <w:lang w:val="en-US"/>
              </w:rPr>
              <w:t>(247,008)</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91" w:name="BBBNE06AJ005"/>
            <w:bookmarkEnd w:id="10991"/>
            <w:r w:rsidRPr="00021DCF">
              <w:rPr>
                <w:sz w:val="12"/>
                <w:szCs w:val="12"/>
                <w:lang w:val="en-US"/>
              </w:rPr>
              <w:t>(56,927)</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92" w:name="BBBNE06AK005"/>
            <w:bookmarkEnd w:id="10992"/>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0993" w:name="BBBNE06AL005"/>
            <w:bookmarkEnd w:id="10993"/>
            <w:r w:rsidRPr="00021DCF">
              <w:rPr>
                <w:sz w:val="12"/>
                <w:szCs w:val="12"/>
                <w:lang w:val="en-US"/>
              </w:rPr>
              <w:t>(40,195)</w:t>
            </w:r>
          </w:p>
        </w:tc>
      </w:tr>
      <w:tr w:rsidR="00AF2CAF" w:rsidRPr="00021DCF" w:rsidTr="00EE41D7">
        <w:trPr>
          <w:cantSplit/>
        </w:trPr>
        <w:tc>
          <w:tcPr>
            <w:tcW w:w="2622"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r w:rsidRPr="00021DCF">
              <w:rPr>
                <w:sz w:val="12"/>
                <w:szCs w:val="12"/>
                <w:lang w:val="en-US"/>
              </w:rPr>
              <w:t>6) Amounts received from funds (Note 26.f)</w:t>
            </w:r>
            <w:bookmarkStart w:id="10994" w:name="BBBNE0600006"/>
            <w:r w:rsidRPr="00021DCF">
              <w:rPr>
                <w:sz w:val="12"/>
                <w:szCs w:val="12"/>
                <w:vertAlign w:val="superscript"/>
                <w:lang w:val="en-US"/>
              </w:rPr>
              <w:t xml:space="preserve"> (1)</w:t>
            </w:r>
            <w:bookmarkEnd w:id="10994"/>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95" w:name="BBBNE06AA006"/>
            <w:bookmarkEnd w:id="10995"/>
            <w:r w:rsidRPr="00021DCF">
              <w:rPr>
                <w:sz w:val="12"/>
                <w:szCs w:val="12"/>
                <w:lang w:val="en-US"/>
              </w:rPr>
              <w:t>132,253</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96" w:name="BBBNE06AB006"/>
            <w:bookmarkEnd w:id="10996"/>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97" w:name="BBBNE06AC006"/>
            <w:bookmarkEnd w:id="10997"/>
            <w:r w:rsidRPr="00021DCF">
              <w:rPr>
                <w:sz w:val="12"/>
                <w:szCs w:val="12"/>
                <w:lang w:val="en-US"/>
              </w:rPr>
              <w:t>131,654</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98" w:name="BBBNE06AD006"/>
            <w:bookmarkEnd w:id="10998"/>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0999" w:name="BBBNE06AE006"/>
            <w:bookmarkEnd w:id="10999"/>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0" w:name="BBBNE06AF006"/>
            <w:bookmarkEnd w:id="11000"/>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1" w:name="BBBNE06AG006"/>
            <w:bookmarkEnd w:id="11001"/>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2" w:name="BBBNE06AH006"/>
            <w:bookmarkEnd w:id="11002"/>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3" w:name="BBBNE06AI006"/>
            <w:bookmarkEnd w:id="11003"/>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4" w:name="BBBNE06AJ006"/>
            <w:bookmarkEnd w:id="11004"/>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5" w:name="BBBNE06AK006"/>
            <w:bookmarkEnd w:id="11005"/>
            <w:r w:rsidRPr="00021DCF">
              <w:rPr>
                <w:sz w:val="12"/>
                <w:szCs w:val="12"/>
                <w:lang w:val="en-US"/>
              </w:rPr>
              <w:t>--</w:t>
            </w:r>
          </w:p>
        </w:tc>
        <w:tc>
          <w:tcPr>
            <w:tcW w:w="1001"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06" w:name="BBBNE06AL006"/>
            <w:bookmarkEnd w:id="11006"/>
            <w:r w:rsidRPr="00021DCF">
              <w:rPr>
                <w:sz w:val="12"/>
                <w:szCs w:val="12"/>
                <w:lang w:val="en-US"/>
              </w:rPr>
              <w:t>--</w:t>
            </w:r>
          </w:p>
        </w:tc>
      </w:tr>
      <w:tr w:rsidR="00AF2CAF" w:rsidRPr="00021DCF" w:rsidTr="00EE41D7">
        <w:trPr>
          <w:cantSplit/>
        </w:trPr>
        <w:tc>
          <w:tcPr>
            <w:tcW w:w="2622"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r w:rsidRPr="00021DCF">
              <w:rPr>
                <w:sz w:val="12"/>
                <w:szCs w:val="12"/>
                <w:lang w:val="en-US"/>
              </w:rPr>
              <w:t>7) Benefits paid</w:t>
            </w:r>
            <w:bookmarkStart w:id="11007" w:name="BBBNE0600007"/>
            <w:r w:rsidRPr="00021DCF">
              <w:rPr>
                <w:sz w:val="12"/>
                <w:szCs w:val="12"/>
                <w:vertAlign w:val="superscript"/>
                <w:lang w:val="en-US"/>
              </w:rPr>
              <w:t xml:space="preserve"> (1)</w:t>
            </w:r>
            <w:bookmarkEnd w:id="11007"/>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08" w:name="BBBNE06AA007"/>
            <w:bookmarkEnd w:id="11008"/>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09" w:name="BBBNE06AB007"/>
            <w:bookmarkEnd w:id="11009"/>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0" w:name="BBBNE06AC007"/>
            <w:bookmarkEnd w:id="11010"/>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1" w:name="BBBNE06AD007"/>
            <w:bookmarkEnd w:id="11011"/>
            <w:r w:rsidRPr="00021DCF">
              <w:rPr>
                <w:sz w:val="12"/>
                <w:szCs w:val="12"/>
                <w:lang w:val="en-US"/>
              </w:rPr>
              <w:t>34,655</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2" w:name="BBBNE06AE007"/>
            <w:bookmarkEnd w:id="11012"/>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3" w:name="BBBNE06AF007"/>
            <w:bookmarkEnd w:id="11013"/>
            <w:r w:rsidRPr="00021DCF">
              <w:rPr>
                <w:sz w:val="12"/>
                <w:szCs w:val="12"/>
                <w:lang w:val="en-US"/>
              </w:rPr>
              <w:t>37,560</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4" w:name="BBBNE06AG007"/>
            <w:bookmarkEnd w:id="11014"/>
            <w:r>
              <w:rPr>
                <w:sz w:val="12"/>
                <w:szCs w:val="12"/>
                <w:lang w:val="en-US"/>
              </w:rPr>
              <w:t>168,737</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5" w:name="BBBNE06AH007"/>
            <w:bookmarkEnd w:id="11015"/>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6" w:name="BBBNE06AI007"/>
            <w:bookmarkEnd w:id="11016"/>
            <w:r w:rsidRPr="00021DCF">
              <w:rPr>
                <w:sz w:val="12"/>
                <w:szCs w:val="12"/>
                <w:lang w:val="en-US"/>
              </w:rPr>
              <w:t>208,934</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7" w:name="BBBNE06AJ007"/>
            <w:bookmarkEnd w:id="11017"/>
            <w:r w:rsidRPr="00021DCF">
              <w:rPr>
                <w:sz w:val="12"/>
                <w:szCs w:val="12"/>
                <w:lang w:val="en-US"/>
              </w:rPr>
              <w:t>36,97</w:t>
            </w:r>
            <w:r>
              <w:rPr>
                <w:sz w:val="12"/>
                <w:szCs w:val="12"/>
                <w:lang w:val="en-US"/>
              </w:rPr>
              <w:t>5</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8" w:name="BBBNE06AK007"/>
            <w:bookmarkEnd w:id="11018"/>
            <w:r w:rsidRPr="00021DCF">
              <w:rPr>
                <w:sz w:val="12"/>
                <w:szCs w:val="12"/>
                <w:lang w:val="en-US"/>
              </w:rPr>
              <w:t>--</w:t>
            </w:r>
          </w:p>
        </w:tc>
        <w:tc>
          <w:tcPr>
            <w:tcW w:w="1001"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19" w:name="BBBNE06AL007"/>
            <w:bookmarkEnd w:id="11019"/>
            <w:r w:rsidRPr="00021DCF">
              <w:rPr>
                <w:sz w:val="12"/>
                <w:szCs w:val="12"/>
                <w:lang w:val="en-US"/>
              </w:rPr>
              <w:t>36,679</w:t>
            </w:r>
          </w:p>
        </w:tc>
      </w:tr>
      <w:tr w:rsidR="00AF2CAF" w:rsidRPr="00021DCF" w:rsidTr="00EE41D7">
        <w:trPr>
          <w:cantSplit/>
        </w:trPr>
        <w:tc>
          <w:tcPr>
            <w:tcW w:w="2622" w:type="dxa"/>
            <w:tcBorders>
              <w:bottom w:val="single" w:sz="4" w:space="0" w:color="CCCCCC"/>
            </w:tcBorders>
            <w:shd w:val="solid" w:color="E6E6E6" w:fill="auto"/>
            <w:vAlign w:val="center"/>
          </w:tcPr>
          <w:p w:rsidR="00AF2CAF" w:rsidRPr="00021DCF" w:rsidRDefault="00AF2CAF" w:rsidP="00EE41D7">
            <w:pPr>
              <w:pStyle w:val="070-TabelaPadro"/>
              <w:jc w:val="left"/>
              <w:rPr>
                <w:b/>
                <w:sz w:val="12"/>
                <w:szCs w:val="12"/>
                <w:lang w:val="en-US"/>
              </w:rPr>
            </w:pPr>
            <w:r w:rsidRPr="00021DCF">
              <w:rPr>
                <w:b/>
                <w:sz w:val="12"/>
                <w:szCs w:val="12"/>
                <w:lang w:val="en-US"/>
              </w:rPr>
              <w:t>8) Net actuarial asset/(liability) (4+5+6+7)</w:t>
            </w:r>
            <w:bookmarkStart w:id="11020" w:name="BBBNE0600008"/>
            <w:r w:rsidRPr="00021DCF">
              <w:rPr>
                <w:b/>
                <w:sz w:val="12"/>
                <w:szCs w:val="12"/>
                <w:vertAlign w:val="superscript"/>
                <w:lang w:val="en-US"/>
              </w:rPr>
              <w:t xml:space="preserve"> (2)</w:t>
            </w:r>
            <w:bookmarkEnd w:id="11020"/>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1" w:name="BBBNE06AA008"/>
            <w:bookmarkEnd w:id="11021"/>
            <w:r w:rsidRPr="00021DCF">
              <w:rPr>
                <w:b/>
                <w:sz w:val="12"/>
                <w:szCs w:val="12"/>
                <w:lang w:val="en-US"/>
              </w:rPr>
              <w:t>7,150,849</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2" w:name="BBBNE06AB008"/>
            <w:bookmarkEnd w:id="11022"/>
            <w:r w:rsidRPr="00021DCF">
              <w:rPr>
                <w:b/>
                <w:sz w:val="12"/>
                <w:szCs w:val="12"/>
                <w:lang w:val="en-US"/>
              </w:rPr>
              <w:t>4,382,919</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3" w:name="BBBNE06AC008"/>
            <w:bookmarkEnd w:id="11023"/>
            <w:r w:rsidRPr="00021DCF">
              <w:rPr>
                <w:b/>
                <w:sz w:val="12"/>
                <w:szCs w:val="12"/>
                <w:lang w:val="en-US"/>
              </w:rPr>
              <w:t>(2,581,912)</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4" w:name="BBBNE06AD008"/>
            <w:bookmarkEnd w:id="11024"/>
            <w:r w:rsidRPr="00021DCF">
              <w:rPr>
                <w:b/>
                <w:sz w:val="12"/>
                <w:szCs w:val="12"/>
                <w:lang w:val="en-US"/>
              </w:rPr>
              <w:t>(901,653)</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5" w:name="BBBNE06AE008"/>
            <w:bookmarkEnd w:id="11025"/>
            <w:r w:rsidRPr="00021DCF">
              <w:rPr>
                <w:b/>
                <w:sz w:val="12"/>
                <w:szCs w:val="12"/>
                <w:lang w:val="en-US"/>
              </w:rPr>
              <w:t>(959,692)</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6" w:name="BBBNE06AF008"/>
            <w:bookmarkEnd w:id="11026"/>
            <w:r w:rsidRPr="00021DCF">
              <w:rPr>
                <w:b/>
                <w:sz w:val="12"/>
                <w:szCs w:val="12"/>
                <w:lang w:val="en-US"/>
              </w:rPr>
              <w:t>(927,385)</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7" w:name="BBBNE06AG008"/>
            <w:bookmarkEnd w:id="11027"/>
            <w:r w:rsidRPr="00021DCF">
              <w:rPr>
                <w:b/>
                <w:sz w:val="12"/>
                <w:szCs w:val="12"/>
                <w:lang w:val="en-US"/>
              </w:rPr>
              <w:t>(8,</w:t>
            </w:r>
            <w:r>
              <w:rPr>
                <w:b/>
                <w:sz w:val="12"/>
                <w:szCs w:val="12"/>
                <w:lang w:val="en-US"/>
              </w:rPr>
              <w:t>198</w:t>
            </w:r>
            <w:r w:rsidRPr="00021DCF">
              <w:rPr>
                <w:b/>
                <w:sz w:val="12"/>
                <w:szCs w:val="12"/>
                <w:lang w:val="en-US"/>
              </w:rPr>
              <w:t>,051)</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8" w:name="BBBNE06AH008"/>
            <w:bookmarkEnd w:id="11028"/>
            <w:r w:rsidRPr="00021DCF">
              <w:rPr>
                <w:b/>
                <w:sz w:val="12"/>
                <w:szCs w:val="12"/>
                <w:lang w:val="en-US"/>
              </w:rPr>
              <w:t>(8,724,130)</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29" w:name="BBBNE06AI008"/>
            <w:bookmarkEnd w:id="11029"/>
            <w:r w:rsidRPr="00021DCF">
              <w:rPr>
                <w:b/>
                <w:sz w:val="12"/>
                <w:szCs w:val="12"/>
                <w:lang w:val="en-US"/>
              </w:rPr>
              <w:t>(8,322,565)</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30" w:name="BBBNE06AJ008"/>
            <w:bookmarkEnd w:id="11030"/>
            <w:r w:rsidRPr="00021DCF">
              <w:rPr>
                <w:b/>
                <w:sz w:val="12"/>
                <w:szCs w:val="12"/>
                <w:lang w:val="en-US"/>
              </w:rPr>
              <w:t>(1,883,959)</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31" w:name="BBBNE06AK008"/>
            <w:bookmarkEnd w:id="11031"/>
            <w:r w:rsidRPr="00021DCF">
              <w:rPr>
                <w:b/>
                <w:sz w:val="12"/>
                <w:szCs w:val="12"/>
                <w:lang w:val="en-US"/>
              </w:rPr>
              <w:t>(2,078,422)</w:t>
            </w:r>
          </w:p>
        </w:tc>
        <w:tc>
          <w:tcPr>
            <w:tcW w:w="1001" w:type="dxa"/>
            <w:tcBorders>
              <w:bottom w:val="single" w:sz="4" w:space="0" w:color="CCCCCC"/>
            </w:tcBorders>
            <w:shd w:val="solid" w:color="E6E6E6" w:fill="auto"/>
            <w:vAlign w:val="center"/>
          </w:tcPr>
          <w:p w:rsidR="00AF2CAF" w:rsidRPr="00021DCF" w:rsidRDefault="00AF2CAF" w:rsidP="00EE41D7">
            <w:pPr>
              <w:pStyle w:val="070-TabelaPadro"/>
              <w:rPr>
                <w:b/>
                <w:sz w:val="12"/>
                <w:szCs w:val="12"/>
                <w:lang w:val="en-US"/>
              </w:rPr>
            </w:pPr>
            <w:bookmarkStart w:id="11032" w:name="BBBNE06AL008"/>
            <w:bookmarkEnd w:id="11032"/>
            <w:r w:rsidRPr="00021DCF">
              <w:rPr>
                <w:b/>
                <w:sz w:val="12"/>
                <w:szCs w:val="12"/>
                <w:lang w:val="en-US"/>
              </w:rPr>
              <w:t>(1,480,992)</w:t>
            </w:r>
          </w:p>
        </w:tc>
      </w:tr>
    </w:tbl>
    <w:bookmarkEnd w:id="10928"/>
    <w:p w:rsidR="00AF2CAF" w:rsidRDefault="00AF2CAF" w:rsidP="00EE41D7">
      <w:pPr>
        <w:pStyle w:val="072-Rodapdatabela"/>
        <w:rPr>
          <w:lang w:val="en-US"/>
        </w:rPr>
      </w:pPr>
      <w:r>
        <w:rPr>
          <w:lang w:val="en-US"/>
        </w:rPr>
        <w:t>(1)</w:t>
      </w:r>
      <w:r>
        <w:rPr>
          <w:lang w:val="en-US"/>
        </w:rPr>
        <w:tab/>
        <w:t>Changes occurred after the actuarial valuation from June.</w:t>
      </w:r>
    </w:p>
    <w:p w:rsidR="00AF2CAF" w:rsidRDefault="00AF2CAF" w:rsidP="00EE41D7">
      <w:pPr>
        <w:pStyle w:val="072-Rodapdatabela"/>
        <w:rPr>
          <w:lang w:val="en-US"/>
        </w:rPr>
      </w:pPr>
      <w:r>
        <w:rPr>
          <w:lang w:val="en-US"/>
        </w:rPr>
        <w:t>(2)</w:t>
      </w:r>
      <w:r>
        <w:rPr>
          <w:lang w:val="en-US"/>
        </w:rPr>
        <w:tab/>
        <w:t>Refers to the portion of the surplus/(deficit) due from the sponsor.</w:t>
      </w:r>
    </w:p>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bookmarkStart w:id="11033" w:name="BBBNE07_Titulo"/>
      <w:r w:rsidRPr="00183CCC">
        <w:rPr>
          <w:lang w:val="en-US"/>
        </w:rPr>
        <w:t>) Maturity profile of defined benefit actuarial obligations</w:t>
      </w:r>
      <w:bookmarkEnd w:id="11033"/>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7 - Maturity profile of defined benefit actuarial obligations"/>
        <w:tblDescription w:val="PubliCon - Sistema de Gerenciamento do Documentos Contábeis para Publicação&#10;&#10;Última atualização do mapa do quadro em: "/>
      </w:tblPr>
      <w:tblGrid>
        <w:gridCol w:w="5101"/>
        <w:gridCol w:w="1587"/>
        <w:gridCol w:w="1588"/>
        <w:gridCol w:w="1588"/>
        <w:gridCol w:w="1588"/>
        <w:gridCol w:w="1588"/>
        <w:gridCol w:w="1588"/>
      </w:tblGrid>
      <w:tr w:rsidR="00AF2CAF" w:rsidRPr="00021DCF" w:rsidTr="00EE41D7">
        <w:trPr>
          <w:cantSplit/>
          <w:trHeight w:val="241"/>
          <w:tblHeader/>
        </w:trPr>
        <w:tc>
          <w:tcPr>
            <w:tcW w:w="5101" w:type="dxa"/>
            <w:vMerge w:val="restart"/>
            <w:shd w:val="solid" w:color="C3D7F0" w:fill="auto"/>
            <w:vAlign w:val="center"/>
          </w:tcPr>
          <w:p w:rsidR="00AF2CAF" w:rsidRPr="00021DCF" w:rsidRDefault="00AF2CAF" w:rsidP="00EE41D7">
            <w:pPr>
              <w:pStyle w:val="070-TabelaPadro"/>
              <w:jc w:val="center"/>
              <w:rPr>
                <w:b/>
                <w:sz w:val="12"/>
                <w:szCs w:val="12"/>
                <w:lang w:val="en-US"/>
              </w:rPr>
            </w:pPr>
            <w:bookmarkStart w:id="11034" w:name="BBBNE07"/>
          </w:p>
        </w:tc>
        <w:tc>
          <w:tcPr>
            <w:tcW w:w="1587" w:type="dxa"/>
            <w:vMerge w:val="restart"/>
            <w:shd w:val="solid" w:color="C3D7F0" w:fill="auto"/>
            <w:vAlign w:val="center"/>
          </w:tcPr>
          <w:p w:rsidR="00AF2CAF" w:rsidRPr="00021DCF" w:rsidRDefault="00AF2CAF" w:rsidP="00EE41D7">
            <w:pPr>
              <w:pStyle w:val="Pr-formataoHTML"/>
              <w:divId w:val="922303262"/>
              <w:rPr>
                <w:b/>
                <w:lang w:val="en-US"/>
              </w:rPr>
            </w:pPr>
            <w:r w:rsidRPr="00021DCF">
              <w:rPr>
                <w:b/>
                <w:iCs/>
              </w:rPr>
              <w:t>Duration</w:t>
            </w:r>
            <w:r w:rsidRPr="00021DCF">
              <w:rPr>
                <w:b/>
                <w:iCs/>
                <w:vertAlign w:val="superscript"/>
              </w:rPr>
              <w:t>(1)</w:t>
            </w:r>
            <w:r w:rsidRPr="00021DCF">
              <w:rPr>
                <w:b/>
                <w:lang w:val="en-US"/>
              </w:rPr>
              <w:t xml:space="preserve"> </w:t>
            </w:r>
          </w:p>
        </w:tc>
        <w:tc>
          <w:tcPr>
            <w:tcW w:w="7940" w:type="dxa"/>
            <w:gridSpan w:val="5"/>
            <w:tcBorders>
              <w:bottom w:val="single" w:sz="4" w:space="0" w:color="FFFFFF" w:themeColor="background1"/>
            </w:tcBorders>
            <w:shd w:val="solid" w:color="C3D7F0" w:fill="auto"/>
            <w:vAlign w:val="center"/>
          </w:tcPr>
          <w:p w:rsidR="00AF2CAF" w:rsidRPr="00021DCF" w:rsidRDefault="00AF2CAF" w:rsidP="00EE41D7">
            <w:pPr>
              <w:pStyle w:val="Pr-formataoHTML"/>
              <w:divId w:val="338433729"/>
              <w:rPr>
                <w:b/>
                <w:lang w:val="en-US"/>
              </w:rPr>
            </w:pPr>
            <w:r w:rsidRPr="00021DCF">
              <w:rPr>
                <w:b/>
              </w:rPr>
              <w:t>Expected benefit payments</w:t>
            </w:r>
            <w:r w:rsidRPr="00021DCF">
              <w:rPr>
                <w:b/>
                <w:vertAlign w:val="superscript"/>
              </w:rPr>
              <w:t>(2)</w:t>
            </w:r>
            <w:r w:rsidRPr="00021DCF">
              <w:rPr>
                <w:b/>
                <w:lang w:val="en-US"/>
              </w:rPr>
              <w:t xml:space="preserve"> </w:t>
            </w:r>
          </w:p>
        </w:tc>
      </w:tr>
      <w:tr w:rsidR="00AF2CAF" w:rsidRPr="00021DCF" w:rsidTr="00EE41D7">
        <w:trPr>
          <w:cantSplit/>
          <w:trHeight w:val="241"/>
          <w:tblHeader/>
        </w:trPr>
        <w:tc>
          <w:tcPr>
            <w:tcW w:w="5101" w:type="dxa"/>
            <w:vMerge/>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p>
        </w:tc>
        <w:tc>
          <w:tcPr>
            <w:tcW w:w="1587" w:type="dxa"/>
            <w:vMerge/>
            <w:tcBorders>
              <w:bottom w:val="single" w:sz="4" w:space="0" w:color="FFFFFF" w:themeColor="background1"/>
            </w:tcBorders>
            <w:shd w:val="solid" w:color="C3D7F0" w:fill="auto"/>
            <w:vAlign w:val="center"/>
          </w:tcPr>
          <w:p w:rsidR="00AF2CAF" w:rsidRPr="00021DCF" w:rsidRDefault="00AF2CAF" w:rsidP="00EE41D7">
            <w:pPr>
              <w:pStyle w:val="Pr-formataoHTML"/>
              <w:divId w:val="642663840"/>
              <w:rPr>
                <w:b/>
                <w:lang w:val="en-US"/>
              </w:rPr>
            </w:pPr>
          </w:p>
        </w:tc>
        <w:tc>
          <w:tcPr>
            <w:tcW w:w="1588"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Up to 1 year</w:t>
            </w:r>
          </w:p>
        </w:tc>
        <w:tc>
          <w:tcPr>
            <w:tcW w:w="1588"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1 to 2 years</w:t>
            </w:r>
          </w:p>
        </w:tc>
        <w:tc>
          <w:tcPr>
            <w:tcW w:w="1588"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2 to 3 years</w:t>
            </w:r>
          </w:p>
        </w:tc>
        <w:tc>
          <w:tcPr>
            <w:tcW w:w="1588"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Over 3 years</w:t>
            </w:r>
          </w:p>
        </w:tc>
        <w:tc>
          <w:tcPr>
            <w:tcW w:w="1588" w:type="dxa"/>
            <w:tcBorders>
              <w:bottom w:val="single" w:sz="4" w:space="0" w:color="FFFFFF" w:themeColor="background1"/>
            </w:tcBorders>
            <w:shd w:val="solid" w:color="C3D7F0" w:fill="auto"/>
            <w:vAlign w:val="center"/>
          </w:tcPr>
          <w:p w:rsidR="00AF2CAF" w:rsidRPr="00021DCF" w:rsidRDefault="00AF2CAF" w:rsidP="00EE41D7">
            <w:pPr>
              <w:pStyle w:val="070-TabelaPadro"/>
              <w:jc w:val="center"/>
              <w:rPr>
                <w:b/>
                <w:sz w:val="12"/>
                <w:szCs w:val="12"/>
                <w:lang w:val="en-US"/>
              </w:rPr>
            </w:pPr>
            <w:r w:rsidRPr="00021DCF">
              <w:rPr>
                <w:b/>
                <w:sz w:val="12"/>
                <w:szCs w:val="12"/>
                <w:lang w:val="en-US"/>
              </w:rPr>
              <w:t>Total</w:t>
            </w:r>
          </w:p>
        </w:tc>
      </w:tr>
      <w:tr w:rsidR="00AF2CAF" w:rsidRPr="00021DCF" w:rsidTr="00EE41D7">
        <w:trPr>
          <w:cantSplit/>
        </w:trPr>
        <w:tc>
          <w:tcPr>
            <w:tcW w:w="5101"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1035" w:name="BBBNE0700001" w:colFirst="0" w:colLast="0"/>
            <w:r w:rsidRPr="00021DCF">
              <w:rPr>
                <w:sz w:val="12"/>
                <w:szCs w:val="12"/>
                <w:lang w:val="en-US"/>
              </w:rPr>
              <w:t>Plano 1 (Previ)</w:t>
            </w:r>
          </w:p>
        </w:tc>
        <w:tc>
          <w:tcPr>
            <w:tcW w:w="1587"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36" w:name="BBBNE07AA001"/>
            <w:bookmarkEnd w:id="11036"/>
            <w:r w:rsidRPr="00021DCF">
              <w:rPr>
                <w:sz w:val="12"/>
                <w:szCs w:val="12"/>
                <w:lang w:val="en-US"/>
              </w:rPr>
              <w:t>9.45</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37" w:name="BBBNE07AB001"/>
            <w:bookmarkEnd w:id="11037"/>
            <w:r w:rsidRPr="00021DCF">
              <w:rPr>
                <w:sz w:val="12"/>
                <w:szCs w:val="12"/>
                <w:lang w:val="en-US"/>
              </w:rPr>
              <w:t>13,306,937</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38" w:name="BBBNE07AC001"/>
            <w:bookmarkEnd w:id="11038"/>
            <w:r w:rsidRPr="00021DCF">
              <w:rPr>
                <w:sz w:val="12"/>
                <w:szCs w:val="12"/>
                <w:lang w:val="en-US"/>
              </w:rPr>
              <w:t>13,216,821</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39" w:name="BBBNE07AD001"/>
            <w:bookmarkEnd w:id="11039"/>
            <w:r w:rsidRPr="00021DCF">
              <w:rPr>
                <w:sz w:val="12"/>
                <w:szCs w:val="12"/>
                <w:lang w:val="en-US"/>
              </w:rPr>
              <w:t>13,038,353</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40" w:name="BBBNE07AE001"/>
            <w:bookmarkEnd w:id="11040"/>
            <w:r w:rsidRPr="00021DCF">
              <w:rPr>
                <w:sz w:val="12"/>
                <w:szCs w:val="12"/>
                <w:lang w:val="en-US"/>
              </w:rPr>
              <w:t>240,194,100</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41" w:name="BBBNE07AF001"/>
            <w:bookmarkEnd w:id="11041"/>
            <w:r w:rsidRPr="00021DCF">
              <w:rPr>
                <w:sz w:val="12"/>
                <w:szCs w:val="12"/>
                <w:lang w:val="en-US"/>
              </w:rPr>
              <w:t>279,756,211</w:t>
            </w:r>
          </w:p>
        </w:tc>
      </w:tr>
      <w:tr w:rsidR="00AF2CAF" w:rsidRPr="00021DCF" w:rsidTr="00EE41D7">
        <w:trPr>
          <w:cantSplit/>
        </w:trPr>
        <w:tc>
          <w:tcPr>
            <w:tcW w:w="5101"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1042" w:name="BBBNE0700002" w:colFirst="0" w:colLast="0"/>
            <w:bookmarkEnd w:id="11035"/>
            <w:r w:rsidRPr="00021DCF">
              <w:rPr>
                <w:sz w:val="12"/>
                <w:szCs w:val="12"/>
                <w:lang w:val="en-US"/>
              </w:rPr>
              <w:t>Plano Informal (Previ)</w:t>
            </w:r>
          </w:p>
        </w:tc>
        <w:tc>
          <w:tcPr>
            <w:tcW w:w="1587"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3" w:name="BBBNE07AA002"/>
            <w:bookmarkEnd w:id="11043"/>
            <w:r w:rsidRPr="00021DCF">
              <w:rPr>
                <w:sz w:val="12"/>
                <w:szCs w:val="12"/>
                <w:lang w:val="en-US"/>
              </w:rPr>
              <w:t>5.77</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4" w:name="BBBNE07AB002"/>
            <w:bookmarkEnd w:id="11044"/>
            <w:r w:rsidRPr="00021DCF">
              <w:rPr>
                <w:sz w:val="12"/>
                <w:szCs w:val="12"/>
                <w:lang w:val="en-US"/>
              </w:rPr>
              <w:t>143,513</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5" w:name="BBBNE07AC002"/>
            <w:bookmarkEnd w:id="11045"/>
            <w:r w:rsidRPr="00021DCF">
              <w:rPr>
                <w:sz w:val="12"/>
                <w:szCs w:val="12"/>
                <w:lang w:val="en-US"/>
              </w:rPr>
              <w:t>131,826</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6" w:name="BBBNE07AD002"/>
            <w:bookmarkEnd w:id="11046"/>
            <w:r w:rsidRPr="00021DCF">
              <w:rPr>
                <w:sz w:val="12"/>
                <w:szCs w:val="12"/>
                <w:lang w:val="en-US"/>
              </w:rPr>
              <w:t>117,420</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7" w:name="BBBNE07AE002"/>
            <w:bookmarkEnd w:id="11047"/>
            <w:r w:rsidRPr="00021DCF">
              <w:rPr>
                <w:sz w:val="12"/>
                <w:szCs w:val="12"/>
                <w:lang w:val="en-US"/>
              </w:rPr>
              <w:t>877,150</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48" w:name="BBBNE07AF002"/>
            <w:bookmarkEnd w:id="11048"/>
            <w:r w:rsidRPr="00021DCF">
              <w:rPr>
                <w:sz w:val="12"/>
                <w:szCs w:val="12"/>
                <w:lang w:val="en-US"/>
              </w:rPr>
              <w:t>1,269,909</w:t>
            </w:r>
          </w:p>
        </w:tc>
      </w:tr>
      <w:tr w:rsidR="00AF2CAF" w:rsidRPr="00021DCF" w:rsidTr="00EE41D7">
        <w:trPr>
          <w:cantSplit/>
        </w:trPr>
        <w:tc>
          <w:tcPr>
            <w:tcW w:w="5101"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1049" w:name="BBBNE0700003" w:colFirst="0" w:colLast="0"/>
            <w:bookmarkEnd w:id="11042"/>
            <w:r w:rsidRPr="00021DCF">
              <w:rPr>
                <w:sz w:val="12"/>
                <w:szCs w:val="12"/>
                <w:lang w:val="en-US"/>
              </w:rPr>
              <w:t>Plano de Associados (Cassi)</w:t>
            </w:r>
          </w:p>
        </w:tc>
        <w:tc>
          <w:tcPr>
            <w:tcW w:w="1587"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0" w:name="BBBNE07AA003"/>
            <w:bookmarkEnd w:id="11050"/>
            <w:r w:rsidRPr="00021DCF">
              <w:rPr>
                <w:sz w:val="12"/>
                <w:szCs w:val="12"/>
                <w:lang w:val="en-US"/>
              </w:rPr>
              <w:t>10.07</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1" w:name="BBBNE07AB003"/>
            <w:bookmarkEnd w:id="11051"/>
            <w:r w:rsidRPr="00021DCF">
              <w:rPr>
                <w:sz w:val="12"/>
                <w:szCs w:val="12"/>
                <w:lang w:val="en-US"/>
              </w:rPr>
              <w:t>761,956</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2" w:name="BBBNE07AC003"/>
            <w:bookmarkEnd w:id="11052"/>
            <w:r w:rsidRPr="00021DCF">
              <w:rPr>
                <w:sz w:val="12"/>
                <w:szCs w:val="12"/>
                <w:lang w:val="en-US"/>
              </w:rPr>
              <w:t>751,982</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3" w:name="BBBNE07AD003"/>
            <w:bookmarkEnd w:id="11053"/>
            <w:r w:rsidRPr="00021DCF">
              <w:rPr>
                <w:sz w:val="12"/>
                <w:szCs w:val="12"/>
                <w:lang w:val="en-US"/>
              </w:rPr>
              <w:t>741,950</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4" w:name="BBBNE07AE003"/>
            <w:bookmarkEnd w:id="11054"/>
            <w:r w:rsidRPr="00021DCF">
              <w:rPr>
                <w:sz w:val="12"/>
                <w:szCs w:val="12"/>
                <w:lang w:val="en-US"/>
              </w:rPr>
              <w:t>15,379,102</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55" w:name="BBBNE07AF003"/>
            <w:bookmarkEnd w:id="11055"/>
            <w:r w:rsidRPr="00021DCF">
              <w:rPr>
                <w:sz w:val="12"/>
                <w:szCs w:val="12"/>
                <w:lang w:val="en-US"/>
              </w:rPr>
              <w:t>17,634,990</w:t>
            </w:r>
          </w:p>
        </w:tc>
      </w:tr>
      <w:tr w:rsidR="00AF2CAF" w:rsidRPr="00021DCF" w:rsidTr="00EE41D7">
        <w:trPr>
          <w:cantSplit/>
        </w:trPr>
        <w:tc>
          <w:tcPr>
            <w:tcW w:w="5101"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1056" w:name="BBBNE0700004" w:colFirst="0" w:colLast="0"/>
            <w:bookmarkEnd w:id="11049"/>
            <w:r w:rsidRPr="00021DCF">
              <w:rPr>
                <w:sz w:val="12"/>
                <w:szCs w:val="12"/>
                <w:lang w:val="en-US"/>
              </w:rPr>
              <w:t>Regulamento Geral (Economus)</w:t>
            </w:r>
          </w:p>
        </w:tc>
        <w:tc>
          <w:tcPr>
            <w:tcW w:w="1587"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57" w:name="BBBNE07AA004"/>
            <w:bookmarkEnd w:id="11057"/>
            <w:r w:rsidRPr="00021DCF">
              <w:rPr>
                <w:sz w:val="12"/>
                <w:szCs w:val="12"/>
                <w:lang w:val="en-US"/>
              </w:rPr>
              <w:t>11.30</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58" w:name="BBBNE07AB004"/>
            <w:bookmarkEnd w:id="11058"/>
            <w:r w:rsidRPr="00021DCF">
              <w:rPr>
                <w:sz w:val="12"/>
                <w:szCs w:val="12"/>
                <w:lang w:val="en-US"/>
              </w:rPr>
              <w:t>464,537</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59" w:name="BBBNE07AC004"/>
            <w:bookmarkEnd w:id="11059"/>
            <w:r w:rsidRPr="00021DCF">
              <w:rPr>
                <w:sz w:val="12"/>
                <w:szCs w:val="12"/>
                <w:lang w:val="en-US"/>
              </w:rPr>
              <w:t>465,115</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60" w:name="BBBNE07AD004"/>
            <w:bookmarkEnd w:id="11060"/>
            <w:r w:rsidRPr="00021DCF">
              <w:rPr>
                <w:sz w:val="12"/>
                <w:szCs w:val="12"/>
                <w:lang w:val="en-US"/>
              </w:rPr>
              <w:t>466,461</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61" w:name="BBBNE07AE004"/>
            <w:bookmarkEnd w:id="11061"/>
            <w:r w:rsidRPr="00021DCF">
              <w:rPr>
                <w:sz w:val="12"/>
                <w:szCs w:val="12"/>
                <w:lang w:val="en-US"/>
              </w:rPr>
              <w:t>12,615,446</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62" w:name="BBBNE07AF004"/>
            <w:bookmarkEnd w:id="11062"/>
            <w:r w:rsidRPr="00021DCF">
              <w:rPr>
                <w:sz w:val="12"/>
                <w:szCs w:val="12"/>
                <w:lang w:val="en-US"/>
              </w:rPr>
              <w:t>14,011,559</w:t>
            </w:r>
          </w:p>
        </w:tc>
      </w:tr>
      <w:tr w:rsidR="00AF2CAF" w:rsidRPr="00021DCF" w:rsidTr="00EE41D7">
        <w:trPr>
          <w:cantSplit/>
        </w:trPr>
        <w:tc>
          <w:tcPr>
            <w:tcW w:w="5101"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1063" w:name="BBBNE0700005" w:colFirst="0" w:colLast="0"/>
            <w:bookmarkEnd w:id="11056"/>
            <w:r w:rsidRPr="00021DCF">
              <w:rPr>
                <w:sz w:val="12"/>
                <w:szCs w:val="12"/>
                <w:lang w:val="en-US"/>
              </w:rPr>
              <w:t>Regulamento Complementar 1 (Economus)</w:t>
            </w:r>
          </w:p>
        </w:tc>
        <w:tc>
          <w:tcPr>
            <w:tcW w:w="1587"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4" w:name="BBBNE07AA005"/>
            <w:bookmarkEnd w:id="11064"/>
            <w:r w:rsidRPr="00021DCF">
              <w:rPr>
                <w:sz w:val="12"/>
                <w:szCs w:val="12"/>
                <w:lang w:val="en-US"/>
              </w:rPr>
              <w:t>14.74</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5" w:name="BBBNE07AB005"/>
            <w:bookmarkEnd w:id="11065"/>
            <w:r w:rsidRPr="00021DCF">
              <w:rPr>
                <w:sz w:val="12"/>
                <w:szCs w:val="12"/>
                <w:lang w:val="en-US"/>
              </w:rPr>
              <w:t>1,491</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6" w:name="BBBNE07AC005"/>
            <w:bookmarkEnd w:id="11066"/>
            <w:r w:rsidRPr="00021DCF">
              <w:rPr>
                <w:sz w:val="12"/>
                <w:szCs w:val="12"/>
                <w:lang w:val="en-US"/>
              </w:rPr>
              <w:t>1,577</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7" w:name="BBBNE07AD005"/>
            <w:bookmarkEnd w:id="11067"/>
            <w:r w:rsidRPr="00021DCF">
              <w:rPr>
                <w:sz w:val="12"/>
                <w:szCs w:val="12"/>
                <w:lang w:val="en-US"/>
              </w:rPr>
              <w:t>1,701</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8" w:name="BBBNE07AE005"/>
            <w:bookmarkEnd w:id="11068"/>
            <w:r w:rsidRPr="00021DCF">
              <w:rPr>
                <w:sz w:val="12"/>
                <w:szCs w:val="12"/>
                <w:lang w:val="en-US"/>
              </w:rPr>
              <w:t>110,610</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69" w:name="BBBNE07AF005"/>
            <w:bookmarkEnd w:id="11069"/>
            <w:r w:rsidRPr="00021DCF">
              <w:rPr>
                <w:sz w:val="12"/>
                <w:szCs w:val="12"/>
                <w:lang w:val="en-US"/>
              </w:rPr>
              <w:t>115,379</w:t>
            </w:r>
          </w:p>
        </w:tc>
      </w:tr>
      <w:tr w:rsidR="00AF2CAF" w:rsidRPr="00021DCF" w:rsidTr="00EE41D7">
        <w:trPr>
          <w:cantSplit/>
        </w:trPr>
        <w:tc>
          <w:tcPr>
            <w:tcW w:w="5101"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rPr>
            </w:pPr>
            <w:bookmarkStart w:id="11070" w:name="BBBNE0700006" w:colFirst="0" w:colLast="0"/>
            <w:bookmarkEnd w:id="11063"/>
            <w:r w:rsidRPr="00021DCF">
              <w:rPr>
                <w:sz w:val="12"/>
                <w:szCs w:val="12"/>
              </w:rPr>
              <w:t>Plus I e II (Economus)</w:t>
            </w:r>
          </w:p>
        </w:tc>
        <w:tc>
          <w:tcPr>
            <w:tcW w:w="1587"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1" w:name="BBBNE07AA006"/>
            <w:bookmarkEnd w:id="11071"/>
            <w:r w:rsidRPr="00021DCF">
              <w:rPr>
                <w:sz w:val="12"/>
                <w:szCs w:val="12"/>
                <w:lang w:val="en-US"/>
              </w:rPr>
              <w:t>8.62</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2" w:name="BBBNE07AB006"/>
            <w:bookmarkEnd w:id="11072"/>
            <w:r w:rsidRPr="00021DCF">
              <w:rPr>
                <w:sz w:val="12"/>
                <w:szCs w:val="12"/>
                <w:lang w:val="en-US"/>
              </w:rPr>
              <w:t>65,276</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3" w:name="BBBNE07AC006"/>
            <w:bookmarkEnd w:id="11073"/>
            <w:r w:rsidRPr="00021DCF">
              <w:rPr>
                <w:sz w:val="12"/>
                <w:szCs w:val="12"/>
                <w:lang w:val="en-US"/>
              </w:rPr>
              <w:t>63,857</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4" w:name="BBBNE07AD006"/>
            <w:bookmarkEnd w:id="11074"/>
            <w:r w:rsidRPr="00021DCF">
              <w:rPr>
                <w:sz w:val="12"/>
                <w:szCs w:val="12"/>
                <w:lang w:val="en-US"/>
              </w:rPr>
              <w:t>61,809</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5" w:name="BBBNE07AE006"/>
            <w:bookmarkEnd w:id="11075"/>
            <w:r w:rsidRPr="00021DCF">
              <w:rPr>
                <w:sz w:val="12"/>
                <w:szCs w:val="12"/>
                <w:lang w:val="en-US"/>
              </w:rPr>
              <w:t>938,078</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76" w:name="BBBNE07AF006"/>
            <w:bookmarkEnd w:id="11076"/>
            <w:r w:rsidRPr="00021DCF">
              <w:rPr>
                <w:sz w:val="12"/>
                <w:szCs w:val="12"/>
                <w:lang w:val="en-US"/>
              </w:rPr>
              <w:t>1,129,020</w:t>
            </w:r>
          </w:p>
        </w:tc>
      </w:tr>
      <w:tr w:rsidR="00AF2CAF" w:rsidRPr="00021DCF" w:rsidTr="00EE41D7">
        <w:trPr>
          <w:cantSplit/>
        </w:trPr>
        <w:tc>
          <w:tcPr>
            <w:tcW w:w="5101"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1077" w:name="BBBNE0700007" w:colFirst="0" w:colLast="0"/>
            <w:bookmarkEnd w:id="11070"/>
            <w:r w:rsidRPr="00021DCF">
              <w:rPr>
                <w:sz w:val="12"/>
                <w:szCs w:val="12"/>
                <w:lang w:val="en-US"/>
              </w:rPr>
              <w:t>Grupo B' (Economus)</w:t>
            </w:r>
          </w:p>
        </w:tc>
        <w:tc>
          <w:tcPr>
            <w:tcW w:w="1587"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78" w:name="BBBNE07AA007"/>
            <w:bookmarkEnd w:id="11078"/>
            <w:r w:rsidRPr="00021DCF">
              <w:rPr>
                <w:sz w:val="12"/>
                <w:szCs w:val="12"/>
                <w:lang w:val="en-US"/>
              </w:rPr>
              <w:t>9.81</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79" w:name="BBBNE07AB007"/>
            <w:bookmarkEnd w:id="11079"/>
            <w:r w:rsidRPr="00021DCF">
              <w:rPr>
                <w:sz w:val="12"/>
                <w:szCs w:val="12"/>
                <w:lang w:val="en-US"/>
              </w:rPr>
              <w:t>16,555</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80" w:name="BBBNE07AC007"/>
            <w:bookmarkEnd w:id="11080"/>
            <w:r w:rsidRPr="00021DCF">
              <w:rPr>
                <w:sz w:val="12"/>
                <w:szCs w:val="12"/>
                <w:lang w:val="en-US"/>
              </w:rPr>
              <w:t>16,496</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81" w:name="BBBNE07AD007"/>
            <w:bookmarkEnd w:id="11081"/>
            <w:r w:rsidRPr="00021DCF">
              <w:rPr>
                <w:sz w:val="12"/>
                <w:szCs w:val="12"/>
                <w:lang w:val="en-US"/>
              </w:rPr>
              <w:t>16,405</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82" w:name="BBBNE07AE007"/>
            <w:bookmarkEnd w:id="11082"/>
            <w:r w:rsidRPr="00021DCF">
              <w:rPr>
                <w:sz w:val="12"/>
                <w:szCs w:val="12"/>
                <w:lang w:val="en-US"/>
              </w:rPr>
              <w:t>338,808</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83" w:name="BBBNE07AF007"/>
            <w:bookmarkEnd w:id="11083"/>
            <w:r w:rsidRPr="00021DCF">
              <w:rPr>
                <w:sz w:val="12"/>
                <w:szCs w:val="12"/>
                <w:lang w:val="en-US"/>
              </w:rPr>
              <w:t>388,264</w:t>
            </w:r>
          </w:p>
        </w:tc>
      </w:tr>
      <w:tr w:rsidR="00AF2CAF" w:rsidRPr="00021DCF" w:rsidTr="00EE41D7">
        <w:trPr>
          <w:cantSplit/>
        </w:trPr>
        <w:tc>
          <w:tcPr>
            <w:tcW w:w="5101"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1084" w:name="BBBNE0700009" w:colFirst="0" w:colLast="0"/>
            <w:bookmarkEnd w:id="11077"/>
            <w:r w:rsidRPr="00021DCF">
              <w:rPr>
                <w:sz w:val="12"/>
                <w:szCs w:val="12"/>
                <w:lang w:val="en-US"/>
              </w:rPr>
              <w:t>Prevmais (Economus)</w:t>
            </w:r>
          </w:p>
        </w:tc>
        <w:tc>
          <w:tcPr>
            <w:tcW w:w="1587"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85" w:name="BBBNE07AA009"/>
            <w:bookmarkEnd w:id="11085"/>
            <w:r w:rsidRPr="00021DCF">
              <w:rPr>
                <w:sz w:val="12"/>
                <w:szCs w:val="12"/>
                <w:lang w:val="en-US"/>
              </w:rPr>
              <w:t>12.63</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86" w:name="BBBNE07AB009"/>
            <w:bookmarkEnd w:id="11086"/>
            <w:r w:rsidRPr="00021DCF">
              <w:rPr>
                <w:sz w:val="12"/>
                <w:szCs w:val="12"/>
                <w:lang w:val="en-US"/>
              </w:rPr>
              <w:t>19,609</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87" w:name="BBBNE07AC009"/>
            <w:bookmarkEnd w:id="11087"/>
            <w:r w:rsidRPr="00021DCF">
              <w:rPr>
                <w:sz w:val="12"/>
                <w:szCs w:val="12"/>
                <w:lang w:val="en-US"/>
              </w:rPr>
              <w:t>19,786</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88" w:name="BBBNE07AD009"/>
            <w:bookmarkEnd w:id="11088"/>
            <w:r w:rsidRPr="00021DCF">
              <w:rPr>
                <w:sz w:val="12"/>
                <w:szCs w:val="12"/>
                <w:lang w:val="en-US"/>
              </w:rPr>
              <w:t>20,086</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89" w:name="BBBNE07AE009"/>
            <w:bookmarkEnd w:id="11089"/>
            <w:r w:rsidRPr="00021DCF">
              <w:rPr>
                <w:sz w:val="12"/>
                <w:szCs w:val="12"/>
                <w:lang w:val="en-US"/>
              </w:rPr>
              <w:t>689,153</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90" w:name="BBBNE07AF009"/>
            <w:bookmarkEnd w:id="11090"/>
            <w:r w:rsidRPr="00021DCF">
              <w:rPr>
                <w:sz w:val="12"/>
                <w:szCs w:val="12"/>
                <w:lang w:val="en-US"/>
              </w:rPr>
              <w:t>748,634</w:t>
            </w:r>
          </w:p>
        </w:tc>
      </w:tr>
      <w:tr w:rsidR="00AF2CAF" w:rsidRPr="00021DCF" w:rsidTr="00EE41D7">
        <w:trPr>
          <w:cantSplit/>
        </w:trPr>
        <w:tc>
          <w:tcPr>
            <w:tcW w:w="5101" w:type="dxa"/>
            <w:tcBorders>
              <w:bottom w:val="single" w:sz="4" w:space="0" w:color="FFFFFF" w:themeColor="background1"/>
            </w:tcBorders>
            <w:shd w:val="solid" w:color="F3F3F3" w:fill="auto"/>
            <w:vAlign w:val="center"/>
          </w:tcPr>
          <w:p w:rsidR="00AF2CAF" w:rsidRPr="00021DCF" w:rsidRDefault="00AF2CAF" w:rsidP="00EE41D7">
            <w:pPr>
              <w:pStyle w:val="070-TabelaPadro"/>
              <w:jc w:val="left"/>
              <w:rPr>
                <w:sz w:val="12"/>
                <w:szCs w:val="12"/>
                <w:lang w:val="en-US"/>
              </w:rPr>
            </w:pPr>
            <w:bookmarkStart w:id="11091" w:name="BBBNE0700010" w:colFirst="0" w:colLast="0"/>
            <w:bookmarkEnd w:id="11084"/>
            <w:r w:rsidRPr="00021DCF">
              <w:rPr>
                <w:sz w:val="12"/>
                <w:szCs w:val="12"/>
                <w:lang w:val="en-US"/>
              </w:rPr>
              <w:t>Multifuturo I (Fusesc)</w:t>
            </w:r>
          </w:p>
        </w:tc>
        <w:tc>
          <w:tcPr>
            <w:tcW w:w="1587"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2" w:name="BBBNE07AA010"/>
            <w:bookmarkEnd w:id="11092"/>
            <w:r w:rsidRPr="00021DCF">
              <w:rPr>
                <w:sz w:val="12"/>
                <w:szCs w:val="12"/>
                <w:lang w:val="en-US"/>
              </w:rPr>
              <w:t>9.67</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3" w:name="BBBNE07AB010"/>
            <w:bookmarkEnd w:id="11093"/>
            <w:r w:rsidRPr="00021DCF">
              <w:rPr>
                <w:sz w:val="12"/>
                <w:szCs w:val="12"/>
                <w:lang w:val="en-US"/>
              </w:rPr>
              <w:t>5,276</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4" w:name="BBBNE07AC010"/>
            <w:bookmarkEnd w:id="11094"/>
            <w:r w:rsidRPr="00021DCF">
              <w:rPr>
                <w:sz w:val="12"/>
                <w:szCs w:val="12"/>
                <w:lang w:val="en-US"/>
              </w:rPr>
              <w:t>5,230</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5" w:name="BBBNE07AD010"/>
            <w:bookmarkEnd w:id="11095"/>
            <w:r w:rsidRPr="00021DCF">
              <w:rPr>
                <w:sz w:val="12"/>
                <w:szCs w:val="12"/>
                <w:lang w:val="en-US"/>
              </w:rPr>
              <w:t>5,165</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6" w:name="BBBNE07AE010"/>
            <w:bookmarkEnd w:id="11096"/>
            <w:r w:rsidRPr="00021DCF">
              <w:rPr>
                <w:sz w:val="12"/>
                <w:szCs w:val="12"/>
                <w:lang w:val="en-US"/>
              </w:rPr>
              <w:t>101,758</w:t>
            </w:r>
          </w:p>
        </w:tc>
        <w:tc>
          <w:tcPr>
            <w:tcW w:w="1588" w:type="dxa"/>
            <w:tcBorders>
              <w:bottom w:val="single" w:sz="4" w:space="0" w:color="FFFFFF" w:themeColor="background1"/>
            </w:tcBorders>
            <w:shd w:val="solid" w:color="F3F3F3" w:fill="auto"/>
            <w:vAlign w:val="center"/>
          </w:tcPr>
          <w:p w:rsidR="00AF2CAF" w:rsidRPr="00021DCF" w:rsidRDefault="00AF2CAF" w:rsidP="00EE41D7">
            <w:pPr>
              <w:pStyle w:val="070-TabelaPadro"/>
              <w:rPr>
                <w:sz w:val="12"/>
                <w:szCs w:val="12"/>
                <w:lang w:val="en-US"/>
              </w:rPr>
            </w:pPr>
            <w:bookmarkStart w:id="11097" w:name="BBBNE07AF010"/>
            <w:bookmarkEnd w:id="11097"/>
            <w:r w:rsidRPr="00021DCF">
              <w:rPr>
                <w:sz w:val="12"/>
                <w:szCs w:val="12"/>
                <w:lang w:val="en-US"/>
              </w:rPr>
              <w:t>117,429</w:t>
            </w:r>
          </w:p>
        </w:tc>
      </w:tr>
      <w:tr w:rsidR="00AF2CAF" w:rsidRPr="00021DCF" w:rsidTr="00EE41D7">
        <w:trPr>
          <w:cantSplit/>
        </w:trPr>
        <w:tc>
          <w:tcPr>
            <w:tcW w:w="5101" w:type="dxa"/>
            <w:tcBorders>
              <w:bottom w:val="single" w:sz="4" w:space="0" w:color="FFFFFF" w:themeColor="background1"/>
            </w:tcBorders>
            <w:shd w:val="solid" w:color="E6E6E6" w:fill="auto"/>
            <w:vAlign w:val="center"/>
          </w:tcPr>
          <w:p w:rsidR="00AF2CAF" w:rsidRPr="00021DCF" w:rsidRDefault="00AF2CAF" w:rsidP="00EE41D7">
            <w:pPr>
              <w:pStyle w:val="070-TabelaPadro"/>
              <w:jc w:val="left"/>
              <w:rPr>
                <w:sz w:val="12"/>
                <w:szCs w:val="12"/>
                <w:lang w:val="en-US"/>
              </w:rPr>
            </w:pPr>
            <w:bookmarkStart w:id="11098" w:name="BBBNE0700011" w:colFirst="0" w:colLast="0"/>
            <w:bookmarkEnd w:id="11091"/>
            <w:r w:rsidRPr="00021DCF">
              <w:rPr>
                <w:sz w:val="12"/>
                <w:szCs w:val="12"/>
                <w:lang w:val="en-US"/>
              </w:rPr>
              <w:t>Plano I (Fusesc)</w:t>
            </w:r>
          </w:p>
        </w:tc>
        <w:tc>
          <w:tcPr>
            <w:tcW w:w="1587"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099" w:name="BBBNE07AA011"/>
            <w:bookmarkEnd w:id="11099"/>
            <w:r w:rsidRPr="00021DCF">
              <w:rPr>
                <w:sz w:val="12"/>
                <w:szCs w:val="12"/>
                <w:lang w:val="en-US"/>
              </w:rPr>
              <w:t>9.02</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100" w:name="BBBNE07AB011"/>
            <w:bookmarkEnd w:id="11100"/>
            <w:r w:rsidRPr="00021DCF">
              <w:rPr>
                <w:sz w:val="12"/>
                <w:szCs w:val="12"/>
                <w:lang w:val="en-US"/>
              </w:rPr>
              <w:t>41,971</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101" w:name="BBBNE07AC011"/>
            <w:bookmarkEnd w:id="11101"/>
            <w:r w:rsidRPr="00021DCF">
              <w:rPr>
                <w:sz w:val="12"/>
                <w:szCs w:val="12"/>
                <w:lang w:val="en-US"/>
              </w:rPr>
              <w:t>41,835</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102" w:name="BBBNE07AD011"/>
            <w:bookmarkEnd w:id="11102"/>
            <w:r w:rsidRPr="00021DCF">
              <w:rPr>
                <w:sz w:val="12"/>
                <w:szCs w:val="12"/>
                <w:lang w:val="en-US"/>
              </w:rPr>
              <w:t>41,573</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103" w:name="BBBNE07AE011"/>
            <w:bookmarkEnd w:id="11103"/>
            <w:r w:rsidRPr="00021DCF">
              <w:rPr>
                <w:sz w:val="12"/>
                <w:szCs w:val="12"/>
                <w:lang w:val="en-US"/>
              </w:rPr>
              <w:t>738,745</w:t>
            </w:r>
          </w:p>
        </w:tc>
        <w:tc>
          <w:tcPr>
            <w:tcW w:w="1588" w:type="dxa"/>
            <w:tcBorders>
              <w:bottom w:val="single" w:sz="4" w:space="0" w:color="FFFFFF" w:themeColor="background1"/>
            </w:tcBorders>
            <w:shd w:val="solid" w:color="E6E6E6" w:fill="auto"/>
            <w:vAlign w:val="center"/>
          </w:tcPr>
          <w:p w:rsidR="00AF2CAF" w:rsidRPr="00021DCF" w:rsidRDefault="00AF2CAF" w:rsidP="00EE41D7">
            <w:pPr>
              <w:pStyle w:val="070-TabelaPadro"/>
              <w:rPr>
                <w:sz w:val="12"/>
                <w:szCs w:val="12"/>
                <w:lang w:val="en-US"/>
              </w:rPr>
            </w:pPr>
            <w:bookmarkStart w:id="11104" w:name="BBBNE07AF011"/>
            <w:bookmarkEnd w:id="11104"/>
            <w:r w:rsidRPr="00021DCF">
              <w:rPr>
                <w:sz w:val="12"/>
                <w:szCs w:val="12"/>
                <w:lang w:val="en-US"/>
              </w:rPr>
              <w:t>864,124</w:t>
            </w:r>
          </w:p>
        </w:tc>
      </w:tr>
      <w:tr w:rsidR="00AF2CAF" w:rsidRPr="00021DCF" w:rsidTr="00EE41D7">
        <w:trPr>
          <w:cantSplit/>
        </w:trPr>
        <w:tc>
          <w:tcPr>
            <w:tcW w:w="5101" w:type="dxa"/>
            <w:tcBorders>
              <w:bottom w:val="single" w:sz="4" w:space="0" w:color="CCCCCC"/>
            </w:tcBorders>
            <w:shd w:val="solid" w:color="F3F3F3" w:fill="auto"/>
            <w:vAlign w:val="center"/>
          </w:tcPr>
          <w:p w:rsidR="00AF2CAF" w:rsidRPr="00021DCF" w:rsidRDefault="00AF2CAF" w:rsidP="00EE41D7">
            <w:pPr>
              <w:pStyle w:val="070-TabelaPadro"/>
              <w:jc w:val="left"/>
              <w:rPr>
                <w:sz w:val="12"/>
                <w:szCs w:val="12"/>
                <w:lang w:val="en-US"/>
              </w:rPr>
            </w:pPr>
            <w:bookmarkStart w:id="11105" w:name="BBBNE0700012" w:colFirst="0" w:colLast="0"/>
            <w:bookmarkEnd w:id="11098"/>
            <w:r w:rsidRPr="00021DCF">
              <w:rPr>
                <w:sz w:val="12"/>
                <w:szCs w:val="12"/>
                <w:lang w:val="en-US"/>
              </w:rPr>
              <w:t>Plano BEP (Prevbep)</w:t>
            </w:r>
          </w:p>
        </w:tc>
        <w:tc>
          <w:tcPr>
            <w:tcW w:w="1587"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06" w:name="BBBNE07AA012"/>
            <w:bookmarkEnd w:id="11106"/>
            <w:r w:rsidRPr="00021DCF">
              <w:rPr>
                <w:sz w:val="12"/>
                <w:szCs w:val="12"/>
                <w:lang w:val="en-US"/>
              </w:rPr>
              <w:t>11.74</w:t>
            </w:r>
          </w:p>
        </w:tc>
        <w:tc>
          <w:tcPr>
            <w:tcW w:w="1588"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07" w:name="BBBNE07AB012"/>
            <w:bookmarkEnd w:id="11107"/>
            <w:r w:rsidRPr="00021DCF">
              <w:rPr>
                <w:sz w:val="12"/>
                <w:szCs w:val="12"/>
                <w:lang w:val="en-US"/>
              </w:rPr>
              <w:t>4,428</w:t>
            </w:r>
          </w:p>
        </w:tc>
        <w:tc>
          <w:tcPr>
            <w:tcW w:w="1588"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08" w:name="BBBNE07AC012"/>
            <w:bookmarkEnd w:id="11108"/>
            <w:r w:rsidRPr="00021DCF">
              <w:rPr>
                <w:sz w:val="12"/>
                <w:szCs w:val="12"/>
                <w:lang w:val="en-US"/>
              </w:rPr>
              <w:t>4,534</w:t>
            </w:r>
          </w:p>
        </w:tc>
        <w:tc>
          <w:tcPr>
            <w:tcW w:w="1588"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09" w:name="BBBNE07AD012"/>
            <w:bookmarkEnd w:id="11109"/>
            <w:r w:rsidRPr="00021DCF">
              <w:rPr>
                <w:sz w:val="12"/>
                <w:szCs w:val="12"/>
                <w:lang w:val="en-US"/>
              </w:rPr>
              <w:t>4,727</w:t>
            </w:r>
          </w:p>
        </w:tc>
        <w:tc>
          <w:tcPr>
            <w:tcW w:w="1588"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10" w:name="BBBNE07AE012"/>
            <w:bookmarkEnd w:id="11110"/>
            <w:r w:rsidRPr="00021DCF">
              <w:rPr>
                <w:sz w:val="12"/>
                <w:szCs w:val="12"/>
                <w:lang w:val="en-US"/>
              </w:rPr>
              <w:t>146,082</w:t>
            </w:r>
          </w:p>
        </w:tc>
        <w:tc>
          <w:tcPr>
            <w:tcW w:w="1588" w:type="dxa"/>
            <w:tcBorders>
              <w:bottom w:val="single" w:sz="4" w:space="0" w:color="CCCCCC"/>
            </w:tcBorders>
            <w:shd w:val="solid" w:color="F3F3F3" w:fill="auto"/>
            <w:vAlign w:val="center"/>
          </w:tcPr>
          <w:p w:rsidR="00AF2CAF" w:rsidRPr="00021DCF" w:rsidRDefault="00AF2CAF" w:rsidP="00EE41D7">
            <w:pPr>
              <w:pStyle w:val="070-TabelaPadro"/>
              <w:rPr>
                <w:sz w:val="12"/>
                <w:szCs w:val="12"/>
                <w:lang w:val="en-US"/>
              </w:rPr>
            </w:pPr>
            <w:bookmarkStart w:id="11111" w:name="BBBNE07AF012"/>
            <w:bookmarkEnd w:id="11111"/>
            <w:r w:rsidRPr="00021DCF">
              <w:rPr>
                <w:sz w:val="12"/>
                <w:szCs w:val="12"/>
                <w:lang w:val="en-US"/>
              </w:rPr>
              <w:t>159,771</w:t>
            </w:r>
          </w:p>
        </w:tc>
      </w:tr>
    </w:tbl>
    <w:bookmarkEnd w:id="11034"/>
    <w:bookmarkEnd w:id="11105"/>
    <w:p w:rsidR="00AF2CAF" w:rsidRDefault="00AF2CAF" w:rsidP="00EE41D7">
      <w:pPr>
        <w:pStyle w:val="072-Rodapdatabela"/>
        <w:rPr>
          <w:lang w:val="en-US"/>
        </w:rPr>
      </w:pPr>
      <w:r>
        <w:rPr>
          <w:lang w:val="en-US"/>
        </w:rPr>
        <w:t>(1)</w:t>
      </w:r>
      <w:r>
        <w:rPr>
          <w:lang w:val="en-US"/>
        </w:rPr>
        <w:tab/>
        <w:t>Weighted average duration, in years, of the defined benefit actuarial obligation.</w:t>
      </w:r>
    </w:p>
    <w:p w:rsidR="00AF2CAF" w:rsidRDefault="00AF2CAF" w:rsidP="00EE41D7">
      <w:pPr>
        <w:pStyle w:val="072-Rodapdatabela"/>
        <w:rPr>
          <w:lang w:val="en-US"/>
        </w:rPr>
      </w:pPr>
      <w:r>
        <w:rPr>
          <w:lang w:val="en-US"/>
        </w:rPr>
        <w:t>(2)</w:t>
      </w:r>
      <w:r>
        <w:rPr>
          <w:lang w:val="en-US"/>
        </w:rPr>
        <w:tab/>
        <w:t>Amounts considered without discounting at present value.</w:t>
      </w:r>
    </w:p>
    <w:p w:rsidR="00AF2CAF" w:rsidRDefault="00AF2CAF" w:rsidP="00EE41D7">
      <w:pPr>
        <w:pStyle w:val="072-Rodapdatabela"/>
        <w:rPr>
          <w:lang w:val="en-US"/>
        </w:rPr>
        <w:sectPr w:rsidR="00AF2CAF" w:rsidSect="00CC69F7">
          <w:pgSz w:w="16840" w:h="11907" w:orient="landscape" w:code="9"/>
          <w:pgMar w:top="2126" w:right="851" w:bottom="1134" w:left="1418" w:header="425" w:footer="425" w:gutter="0"/>
          <w:cols w:space="283"/>
          <w:docGrid w:linePitch="326"/>
        </w:sectPr>
      </w:pPr>
    </w:p>
    <w:p w:rsidR="00AF2CAF" w:rsidRPr="00183CCC" w:rsidRDefault="00AF2CAF" w:rsidP="00EE41D7">
      <w:pPr>
        <w:pStyle w:val="031-SubttulodeDocumentoLista"/>
        <w:keepLines w:val="0"/>
        <w:rPr>
          <w:lang w:val="en-US"/>
        </w:rPr>
      </w:pPr>
      <w:bookmarkStart w:id="11112" w:name="BBBNE08_Titulo"/>
      <w:r w:rsidRPr="00183CCC">
        <w:rPr>
          <w:lang w:val="en-US"/>
        </w:rPr>
        <w:t>) Breakdown of the amounts recognized in statement of income relating to defined benefit plans</w:t>
      </w:r>
      <w:bookmarkEnd w:id="11112"/>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8 - Breakdown of the amounts recognized in statement of income relating to defined benefit plans"/>
        <w:tblDescription w:val="PubliCon - Sistema de Gerenciamento do Documentos Contábeis para Publicação&#10;&#10;Última atualização do mapa do quadro em: "/>
      </w:tblPr>
      <w:tblGrid>
        <w:gridCol w:w="3472"/>
        <w:gridCol w:w="930"/>
        <w:gridCol w:w="930"/>
        <w:gridCol w:w="930"/>
        <w:gridCol w:w="930"/>
        <w:gridCol w:w="930"/>
        <w:gridCol w:w="930"/>
        <w:gridCol w:w="930"/>
        <w:gridCol w:w="930"/>
        <w:gridCol w:w="930"/>
        <w:gridCol w:w="930"/>
        <w:gridCol w:w="930"/>
        <w:gridCol w:w="930"/>
      </w:tblGrid>
      <w:tr w:rsidR="00AF2CAF" w:rsidRPr="00C95046" w:rsidTr="00EE41D7">
        <w:trPr>
          <w:cantSplit/>
          <w:tblHeader/>
        </w:trPr>
        <w:tc>
          <w:tcPr>
            <w:tcW w:w="3472" w:type="dxa"/>
            <w:vMerge w:val="restart"/>
            <w:shd w:val="solid" w:color="C3D7F0" w:fill="auto"/>
            <w:vAlign w:val="center"/>
          </w:tcPr>
          <w:p w:rsidR="00AF2CAF" w:rsidRPr="00C95046" w:rsidRDefault="00AF2CAF" w:rsidP="00EE41D7">
            <w:pPr>
              <w:pStyle w:val="070-TabelaPadro"/>
              <w:jc w:val="center"/>
              <w:rPr>
                <w:b/>
                <w:sz w:val="12"/>
                <w:szCs w:val="12"/>
                <w:lang w:val="en-US"/>
              </w:rPr>
            </w:pPr>
            <w:bookmarkStart w:id="11113" w:name="BBBNE08"/>
          </w:p>
        </w:tc>
        <w:tc>
          <w:tcPr>
            <w:tcW w:w="2790"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1 - Previ</w:t>
            </w:r>
          </w:p>
        </w:tc>
        <w:tc>
          <w:tcPr>
            <w:tcW w:w="2790"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Informal - Previ</w:t>
            </w:r>
          </w:p>
        </w:tc>
        <w:tc>
          <w:tcPr>
            <w:tcW w:w="2790"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de Associados - Cassi</w:t>
            </w:r>
          </w:p>
        </w:tc>
        <w:tc>
          <w:tcPr>
            <w:tcW w:w="2790"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Other plans</w:t>
            </w:r>
          </w:p>
        </w:tc>
      </w:tr>
      <w:tr w:rsidR="00AF2CAF" w:rsidRPr="00C95046" w:rsidTr="00EE41D7">
        <w:trPr>
          <w:cantSplit/>
          <w:tblHeader/>
        </w:trPr>
        <w:tc>
          <w:tcPr>
            <w:tcW w:w="3472" w:type="dxa"/>
            <w:vMerge/>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3rd quarter/2018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2017</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3rd quarter/2018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2017</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3rd quarter/2018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2017</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3rd quarter/2018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2018</w:t>
            </w:r>
          </w:p>
        </w:tc>
        <w:tc>
          <w:tcPr>
            <w:tcW w:w="930"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Jan 1 to Sep 30, 2017</w:t>
            </w:r>
          </w:p>
        </w:tc>
      </w:tr>
      <w:tr w:rsidR="00AF2CAF" w:rsidRPr="00C95046" w:rsidTr="00EE41D7">
        <w:trPr>
          <w:cantSplit/>
        </w:trPr>
        <w:tc>
          <w:tcPr>
            <w:tcW w:w="3472"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114" w:name="BBBNE0800001" w:colFirst="0" w:colLast="0"/>
            <w:r w:rsidRPr="00C95046">
              <w:rPr>
                <w:sz w:val="12"/>
                <w:szCs w:val="12"/>
                <w:lang w:val="en-US"/>
              </w:rPr>
              <w:t>Current service cost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15" w:name="BBBNE08AA001"/>
            <w:bookmarkEnd w:id="11115"/>
            <w:r w:rsidRPr="00C95046">
              <w:rPr>
                <w:sz w:val="12"/>
                <w:szCs w:val="12"/>
                <w:lang w:val="en-US"/>
              </w:rPr>
              <w:t>(46,469)</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16" w:name="BBBNE08AB001"/>
            <w:bookmarkEnd w:id="11116"/>
            <w:r w:rsidRPr="00C95046">
              <w:rPr>
                <w:sz w:val="12"/>
                <w:szCs w:val="12"/>
                <w:lang w:val="en-US"/>
              </w:rPr>
              <w:t>(153,174)</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17" w:name="BBBNE08AC001"/>
            <w:bookmarkEnd w:id="11117"/>
            <w:r w:rsidRPr="00C95046">
              <w:rPr>
                <w:sz w:val="12"/>
                <w:szCs w:val="12"/>
                <w:lang w:val="en-US"/>
              </w:rPr>
              <w:t>(163,202)</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18" w:name="BBBNE08AD001"/>
            <w:bookmarkEnd w:id="11118"/>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19" w:name="BBBNE08AE001"/>
            <w:bookmarkEnd w:id="11119"/>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0" w:name="BBBNE08AF001"/>
            <w:bookmarkEnd w:id="11120"/>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1" w:name="BBBNE08AG001"/>
            <w:bookmarkEnd w:id="11121"/>
            <w:r w:rsidRPr="00C95046">
              <w:rPr>
                <w:sz w:val="12"/>
                <w:szCs w:val="12"/>
                <w:lang w:val="en-US"/>
              </w:rPr>
              <w:t>(20,334)</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2" w:name="BBBNE08AH001"/>
            <w:bookmarkEnd w:id="11122"/>
            <w:r w:rsidRPr="00C95046">
              <w:rPr>
                <w:sz w:val="12"/>
                <w:szCs w:val="12"/>
                <w:lang w:val="en-US"/>
              </w:rPr>
              <w:t>(64,762)</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3" w:name="BBBNE08AI001"/>
            <w:bookmarkEnd w:id="11123"/>
            <w:r w:rsidRPr="00C95046">
              <w:rPr>
                <w:sz w:val="12"/>
                <w:szCs w:val="12"/>
                <w:lang w:val="en-US"/>
              </w:rPr>
              <w:t>(74,158)</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4" w:name="BBBNE08AJ001"/>
            <w:bookmarkEnd w:id="11124"/>
            <w:r w:rsidRPr="00C95046">
              <w:rPr>
                <w:sz w:val="12"/>
                <w:szCs w:val="12"/>
                <w:lang w:val="en-US"/>
              </w:rPr>
              <w:t>(2,803)</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5" w:name="BBBNE08AK001"/>
            <w:bookmarkEnd w:id="11125"/>
            <w:r w:rsidRPr="00C95046">
              <w:rPr>
                <w:sz w:val="12"/>
                <w:szCs w:val="12"/>
                <w:lang w:val="en-US"/>
              </w:rPr>
              <w:t>(8,964)</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26" w:name="BBBNE08AL001"/>
            <w:bookmarkEnd w:id="11126"/>
            <w:r w:rsidRPr="00C95046">
              <w:rPr>
                <w:sz w:val="12"/>
                <w:szCs w:val="12"/>
                <w:lang w:val="en-US"/>
              </w:rPr>
              <w:t>(9,149)</w:t>
            </w:r>
          </w:p>
        </w:tc>
      </w:tr>
      <w:tr w:rsidR="00AF2CAF" w:rsidRPr="00C95046" w:rsidTr="00EE41D7">
        <w:trPr>
          <w:cantSplit/>
        </w:trPr>
        <w:tc>
          <w:tcPr>
            <w:tcW w:w="3472"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bookmarkStart w:id="11127" w:name="BBBNE0800003" w:colFirst="0" w:colLast="0"/>
            <w:bookmarkEnd w:id="11114"/>
            <w:r w:rsidRPr="00C95046">
              <w:rPr>
                <w:sz w:val="12"/>
                <w:szCs w:val="12"/>
                <w:lang w:val="en-US"/>
              </w:rPr>
              <w:t>Interest cost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28" w:name="BBBNE08AA003"/>
            <w:bookmarkEnd w:id="11128"/>
            <w:r w:rsidRPr="00C95046">
              <w:rPr>
                <w:sz w:val="12"/>
                <w:szCs w:val="12"/>
                <w:lang w:val="en-US"/>
              </w:rPr>
              <w:t>(2,196,295)</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29" w:name="BBBNE08AB003"/>
            <w:bookmarkEnd w:id="11129"/>
            <w:r w:rsidRPr="00C95046">
              <w:rPr>
                <w:sz w:val="12"/>
                <w:szCs w:val="12"/>
                <w:lang w:val="en-US"/>
              </w:rPr>
              <w:t>(6,155,394)</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0" w:name="BBBNE08AC003"/>
            <w:bookmarkEnd w:id="11130"/>
            <w:r w:rsidRPr="00C95046">
              <w:rPr>
                <w:sz w:val="12"/>
                <w:szCs w:val="12"/>
                <w:lang w:val="en-US"/>
              </w:rPr>
              <w:t>(6,013,002)</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1" w:name="BBBNE08AD003"/>
            <w:bookmarkEnd w:id="11131"/>
            <w:r w:rsidRPr="00C95046">
              <w:rPr>
                <w:sz w:val="12"/>
                <w:szCs w:val="12"/>
                <w:lang w:val="en-US"/>
              </w:rPr>
              <w:t>(24,488)</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2" w:name="BBBNE08AE003"/>
            <w:bookmarkEnd w:id="11132"/>
            <w:r w:rsidRPr="00C95046">
              <w:rPr>
                <w:sz w:val="12"/>
                <w:szCs w:val="12"/>
                <w:lang w:val="en-US"/>
              </w:rPr>
              <w:t>(70,287)</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3" w:name="BBBNE08AF003"/>
            <w:bookmarkEnd w:id="11133"/>
            <w:r w:rsidRPr="00C95046">
              <w:rPr>
                <w:sz w:val="12"/>
                <w:szCs w:val="12"/>
                <w:lang w:val="en-US"/>
              </w:rPr>
              <w:t>(73,893)</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4" w:name="BBBNE08AG003"/>
            <w:bookmarkEnd w:id="11134"/>
            <w:r w:rsidRPr="00C95046">
              <w:rPr>
                <w:sz w:val="12"/>
                <w:szCs w:val="12"/>
                <w:lang w:val="en-US"/>
              </w:rPr>
              <w:t>(256,608)</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5" w:name="BBBNE08AH003"/>
            <w:bookmarkEnd w:id="11135"/>
            <w:r w:rsidRPr="00C95046">
              <w:rPr>
                <w:sz w:val="12"/>
                <w:szCs w:val="12"/>
                <w:lang w:val="en-US"/>
              </w:rPr>
              <w:t>(724,374)</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6" w:name="BBBNE08AI003"/>
            <w:bookmarkEnd w:id="11136"/>
            <w:r w:rsidRPr="00C95046">
              <w:rPr>
                <w:sz w:val="12"/>
                <w:szCs w:val="12"/>
                <w:lang w:val="en-US"/>
              </w:rPr>
              <w:t>(678,914)</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7" w:name="BBBNE08AJ003"/>
            <w:bookmarkEnd w:id="11137"/>
            <w:r w:rsidRPr="00C95046">
              <w:rPr>
                <w:sz w:val="12"/>
                <w:szCs w:val="12"/>
                <w:lang w:val="en-US"/>
              </w:rPr>
              <w:t>(139,259)</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8" w:name="BBBNE08AK003"/>
            <w:bookmarkEnd w:id="11138"/>
            <w:r w:rsidRPr="00C95046">
              <w:rPr>
                <w:sz w:val="12"/>
                <w:szCs w:val="12"/>
                <w:lang w:val="en-US"/>
              </w:rPr>
              <w:t>(389,574)</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39" w:name="BBBNE08AL003"/>
            <w:bookmarkEnd w:id="11139"/>
            <w:r w:rsidRPr="00C95046">
              <w:rPr>
                <w:sz w:val="12"/>
                <w:szCs w:val="12"/>
                <w:lang w:val="en-US"/>
              </w:rPr>
              <w:t>(335,432)</w:t>
            </w:r>
          </w:p>
        </w:tc>
      </w:tr>
      <w:tr w:rsidR="00AF2CAF" w:rsidRPr="00C95046" w:rsidTr="00EE41D7">
        <w:trPr>
          <w:cantSplit/>
        </w:trPr>
        <w:tc>
          <w:tcPr>
            <w:tcW w:w="3472"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140" w:name="BBBNE0800004" w:colFirst="0" w:colLast="0"/>
            <w:bookmarkEnd w:id="11127"/>
            <w:r w:rsidRPr="00C95046">
              <w:rPr>
                <w:sz w:val="12"/>
                <w:szCs w:val="12"/>
                <w:lang w:val="en-US"/>
              </w:rPr>
              <w:t>Expected yield on plan assets</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1" w:name="BBBNE08AA004"/>
            <w:bookmarkEnd w:id="11141"/>
            <w:r w:rsidRPr="00C95046">
              <w:rPr>
                <w:sz w:val="12"/>
                <w:szCs w:val="12"/>
                <w:lang w:val="en-US"/>
              </w:rPr>
              <w:t>2,401,923</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2" w:name="BBBNE08AB004"/>
            <w:bookmarkEnd w:id="11142"/>
            <w:r w:rsidRPr="00C95046">
              <w:rPr>
                <w:sz w:val="12"/>
                <w:szCs w:val="12"/>
                <w:lang w:val="en-US"/>
              </w:rPr>
              <w:t>6,593,462</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3" w:name="BBBNE08AC004"/>
            <w:bookmarkEnd w:id="11143"/>
            <w:r w:rsidRPr="00C95046">
              <w:rPr>
                <w:sz w:val="12"/>
                <w:szCs w:val="12"/>
                <w:lang w:val="en-US"/>
              </w:rPr>
              <w:t>5,828,293</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4" w:name="BBBNE08AD004"/>
            <w:bookmarkEnd w:id="11144"/>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5" w:name="BBBNE08AE004"/>
            <w:bookmarkEnd w:id="11145"/>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6" w:name="BBBNE08AF004"/>
            <w:bookmarkEnd w:id="11146"/>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7" w:name="BBBNE08AG004"/>
            <w:bookmarkEnd w:id="11147"/>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8" w:name="BBBNE08AH004"/>
            <w:bookmarkEnd w:id="11148"/>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49" w:name="BBBNE08AI004"/>
            <w:bookmarkEnd w:id="11149"/>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50" w:name="BBBNE08AJ004"/>
            <w:bookmarkEnd w:id="11150"/>
            <w:r w:rsidRPr="00C95046">
              <w:rPr>
                <w:sz w:val="12"/>
                <w:szCs w:val="12"/>
                <w:lang w:val="en-US"/>
              </w:rPr>
              <w:t>85,135</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51" w:name="BBBNE08AK004"/>
            <w:bookmarkEnd w:id="11151"/>
            <w:r w:rsidRPr="00C95046">
              <w:rPr>
                <w:sz w:val="12"/>
                <w:szCs w:val="12"/>
                <w:lang w:val="en-US"/>
              </w:rPr>
              <w:t>230,522</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52" w:name="BBBNE08AL004"/>
            <w:bookmarkEnd w:id="11152"/>
            <w:r w:rsidRPr="00C95046">
              <w:rPr>
                <w:sz w:val="12"/>
                <w:szCs w:val="12"/>
                <w:lang w:val="en-US"/>
              </w:rPr>
              <w:t>230,022</w:t>
            </w:r>
          </w:p>
        </w:tc>
      </w:tr>
      <w:tr w:rsidR="00AF2CAF" w:rsidRPr="00C95046" w:rsidTr="00EE41D7">
        <w:trPr>
          <w:cantSplit/>
        </w:trPr>
        <w:tc>
          <w:tcPr>
            <w:tcW w:w="3472"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bookmarkStart w:id="11153" w:name="BBBNE0800006" w:colFirst="0" w:colLast="0"/>
            <w:bookmarkEnd w:id="11140"/>
            <w:r w:rsidRPr="00C95046">
              <w:rPr>
                <w:sz w:val="12"/>
                <w:szCs w:val="12"/>
                <w:lang w:val="en-US"/>
              </w:rPr>
              <w:t>Unrecognized past service cost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4" w:name="BBBNE08AA006"/>
            <w:bookmarkEnd w:id="11154"/>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5" w:name="BBBNE08AB006"/>
            <w:bookmarkEnd w:id="11155"/>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6" w:name="BBBNE08AC006"/>
            <w:bookmarkEnd w:id="11156"/>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7" w:name="BBBNE08AD006"/>
            <w:bookmarkEnd w:id="11157"/>
            <w:r w:rsidRPr="00C95046">
              <w:rPr>
                <w:sz w:val="12"/>
                <w:szCs w:val="12"/>
                <w:lang w:val="en-US"/>
              </w:rPr>
              <w:t>(10,256)</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8" w:name="BBBNE08AE006"/>
            <w:bookmarkEnd w:id="11158"/>
            <w:r w:rsidRPr="00C95046">
              <w:rPr>
                <w:sz w:val="12"/>
                <w:szCs w:val="12"/>
                <w:lang w:val="en-US"/>
              </w:rPr>
              <w:t>(27,320)</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59" w:name="BBBNE08AF006"/>
            <w:bookmarkEnd w:id="11159"/>
            <w:r w:rsidRPr="00C95046">
              <w:rPr>
                <w:sz w:val="12"/>
                <w:szCs w:val="12"/>
                <w:lang w:val="en-US"/>
              </w:rPr>
              <w:t>(22,222)</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0" w:name="BBBNE08AG006"/>
            <w:bookmarkEnd w:id="11160"/>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1" w:name="BBBNE08AH006"/>
            <w:bookmarkEnd w:id="11161"/>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2" w:name="BBBNE08AI006"/>
            <w:bookmarkEnd w:id="11162"/>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3" w:name="BBBNE08AJ006"/>
            <w:bookmarkEnd w:id="11163"/>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4" w:name="BBBNE08AK006"/>
            <w:bookmarkEnd w:id="11164"/>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65" w:name="BBBNE08AL006"/>
            <w:bookmarkEnd w:id="11165"/>
            <w:r w:rsidRPr="00C95046">
              <w:rPr>
                <w:sz w:val="12"/>
                <w:szCs w:val="12"/>
                <w:lang w:val="en-US"/>
              </w:rPr>
              <w:t>--</w:t>
            </w:r>
          </w:p>
        </w:tc>
      </w:tr>
      <w:tr w:rsidR="00AF2CAF" w:rsidRPr="00C95046" w:rsidTr="00EE41D7">
        <w:trPr>
          <w:cantSplit/>
        </w:trPr>
        <w:tc>
          <w:tcPr>
            <w:tcW w:w="3472"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166" w:name="BBBNE0800007" w:colFirst="0" w:colLast="0"/>
            <w:bookmarkEnd w:id="11153"/>
            <w:r w:rsidRPr="00C95046">
              <w:rPr>
                <w:sz w:val="12"/>
                <w:szCs w:val="12"/>
                <w:lang w:val="en-US"/>
              </w:rPr>
              <w:t>Expense with active employees</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67" w:name="BBBNE08AA007"/>
            <w:bookmarkEnd w:id="11167"/>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68" w:name="BBBNE08AB007"/>
            <w:bookmarkEnd w:id="11168"/>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69" w:name="BBBNE08AC007"/>
            <w:bookmarkEnd w:id="11169"/>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0" w:name="BBBNE08AD007"/>
            <w:bookmarkEnd w:id="11170"/>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1" w:name="BBBNE08AE007"/>
            <w:bookmarkEnd w:id="11171"/>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2" w:name="BBBNE08AF007"/>
            <w:bookmarkEnd w:id="11172"/>
            <w:r w:rsidRPr="00C95046">
              <w:rPr>
                <w:sz w:val="12"/>
                <w:szCs w:val="12"/>
                <w:lang w:val="en-US"/>
              </w:rPr>
              <w:t>--</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3" w:name="BBBNE08AG007"/>
            <w:bookmarkEnd w:id="11173"/>
            <w:r w:rsidRPr="00C95046">
              <w:rPr>
                <w:sz w:val="12"/>
                <w:szCs w:val="12"/>
                <w:lang w:val="en-US"/>
              </w:rPr>
              <w:t>(96,695)</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4" w:name="BBBNE08AH007"/>
            <w:bookmarkEnd w:id="11174"/>
            <w:r w:rsidRPr="00C95046">
              <w:rPr>
                <w:sz w:val="12"/>
                <w:szCs w:val="12"/>
                <w:lang w:val="en-US"/>
              </w:rPr>
              <w:t>(289,639)</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5" w:name="BBBNE08AI007"/>
            <w:bookmarkEnd w:id="11175"/>
            <w:r w:rsidRPr="00C95046">
              <w:rPr>
                <w:sz w:val="12"/>
                <w:szCs w:val="12"/>
                <w:lang w:val="en-US"/>
              </w:rPr>
              <w:t>(282,303)</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6" w:name="BBBNE08AJ007"/>
            <w:bookmarkEnd w:id="11176"/>
            <w:r w:rsidRPr="00C95046">
              <w:rPr>
                <w:sz w:val="12"/>
                <w:szCs w:val="12"/>
                <w:lang w:val="en-US"/>
              </w:rPr>
              <w:t>(43,731)</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7" w:name="BBBNE08AK007"/>
            <w:bookmarkEnd w:id="11177"/>
            <w:r w:rsidRPr="00C95046">
              <w:rPr>
                <w:sz w:val="12"/>
                <w:szCs w:val="12"/>
                <w:lang w:val="en-US"/>
              </w:rPr>
              <w:t>(127,710)</w:t>
            </w:r>
          </w:p>
        </w:tc>
        <w:tc>
          <w:tcPr>
            <w:tcW w:w="930"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178" w:name="BBBNE08AL007"/>
            <w:bookmarkEnd w:id="11178"/>
            <w:r w:rsidRPr="00C95046">
              <w:rPr>
                <w:sz w:val="12"/>
                <w:szCs w:val="12"/>
                <w:lang w:val="en-US"/>
              </w:rPr>
              <w:t>(120,159)</w:t>
            </w:r>
          </w:p>
        </w:tc>
      </w:tr>
      <w:tr w:rsidR="00AF2CAF" w:rsidRPr="00C95046" w:rsidTr="00EE41D7">
        <w:trPr>
          <w:cantSplit/>
        </w:trPr>
        <w:tc>
          <w:tcPr>
            <w:tcW w:w="3472"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bookmarkStart w:id="11179" w:name="BBBNE0800009" w:colFirst="0" w:colLast="0"/>
            <w:bookmarkEnd w:id="11166"/>
            <w:r w:rsidRPr="00C95046">
              <w:rPr>
                <w:sz w:val="12"/>
                <w:szCs w:val="12"/>
                <w:lang w:val="en-US"/>
              </w:rPr>
              <w:t>Other adjustments/reversals</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0" w:name="BBBNE08AA009"/>
            <w:bookmarkEnd w:id="11180"/>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1" w:name="BBBNE08AB009"/>
            <w:bookmarkEnd w:id="11181"/>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2" w:name="BBBNE08AC009"/>
            <w:bookmarkEnd w:id="11182"/>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3" w:name="BBBNE08AD009"/>
            <w:bookmarkEnd w:id="11183"/>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4" w:name="BBBNE08AE009"/>
            <w:bookmarkEnd w:id="11184"/>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5" w:name="BBBNE08AF009"/>
            <w:bookmarkEnd w:id="11185"/>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6" w:name="BBBNE08AG009"/>
            <w:bookmarkEnd w:id="11186"/>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7" w:name="BBBNE08AH009"/>
            <w:bookmarkEnd w:id="11187"/>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8" w:name="BBBNE08AI009"/>
            <w:bookmarkEnd w:id="11188"/>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89" w:name="BBBNE08AJ009"/>
            <w:bookmarkEnd w:id="11189"/>
            <w:r w:rsidRPr="00C95046">
              <w:rPr>
                <w:sz w:val="12"/>
                <w:szCs w:val="12"/>
                <w:lang w:val="en-US"/>
              </w:rPr>
              <w:t>--</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90" w:name="BBBNE08AK009"/>
            <w:bookmarkEnd w:id="11190"/>
            <w:r w:rsidRPr="00C95046">
              <w:rPr>
                <w:sz w:val="12"/>
                <w:szCs w:val="12"/>
                <w:lang w:val="en-US"/>
              </w:rPr>
              <w:t>3,120</w:t>
            </w:r>
          </w:p>
        </w:tc>
        <w:tc>
          <w:tcPr>
            <w:tcW w:w="930"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191" w:name="BBBNE08AL009"/>
            <w:bookmarkEnd w:id="11191"/>
            <w:r w:rsidRPr="00C95046">
              <w:rPr>
                <w:sz w:val="12"/>
                <w:szCs w:val="12"/>
                <w:lang w:val="en-US"/>
              </w:rPr>
              <w:t>3,238</w:t>
            </w:r>
          </w:p>
        </w:tc>
      </w:tr>
      <w:tr w:rsidR="00AF2CAF" w:rsidRPr="00C95046" w:rsidTr="00EE41D7">
        <w:trPr>
          <w:cantSplit/>
        </w:trPr>
        <w:tc>
          <w:tcPr>
            <w:tcW w:w="3472" w:type="dxa"/>
            <w:tcBorders>
              <w:bottom w:val="single" w:sz="4" w:space="0" w:color="CCCCCC"/>
            </w:tcBorders>
            <w:shd w:val="solid" w:color="F3F3F3" w:fill="auto"/>
            <w:vAlign w:val="center"/>
          </w:tcPr>
          <w:p w:rsidR="00AF2CAF" w:rsidRPr="00C95046" w:rsidRDefault="00AF2CAF" w:rsidP="00EE41D7">
            <w:pPr>
              <w:pStyle w:val="070-TabelaPadro"/>
              <w:jc w:val="left"/>
              <w:rPr>
                <w:b/>
                <w:sz w:val="12"/>
                <w:szCs w:val="12"/>
                <w:lang w:val="en-US"/>
              </w:rPr>
            </w:pPr>
            <w:bookmarkStart w:id="11192" w:name="BBBNE0800010" w:colFirst="0" w:colLast="0"/>
            <w:bookmarkEnd w:id="11179"/>
            <w:r w:rsidRPr="00C95046">
              <w:rPr>
                <w:b/>
                <w:sz w:val="12"/>
                <w:szCs w:val="12"/>
                <w:lang w:val="en-US"/>
              </w:rPr>
              <w:t>(Expense)/income recognized in the Statement of income</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3" w:name="BBBNE08AA010"/>
            <w:bookmarkEnd w:id="11193"/>
            <w:r w:rsidRPr="00C95046">
              <w:rPr>
                <w:b/>
                <w:sz w:val="12"/>
                <w:szCs w:val="12"/>
                <w:lang w:val="en-US"/>
              </w:rPr>
              <w:t>159,159</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4" w:name="BBBNE08AB010"/>
            <w:bookmarkEnd w:id="11194"/>
            <w:r w:rsidRPr="00C95046">
              <w:rPr>
                <w:b/>
                <w:sz w:val="12"/>
                <w:szCs w:val="12"/>
                <w:lang w:val="en-US"/>
              </w:rPr>
              <w:t>284,894</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5" w:name="BBBNE08AC010"/>
            <w:bookmarkEnd w:id="11195"/>
            <w:r w:rsidRPr="00C95046">
              <w:rPr>
                <w:b/>
                <w:sz w:val="12"/>
                <w:szCs w:val="12"/>
                <w:lang w:val="en-US"/>
              </w:rPr>
              <w:t>(347,911)</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6" w:name="BBBNE08AD010"/>
            <w:bookmarkEnd w:id="11196"/>
            <w:r w:rsidRPr="00C95046">
              <w:rPr>
                <w:b/>
                <w:sz w:val="12"/>
                <w:szCs w:val="12"/>
                <w:lang w:val="en-US"/>
              </w:rPr>
              <w:t>(34,744)</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7" w:name="BBBNE08AE010"/>
            <w:bookmarkEnd w:id="11197"/>
            <w:r w:rsidRPr="00C95046">
              <w:rPr>
                <w:b/>
                <w:sz w:val="12"/>
                <w:szCs w:val="12"/>
                <w:lang w:val="en-US"/>
              </w:rPr>
              <w:t>(97,607)</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8" w:name="BBBNE08AF010"/>
            <w:bookmarkEnd w:id="11198"/>
            <w:r w:rsidRPr="00C95046">
              <w:rPr>
                <w:b/>
                <w:sz w:val="12"/>
                <w:szCs w:val="12"/>
                <w:lang w:val="en-US"/>
              </w:rPr>
              <w:t>(96,115)</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199" w:name="BBBNE08AG010"/>
            <w:bookmarkEnd w:id="11199"/>
            <w:r w:rsidRPr="00C95046">
              <w:rPr>
                <w:b/>
                <w:sz w:val="12"/>
                <w:szCs w:val="12"/>
                <w:lang w:val="en-US"/>
              </w:rPr>
              <w:t>(373,637)</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200" w:name="BBBNE08AH010"/>
            <w:bookmarkEnd w:id="11200"/>
            <w:r w:rsidRPr="00C95046">
              <w:rPr>
                <w:b/>
                <w:sz w:val="12"/>
                <w:szCs w:val="12"/>
                <w:lang w:val="en-US"/>
              </w:rPr>
              <w:t>(1,078,775)</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201" w:name="BBBNE08AI010"/>
            <w:bookmarkEnd w:id="11201"/>
            <w:r w:rsidRPr="00C95046">
              <w:rPr>
                <w:b/>
                <w:sz w:val="12"/>
                <w:szCs w:val="12"/>
                <w:lang w:val="en-US"/>
              </w:rPr>
              <w:t>(1,035,375)</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202" w:name="BBBNE08AJ010"/>
            <w:bookmarkEnd w:id="11202"/>
            <w:r w:rsidRPr="00C95046">
              <w:rPr>
                <w:b/>
                <w:sz w:val="12"/>
                <w:szCs w:val="12"/>
                <w:lang w:val="en-US"/>
              </w:rPr>
              <w:t>(100,658)</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203" w:name="BBBNE08AK010"/>
            <w:bookmarkEnd w:id="11203"/>
            <w:r w:rsidRPr="00C95046">
              <w:rPr>
                <w:b/>
                <w:sz w:val="12"/>
                <w:szCs w:val="12"/>
                <w:lang w:val="en-US"/>
              </w:rPr>
              <w:t>(292,606)</w:t>
            </w:r>
          </w:p>
        </w:tc>
        <w:tc>
          <w:tcPr>
            <w:tcW w:w="930" w:type="dxa"/>
            <w:tcBorders>
              <w:bottom w:val="single" w:sz="4" w:space="0" w:color="CCCCCC"/>
            </w:tcBorders>
            <w:shd w:val="solid" w:color="F3F3F3" w:fill="auto"/>
            <w:vAlign w:val="center"/>
          </w:tcPr>
          <w:p w:rsidR="00AF2CAF" w:rsidRPr="00C95046" w:rsidRDefault="00AF2CAF" w:rsidP="00EE41D7">
            <w:pPr>
              <w:pStyle w:val="070-TabelaPadro"/>
              <w:rPr>
                <w:b/>
                <w:sz w:val="12"/>
                <w:szCs w:val="12"/>
                <w:lang w:val="en-US"/>
              </w:rPr>
            </w:pPr>
            <w:bookmarkStart w:id="11204" w:name="BBBNE08AL010"/>
            <w:bookmarkEnd w:id="11204"/>
            <w:r w:rsidRPr="00C95046">
              <w:rPr>
                <w:b/>
                <w:sz w:val="12"/>
                <w:szCs w:val="12"/>
                <w:lang w:val="en-US"/>
              </w:rPr>
              <w:t>(231,480)</w:t>
            </w:r>
          </w:p>
        </w:tc>
      </w:tr>
      <w:bookmarkEnd w:id="11113"/>
      <w:bookmarkEnd w:id="11192"/>
    </w:tbl>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bookmarkStart w:id="11205" w:name="BBBNE10_Titulo"/>
      <w:r w:rsidRPr="00183CCC">
        <w:rPr>
          <w:lang w:val="en-US"/>
        </w:rPr>
        <w:t>) Composition of the plan assets</w:t>
      </w:r>
      <w:bookmarkEnd w:id="11205"/>
    </w:p>
    <w:tbl>
      <w:tblPr>
        <w:tblW w:w="146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0 - Composition of the plan assets"/>
        <w:tblDescription w:val="PubliCon - Sistema de Gerenciamento do Documentos Contábeis para Publicação&#10;&#10;Última atualização do mapa do quadro em: "/>
      </w:tblPr>
      <w:tblGrid>
        <w:gridCol w:w="5103"/>
        <w:gridCol w:w="1588"/>
        <w:gridCol w:w="1588"/>
        <w:gridCol w:w="1588"/>
        <w:gridCol w:w="1588"/>
        <w:gridCol w:w="1588"/>
        <w:gridCol w:w="1588"/>
      </w:tblGrid>
      <w:tr w:rsidR="00AF2CAF" w:rsidRPr="00C95046" w:rsidTr="00EE41D7">
        <w:trPr>
          <w:cantSplit/>
          <w:tblHeader/>
        </w:trPr>
        <w:tc>
          <w:tcPr>
            <w:tcW w:w="5103" w:type="dxa"/>
            <w:vMerge w:val="restart"/>
            <w:shd w:val="solid" w:color="C3D7F0" w:fill="auto"/>
            <w:vAlign w:val="center"/>
          </w:tcPr>
          <w:p w:rsidR="00AF2CAF" w:rsidRPr="00C95046" w:rsidRDefault="00AF2CAF" w:rsidP="00EE41D7">
            <w:pPr>
              <w:pStyle w:val="070-TabelaPadro"/>
              <w:jc w:val="center"/>
              <w:rPr>
                <w:b/>
                <w:sz w:val="12"/>
                <w:szCs w:val="12"/>
                <w:lang w:val="en-US"/>
              </w:rPr>
            </w:pPr>
            <w:bookmarkStart w:id="11206" w:name="BBBNE10"/>
          </w:p>
        </w:tc>
        <w:tc>
          <w:tcPr>
            <w:tcW w:w="476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Plano 1 - Previ</w:t>
            </w:r>
          </w:p>
        </w:tc>
        <w:tc>
          <w:tcPr>
            <w:tcW w:w="4764" w:type="dxa"/>
            <w:gridSpan w:val="3"/>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Other plans</w:t>
            </w:r>
          </w:p>
        </w:tc>
      </w:tr>
      <w:tr w:rsidR="00AF2CAF" w:rsidRPr="00C95046" w:rsidTr="00EE41D7">
        <w:trPr>
          <w:cantSplit/>
          <w:tblHeader/>
        </w:trPr>
        <w:tc>
          <w:tcPr>
            <w:tcW w:w="5103" w:type="dxa"/>
            <w:vMerge/>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Jun 30, 2018</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Dec 31, 2017</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Jun 30, 2017</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Jun 30, 2018</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Dec 31, 2017</w:t>
            </w:r>
          </w:p>
        </w:tc>
        <w:tc>
          <w:tcPr>
            <w:tcW w:w="1588" w:type="dxa"/>
            <w:tcBorders>
              <w:bottom w:val="single" w:sz="4" w:space="0" w:color="FFFFFF" w:themeColor="background1"/>
            </w:tcBorders>
            <w:shd w:val="solid" w:color="C3D7F0" w:fill="auto"/>
            <w:vAlign w:val="center"/>
          </w:tcPr>
          <w:p w:rsidR="00AF2CAF" w:rsidRPr="00C95046" w:rsidRDefault="00AF2CAF" w:rsidP="00EE41D7">
            <w:pPr>
              <w:pStyle w:val="070-TabelaPadro"/>
              <w:jc w:val="center"/>
              <w:rPr>
                <w:b/>
                <w:sz w:val="12"/>
                <w:szCs w:val="12"/>
                <w:lang w:val="en-US"/>
              </w:rPr>
            </w:pPr>
            <w:r w:rsidRPr="00C95046">
              <w:rPr>
                <w:b/>
                <w:sz w:val="12"/>
                <w:szCs w:val="12"/>
                <w:lang w:val="en-US"/>
              </w:rPr>
              <w:t>Jun 30, 2017</w:t>
            </w:r>
          </w:p>
        </w:tc>
      </w:tr>
      <w:tr w:rsidR="00AF2CAF" w:rsidRPr="00C95046" w:rsidTr="00EE41D7">
        <w:trPr>
          <w:cantSplit/>
        </w:trPr>
        <w:tc>
          <w:tcPr>
            <w:tcW w:w="5103"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207" w:name="BBBNE1000001" w:colFirst="0" w:colLast="0"/>
            <w:r w:rsidRPr="00C95046">
              <w:rPr>
                <w:sz w:val="12"/>
                <w:szCs w:val="12"/>
                <w:lang w:val="en-US"/>
              </w:rPr>
              <w:t>Fixed income</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08" w:name="BBBNE10AA001"/>
            <w:bookmarkEnd w:id="11208"/>
            <w:r w:rsidRPr="00C95046">
              <w:rPr>
                <w:sz w:val="12"/>
                <w:szCs w:val="12"/>
                <w:lang w:val="en-US"/>
              </w:rPr>
              <w:t>73,035,002</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09" w:name="BBBNE10AB001"/>
            <w:bookmarkEnd w:id="11209"/>
            <w:r w:rsidRPr="00C95046">
              <w:rPr>
                <w:sz w:val="12"/>
                <w:szCs w:val="12"/>
                <w:lang w:val="en-US"/>
              </w:rPr>
              <w:t>70,104,125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10" w:name="BBBNE10AC001"/>
            <w:bookmarkEnd w:id="11210"/>
            <w:r w:rsidRPr="00C95046">
              <w:rPr>
                <w:sz w:val="12"/>
                <w:szCs w:val="12"/>
                <w:lang w:val="en-US"/>
              </w:rPr>
              <w:t>65,558,346</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11" w:name="BBBNE10AJ001"/>
            <w:bookmarkEnd w:id="11211"/>
            <w:r w:rsidRPr="00C95046">
              <w:rPr>
                <w:sz w:val="12"/>
                <w:szCs w:val="12"/>
                <w:lang w:val="en-US"/>
              </w:rPr>
              <w:t>4,705,521</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12" w:name="BBBNE10AK001"/>
            <w:bookmarkEnd w:id="11212"/>
            <w:r w:rsidRPr="00C95046">
              <w:rPr>
                <w:sz w:val="12"/>
                <w:szCs w:val="12"/>
                <w:lang w:val="en-US"/>
              </w:rPr>
              <w:t>4,708,087</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13" w:name="BBBNE10AL001"/>
            <w:bookmarkEnd w:id="11213"/>
            <w:r w:rsidRPr="00C95046">
              <w:rPr>
                <w:sz w:val="12"/>
                <w:szCs w:val="12"/>
                <w:lang w:val="en-US"/>
              </w:rPr>
              <w:t>4,824,522</w:t>
            </w:r>
          </w:p>
        </w:tc>
      </w:tr>
      <w:bookmarkEnd w:id="11207"/>
      <w:tr w:rsidR="00AF2CAF" w:rsidRPr="00C95046" w:rsidTr="00EE41D7">
        <w:trPr>
          <w:cantSplit/>
        </w:trPr>
        <w:tc>
          <w:tcPr>
            <w:tcW w:w="5103"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r w:rsidRPr="00C95046">
              <w:rPr>
                <w:sz w:val="12"/>
                <w:szCs w:val="12"/>
                <w:lang w:val="en-US"/>
              </w:rPr>
              <w:t>Equity securities and similar instruments</w:t>
            </w:r>
            <w:bookmarkStart w:id="11214" w:name="BBBNE1000002"/>
            <w:r w:rsidRPr="00C95046">
              <w:rPr>
                <w:sz w:val="12"/>
                <w:szCs w:val="12"/>
                <w:vertAlign w:val="superscript"/>
                <w:lang w:val="en-US"/>
              </w:rPr>
              <w:t xml:space="preserve"> (1)</w:t>
            </w:r>
            <w:bookmarkEnd w:id="11214"/>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15" w:name="BBBNE10AA002"/>
            <w:bookmarkEnd w:id="11215"/>
            <w:r w:rsidRPr="00C95046">
              <w:rPr>
                <w:sz w:val="12"/>
                <w:szCs w:val="12"/>
                <w:lang w:val="en-US"/>
              </w:rPr>
              <w:t>74,835,276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16" w:name="BBBNE10AB002"/>
            <w:bookmarkEnd w:id="11216"/>
            <w:r w:rsidRPr="00C95046">
              <w:rPr>
                <w:sz w:val="12"/>
                <w:szCs w:val="12"/>
                <w:lang w:val="en-US"/>
              </w:rPr>
              <w:t>77,501,636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17" w:name="BBBNE10AC002"/>
            <w:bookmarkEnd w:id="11217"/>
            <w:r w:rsidRPr="00C95046">
              <w:rPr>
                <w:sz w:val="12"/>
                <w:szCs w:val="12"/>
                <w:lang w:val="en-US"/>
              </w:rPr>
              <w:t>64,854,679</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18" w:name="BBBNE10AJ002"/>
            <w:bookmarkEnd w:id="11218"/>
            <w:r w:rsidRPr="00C95046">
              <w:rPr>
                <w:sz w:val="12"/>
                <w:szCs w:val="12"/>
                <w:lang w:val="en-US"/>
              </w:rPr>
              <w:t>335,396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19" w:name="BBBNE10AK002"/>
            <w:bookmarkEnd w:id="11219"/>
            <w:r w:rsidRPr="00C95046">
              <w:rPr>
                <w:sz w:val="12"/>
                <w:szCs w:val="12"/>
                <w:lang w:val="en-US"/>
              </w:rPr>
              <w:t>316,452</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20" w:name="BBBNE10AL002"/>
            <w:bookmarkEnd w:id="11220"/>
            <w:r w:rsidRPr="00C95046">
              <w:rPr>
                <w:sz w:val="12"/>
                <w:szCs w:val="12"/>
                <w:lang w:val="en-US"/>
              </w:rPr>
              <w:t>266,256</w:t>
            </w:r>
          </w:p>
        </w:tc>
      </w:tr>
      <w:tr w:rsidR="00AF2CAF" w:rsidRPr="00C95046" w:rsidTr="00EE41D7">
        <w:trPr>
          <w:cantSplit/>
        </w:trPr>
        <w:tc>
          <w:tcPr>
            <w:tcW w:w="5103"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221" w:name="BBBNE1000003" w:colFirst="0" w:colLast="0"/>
            <w:r w:rsidRPr="00C95046">
              <w:rPr>
                <w:sz w:val="12"/>
                <w:szCs w:val="12"/>
                <w:lang w:val="en-US"/>
              </w:rPr>
              <w:t>Real estate investments</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2" w:name="BBBNE10AA003"/>
            <w:bookmarkEnd w:id="11222"/>
            <w:r w:rsidRPr="00C95046">
              <w:rPr>
                <w:sz w:val="12"/>
                <w:szCs w:val="12"/>
                <w:lang w:val="en-US"/>
              </w:rPr>
              <w:t>10,405,258</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3" w:name="BBBNE10AB003"/>
            <w:bookmarkEnd w:id="11223"/>
            <w:r w:rsidRPr="00C95046">
              <w:rPr>
                <w:sz w:val="12"/>
                <w:szCs w:val="12"/>
                <w:lang w:val="en-US"/>
              </w:rPr>
              <w:t>9,759,465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4" w:name="BBBNE10AC003"/>
            <w:bookmarkEnd w:id="11224"/>
            <w:r w:rsidRPr="00C95046">
              <w:rPr>
                <w:sz w:val="12"/>
                <w:szCs w:val="12"/>
                <w:lang w:val="en-US"/>
              </w:rPr>
              <w:t>9,866,003</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5" w:name="BBBNE10AJ003"/>
            <w:bookmarkEnd w:id="11225"/>
            <w:r w:rsidRPr="00C95046">
              <w:rPr>
                <w:sz w:val="12"/>
                <w:szCs w:val="12"/>
                <w:lang w:val="en-US"/>
              </w:rPr>
              <w:t>257,229</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6" w:name="BBBNE10AK003"/>
            <w:bookmarkEnd w:id="11226"/>
            <w:r w:rsidRPr="00C95046">
              <w:rPr>
                <w:sz w:val="12"/>
                <w:szCs w:val="12"/>
                <w:lang w:val="en-US"/>
              </w:rPr>
              <w:t>190,893</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27" w:name="BBBNE10AL003"/>
            <w:bookmarkEnd w:id="11227"/>
            <w:r w:rsidRPr="00C95046">
              <w:rPr>
                <w:sz w:val="12"/>
                <w:szCs w:val="12"/>
                <w:lang w:val="en-US"/>
              </w:rPr>
              <w:t>196,359</w:t>
            </w:r>
          </w:p>
        </w:tc>
      </w:tr>
      <w:tr w:rsidR="00AF2CAF" w:rsidRPr="00C95046" w:rsidTr="00EE41D7">
        <w:trPr>
          <w:cantSplit/>
        </w:trPr>
        <w:tc>
          <w:tcPr>
            <w:tcW w:w="5103"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bookmarkStart w:id="11228" w:name="BBBNE1000004" w:colFirst="0" w:colLast="0"/>
            <w:bookmarkEnd w:id="11221"/>
            <w:r w:rsidRPr="00C95046">
              <w:rPr>
                <w:sz w:val="12"/>
                <w:szCs w:val="12"/>
                <w:lang w:val="en-US"/>
              </w:rPr>
              <w:t>Loans and financing</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29" w:name="BBBNE10AA004"/>
            <w:bookmarkEnd w:id="11229"/>
            <w:r w:rsidRPr="00C95046">
              <w:rPr>
                <w:sz w:val="12"/>
                <w:szCs w:val="12"/>
                <w:lang w:val="en-US"/>
              </w:rPr>
              <w:t>5,731,150</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30" w:name="BBBNE10AB004"/>
            <w:bookmarkEnd w:id="11230"/>
            <w:r w:rsidRPr="00C95046">
              <w:rPr>
                <w:sz w:val="12"/>
                <w:szCs w:val="12"/>
                <w:lang w:val="en-US"/>
              </w:rPr>
              <w:t>5,593,240</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31" w:name="BBBNE10AC004"/>
            <w:bookmarkEnd w:id="11231"/>
            <w:r w:rsidRPr="00C95046">
              <w:rPr>
                <w:sz w:val="12"/>
                <w:szCs w:val="12"/>
                <w:lang w:val="en-US"/>
              </w:rPr>
              <w:t>5,468,082</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32" w:name="BBBNE10AJ004"/>
            <w:bookmarkEnd w:id="11232"/>
            <w:r w:rsidRPr="00C95046">
              <w:rPr>
                <w:sz w:val="12"/>
                <w:szCs w:val="12"/>
                <w:lang w:val="en-US"/>
              </w:rPr>
              <w:t>131,923</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33" w:name="BBBNE10AK004"/>
            <w:bookmarkEnd w:id="11233"/>
            <w:r w:rsidRPr="00C95046">
              <w:rPr>
                <w:sz w:val="12"/>
                <w:szCs w:val="12"/>
                <w:lang w:val="en-US"/>
              </w:rPr>
              <w:t>121,801</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34" w:name="BBBNE10AL004"/>
            <w:bookmarkEnd w:id="11234"/>
            <w:r w:rsidRPr="00C95046">
              <w:rPr>
                <w:sz w:val="12"/>
                <w:szCs w:val="12"/>
                <w:lang w:val="en-US"/>
              </w:rPr>
              <w:t>113,047</w:t>
            </w:r>
          </w:p>
        </w:tc>
      </w:tr>
      <w:tr w:rsidR="00AF2CAF" w:rsidRPr="00C95046" w:rsidTr="00EE41D7">
        <w:trPr>
          <w:cantSplit/>
        </w:trPr>
        <w:tc>
          <w:tcPr>
            <w:tcW w:w="5103"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sz w:val="12"/>
                <w:szCs w:val="12"/>
                <w:lang w:val="en-US"/>
              </w:rPr>
            </w:pPr>
            <w:bookmarkStart w:id="11235" w:name="BBBNE1000005" w:colFirst="0" w:colLast="0"/>
            <w:bookmarkEnd w:id="11228"/>
            <w:r w:rsidRPr="00C95046">
              <w:rPr>
                <w:sz w:val="12"/>
                <w:szCs w:val="12"/>
                <w:lang w:val="en-US"/>
              </w:rPr>
              <w:t>Other</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36" w:name="BBBNE10AA005"/>
            <w:bookmarkEnd w:id="11236"/>
            <w:r w:rsidRPr="00C95046">
              <w:rPr>
                <w:sz w:val="12"/>
                <w:szCs w:val="12"/>
                <w:lang w:val="en-US"/>
              </w:rPr>
              <w:t>1,156,140</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37" w:name="BBBNE10AB005"/>
            <w:bookmarkEnd w:id="11237"/>
            <w:r w:rsidRPr="00C95046">
              <w:rPr>
                <w:sz w:val="12"/>
                <w:szCs w:val="12"/>
                <w:lang w:val="en-US"/>
              </w:rPr>
              <w:t>1,066,160</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38" w:name="BBBNE10AC005"/>
            <w:bookmarkEnd w:id="11238"/>
            <w:r w:rsidRPr="00C95046">
              <w:rPr>
                <w:sz w:val="12"/>
                <w:szCs w:val="12"/>
                <w:lang w:val="en-US"/>
              </w:rPr>
              <w:t>850,265</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39" w:name="BBBNE10AJ005"/>
            <w:bookmarkEnd w:id="11239"/>
            <w:r w:rsidRPr="00C95046">
              <w:rPr>
                <w:sz w:val="12"/>
                <w:szCs w:val="12"/>
                <w:lang w:val="en-US"/>
              </w:rPr>
              <w:t>387,901</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40" w:name="BBBNE10AK005"/>
            <w:bookmarkEnd w:id="11240"/>
            <w:r w:rsidRPr="00C95046">
              <w:rPr>
                <w:sz w:val="12"/>
                <w:szCs w:val="12"/>
                <w:lang w:val="en-US"/>
              </w:rPr>
              <w:t>376,503</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sz w:val="12"/>
                <w:szCs w:val="12"/>
                <w:lang w:val="en-US"/>
              </w:rPr>
            </w:pPr>
            <w:bookmarkStart w:id="11241" w:name="BBBNE10AL005"/>
            <w:bookmarkEnd w:id="11241"/>
            <w:r w:rsidRPr="00C95046">
              <w:rPr>
                <w:sz w:val="12"/>
                <w:szCs w:val="12"/>
                <w:lang w:val="en-US"/>
              </w:rPr>
              <w:t>319,816</w:t>
            </w:r>
          </w:p>
        </w:tc>
      </w:tr>
      <w:tr w:rsidR="00AF2CAF" w:rsidRPr="00C95046" w:rsidTr="00EE41D7">
        <w:trPr>
          <w:cantSplit/>
        </w:trPr>
        <w:tc>
          <w:tcPr>
            <w:tcW w:w="5103"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b/>
                <w:sz w:val="12"/>
                <w:szCs w:val="12"/>
                <w:lang w:val="en-US"/>
              </w:rPr>
            </w:pPr>
            <w:bookmarkStart w:id="11242" w:name="BBBNE1000010" w:colFirst="0" w:colLast="0"/>
            <w:bookmarkEnd w:id="11235"/>
            <w:r w:rsidRPr="00C95046">
              <w:rPr>
                <w:b/>
                <w:sz w:val="12"/>
                <w:szCs w:val="12"/>
                <w:lang w:val="en-US"/>
              </w:rPr>
              <w:t>Total</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3" w:name="BBBNE10AA010"/>
            <w:bookmarkEnd w:id="11243"/>
            <w:r w:rsidRPr="00C95046">
              <w:rPr>
                <w:b/>
                <w:sz w:val="12"/>
                <w:szCs w:val="12"/>
                <w:lang w:val="en-US"/>
              </w:rPr>
              <w:t>165,162,826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4" w:name="BBBNE10AB010"/>
            <w:bookmarkEnd w:id="11244"/>
            <w:r w:rsidRPr="00C95046">
              <w:rPr>
                <w:b/>
                <w:sz w:val="12"/>
                <w:szCs w:val="12"/>
                <w:lang w:val="en-US"/>
              </w:rPr>
              <w:t>164,024,626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5" w:name="BBBNE10AC010"/>
            <w:bookmarkEnd w:id="11245"/>
            <w:r w:rsidRPr="00C95046">
              <w:rPr>
                <w:b/>
                <w:sz w:val="12"/>
                <w:szCs w:val="12"/>
                <w:lang w:val="en-US"/>
              </w:rPr>
              <w:t>146,597,375</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6" w:name="BBBNE10AJ010"/>
            <w:bookmarkEnd w:id="11246"/>
            <w:r w:rsidRPr="00C95046">
              <w:rPr>
                <w:b/>
                <w:sz w:val="12"/>
                <w:szCs w:val="12"/>
                <w:lang w:val="en-US"/>
              </w:rPr>
              <w:t>5,817,970</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7" w:name="BBBNE10AK010"/>
            <w:bookmarkEnd w:id="11247"/>
            <w:r w:rsidRPr="00C95046">
              <w:rPr>
                <w:b/>
                <w:sz w:val="12"/>
                <w:szCs w:val="12"/>
                <w:lang w:val="en-US"/>
              </w:rPr>
              <w:t>5,713,736</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b/>
                <w:sz w:val="12"/>
                <w:szCs w:val="12"/>
                <w:lang w:val="en-US"/>
              </w:rPr>
            </w:pPr>
            <w:bookmarkStart w:id="11248" w:name="BBBNE10AL010"/>
            <w:bookmarkEnd w:id="11248"/>
            <w:r w:rsidRPr="00C95046">
              <w:rPr>
                <w:b/>
                <w:sz w:val="12"/>
                <w:szCs w:val="12"/>
                <w:lang w:val="en-US"/>
              </w:rPr>
              <w:t>5,720,000</w:t>
            </w:r>
          </w:p>
        </w:tc>
      </w:tr>
      <w:tr w:rsidR="00AF2CAF" w:rsidRPr="00870EC3" w:rsidTr="00EE41D7">
        <w:trPr>
          <w:cantSplit/>
        </w:trPr>
        <w:tc>
          <w:tcPr>
            <w:tcW w:w="5103" w:type="dxa"/>
            <w:tcBorders>
              <w:bottom w:val="single" w:sz="4" w:space="0" w:color="FFFFFF" w:themeColor="background1"/>
            </w:tcBorders>
            <w:shd w:val="solid" w:color="F3F3F3" w:fill="auto"/>
            <w:vAlign w:val="center"/>
          </w:tcPr>
          <w:p w:rsidR="00AF2CAF" w:rsidRPr="00C95046" w:rsidRDefault="00AF2CAF" w:rsidP="00EE41D7">
            <w:pPr>
              <w:pStyle w:val="070-TabelaPadro"/>
              <w:jc w:val="left"/>
              <w:rPr>
                <w:b/>
                <w:sz w:val="12"/>
                <w:szCs w:val="12"/>
                <w:lang w:val="en-US"/>
              </w:rPr>
            </w:pPr>
            <w:bookmarkStart w:id="11249" w:name="BBBNE1000006" w:colFirst="0" w:colLast="0"/>
            <w:bookmarkStart w:id="11250" w:name="BBBNE10AA006" w:colFirst="0" w:colLast="0"/>
            <w:bookmarkStart w:id="11251" w:name="BBBNE10AB006" w:colFirst="0" w:colLast="0"/>
            <w:bookmarkStart w:id="11252" w:name="BBBNE10AC006" w:colFirst="0" w:colLast="0"/>
            <w:bookmarkStart w:id="11253" w:name="BBBNE10AJ006" w:colFirst="0" w:colLast="0"/>
            <w:bookmarkStart w:id="11254" w:name="BBBNE10AK006" w:colFirst="0" w:colLast="0"/>
            <w:bookmarkStart w:id="11255" w:name="BBBNE10AL006" w:colFirst="0" w:colLast="0"/>
            <w:bookmarkEnd w:id="11242"/>
            <w:r w:rsidRPr="00C95046">
              <w:rPr>
                <w:b/>
                <w:sz w:val="12"/>
                <w:szCs w:val="12"/>
                <w:lang w:val="en-US"/>
              </w:rPr>
              <w:t>Amounts listed in fair value of plan assets</w:t>
            </w: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c>
          <w:tcPr>
            <w:tcW w:w="1588" w:type="dxa"/>
            <w:tcBorders>
              <w:bottom w:val="single" w:sz="4" w:space="0" w:color="FFFFFF" w:themeColor="background1"/>
            </w:tcBorders>
            <w:shd w:val="solid" w:color="F3F3F3" w:fill="auto"/>
            <w:vAlign w:val="center"/>
          </w:tcPr>
          <w:p w:rsidR="00AF2CAF" w:rsidRPr="00C95046" w:rsidRDefault="00AF2CAF" w:rsidP="00EE41D7">
            <w:pPr>
              <w:pStyle w:val="070-TabelaPadro"/>
              <w:rPr>
                <w:b/>
                <w:sz w:val="12"/>
                <w:szCs w:val="12"/>
                <w:lang w:val="en-US"/>
              </w:rPr>
            </w:pPr>
          </w:p>
        </w:tc>
      </w:tr>
      <w:tr w:rsidR="00AF2CAF" w:rsidRPr="00C95046" w:rsidTr="00EE41D7">
        <w:trPr>
          <w:cantSplit/>
        </w:trPr>
        <w:tc>
          <w:tcPr>
            <w:tcW w:w="5103" w:type="dxa"/>
            <w:tcBorders>
              <w:bottom w:val="single" w:sz="4" w:space="0" w:color="FFFFFF" w:themeColor="background1"/>
            </w:tcBorders>
            <w:shd w:val="solid" w:color="E6E6E6" w:fill="auto"/>
            <w:vAlign w:val="center"/>
          </w:tcPr>
          <w:p w:rsidR="00AF2CAF" w:rsidRPr="00C95046" w:rsidRDefault="00AF2CAF" w:rsidP="00EE41D7">
            <w:pPr>
              <w:pStyle w:val="070-TabelaPadro"/>
              <w:jc w:val="left"/>
              <w:rPr>
                <w:sz w:val="12"/>
                <w:szCs w:val="12"/>
                <w:lang w:val="en-US"/>
              </w:rPr>
            </w:pPr>
            <w:bookmarkStart w:id="11256" w:name="BBBNE1000007" w:colFirst="0" w:colLast="0"/>
            <w:bookmarkEnd w:id="11249"/>
            <w:bookmarkEnd w:id="11250"/>
            <w:bookmarkEnd w:id="11251"/>
            <w:bookmarkEnd w:id="11252"/>
            <w:bookmarkEnd w:id="11253"/>
            <w:bookmarkEnd w:id="11254"/>
            <w:bookmarkEnd w:id="11255"/>
            <w:r w:rsidRPr="00C95046">
              <w:rPr>
                <w:sz w:val="12"/>
                <w:szCs w:val="12"/>
                <w:lang w:val="en-US"/>
              </w:rPr>
              <w:t>In the entity’s own financial instruments</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57" w:name="BBBNE10AA007"/>
            <w:bookmarkEnd w:id="11257"/>
            <w:r w:rsidRPr="00C95046">
              <w:rPr>
                <w:sz w:val="12"/>
                <w:szCs w:val="12"/>
                <w:lang w:val="en-US"/>
              </w:rPr>
              <w:t>10,005,903</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58" w:name="BBBNE10AB007"/>
            <w:bookmarkEnd w:id="11258"/>
            <w:r w:rsidRPr="00C95046">
              <w:rPr>
                <w:sz w:val="12"/>
                <w:szCs w:val="12"/>
                <w:lang w:val="en-US"/>
              </w:rPr>
              <w:t>12,191,887</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59" w:name="BBBNE10AC007"/>
            <w:bookmarkEnd w:id="11259"/>
            <w:r w:rsidRPr="00C95046">
              <w:rPr>
                <w:sz w:val="12"/>
                <w:szCs w:val="12"/>
                <w:lang w:val="en-US"/>
              </w:rPr>
              <w:t>10,972,344</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60" w:name="BBBNE10AJ007"/>
            <w:bookmarkEnd w:id="11260"/>
            <w:r w:rsidRPr="00C95046">
              <w:rPr>
                <w:sz w:val="12"/>
                <w:szCs w:val="12"/>
                <w:lang w:val="en-US"/>
              </w:rPr>
              <w:t>30,998</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61" w:name="BBBNE10AK007"/>
            <w:bookmarkEnd w:id="11261"/>
            <w:r w:rsidRPr="00C95046">
              <w:rPr>
                <w:sz w:val="12"/>
                <w:szCs w:val="12"/>
                <w:lang w:val="en-US"/>
              </w:rPr>
              <w:t>30,297</w:t>
            </w:r>
          </w:p>
        </w:tc>
        <w:tc>
          <w:tcPr>
            <w:tcW w:w="1588" w:type="dxa"/>
            <w:tcBorders>
              <w:bottom w:val="single" w:sz="4" w:space="0" w:color="FFFFFF" w:themeColor="background1"/>
            </w:tcBorders>
            <w:shd w:val="solid" w:color="E6E6E6" w:fill="auto"/>
            <w:vAlign w:val="center"/>
          </w:tcPr>
          <w:p w:rsidR="00AF2CAF" w:rsidRPr="00C95046" w:rsidRDefault="00AF2CAF" w:rsidP="00EE41D7">
            <w:pPr>
              <w:pStyle w:val="070-TabelaPadro"/>
              <w:rPr>
                <w:sz w:val="12"/>
                <w:szCs w:val="12"/>
                <w:lang w:val="en-US"/>
              </w:rPr>
            </w:pPr>
            <w:bookmarkStart w:id="11262" w:name="BBBNE10AL007"/>
            <w:bookmarkEnd w:id="11262"/>
            <w:r w:rsidRPr="00C95046">
              <w:rPr>
                <w:sz w:val="12"/>
                <w:szCs w:val="12"/>
                <w:lang w:val="en-US"/>
              </w:rPr>
              <w:t>29,579</w:t>
            </w:r>
          </w:p>
        </w:tc>
      </w:tr>
      <w:tr w:rsidR="00AF2CAF" w:rsidRPr="00C95046" w:rsidTr="00EE41D7">
        <w:trPr>
          <w:cantSplit/>
        </w:trPr>
        <w:tc>
          <w:tcPr>
            <w:tcW w:w="5103" w:type="dxa"/>
            <w:tcBorders>
              <w:bottom w:val="single" w:sz="4" w:space="0" w:color="CCCCCC"/>
            </w:tcBorders>
            <w:shd w:val="solid" w:color="F3F3F3" w:fill="auto"/>
            <w:vAlign w:val="center"/>
          </w:tcPr>
          <w:p w:rsidR="00AF2CAF" w:rsidRPr="00C95046" w:rsidRDefault="00AF2CAF" w:rsidP="00EE41D7">
            <w:pPr>
              <w:pStyle w:val="070-TabelaPadro"/>
              <w:jc w:val="left"/>
              <w:rPr>
                <w:sz w:val="12"/>
                <w:szCs w:val="12"/>
                <w:lang w:val="en-US"/>
              </w:rPr>
            </w:pPr>
            <w:bookmarkStart w:id="11263" w:name="BBBNE1000008" w:colFirst="0" w:colLast="0"/>
            <w:bookmarkEnd w:id="11256"/>
            <w:r w:rsidRPr="00C95046">
              <w:rPr>
                <w:sz w:val="12"/>
                <w:szCs w:val="12"/>
                <w:lang w:val="en-US"/>
              </w:rPr>
              <w:t>In properties or other assets used by the entity</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4" w:name="BBBNE10AA008"/>
            <w:bookmarkEnd w:id="11264"/>
            <w:r w:rsidRPr="00C95046">
              <w:rPr>
                <w:sz w:val="12"/>
                <w:szCs w:val="12"/>
                <w:lang w:val="en-US"/>
              </w:rPr>
              <w:t>155,230</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5" w:name="BBBNE10AB008"/>
            <w:bookmarkEnd w:id="11265"/>
            <w:r w:rsidRPr="00C95046">
              <w:rPr>
                <w:sz w:val="12"/>
                <w:szCs w:val="12"/>
                <w:lang w:val="en-US"/>
              </w:rPr>
              <w:t>155,611</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6" w:name="BBBNE10AC008"/>
            <w:bookmarkEnd w:id="11266"/>
            <w:r w:rsidRPr="00C95046">
              <w:rPr>
                <w:sz w:val="12"/>
                <w:szCs w:val="12"/>
                <w:lang w:val="en-US"/>
              </w:rPr>
              <w:t>156,184</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7" w:name="BBBNE10AJ008"/>
            <w:bookmarkEnd w:id="11267"/>
            <w:r w:rsidRPr="00C95046">
              <w:rPr>
                <w:sz w:val="12"/>
                <w:szCs w:val="12"/>
                <w:lang w:val="en-US"/>
              </w:rPr>
              <w:t>7,485</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8" w:name="BBBNE10AK008"/>
            <w:bookmarkEnd w:id="11268"/>
            <w:r w:rsidRPr="00C95046">
              <w:rPr>
                <w:sz w:val="12"/>
                <w:szCs w:val="12"/>
                <w:lang w:val="en-US"/>
              </w:rPr>
              <w:t>7,684</w:t>
            </w:r>
          </w:p>
        </w:tc>
        <w:tc>
          <w:tcPr>
            <w:tcW w:w="1588" w:type="dxa"/>
            <w:tcBorders>
              <w:bottom w:val="single" w:sz="4" w:space="0" w:color="CCCCCC"/>
            </w:tcBorders>
            <w:shd w:val="solid" w:color="F3F3F3" w:fill="auto"/>
            <w:vAlign w:val="center"/>
          </w:tcPr>
          <w:p w:rsidR="00AF2CAF" w:rsidRPr="00C95046" w:rsidRDefault="00AF2CAF" w:rsidP="00EE41D7">
            <w:pPr>
              <w:pStyle w:val="070-TabelaPadro"/>
              <w:rPr>
                <w:sz w:val="12"/>
                <w:szCs w:val="12"/>
                <w:lang w:val="en-US"/>
              </w:rPr>
            </w:pPr>
            <w:bookmarkStart w:id="11269" w:name="BBBNE10AL008"/>
            <w:bookmarkEnd w:id="11269"/>
            <w:r w:rsidRPr="00C95046">
              <w:rPr>
                <w:sz w:val="12"/>
                <w:szCs w:val="12"/>
                <w:lang w:val="en-US"/>
              </w:rPr>
              <w:t>7,746</w:t>
            </w:r>
          </w:p>
        </w:tc>
      </w:tr>
    </w:tbl>
    <w:bookmarkEnd w:id="11206"/>
    <w:bookmarkEnd w:id="11263"/>
    <w:p w:rsidR="00AF2CAF" w:rsidRDefault="00AF2CAF" w:rsidP="00EE41D7">
      <w:pPr>
        <w:pStyle w:val="072-Rodapdatabela"/>
        <w:rPr>
          <w:lang w:val="en-US"/>
        </w:rPr>
      </w:pPr>
      <w:r>
        <w:rPr>
          <w:lang w:val="en-US"/>
        </w:rPr>
        <w:t>(1)</w:t>
      </w:r>
      <w:r>
        <w:rPr>
          <w:lang w:val="en-US"/>
        </w:rPr>
        <w:tab/>
        <w:t>Includes, in Plano de Benefícios 1 from Previ, the amount of R$ 53,517,127 thousand (R$ 45,179,060 thousand on December 31, 2017 and R$ 32,966,823 thousand on June 30, 2017), related to the assets that are not quoted in active markets.</w:t>
      </w:r>
    </w:p>
    <w:p w:rsidR="00AF2CAF" w:rsidRDefault="00AF2CAF" w:rsidP="00EE41D7">
      <w:pPr>
        <w:pStyle w:val="072-Rodapdatabela"/>
        <w:rPr>
          <w:lang w:val="en-US"/>
        </w:rPr>
        <w:sectPr w:rsidR="00AF2CAF" w:rsidSect="00CC69F7">
          <w:pgSz w:w="16840" w:h="11907" w:orient="landscape" w:code="9"/>
          <w:pgMar w:top="2126" w:right="851" w:bottom="1134" w:left="1418" w:header="425" w:footer="425" w:gutter="0"/>
          <w:cols w:space="283"/>
          <w:docGrid w:linePitch="326"/>
        </w:sectPr>
      </w:pPr>
    </w:p>
    <w:p w:rsidR="00AF2CAF" w:rsidRPr="00183CCC" w:rsidRDefault="00AF2CAF" w:rsidP="00EE41D7">
      <w:pPr>
        <w:pStyle w:val="031-SubttulodeDocumentoLista"/>
        <w:rPr>
          <w:lang w:val="en-US"/>
        </w:rPr>
      </w:pPr>
      <w:bookmarkStart w:id="11270" w:name="BBBNE11_Titulo"/>
      <w:r w:rsidRPr="00183CCC">
        <w:rPr>
          <w:lang w:val="en-US"/>
        </w:rPr>
        <w:t>) Main actuarial assumptions adopted</w:t>
      </w:r>
      <w:bookmarkEnd w:id="11270"/>
    </w:p>
    <w:tbl>
      <w:tblPr>
        <w:tblW w:w="146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1 - Main actuarial assumptions adopted in each period"/>
        <w:tblDescription w:val="PubliCon - Sistema de Gerenciamento do Documentos Contábeis para Publicação&#10;&#10;Última atualização do mapa do quadro em: "/>
      </w:tblPr>
      <w:tblGrid>
        <w:gridCol w:w="2764"/>
        <w:gridCol w:w="989"/>
        <w:gridCol w:w="989"/>
        <w:gridCol w:w="989"/>
        <w:gridCol w:w="989"/>
        <w:gridCol w:w="989"/>
        <w:gridCol w:w="990"/>
        <w:gridCol w:w="989"/>
        <w:gridCol w:w="989"/>
        <w:gridCol w:w="989"/>
        <w:gridCol w:w="989"/>
        <w:gridCol w:w="989"/>
        <w:gridCol w:w="990"/>
      </w:tblGrid>
      <w:tr w:rsidR="00AF2CAF" w:rsidRPr="00ED7850" w:rsidTr="00EE41D7">
        <w:trPr>
          <w:cantSplit/>
          <w:tblHeader/>
        </w:trPr>
        <w:tc>
          <w:tcPr>
            <w:tcW w:w="2764" w:type="dxa"/>
            <w:vMerge w:val="restart"/>
            <w:shd w:val="solid" w:color="C3D7F0" w:fill="auto"/>
            <w:vAlign w:val="center"/>
          </w:tcPr>
          <w:p w:rsidR="00AF2CAF" w:rsidRPr="00ED7850" w:rsidRDefault="00AF2CAF" w:rsidP="00EE41D7">
            <w:pPr>
              <w:pStyle w:val="070-TabelaPadro"/>
              <w:jc w:val="center"/>
              <w:rPr>
                <w:b/>
                <w:sz w:val="13"/>
                <w:szCs w:val="13"/>
                <w:lang w:val="en-US"/>
              </w:rPr>
            </w:pPr>
            <w:bookmarkStart w:id="11271" w:name="BBBNE11"/>
          </w:p>
        </w:tc>
        <w:tc>
          <w:tcPr>
            <w:tcW w:w="2967"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Plano 1 - Previ</w:t>
            </w:r>
          </w:p>
        </w:tc>
        <w:tc>
          <w:tcPr>
            <w:tcW w:w="2968"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Plano Informal - Previ</w:t>
            </w:r>
          </w:p>
        </w:tc>
        <w:tc>
          <w:tcPr>
            <w:tcW w:w="2967"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Plano de Associados - Cassi</w:t>
            </w:r>
          </w:p>
        </w:tc>
        <w:tc>
          <w:tcPr>
            <w:tcW w:w="2968" w:type="dxa"/>
            <w:gridSpan w:val="3"/>
            <w:tcBorders>
              <w:bottom w:val="single" w:sz="4" w:space="0" w:color="FFFFFF" w:themeColor="background1"/>
            </w:tcBorders>
            <w:shd w:val="solid" w:color="C3D7F0" w:fill="auto"/>
            <w:vAlign w:val="center"/>
          </w:tcPr>
          <w:p w:rsidR="00AF2CAF" w:rsidRPr="00ED7850" w:rsidRDefault="00AF2CAF" w:rsidP="00EE41D7">
            <w:pPr>
              <w:pStyle w:val="Pr-formataoHTML"/>
              <w:divId w:val="2091921523"/>
              <w:rPr>
                <w:b/>
                <w:sz w:val="13"/>
                <w:szCs w:val="13"/>
                <w:lang w:val="en-US"/>
              </w:rPr>
            </w:pPr>
            <w:r w:rsidRPr="00ED7850">
              <w:rPr>
                <w:b/>
                <w:sz w:val="13"/>
                <w:szCs w:val="13"/>
              </w:rPr>
              <w:t>Other plans</w:t>
            </w:r>
            <w:r w:rsidRPr="00ED7850">
              <w:rPr>
                <w:b/>
                <w:sz w:val="13"/>
                <w:szCs w:val="13"/>
                <w:vertAlign w:val="superscript"/>
              </w:rPr>
              <w:t>(1)</w:t>
            </w:r>
            <w:r w:rsidRPr="00ED7850">
              <w:rPr>
                <w:b/>
                <w:sz w:val="13"/>
                <w:szCs w:val="13"/>
                <w:lang w:val="en-US"/>
              </w:rPr>
              <w:t xml:space="preserve"> </w:t>
            </w:r>
          </w:p>
        </w:tc>
      </w:tr>
      <w:tr w:rsidR="00AF2CAF" w:rsidRPr="00ED7850" w:rsidTr="00EE41D7">
        <w:trPr>
          <w:cantSplit/>
          <w:tblHeader/>
        </w:trPr>
        <w:tc>
          <w:tcPr>
            <w:tcW w:w="2764" w:type="dxa"/>
            <w:vMerge/>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990"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989"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990"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r>
      <w:tr w:rsidR="00AF2CAF" w:rsidRPr="00ED7850" w:rsidTr="00EE41D7">
        <w:trPr>
          <w:cantSplit/>
        </w:trPr>
        <w:tc>
          <w:tcPr>
            <w:tcW w:w="2764"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272" w:name="BBBNE1100001" w:colFirst="0" w:colLast="0"/>
            <w:r w:rsidRPr="00ED7850">
              <w:rPr>
                <w:sz w:val="13"/>
                <w:szCs w:val="13"/>
                <w:lang w:val="en-US"/>
              </w:rPr>
              <w:t>Inflation rate (p.a.)</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3" w:name="BBBNE11AA001"/>
            <w:bookmarkEnd w:id="11273"/>
            <w:r w:rsidRPr="00ED7850">
              <w:rPr>
                <w:sz w:val="13"/>
                <w:szCs w:val="13"/>
                <w:lang w:val="en-US"/>
              </w:rPr>
              <w:t>6.05%</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4" w:name="BBBNE11AB001"/>
            <w:bookmarkEnd w:id="11274"/>
            <w:r w:rsidRPr="00ED7850">
              <w:rPr>
                <w:sz w:val="13"/>
                <w:szCs w:val="13"/>
                <w:lang w:val="en-US"/>
              </w:rPr>
              <w:t>5.10%</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5" w:name="BBBNE11AC001"/>
            <w:bookmarkEnd w:id="11275"/>
            <w:r w:rsidRPr="00ED7850">
              <w:rPr>
                <w:sz w:val="13"/>
                <w:szCs w:val="13"/>
                <w:lang w:val="en-US"/>
              </w:rPr>
              <w:t>4.87%</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6" w:name="BBBNE11AD001"/>
            <w:bookmarkEnd w:id="11276"/>
            <w:r w:rsidRPr="00ED7850">
              <w:rPr>
                <w:sz w:val="13"/>
                <w:szCs w:val="13"/>
                <w:lang w:val="en-US"/>
              </w:rPr>
              <w:t>5.77%</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7" w:name="BBBNE11AE001"/>
            <w:bookmarkEnd w:id="11277"/>
            <w:r w:rsidRPr="00ED7850">
              <w:rPr>
                <w:sz w:val="13"/>
                <w:szCs w:val="13"/>
                <w:lang w:val="en-US"/>
              </w:rPr>
              <w:t>5.00%</w:t>
            </w:r>
          </w:p>
        </w:tc>
        <w:tc>
          <w:tcPr>
            <w:tcW w:w="990"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8" w:name="BBBNE11AF001"/>
            <w:bookmarkEnd w:id="11278"/>
            <w:r w:rsidRPr="00ED7850">
              <w:rPr>
                <w:sz w:val="13"/>
                <w:szCs w:val="13"/>
                <w:lang w:val="en-US"/>
              </w:rPr>
              <w:t>4.74%</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79" w:name="BBBNE11AG001"/>
            <w:bookmarkEnd w:id="11279"/>
            <w:r w:rsidRPr="00ED7850">
              <w:rPr>
                <w:sz w:val="13"/>
                <w:szCs w:val="13"/>
                <w:lang w:val="en-US"/>
              </w:rPr>
              <w:t>6.08%</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80" w:name="BBBNE11AH001"/>
            <w:bookmarkEnd w:id="11280"/>
            <w:r w:rsidRPr="00ED7850">
              <w:rPr>
                <w:sz w:val="13"/>
                <w:szCs w:val="13"/>
                <w:lang w:val="en-US"/>
              </w:rPr>
              <w:t>5.11%</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81" w:name="BBBNE11AI001"/>
            <w:bookmarkEnd w:id="11281"/>
            <w:r w:rsidRPr="00ED7850">
              <w:rPr>
                <w:sz w:val="13"/>
                <w:szCs w:val="13"/>
                <w:lang w:val="en-US"/>
              </w:rPr>
              <w:t>4.88%</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82" w:name="BBBNE11AJ001"/>
            <w:bookmarkEnd w:id="11282"/>
            <w:r w:rsidRPr="00ED7850">
              <w:rPr>
                <w:sz w:val="13"/>
                <w:szCs w:val="13"/>
                <w:lang w:val="en-US"/>
              </w:rPr>
              <w:t>6.08%</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83" w:name="BBBNE11AK001"/>
            <w:bookmarkEnd w:id="11283"/>
            <w:r w:rsidRPr="00ED7850">
              <w:rPr>
                <w:sz w:val="13"/>
                <w:szCs w:val="13"/>
                <w:lang w:val="en-US"/>
              </w:rPr>
              <w:t>5.11%</w:t>
            </w:r>
          </w:p>
        </w:tc>
        <w:tc>
          <w:tcPr>
            <w:tcW w:w="990"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84" w:name="BBBNE11AL001"/>
            <w:bookmarkEnd w:id="11284"/>
            <w:r w:rsidRPr="00ED7850">
              <w:rPr>
                <w:sz w:val="13"/>
                <w:szCs w:val="13"/>
                <w:lang w:val="en-US"/>
              </w:rPr>
              <w:t>4.87%</w:t>
            </w:r>
          </w:p>
        </w:tc>
      </w:tr>
      <w:tr w:rsidR="00AF2CAF" w:rsidRPr="00ED7850" w:rsidTr="00EE41D7">
        <w:trPr>
          <w:cantSplit/>
        </w:trPr>
        <w:tc>
          <w:tcPr>
            <w:tcW w:w="2764" w:type="dxa"/>
            <w:tcBorders>
              <w:bottom w:val="single" w:sz="4" w:space="0" w:color="FFFFFF" w:themeColor="background1"/>
            </w:tcBorders>
            <w:shd w:val="solid" w:color="E6E6E6" w:fill="auto"/>
            <w:vAlign w:val="center"/>
          </w:tcPr>
          <w:p w:rsidR="00AF2CAF" w:rsidRPr="00ED7850" w:rsidRDefault="00AF2CAF" w:rsidP="00EE41D7">
            <w:pPr>
              <w:pStyle w:val="070-TabelaPadro"/>
              <w:jc w:val="left"/>
              <w:rPr>
                <w:sz w:val="13"/>
                <w:szCs w:val="13"/>
                <w:lang w:val="en-US"/>
              </w:rPr>
            </w:pPr>
            <w:bookmarkStart w:id="11285" w:name="BBBNE1100002" w:colFirst="0" w:colLast="0"/>
            <w:bookmarkEnd w:id="11272"/>
            <w:r w:rsidRPr="00ED7850">
              <w:rPr>
                <w:sz w:val="13"/>
                <w:szCs w:val="13"/>
                <w:lang w:val="en-US"/>
              </w:rPr>
              <w:t>Real discount rate (p.a.)</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86" w:name="BBBNE11AA002"/>
            <w:bookmarkEnd w:id="11286"/>
            <w:r w:rsidRPr="00ED7850">
              <w:rPr>
                <w:sz w:val="13"/>
                <w:szCs w:val="13"/>
                <w:lang w:val="en-US"/>
              </w:rPr>
              <w:t>5.80%</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87" w:name="BBBNE11AB002"/>
            <w:bookmarkEnd w:id="11287"/>
            <w:r w:rsidRPr="00ED7850">
              <w:rPr>
                <w:sz w:val="13"/>
                <w:szCs w:val="13"/>
                <w:lang w:val="en-US"/>
              </w:rPr>
              <w:t>5.30%</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88" w:name="BBBNE11AC002"/>
            <w:bookmarkEnd w:id="11288"/>
            <w:r w:rsidRPr="00ED7850">
              <w:rPr>
                <w:sz w:val="13"/>
                <w:szCs w:val="13"/>
                <w:lang w:val="en-US"/>
              </w:rPr>
              <w:t>5.60%</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89" w:name="BBBNE11AD002"/>
            <w:bookmarkEnd w:id="11289"/>
            <w:r w:rsidRPr="00ED7850">
              <w:rPr>
                <w:sz w:val="13"/>
                <w:szCs w:val="13"/>
                <w:lang w:val="en-US"/>
              </w:rPr>
              <w:t>5.61%</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0" w:name="BBBNE11AE002"/>
            <w:bookmarkEnd w:id="11290"/>
            <w:r w:rsidRPr="00ED7850">
              <w:rPr>
                <w:sz w:val="13"/>
                <w:szCs w:val="13"/>
                <w:lang w:val="en-US"/>
              </w:rPr>
              <w:t>5.05%</w:t>
            </w:r>
          </w:p>
        </w:tc>
        <w:tc>
          <w:tcPr>
            <w:tcW w:w="990"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1" w:name="BBBNE11AF002"/>
            <w:bookmarkEnd w:id="11291"/>
            <w:r w:rsidRPr="00ED7850">
              <w:rPr>
                <w:sz w:val="13"/>
                <w:szCs w:val="13"/>
                <w:lang w:val="en-US"/>
              </w:rPr>
              <w:t>5.55%</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2" w:name="BBBNE11AG002"/>
            <w:bookmarkEnd w:id="11292"/>
            <w:r w:rsidRPr="00ED7850">
              <w:rPr>
                <w:sz w:val="13"/>
                <w:szCs w:val="13"/>
                <w:lang w:val="en-US"/>
              </w:rPr>
              <w:t>5.81%</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3" w:name="BBBNE11AH002"/>
            <w:bookmarkEnd w:id="11293"/>
            <w:r w:rsidRPr="00ED7850">
              <w:rPr>
                <w:sz w:val="13"/>
                <w:szCs w:val="13"/>
                <w:lang w:val="en-US"/>
              </w:rPr>
              <w:t>5.32%</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4" w:name="BBBNE11AI002"/>
            <w:bookmarkEnd w:id="11294"/>
            <w:r w:rsidRPr="00ED7850">
              <w:rPr>
                <w:sz w:val="13"/>
                <w:szCs w:val="13"/>
                <w:lang w:val="en-US"/>
              </w:rPr>
              <w:t>5.61%</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5" w:name="BBBNE11AJ002"/>
            <w:bookmarkEnd w:id="11295"/>
            <w:r w:rsidRPr="00ED7850">
              <w:rPr>
                <w:sz w:val="13"/>
                <w:szCs w:val="13"/>
                <w:lang w:val="en-US"/>
              </w:rPr>
              <w:t>5.82%</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6" w:name="BBBNE11AK002"/>
            <w:bookmarkEnd w:id="11296"/>
            <w:r w:rsidRPr="00ED7850">
              <w:rPr>
                <w:sz w:val="13"/>
                <w:szCs w:val="13"/>
                <w:lang w:val="en-US"/>
              </w:rPr>
              <w:t>5.31%</w:t>
            </w:r>
          </w:p>
        </w:tc>
        <w:tc>
          <w:tcPr>
            <w:tcW w:w="990"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297" w:name="BBBNE11AL002"/>
            <w:bookmarkEnd w:id="11297"/>
            <w:r w:rsidRPr="00ED7850">
              <w:rPr>
                <w:sz w:val="13"/>
                <w:szCs w:val="13"/>
                <w:lang w:val="en-US"/>
              </w:rPr>
              <w:t>5.60%</w:t>
            </w:r>
          </w:p>
        </w:tc>
      </w:tr>
      <w:tr w:rsidR="00AF2CAF" w:rsidRPr="00ED7850" w:rsidTr="00EE41D7">
        <w:trPr>
          <w:cantSplit/>
        </w:trPr>
        <w:tc>
          <w:tcPr>
            <w:tcW w:w="2764"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298" w:name="BBBNE1100003" w:colFirst="0" w:colLast="0"/>
            <w:bookmarkEnd w:id="11285"/>
            <w:r w:rsidRPr="00ED7850">
              <w:rPr>
                <w:sz w:val="13"/>
                <w:szCs w:val="13"/>
                <w:lang w:val="en-US"/>
              </w:rPr>
              <w:t>Nominal rate of return on investments (p.a.)</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299" w:name="BBBNE11AA003"/>
            <w:bookmarkEnd w:id="11299"/>
            <w:r w:rsidRPr="00ED7850">
              <w:rPr>
                <w:sz w:val="13"/>
                <w:szCs w:val="13"/>
                <w:lang w:val="en-US"/>
              </w:rPr>
              <w:t>12.20%</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0" w:name="BBBNE11AB003"/>
            <w:bookmarkEnd w:id="11300"/>
            <w:r w:rsidRPr="00ED7850">
              <w:rPr>
                <w:sz w:val="13"/>
                <w:szCs w:val="13"/>
                <w:lang w:val="en-US"/>
              </w:rPr>
              <w:t>10.67%</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1" w:name="BBBNE11AC003"/>
            <w:bookmarkEnd w:id="11301"/>
            <w:r w:rsidRPr="00ED7850">
              <w:rPr>
                <w:sz w:val="13"/>
                <w:szCs w:val="13"/>
                <w:lang w:val="en-US"/>
              </w:rPr>
              <w:t>10.74%</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2" w:name="BBBNE11AD003"/>
            <w:bookmarkEnd w:id="11302"/>
            <w:r w:rsidRPr="00ED7850">
              <w:rPr>
                <w:sz w:val="13"/>
                <w:szCs w:val="13"/>
                <w:lang w:val="en-US"/>
              </w:rPr>
              <w:t>--</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3" w:name="BBBNE11AE003"/>
            <w:bookmarkEnd w:id="11303"/>
            <w:r w:rsidRPr="00ED7850">
              <w:rPr>
                <w:sz w:val="13"/>
                <w:szCs w:val="13"/>
                <w:lang w:val="en-US"/>
              </w:rPr>
              <w:t>--</w:t>
            </w:r>
          </w:p>
        </w:tc>
        <w:tc>
          <w:tcPr>
            <w:tcW w:w="990"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4" w:name="BBBNE11AF003"/>
            <w:bookmarkEnd w:id="11304"/>
            <w:r w:rsidRPr="00ED7850">
              <w:rPr>
                <w:sz w:val="13"/>
                <w:szCs w:val="13"/>
                <w:lang w:val="en-US"/>
              </w:rPr>
              <w:t>--</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5" w:name="BBBNE11AG003"/>
            <w:bookmarkEnd w:id="11305"/>
            <w:r w:rsidRPr="00ED7850">
              <w:rPr>
                <w:sz w:val="13"/>
                <w:szCs w:val="13"/>
                <w:lang w:val="en-US"/>
              </w:rPr>
              <w:t>--</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6" w:name="BBBNE11AH003"/>
            <w:bookmarkEnd w:id="11306"/>
            <w:r w:rsidRPr="00ED7850">
              <w:rPr>
                <w:sz w:val="13"/>
                <w:szCs w:val="13"/>
                <w:lang w:val="en-US"/>
              </w:rPr>
              <w:t>--</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7" w:name="BBBNE11AI003"/>
            <w:bookmarkEnd w:id="11307"/>
            <w:r w:rsidRPr="00ED7850">
              <w:rPr>
                <w:sz w:val="13"/>
                <w:szCs w:val="13"/>
                <w:lang w:val="en-US"/>
              </w:rPr>
              <w:t>--</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8" w:name="BBBNE11AJ003"/>
            <w:bookmarkEnd w:id="11308"/>
            <w:r w:rsidRPr="00ED7850">
              <w:rPr>
                <w:sz w:val="13"/>
                <w:szCs w:val="13"/>
                <w:lang w:val="en-US"/>
              </w:rPr>
              <w:t>12.25%</w:t>
            </w:r>
          </w:p>
        </w:tc>
        <w:tc>
          <w:tcPr>
            <w:tcW w:w="989"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09" w:name="BBBNE11AK003"/>
            <w:bookmarkEnd w:id="11309"/>
            <w:r w:rsidRPr="00ED7850">
              <w:rPr>
                <w:sz w:val="13"/>
                <w:szCs w:val="13"/>
                <w:lang w:val="en-US"/>
              </w:rPr>
              <w:t>10.69%</w:t>
            </w:r>
          </w:p>
        </w:tc>
        <w:tc>
          <w:tcPr>
            <w:tcW w:w="990"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10" w:name="BBBNE11AL003"/>
            <w:bookmarkEnd w:id="11310"/>
            <w:r w:rsidRPr="00ED7850">
              <w:rPr>
                <w:sz w:val="13"/>
                <w:szCs w:val="13"/>
                <w:lang w:val="en-US"/>
              </w:rPr>
              <w:t>10.73%</w:t>
            </w:r>
          </w:p>
        </w:tc>
      </w:tr>
      <w:tr w:rsidR="00AF2CAF" w:rsidRPr="00ED7850" w:rsidTr="00EE41D7">
        <w:trPr>
          <w:cantSplit/>
        </w:trPr>
        <w:tc>
          <w:tcPr>
            <w:tcW w:w="2764" w:type="dxa"/>
            <w:tcBorders>
              <w:bottom w:val="single" w:sz="4" w:space="0" w:color="FFFFFF" w:themeColor="background1"/>
            </w:tcBorders>
            <w:shd w:val="solid" w:color="E6E6E6" w:fill="auto"/>
            <w:vAlign w:val="center"/>
          </w:tcPr>
          <w:p w:rsidR="00AF2CAF" w:rsidRPr="00ED7850" w:rsidRDefault="00AF2CAF" w:rsidP="00EE41D7">
            <w:pPr>
              <w:pStyle w:val="070-TabelaPadro"/>
              <w:jc w:val="left"/>
              <w:rPr>
                <w:sz w:val="13"/>
                <w:szCs w:val="13"/>
                <w:lang w:val="en-US"/>
              </w:rPr>
            </w:pPr>
            <w:bookmarkStart w:id="11311" w:name="BBBNE1100004" w:colFirst="0" w:colLast="0"/>
            <w:bookmarkEnd w:id="11298"/>
            <w:r w:rsidRPr="00ED7850">
              <w:rPr>
                <w:sz w:val="13"/>
                <w:szCs w:val="13"/>
                <w:lang w:val="en-US"/>
              </w:rPr>
              <w:t>Real rate of expected salary growth (p.a.)</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2" w:name="BBBNE11AA004"/>
            <w:bookmarkEnd w:id="11312"/>
            <w:r w:rsidRPr="00ED7850">
              <w:rPr>
                <w:sz w:val="13"/>
                <w:szCs w:val="13"/>
                <w:lang w:val="en-US"/>
              </w:rPr>
              <w:t>0.93%</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3" w:name="BBBNE11AB004"/>
            <w:bookmarkEnd w:id="11313"/>
            <w:r w:rsidRPr="00ED7850">
              <w:rPr>
                <w:sz w:val="13"/>
                <w:szCs w:val="13"/>
                <w:lang w:val="en-US"/>
              </w:rPr>
              <w:t>0.93%</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4" w:name="BBBNE11AC004"/>
            <w:bookmarkEnd w:id="11314"/>
            <w:r w:rsidRPr="00ED7850">
              <w:rPr>
                <w:sz w:val="13"/>
                <w:szCs w:val="13"/>
                <w:lang w:val="en-US"/>
              </w:rPr>
              <w:t>1.04%</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5" w:name="BBBNE11AD004"/>
            <w:bookmarkEnd w:id="11315"/>
            <w:r w:rsidRPr="00ED7850">
              <w:rPr>
                <w:sz w:val="13"/>
                <w:szCs w:val="13"/>
                <w:lang w:val="en-US"/>
              </w:rPr>
              <w:t>--</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6" w:name="BBBNE11AE004"/>
            <w:bookmarkEnd w:id="11316"/>
            <w:r w:rsidRPr="00ED7850">
              <w:rPr>
                <w:sz w:val="13"/>
                <w:szCs w:val="13"/>
                <w:lang w:val="en-US"/>
              </w:rPr>
              <w:t>--</w:t>
            </w:r>
          </w:p>
        </w:tc>
        <w:tc>
          <w:tcPr>
            <w:tcW w:w="990"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7" w:name="BBBNE11AF004"/>
            <w:bookmarkEnd w:id="11317"/>
            <w:r w:rsidRPr="00ED7850">
              <w:rPr>
                <w:sz w:val="13"/>
                <w:szCs w:val="13"/>
                <w:lang w:val="en-US"/>
              </w:rPr>
              <w:t>--</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8" w:name="BBBNE11AG004"/>
            <w:bookmarkEnd w:id="11318"/>
            <w:r w:rsidRPr="00ED7850">
              <w:rPr>
                <w:sz w:val="13"/>
                <w:szCs w:val="13"/>
                <w:lang w:val="en-US"/>
              </w:rPr>
              <w:t>--</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19" w:name="BBBNE11AH004"/>
            <w:bookmarkEnd w:id="11319"/>
            <w:r w:rsidRPr="00ED7850">
              <w:rPr>
                <w:sz w:val="13"/>
                <w:szCs w:val="13"/>
                <w:lang w:val="en-US"/>
              </w:rPr>
              <w:t>--</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20" w:name="BBBNE11AI004"/>
            <w:bookmarkEnd w:id="11320"/>
            <w:r w:rsidRPr="00ED7850">
              <w:rPr>
                <w:sz w:val="13"/>
                <w:szCs w:val="13"/>
                <w:lang w:val="en-US"/>
              </w:rPr>
              <w:t>--</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21" w:name="BBBNE11AJ004"/>
            <w:bookmarkEnd w:id="11321"/>
            <w:r w:rsidRPr="00ED7850">
              <w:rPr>
                <w:sz w:val="13"/>
                <w:szCs w:val="13"/>
                <w:lang w:val="en-US"/>
              </w:rPr>
              <w:t>0.91%</w:t>
            </w:r>
          </w:p>
        </w:tc>
        <w:tc>
          <w:tcPr>
            <w:tcW w:w="989"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22" w:name="BBBNE11AK004"/>
            <w:bookmarkEnd w:id="11322"/>
            <w:r w:rsidRPr="00ED7850">
              <w:rPr>
                <w:sz w:val="13"/>
                <w:szCs w:val="13"/>
                <w:lang w:val="en-US"/>
              </w:rPr>
              <w:t>0.91%</w:t>
            </w:r>
          </w:p>
        </w:tc>
        <w:tc>
          <w:tcPr>
            <w:tcW w:w="990"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23" w:name="BBBNE11AL004"/>
            <w:bookmarkEnd w:id="11323"/>
            <w:r w:rsidRPr="00ED7850">
              <w:rPr>
                <w:sz w:val="13"/>
                <w:szCs w:val="13"/>
                <w:lang w:val="en-US"/>
              </w:rPr>
              <w:t>0.92%</w:t>
            </w:r>
          </w:p>
        </w:tc>
      </w:tr>
      <w:tr w:rsidR="00AF2CAF" w:rsidRPr="00ED7850" w:rsidTr="00EE41D7">
        <w:trPr>
          <w:cantSplit/>
        </w:trPr>
        <w:tc>
          <w:tcPr>
            <w:tcW w:w="2764"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324" w:name="BBBNE1100005" w:colFirst="0" w:colLast="0"/>
            <w:bookmarkEnd w:id="11311"/>
            <w:r w:rsidRPr="00ED7850">
              <w:rPr>
                <w:sz w:val="13"/>
                <w:szCs w:val="13"/>
                <w:lang w:val="en-US"/>
              </w:rPr>
              <w:t>Actuarial life table</w:t>
            </w:r>
          </w:p>
        </w:tc>
        <w:tc>
          <w:tcPr>
            <w:tcW w:w="2967" w:type="dxa"/>
            <w:gridSpan w:val="3"/>
            <w:tcBorders>
              <w:bottom w:val="single" w:sz="4" w:space="0" w:color="FFFFFF" w:themeColor="background1"/>
            </w:tcBorders>
            <w:shd w:val="solid" w:color="F3F3F3" w:fill="auto"/>
            <w:vAlign w:val="center"/>
          </w:tcPr>
          <w:p w:rsidR="00AF2CAF" w:rsidRPr="00ED7850" w:rsidRDefault="00AF2CAF" w:rsidP="00EE41D7">
            <w:pPr>
              <w:pStyle w:val="070-TabelaPadro"/>
              <w:jc w:val="center"/>
              <w:rPr>
                <w:sz w:val="13"/>
                <w:szCs w:val="13"/>
                <w:lang w:val="en-US"/>
              </w:rPr>
            </w:pPr>
            <w:bookmarkStart w:id="11325" w:name="BBBNE11AA005"/>
            <w:bookmarkEnd w:id="11325"/>
            <w:r w:rsidRPr="00ED7850">
              <w:rPr>
                <w:sz w:val="13"/>
                <w:szCs w:val="13"/>
                <w:lang w:val="en-US"/>
              </w:rPr>
              <w:t>Soft AT-2000 (reduced by 10%)</w:t>
            </w:r>
            <w:bookmarkStart w:id="11326" w:name="BBBNE11AB005"/>
            <w:bookmarkStart w:id="11327" w:name="BBBNE11AC005"/>
            <w:bookmarkEnd w:id="11326"/>
            <w:bookmarkEnd w:id="11327"/>
          </w:p>
        </w:tc>
        <w:tc>
          <w:tcPr>
            <w:tcW w:w="2968" w:type="dxa"/>
            <w:gridSpan w:val="3"/>
            <w:tcBorders>
              <w:bottom w:val="single" w:sz="4" w:space="0" w:color="FFFFFF" w:themeColor="background1"/>
            </w:tcBorders>
            <w:shd w:val="solid" w:color="F3F3F3" w:fill="auto"/>
            <w:vAlign w:val="center"/>
          </w:tcPr>
          <w:p w:rsidR="00AF2CAF" w:rsidRPr="00ED7850" w:rsidRDefault="00AF2CAF" w:rsidP="00EE41D7">
            <w:pPr>
              <w:pStyle w:val="070-TabelaPadro"/>
              <w:jc w:val="center"/>
              <w:rPr>
                <w:sz w:val="13"/>
                <w:szCs w:val="13"/>
                <w:lang w:val="en-US"/>
              </w:rPr>
            </w:pPr>
            <w:bookmarkStart w:id="11328" w:name="BBBNE11AD005"/>
            <w:bookmarkEnd w:id="11328"/>
            <w:r w:rsidRPr="00ED7850">
              <w:rPr>
                <w:sz w:val="13"/>
                <w:szCs w:val="13"/>
                <w:lang w:val="en-US"/>
              </w:rPr>
              <w:t>Soft AT-2000 (reduced by 10%)</w:t>
            </w:r>
            <w:bookmarkStart w:id="11329" w:name="BBBNE11AE005"/>
            <w:bookmarkStart w:id="11330" w:name="BBBNE11AF005"/>
            <w:bookmarkEnd w:id="11329"/>
            <w:bookmarkEnd w:id="11330"/>
          </w:p>
        </w:tc>
        <w:tc>
          <w:tcPr>
            <w:tcW w:w="2967" w:type="dxa"/>
            <w:gridSpan w:val="3"/>
            <w:tcBorders>
              <w:bottom w:val="single" w:sz="4" w:space="0" w:color="FFFFFF" w:themeColor="background1"/>
            </w:tcBorders>
            <w:shd w:val="solid" w:color="F3F3F3" w:fill="auto"/>
            <w:vAlign w:val="center"/>
          </w:tcPr>
          <w:p w:rsidR="00AF2CAF" w:rsidRPr="00ED7850" w:rsidRDefault="00AF2CAF" w:rsidP="00EE41D7">
            <w:pPr>
              <w:pStyle w:val="070-TabelaPadro"/>
              <w:jc w:val="center"/>
              <w:rPr>
                <w:sz w:val="13"/>
                <w:szCs w:val="13"/>
                <w:lang w:val="en-US"/>
              </w:rPr>
            </w:pPr>
            <w:bookmarkStart w:id="11331" w:name="BBBNE11AG005"/>
            <w:bookmarkEnd w:id="11331"/>
            <w:r w:rsidRPr="00ED7850">
              <w:rPr>
                <w:sz w:val="13"/>
                <w:szCs w:val="13"/>
                <w:lang w:val="en-US"/>
              </w:rPr>
              <w:t>Soft AT-2000 (reduced by 10%)</w:t>
            </w:r>
            <w:bookmarkStart w:id="11332" w:name="BBBNE11AH005"/>
            <w:bookmarkStart w:id="11333" w:name="BBBNE11AI005"/>
            <w:bookmarkEnd w:id="11332"/>
            <w:bookmarkEnd w:id="11333"/>
          </w:p>
        </w:tc>
        <w:tc>
          <w:tcPr>
            <w:tcW w:w="2968" w:type="dxa"/>
            <w:gridSpan w:val="3"/>
            <w:tcBorders>
              <w:bottom w:val="single" w:sz="4" w:space="0" w:color="FFFFFF" w:themeColor="background1"/>
            </w:tcBorders>
            <w:shd w:val="solid" w:color="F3F3F3" w:fill="auto"/>
            <w:vAlign w:val="center"/>
          </w:tcPr>
          <w:p w:rsidR="00AF2CAF" w:rsidRPr="00ED7850" w:rsidRDefault="00AF2CAF" w:rsidP="00EE41D7">
            <w:pPr>
              <w:pStyle w:val="070-TabelaPadro"/>
              <w:jc w:val="center"/>
              <w:rPr>
                <w:sz w:val="13"/>
                <w:szCs w:val="13"/>
                <w:lang w:val="en-US"/>
              </w:rPr>
            </w:pPr>
            <w:bookmarkStart w:id="11334" w:name="BBBNE11AJ005"/>
            <w:bookmarkEnd w:id="11334"/>
            <w:r w:rsidRPr="00ED7850">
              <w:rPr>
                <w:sz w:val="13"/>
                <w:szCs w:val="13"/>
                <w:lang w:val="en-US"/>
              </w:rPr>
              <w:t>AT-2000 / AT-83</w:t>
            </w:r>
            <w:bookmarkStart w:id="11335" w:name="BBBNE11AK005"/>
            <w:bookmarkStart w:id="11336" w:name="BBBNE11AL005"/>
            <w:bookmarkEnd w:id="11335"/>
            <w:bookmarkEnd w:id="11336"/>
          </w:p>
        </w:tc>
      </w:tr>
      <w:tr w:rsidR="00AF2CAF" w:rsidRPr="00ED7850" w:rsidTr="00EE41D7">
        <w:trPr>
          <w:cantSplit/>
        </w:trPr>
        <w:tc>
          <w:tcPr>
            <w:tcW w:w="2764" w:type="dxa"/>
            <w:tcBorders>
              <w:bottom w:val="single" w:sz="4" w:space="0" w:color="CCCCCC"/>
            </w:tcBorders>
            <w:shd w:val="solid" w:color="E6E6E6" w:fill="auto"/>
            <w:vAlign w:val="center"/>
          </w:tcPr>
          <w:p w:rsidR="00AF2CAF" w:rsidRPr="00ED7850" w:rsidRDefault="00AF2CAF" w:rsidP="00EE41D7">
            <w:pPr>
              <w:pStyle w:val="070-TabelaPadro"/>
              <w:jc w:val="left"/>
              <w:rPr>
                <w:sz w:val="13"/>
                <w:szCs w:val="13"/>
                <w:lang w:val="en-US"/>
              </w:rPr>
            </w:pPr>
            <w:bookmarkStart w:id="11337" w:name="BBBNE1100006" w:colFirst="0" w:colLast="0"/>
            <w:bookmarkEnd w:id="11324"/>
            <w:r w:rsidRPr="00ED7850">
              <w:rPr>
                <w:sz w:val="13"/>
                <w:szCs w:val="13"/>
                <w:lang w:val="en-US"/>
              </w:rPr>
              <w:t>Capitalization method</w:t>
            </w:r>
          </w:p>
        </w:tc>
        <w:tc>
          <w:tcPr>
            <w:tcW w:w="2967" w:type="dxa"/>
            <w:gridSpan w:val="3"/>
            <w:tcBorders>
              <w:bottom w:val="single" w:sz="4" w:space="0" w:color="CCCCCC"/>
            </w:tcBorders>
            <w:shd w:val="solid" w:color="E6E6E6" w:fill="auto"/>
            <w:vAlign w:val="center"/>
          </w:tcPr>
          <w:p w:rsidR="00AF2CAF" w:rsidRPr="00ED7850" w:rsidRDefault="00AF2CAF" w:rsidP="00EE41D7">
            <w:pPr>
              <w:pStyle w:val="070-TabelaPadro"/>
              <w:jc w:val="center"/>
              <w:rPr>
                <w:sz w:val="13"/>
                <w:szCs w:val="13"/>
                <w:lang w:val="en-US"/>
              </w:rPr>
            </w:pPr>
            <w:bookmarkStart w:id="11338" w:name="BBBNE11AA006"/>
            <w:bookmarkEnd w:id="11338"/>
            <w:r w:rsidRPr="00ED7850">
              <w:rPr>
                <w:sz w:val="13"/>
                <w:szCs w:val="13"/>
                <w:lang w:val="en-US"/>
              </w:rPr>
              <w:t>Projected credit unit</w:t>
            </w:r>
            <w:bookmarkStart w:id="11339" w:name="BBBNE11AB006"/>
            <w:bookmarkStart w:id="11340" w:name="BBBNE11AC006"/>
            <w:bookmarkEnd w:id="11339"/>
            <w:bookmarkEnd w:id="11340"/>
          </w:p>
        </w:tc>
        <w:tc>
          <w:tcPr>
            <w:tcW w:w="2968" w:type="dxa"/>
            <w:gridSpan w:val="3"/>
            <w:tcBorders>
              <w:bottom w:val="single" w:sz="4" w:space="0" w:color="CCCCCC"/>
            </w:tcBorders>
            <w:shd w:val="solid" w:color="E6E6E6" w:fill="auto"/>
            <w:vAlign w:val="center"/>
          </w:tcPr>
          <w:p w:rsidR="00AF2CAF" w:rsidRPr="00ED7850" w:rsidRDefault="00AF2CAF" w:rsidP="00EE41D7">
            <w:pPr>
              <w:pStyle w:val="070-TabelaPadro"/>
              <w:jc w:val="center"/>
              <w:rPr>
                <w:sz w:val="13"/>
                <w:szCs w:val="13"/>
                <w:lang w:val="en-US"/>
              </w:rPr>
            </w:pPr>
            <w:bookmarkStart w:id="11341" w:name="BBBNE11AD006"/>
            <w:bookmarkEnd w:id="11341"/>
            <w:r w:rsidRPr="00ED7850">
              <w:rPr>
                <w:sz w:val="13"/>
                <w:szCs w:val="13"/>
                <w:lang w:val="en-US"/>
              </w:rPr>
              <w:t>Projected credit unit</w:t>
            </w:r>
            <w:bookmarkStart w:id="11342" w:name="BBBNE11AE006"/>
            <w:bookmarkStart w:id="11343" w:name="BBBNE11AF006"/>
            <w:bookmarkEnd w:id="11342"/>
            <w:bookmarkEnd w:id="11343"/>
          </w:p>
        </w:tc>
        <w:tc>
          <w:tcPr>
            <w:tcW w:w="2967" w:type="dxa"/>
            <w:gridSpan w:val="3"/>
            <w:tcBorders>
              <w:bottom w:val="single" w:sz="4" w:space="0" w:color="CCCCCC"/>
            </w:tcBorders>
            <w:shd w:val="solid" w:color="E6E6E6" w:fill="auto"/>
            <w:vAlign w:val="center"/>
          </w:tcPr>
          <w:p w:rsidR="00AF2CAF" w:rsidRPr="00ED7850" w:rsidRDefault="00AF2CAF" w:rsidP="00EE41D7">
            <w:pPr>
              <w:pStyle w:val="070-TabelaPadro"/>
              <w:jc w:val="center"/>
              <w:rPr>
                <w:sz w:val="13"/>
                <w:szCs w:val="13"/>
                <w:lang w:val="en-US"/>
              </w:rPr>
            </w:pPr>
            <w:bookmarkStart w:id="11344" w:name="BBBNE11AG006"/>
            <w:bookmarkEnd w:id="11344"/>
            <w:r w:rsidRPr="00ED7850">
              <w:rPr>
                <w:sz w:val="13"/>
                <w:szCs w:val="13"/>
                <w:lang w:val="en-US"/>
              </w:rPr>
              <w:t>Projected credit unit</w:t>
            </w:r>
            <w:bookmarkStart w:id="11345" w:name="BBBNE11AH006"/>
            <w:bookmarkStart w:id="11346" w:name="BBBNE11AI006"/>
            <w:bookmarkEnd w:id="11345"/>
            <w:bookmarkEnd w:id="11346"/>
          </w:p>
        </w:tc>
        <w:tc>
          <w:tcPr>
            <w:tcW w:w="2968" w:type="dxa"/>
            <w:gridSpan w:val="3"/>
            <w:tcBorders>
              <w:bottom w:val="single" w:sz="4" w:space="0" w:color="CCCCCC"/>
            </w:tcBorders>
            <w:shd w:val="solid" w:color="E6E6E6" w:fill="auto"/>
            <w:vAlign w:val="center"/>
          </w:tcPr>
          <w:p w:rsidR="00AF2CAF" w:rsidRPr="00ED7850" w:rsidRDefault="00AF2CAF" w:rsidP="00EE41D7">
            <w:pPr>
              <w:pStyle w:val="070-TabelaPadro"/>
              <w:jc w:val="center"/>
              <w:rPr>
                <w:sz w:val="13"/>
                <w:szCs w:val="13"/>
                <w:lang w:val="en-US"/>
              </w:rPr>
            </w:pPr>
            <w:bookmarkStart w:id="11347" w:name="BBBNE11AJ006"/>
            <w:bookmarkEnd w:id="11347"/>
            <w:r w:rsidRPr="00ED7850">
              <w:rPr>
                <w:sz w:val="13"/>
                <w:szCs w:val="13"/>
                <w:lang w:val="en-US"/>
              </w:rPr>
              <w:t>Projected credit unit</w:t>
            </w:r>
            <w:bookmarkStart w:id="11348" w:name="BBBNE11AK006"/>
            <w:bookmarkStart w:id="11349" w:name="BBBNE11AL006"/>
            <w:bookmarkEnd w:id="11348"/>
            <w:bookmarkEnd w:id="11349"/>
          </w:p>
        </w:tc>
      </w:tr>
    </w:tbl>
    <w:bookmarkEnd w:id="11271"/>
    <w:bookmarkEnd w:id="11337"/>
    <w:p w:rsidR="00AF2CAF" w:rsidRDefault="00AF2CAF" w:rsidP="00EE41D7">
      <w:pPr>
        <w:pStyle w:val="072-Rodapdatabela"/>
        <w:rPr>
          <w:lang w:val="en-US"/>
        </w:rPr>
      </w:pPr>
      <w:r>
        <w:rPr>
          <w:lang w:val="en-US"/>
        </w:rPr>
        <w:t>(1)</w:t>
      </w:r>
      <w:r>
        <w:rPr>
          <w:lang w:val="en-US"/>
        </w:rPr>
        <w:tab/>
        <w:t>As of June 2017, Regulamento Complementar 1 and Grupo B' started to use AT-83.</w:t>
      </w:r>
    </w:p>
    <w:p w:rsidR="00AF2CAF" w:rsidRPr="00183CCC" w:rsidRDefault="00AF2CAF" w:rsidP="00EE41D7">
      <w:pPr>
        <w:pStyle w:val="072-Rodapdatabela"/>
        <w:rPr>
          <w:lang w:val="en-US"/>
        </w:rPr>
      </w:pPr>
    </w:p>
    <w:p w:rsidR="00AF2CAF" w:rsidRPr="00183CCC" w:rsidRDefault="00AF2CAF" w:rsidP="00EE41D7">
      <w:pPr>
        <w:pStyle w:val="050-TextoPadro"/>
        <w:rPr>
          <w:lang w:val="en-US"/>
        </w:rPr>
      </w:pPr>
      <w:r w:rsidRPr="00183CCC">
        <w:rPr>
          <w:lang w:val="en-US"/>
        </w:rPr>
        <w:t>In order to determine the values for the defined benefit plans, the Bank uses methods and assumptions different from those submitted by the entities sponsored.</w:t>
      </w:r>
    </w:p>
    <w:p w:rsidR="00AF2CAF" w:rsidRPr="00183CCC" w:rsidRDefault="00AF2CAF" w:rsidP="00EE41D7">
      <w:pPr>
        <w:pStyle w:val="050-TextoPadro"/>
        <w:rPr>
          <w:lang w:val="en-US"/>
        </w:rPr>
      </w:pPr>
      <w:r w:rsidRPr="00183CCC">
        <w:rPr>
          <w:lang w:val="en-US"/>
        </w:rPr>
        <w:t>CPC 33 (R1) prescribes the accounting, as well as the effects that occurred or that will occur in the entities that sponsor employee benefits plans. However, the sponsored entities themselves must comply with the rules issued by the Ministério da Previdência Social, through the Conselho Nacional de Previdência Complementar (CNPC) and the Superintendência Nacional de Previdência Complementar (Previc). The most significant differences are in the definition of the assumptions used in Plano 1 – Previ.</w:t>
      </w:r>
    </w:p>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bookmarkStart w:id="11350" w:name="BBBNE12_Titulo"/>
      <w:r w:rsidRPr="00183CCC">
        <w:rPr>
          <w:lang w:val="en-US"/>
        </w:rPr>
        <w:t>) Differences in assumptions of the Plano 1 - Previ</w:t>
      </w:r>
      <w:bookmarkEnd w:id="11350"/>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2 - Differences in assumptions of the Plano 1 - Previ"/>
        <w:tblDescription w:val="PubliCon - Sistema de Gerenciamento do Documentos Contábeis para Publicação&#10;&#10;Última atualização do mapa do quadro em: "/>
      </w:tblPr>
      <w:tblGrid>
        <w:gridCol w:w="8717"/>
        <w:gridCol w:w="2956"/>
        <w:gridCol w:w="2956"/>
      </w:tblGrid>
      <w:tr w:rsidR="00AF2CAF" w:rsidRPr="00ED7850" w:rsidTr="00EE41D7">
        <w:trPr>
          <w:cantSplit/>
          <w:tblHeader/>
        </w:trPr>
        <w:tc>
          <w:tcPr>
            <w:tcW w:w="8717"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bookmarkStart w:id="11351" w:name="BBBNE12"/>
          </w:p>
        </w:tc>
        <w:tc>
          <w:tcPr>
            <w:tcW w:w="2956"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Bank</w:t>
            </w:r>
          </w:p>
        </w:tc>
        <w:tc>
          <w:tcPr>
            <w:tcW w:w="2956"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Previ</w:t>
            </w:r>
          </w:p>
        </w:tc>
      </w:tr>
      <w:tr w:rsidR="00AF2CAF" w:rsidRPr="00ED7850" w:rsidTr="00EE41D7">
        <w:trPr>
          <w:cantSplit/>
        </w:trPr>
        <w:tc>
          <w:tcPr>
            <w:tcW w:w="8717"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352" w:name="BBBNE1200001" w:colFirst="0" w:colLast="0"/>
            <w:r w:rsidRPr="00ED7850">
              <w:rPr>
                <w:sz w:val="13"/>
                <w:szCs w:val="13"/>
                <w:lang w:val="en-US"/>
              </w:rPr>
              <w:t>Real discount rate (p.a.)</w:t>
            </w:r>
          </w:p>
        </w:tc>
        <w:tc>
          <w:tcPr>
            <w:tcW w:w="2956"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53" w:name="BBBNE12AA001"/>
            <w:bookmarkEnd w:id="11353"/>
            <w:r w:rsidRPr="00ED7850">
              <w:rPr>
                <w:sz w:val="13"/>
                <w:szCs w:val="13"/>
                <w:lang w:val="en-US"/>
              </w:rPr>
              <w:t>5.80%</w:t>
            </w:r>
          </w:p>
        </w:tc>
        <w:tc>
          <w:tcPr>
            <w:tcW w:w="2956"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54" w:name="BBBNE12AB001"/>
            <w:bookmarkEnd w:id="11354"/>
            <w:r w:rsidRPr="00ED7850">
              <w:rPr>
                <w:sz w:val="13"/>
                <w:szCs w:val="13"/>
                <w:lang w:val="en-US"/>
              </w:rPr>
              <w:t>5.00%</w:t>
            </w:r>
          </w:p>
        </w:tc>
      </w:tr>
      <w:tr w:rsidR="00AF2CAF" w:rsidRPr="00ED7850" w:rsidTr="00EE41D7">
        <w:trPr>
          <w:cantSplit/>
        </w:trPr>
        <w:tc>
          <w:tcPr>
            <w:tcW w:w="8717" w:type="dxa"/>
            <w:tcBorders>
              <w:bottom w:val="single" w:sz="4" w:space="0" w:color="FFFFFF" w:themeColor="background1"/>
            </w:tcBorders>
            <w:shd w:val="solid" w:color="E6E6E6" w:fill="auto"/>
            <w:vAlign w:val="center"/>
          </w:tcPr>
          <w:p w:rsidR="00AF2CAF" w:rsidRPr="00ED7850" w:rsidRDefault="00AF2CAF" w:rsidP="00EE41D7">
            <w:pPr>
              <w:pStyle w:val="070-TabelaPadro"/>
              <w:jc w:val="left"/>
              <w:rPr>
                <w:sz w:val="13"/>
                <w:szCs w:val="13"/>
                <w:lang w:val="en-US"/>
              </w:rPr>
            </w:pPr>
            <w:bookmarkStart w:id="11355" w:name="BBBNE1200003" w:colFirst="0" w:colLast="0"/>
            <w:bookmarkEnd w:id="11352"/>
            <w:r w:rsidRPr="00ED7850">
              <w:rPr>
                <w:sz w:val="13"/>
                <w:szCs w:val="13"/>
                <w:lang w:val="en-US"/>
              </w:rPr>
              <w:t>Evaluation of assets - exclusive funds</w:t>
            </w:r>
          </w:p>
        </w:tc>
        <w:tc>
          <w:tcPr>
            <w:tcW w:w="2956"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56" w:name="BBBNE12AA003"/>
            <w:bookmarkEnd w:id="11356"/>
            <w:r w:rsidRPr="00ED7850">
              <w:rPr>
                <w:sz w:val="13"/>
                <w:szCs w:val="13"/>
                <w:lang w:val="en-US"/>
              </w:rPr>
              <w:t>Market Value or Discounted Cash Flow</w:t>
            </w:r>
          </w:p>
        </w:tc>
        <w:tc>
          <w:tcPr>
            <w:tcW w:w="2956"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57" w:name="BBBNE12AB003"/>
            <w:bookmarkEnd w:id="11357"/>
            <w:r w:rsidRPr="00ED7850">
              <w:rPr>
                <w:sz w:val="13"/>
                <w:szCs w:val="13"/>
                <w:lang w:val="en-US"/>
              </w:rPr>
              <w:t>Discounted Cash Flow</w:t>
            </w:r>
          </w:p>
        </w:tc>
      </w:tr>
      <w:tr w:rsidR="00AF2CAF" w:rsidRPr="00ED7850" w:rsidTr="00EE41D7">
        <w:trPr>
          <w:cantSplit/>
        </w:trPr>
        <w:tc>
          <w:tcPr>
            <w:tcW w:w="8717" w:type="dxa"/>
            <w:tcBorders>
              <w:bottom w:val="single" w:sz="4" w:space="0" w:color="CCCCCC"/>
            </w:tcBorders>
            <w:shd w:val="solid" w:color="F3F3F3" w:fill="auto"/>
            <w:vAlign w:val="center"/>
          </w:tcPr>
          <w:p w:rsidR="00AF2CAF" w:rsidRPr="00ED7850" w:rsidRDefault="00AF2CAF" w:rsidP="00EE41D7">
            <w:pPr>
              <w:pStyle w:val="070-TabelaPadro"/>
              <w:jc w:val="left"/>
              <w:rPr>
                <w:sz w:val="13"/>
                <w:szCs w:val="13"/>
                <w:lang w:val="en-US"/>
              </w:rPr>
            </w:pPr>
            <w:bookmarkStart w:id="11358" w:name="BBBNE1200004" w:colFirst="0" w:colLast="0"/>
            <w:bookmarkEnd w:id="11355"/>
            <w:r w:rsidRPr="00ED7850">
              <w:rPr>
                <w:sz w:val="13"/>
                <w:szCs w:val="13"/>
                <w:lang w:val="en-US"/>
              </w:rPr>
              <w:t>Capitalization method</w:t>
            </w:r>
          </w:p>
        </w:tc>
        <w:tc>
          <w:tcPr>
            <w:tcW w:w="2956" w:type="dxa"/>
            <w:tcBorders>
              <w:bottom w:val="single" w:sz="4" w:space="0" w:color="CCCCCC"/>
            </w:tcBorders>
            <w:shd w:val="solid" w:color="F3F3F3" w:fill="auto"/>
            <w:vAlign w:val="center"/>
          </w:tcPr>
          <w:p w:rsidR="00AF2CAF" w:rsidRPr="00ED7850" w:rsidRDefault="00AF2CAF" w:rsidP="00EE41D7">
            <w:pPr>
              <w:pStyle w:val="070-TabelaPadro"/>
              <w:rPr>
                <w:sz w:val="13"/>
                <w:szCs w:val="13"/>
                <w:lang w:val="en-US"/>
              </w:rPr>
            </w:pPr>
            <w:bookmarkStart w:id="11359" w:name="BBBNE12AA004"/>
            <w:bookmarkEnd w:id="11359"/>
            <w:r w:rsidRPr="00ED7850">
              <w:rPr>
                <w:sz w:val="13"/>
                <w:szCs w:val="13"/>
                <w:lang w:val="en-US"/>
              </w:rPr>
              <w:t>Projected credit unit</w:t>
            </w:r>
          </w:p>
        </w:tc>
        <w:tc>
          <w:tcPr>
            <w:tcW w:w="2956" w:type="dxa"/>
            <w:tcBorders>
              <w:bottom w:val="single" w:sz="4" w:space="0" w:color="CCCCCC"/>
            </w:tcBorders>
            <w:shd w:val="solid" w:color="F3F3F3" w:fill="auto"/>
            <w:vAlign w:val="center"/>
          </w:tcPr>
          <w:p w:rsidR="00AF2CAF" w:rsidRPr="00ED7850" w:rsidRDefault="00AF2CAF" w:rsidP="00EE41D7">
            <w:pPr>
              <w:pStyle w:val="070-TabelaPadro"/>
              <w:rPr>
                <w:sz w:val="13"/>
                <w:szCs w:val="13"/>
                <w:lang w:val="en-US"/>
              </w:rPr>
            </w:pPr>
            <w:bookmarkStart w:id="11360" w:name="BBBNE12AB004"/>
            <w:bookmarkEnd w:id="11360"/>
            <w:r w:rsidRPr="00ED7850">
              <w:rPr>
                <w:sz w:val="13"/>
                <w:szCs w:val="13"/>
                <w:lang w:val="en-US"/>
              </w:rPr>
              <w:t>Aggregate method</w:t>
            </w:r>
          </w:p>
        </w:tc>
      </w:tr>
      <w:bookmarkEnd w:id="11351"/>
      <w:bookmarkEnd w:id="11358"/>
    </w:tbl>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bookmarkStart w:id="11361" w:name="BBBNE13_Titulo"/>
      <w:r w:rsidRPr="00183CCC">
        <w:rPr>
          <w:lang w:val="en-US"/>
        </w:rPr>
        <w:t>) Reconciliation of amounts calculated in Plan 1 - Previ/Bank</w:t>
      </w:r>
      <w:bookmarkEnd w:id="11361"/>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3 - Reconciliation of amounts calculated in Plan 1 - Previ/Bank"/>
        <w:tblDescription w:val="PubliCon - Sistema de Gerenciamento do Documentos Contábeis para Publicação&#10;&#10;Última atualização do mapa do quadro em: "/>
      </w:tblPr>
      <w:tblGrid>
        <w:gridCol w:w="3814"/>
        <w:gridCol w:w="1201"/>
        <w:gridCol w:w="1201"/>
        <w:gridCol w:w="1201"/>
        <w:gridCol w:w="1202"/>
        <w:gridCol w:w="1202"/>
        <w:gridCol w:w="1202"/>
        <w:gridCol w:w="1202"/>
        <w:gridCol w:w="1202"/>
        <w:gridCol w:w="1202"/>
      </w:tblGrid>
      <w:tr w:rsidR="00AF2CAF" w:rsidRPr="00ED7850" w:rsidTr="00EE41D7">
        <w:trPr>
          <w:cantSplit/>
          <w:tblHeader/>
        </w:trPr>
        <w:tc>
          <w:tcPr>
            <w:tcW w:w="2543" w:type="dxa"/>
            <w:vMerge w:val="restart"/>
            <w:shd w:val="solid" w:color="C3D7F0" w:fill="auto"/>
            <w:vAlign w:val="center"/>
          </w:tcPr>
          <w:p w:rsidR="00AF2CAF" w:rsidRPr="00ED7850" w:rsidRDefault="00AF2CAF" w:rsidP="00EE41D7">
            <w:pPr>
              <w:pStyle w:val="070-TabelaPadro"/>
              <w:jc w:val="center"/>
              <w:rPr>
                <w:b/>
                <w:sz w:val="13"/>
                <w:szCs w:val="13"/>
                <w:lang w:val="en-US"/>
              </w:rPr>
            </w:pPr>
            <w:bookmarkStart w:id="11362" w:name="BBBNE13"/>
          </w:p>
        </w:tc>
        <w:tc>
          <w:tcPr>
            <w:tcW w:w="2403"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Plan assets</w:t>
            </w:r>
          </w:p>
        </w:tc>
        <w:tc>
          <w:tcPr>
            <w:tcW w:w="2403"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Actuarial liabilities</w:t>
            </w:r>
          </w:p>
        </w:tc>
        <w:tc>
          <w:tcPr>
            <w:tcW w:w="2403" w:type="dxa"/>
            <w:gridSpan w:val="3"/>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Effect in surplus/(deficit)</w:t>
            </w:r>
          </w:p>
        </w:tc>
      </w:tr>
      <w:tr w:rsidR="00AF2CAF" w:rsidRPr="00ED7850" w:rsidTr="00EE41D7">
        <w:trPr>
          <w:cantSplit/>
          <w:tblHeader/>
        </w:trPr>
        <w:tc>
          <w:tcPr>
            <w:tcW w:w="2543" w:type="dxa"/>
            <w:vMerge/>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2018</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Dec 31, 2017</w:t>
            </w:r>
          </w:p>
        </w:tc>
        <w:tc>
          <w:tcPr>
            <w:tcW w:w="801" w:type="dxa"/>
            <w:tcBorders>
              <w:bottom w:val="single" w:sz="4" w:space="0" w:color="FFFFFF" w:themeColor="background1"/>
            </w:tcBorders>
            <w:shd w:val="solid" w:color="C3D7F0" w:fill="auto"/>
            <w:vAlign w:val="center"/>
          </w:tcPr>
          <w:p w:rsidR="00AF2CAF" w:rsidRPr="00ED7850" w:rsidRDefault="00AF2CAF" w:rsidP="00EE41D7">
            <w:pPr>
              <w:pStyle w:val="070-TabelaPadro"/>
              <w:jc w:val="center"/>
              <w:rPr>
                <w:b/>
                <w:sz w:val="13"/>
                <w:szCs w:val="13"/>
                <w:lang w:val="en-US"/>
              </w:rPr>
            </w:pPr>
            <w:r w:rsidRPr="00ED7850">
              <w:rPr>
                <w:b/>
                <w:sz w:val="13"/>
                <w:szCs w:val="13"/>
                <w:lang w:val="en-US"/>
              </w:rPr>
              <w:t>Jun 30, 2017</w:t>
            </w:r>
          </w:p>
        </w:tc>
      </w:tr>
      <w:tr w:rsidR="00AF2CAF" w:rsidRPr="00ED7850" w:rsidTr="00EE41D7">
        <w:trPr>
          <w:cantSplit/>
        </w:trPr>
        <w:tc>
          <w:tcPr>
            <w:tcW w:w="2543"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b/>
                <w:sz w:val="13"/>
                <w:szCs w:val="13"/>
                <w:lang w:val="en-US"/>
              </w:rPr>
            </w:pPr>
            <w:bookmarkStart w:id="11363" w:name="BBBNE1300001" w:colFirst="0" w:colLast="0"/>
            <w:r w:rsidRPr="00ED7850">
              <w:rPr>
                <w:b/>
                <w:sz w:val="13"/>
                <w:szCs w:val="13"/>
                <w:lang w:val="en-US"/>
              </w:rPr>
              <w:t>Value determined - Previ</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4" w:name="BBBNE13AA001"/>
            <w:bookmarkEnd w:id="11364"/>
            <w:r w:rsidRPr="00ED7850">
              <w:rPr>
                <w:b/>
                <w:sz w:val="13"/>
                <w:szCs w:val="13"/>
                <w:lang w:val="en-US"/>
              </w:rPr>
              <w:t>137,616,543</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5" w:name="BBBNE13AB001"/>
            <w:bookmarkEnd w:id="11365"/>
            <w:r w:rsidRPr="00ED7850">
              <w:rPr>
                <w:b/>
                <w:sz w:val="13"/>
                <w:szCs w:val="13"/>
                <w:lang w:val="en-US"/>
              </w:rPr>
              <w:t>142,116,752</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6" w:name="BBBNE13AC001"/>
            <w:bookmarkEnd w:id="11366"/>
            <w:r w:rsidRPr="00ED7850">
              <w:rPr>
                <w:b/>
                <w:sz w:val="13"/>
                <w:szCs w:val="13"/>
                <w:lang w:val="en-US"/>
              </w:rPr>
              <w:t>130,022,056</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7" w:name="BBBNE13AD001"/>
            <w:bookmarkEnd w:id="11367"/>
            <w:r w:rsidRPr="00ED7850">
              <w:rPr>
                <w:b/>
                <w:sz w:val="13"/>
                <w:szCs w:val="13"/>
                <w:lang w:val="en-US"/>
              </w:rPr>
              <w:t>(149,700,778)</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8" w:name="BBBNE13AE001"/>
            <w:bookmarkEnd w:id="11368"/>
            <w:r w:rsidRPr="00ED7850">
              <w:rPr>
                <w:b/>
                <w:sz w:val="13"/>
                <w:szCs w:val="13"/>
                <w:lang w:val="en-US"/>
              </w:rPr>
              <w:t>(146,567,430)</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69" w:name="BBBNE13AF001"/>
            <w:bookmarkEnd w:id="11369"/>
            <w:r w:rsidRPr="00ED7850">
              <w:rPr>
                <w:b/>
                <w:sz w:val="13"/>
                <w:szCs w:val="13"/>
                <w:lang w:val="en-US"/>
              </w:rPr>
              <w:t>(145,664,160)</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70" w:name="BBBNE13AG001"/>
            <w:bookmarkEnd w:id="11370"/>
            <w:r w:rsidRPr="00ED7850">
              <w:rPr>
                <w:b/>
                <w:sz w:val="13"/>
                <w:szCs w:val="13"/>
                <w:lang w:val="en-US"/>
              </w:rPr>
              <w:t>(12,084,235)</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71" w:name="BBBNE13AH001"/>
            <w:bookmarkEnd w:id="11371"/>
            <w:r w:rsidRPr="00ED7850">
              <w:rPr>
                <w:b/>
                <w:sz w:val="13"/>
                <w:szCs w:val="13"/>
                <w:lang w:val="en-US"/>
              </w:rPr>
              <w:t>(4,450,678)</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b/>
                <w:sz w:val="13"/>
                <w:szCs w:val="13"/>
                <w:lang w:val="en-US"/>
              </w:rPr>
            </w:pPr>
            <w:bookmarkStart w:id="11372" w:name="BBBNE13AI001"/>
            <w:bookmarkEnd w:id="11372"/>
            <w:r w:rsidRPr="00ED7850">
              <w:rPr>
                <w:b/>
                <w:sz w:val="13"/>
                <w:szCs w:val="13"/>
                <w:lang w:val="en-US"/>
              </w:rPr>
              <w:t>(15,642,104)</w:t>
            </w:r>
          </w:p>
        </w:tc>
      </w:tr>
      <w:tr w:rsidR="00AF2CAF" w:rsidRPr="00ED7850" w:rsidTr="00EE41D7">
        <w:trPr>
          <w:cantSplit/>
        </w:trPr>
        <w:tc>
          <w:tcPr>
            <w:tcW w:w="2543" w:type="dxa"/>
            <w:tcBorders>
              <w:bottom w:val="single" w:sz="4" w:space="0" w:color="FFFFFF" w:themeColor="background1"/>
            </w:tcBorders>
            <w:shd w:val="solid" w:color="E6E6E6" w:fill="auto"/>
            <w:vAlign w:val="center"/>
          </w:tcPr>
          <w:p w:rsidR="00AF2CAF" w:rsidRPr="00ED7850" w:rsidRDefault="00AF2CAF" w:rsidP="00EE41D7">
            <w:pPr>
              <w:pStyle w:val="070-TabelaPadro"/>
              <w:jc w:val="left"/>
              <w:rPr>
                <w:sz w:val="13"/>
                <w:szCs w:val="13"/>
                <w:lang w:val="en-US"/>
              </w:rPr>
            </w:pPr>
            <w:bookmarkStart w:id="11373" w:name="BBBNE1300002" w:colFirst="0" w:colLast="0"/>
            <w:bookmarkEnd w:id="11363"/>
            <w:r w:rsidRPr="00ED7850">
              <w:rPr>
                <w:sz w:val="13"/>
                <w:szCs w:val="13"/>
                <w:lang w:val="en-US"/>
              </w:rPr>
              <w:t>Incorporation of values from agreement 97</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4" w:name="BBBNE13AA002"/>
            <w:bookmarkEnd w:id="11374"/>
            <w:r w:rsidRPr="00ED7850">
              <w:rPr>
                <w:sz w:val="13"/>
                <w:szCs w:val="13"/>
                <w:lang w:val="en-US"/>
              </w:rPr>
              <w:t>13,369,141</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5" w:name="BBBNE13AB002"/>
            <w:bookmarkEnd w:id="11375"/>
            <w:r w:rsidRPr="00ED7850">
              <w:rPr>
                <w:sz w:val="13"/>
                <w:szCs w:val="13"/>
                <w:lang w:val="en-US"/>
              </w:rPr>
              <w:t>13,506,509</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6" w:name="BBBNE13AC002"/>
            <w:bookmarkEnd w:id="11376"/>
            <w:r w:rsidRPr="00ED7850">
              <w:rPr>
                <w:sz w:val="13"/>
                <w:szCs w:val="13"/>
                <w:lang w:val="en-US"/>
              </w:rPr>
              <w:t>13,877,279</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7" w:name="BBBNE13AD002"/>
            <w:bookmarkEnd w:id="11377"/>
            <w:r w:rsidRPr="00ED7850">
              <w:rPr>
                <w:sz w:val="13"/>
                <w:szCs w:val="13"/>
                <w:lang w:val="en-US"/>
              </w:rPr>
              <w:t>(13,369,141)</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8" w:name="BBBNE13AE002"/>
            <w:bookmarkEnd w:id="11378"/>
            <w:r w:rsidRPr="00ED7850">
              <w:rPr>
                <w:sz w:val="13"/>
                <w:szCs w:val="13"/>
                <w:lang w:val="en-US"/>
              </w:rPr>
              <w:t>(13,506,509)</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79" w:name="BBBNE13AF002"/>
            <w:bookmarkEnd w:id="11379"/>
            <w:r w:rsidRPr="00ED7850">
              <w:rPr>
                <w:sz w:val="13"/>
                <w:szCs w:val="13"/>
                <w:lang w:val="en-US"/>
              </w:rPr>
              <w:t>(13,877,279)</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80" w:name="BBBNE13AG002"/>
            <w:bookmarkEnd w:id="11380"/>
            <w:r w:rsidRPr="00ED7850">
              <w:rPr>
                <w:sz w:val="13"/>
                <w:szCs w:val="13"/>
                <w:lang w:val="en-US"/>
              </w:rPr>
              <w:t>--</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81" w:name="BBBNE13AH002"/>
            <w:bookmarkEnd w:id="11381"/>
            <w:r w:rsidRPr="00ED7850">
              <w:rPr>
                <w:sz w:val="13"/>
                <w:szCs w:val="13"/>
                <w:lang w:val="en-US"/>
              </w:rPr>
              <w:t>--</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82" w:name="BBBNE13AI002"/>
            <w:bookmarkEnd w:id="11382"/>
            <w:r w:rsidRPr="00ED7850">
              <w:rPr>
                <w:sz w:val="13"/>
                <w:szCs w:val="13"/>
                <w:lang w:val="en-US"/>
              </w:rPr>
              <w:t>--</w:t>
            </w:r>
          </w:p>
        </w:tc>
      </w:tr>
      <w:tr w:rsidR="00AF2CAF" w:rsidRPr="00ED7850" w:rsidTr="00EE41D7">
        <w:trPr>
          <w:cantSplit/>
        </w:trPr>
        <w:tc>
          <w:tcPr>
            <w:tcW w:w="2543"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383" w:name="BBBNE1300003" w:colFirst="0" w:colLast="0"/>
            <w:bookmarkEnd w:id="11373"/>
            <w:r w:rsidRPr="00ED7850">
              <w:rPr>
                <w:sz w:val="13"/>
                <w:szCs w:val="13"/>
                <w:lang w:val="en-US"/>
              </w:rPr>
              <w:t>Incorporation of values from Grupo Especial</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4" w:name="BBBNE13AA003"/>
            <w:bookmarkEnd w:id="11384"/>
            <w:r w:rsidRPr="00ED7850">
              <w:rPr>
                <w:sz w:val="13"/>
                <w:szCs w:val="13"/>
                <w:lang w:val="en-US"/>
              </w:rPr>
              <w:t>1,097,056</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5" w:name="BBBNE13AB003"/>
            <w:bookmarkEnd w:id="11385"/>
            <w:r w:rsidRPr="00ED7850">
              <w:rPr>
                <w:sz w:val="13"/>
                <w:szCs w:val="13"/>
                <w:lang w:val="en-US"/>
              </w:rPr>
              <w:t>1,101,682</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6" w:name="BBBNE13AC003"/>
            <w:bookmarkEnd w:id="11386"/>
            <w:r w:rsidRPr="00ED7850">
              <w:rPr>
                <w:sz w:val="13"/>
                <w:szCs w:val="13"/>
                <w:lang w:val="en-US"/>
              </w:rPr>
              <w:t>1,125,311</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7" w:name="BBBNE13AD003"/>
            <w:bookmarkEnd w:id="11387"/>
            <w:r w:rsidRPr="00ED7850">
              <w:rPr>
                <w:sz w:val="13"/>
                <w:szCs w:val="13"/>
                <w:lang w:val="en-US"/>
              </w:rPr>
              <w:t>(1,097,056)</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8" w:name="BBBNE13AE003"/>
            <w:bookmarkEnd w:id="11388"/>
            <w:r w:rsidRPr="00ED7850">
              <w:rPr>
                <w:sz w:val="13"/>
                <w:szCs w:val="13"/>
                <w:lang w:val="en-US"/>
              </w:rPr>
              <w:t>(1,101,682)</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89" w:name="BBBNE13AF003"/>
            <w:bookmarkEnd w:id="11389"/>
            <w:r w:rsidRPr="00ED7850">
              <w:rPr>
                <w:sz w:val="13"/>
                <w:szCs w:val="13"/>
                <w:lang w:val="en-US"/>
              </w:rPr>
              <w:t>(1,125,311)</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90" w:name="BBBNE13AG003"/>
            <w:bookmarkEnd w:id="11390"/>
            <w:r w:rsidRPr="00ED7850">
              <w:rPr>
                <w:sz w:val="13"/>
                <w:szCs w:val="13"/>
                <w:lang w:val="en-US"/>
              </w:rPr>
              <w:t>--</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91" w:name="BBBNE13AH003"/>
            <w:bookmarkEnd w:id="11391"/>
            <w:r w:rsidRPr="00ED7850">
              <w:rPr>
                <w:sz w:val="13"/>
                <w:szCs w:val="13"/>
                <w:lang w:val="en-US"/>
              </w:rPr>
              <w:t>--</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392" w:name="BBBNE13AI003"/>
            <w:bookmarkEnd w:id="11392"/>
            <w:r w:rsidRPr="00ED7850">
              <w:rPr>
                <w:sz w:val="13"/>
                <w:szCs w:val="13"/>
                <w:lang w:val="en-US"/>
              </w:rPr>
              <w:t>--</w:t>
            </w:r>
          </w:p>
        </w:tc>
      </w:tr>
      <w:bookmarkEnd w:id="11383"/>
      <w:tr w:rsidR="00AF2CAF" w:rsidRPr="00ED7850" w:rsidTr="00EE41D7">
        <w:trPr>
          <w:cantSplit/>
        </w:trPr>
        <w:tc>
          <w:tcPr>
            <w:tcW w:w="2543" w:type="dxa"/>
            <w:tcBorders>
              <w:bottom w:val="single" w:sz="4" w:space="0" w:color="FFFFFF" w:themeColor="background1"/>
            </w:tcBorders>
            <w:shd w:val="solid" w:color="E6E6E6" w:fill="auto"/>
            <w:vAlign w:val="center"/>
          </w:tcPr>
          <w:p w:rsidR="00AF2CAF" w:rsidRPr="00ED7850" w:rsidRDefault="00AF2CAF" w:rsidP="00EE41D7">
            <w:pPr>
              <w:pStyle w:val="070-TabelaPadro"/>
              <w:jc w:val="left"/>
              <w:rPr>
                <w:sz w:val="13"/>
                <w:szCs w:val="13"/>
                <w:lang w:val="en-US"/>
              </w:rPr>
            </w:pPr>
            <w:r w:rsidRPr="00ED7850">
              <w:rPr>
                <w:sz w:val="13"/>
                <w:szCs w:val="13"/>
                <w:lang w:val="en-US"/>
              </w:rPr>
              <w:t>Adjustment in the value of plan assets</w:t>
            </w:r>
            <w:bookmarkStart w:id="11393" w:name="BBBNE1300004"/>
            <w:r w:rsidRPr="00ED7850">
              <w:rPr>
                <w:sz w:val="13"/>
                <w:szCs w:val="13"/>
                <w:vertAlign w:val="superscript"/>
                <w:lang w:val="en-US"/>
              </w:rPr>
              <w:t xml:space="preserve"> (1)</w:t>
            </w:r>
            <w:bookmarkEnd w:id="11393"/>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4" w:name="BBBNE13AA004"/>
            <w:bookmarkEnd w:id="11394"/>
            <w:r w:rsidRPr="00ED7850">
              <w:rPr>
                <w:sz w:val="13"/>
                <w:szCs w:val="13"/>
                <w:lang w:val="en-US"/>
              </w:rPr>
              <w:t>13,080,086</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5" w:name="BBBNE13AB004"/>
            <w:bookmarkEnd w:id="11395"/>
            <w:r w:rsidRPr="00ED7850">
              <w:rPr>
                <w:sz w:val="13"/>
                <w:szCs w:val="13"/>
                <w:lang w:val="en-US"/>
              </w:rPr>
              <w:t>7,299,683</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6" w:name="BBBNE13AC004"/>
            <w:bookmarkEnd w:id="11396"/>
            <w:r w:rsidRPr="00ED7850">
              <w:rPr>
                <w:sz w:val="13"/>
                <w:szCs w:val="13"/>
                <w:lang w:val="en-US"/>
              </w:rPr>
              <w:t>1,572,729</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7" w:name="BBBNE13AD004"/>
            <w:bookmarkEnd w:id="11397"/>
            <w:r w:rsidRPr="00ED7850">
              <w:rPr>
                <w:sz w:val="13"/>
                <w:szCs w:val="13"/>
                <w:lang w:val="en-US"/>
              </w:rPr>
              <w:t>--</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8" w:name="BBBNE13AE004"/>
            <w:bookmarkEnd w:id="11398"/>
            <w:r w:rsidRPr="00ED7850">
              <w:rPr>
                <w:sz w:val="13"/>
                <w:szCs w:val="13"/>
                <w:lang w:val="en-US"/>
              </w:rPr>
              <w:t>--</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399" w:name="BBBNE13AF004"/>
            <w:bookmarkEnd w:id="11399"/>
            <w:r w:rsidRPr="00ED7850">
              <w:rPr>
                <w:sz w:val="13"/>
                <w:szCs w:val="13"/>
                <w:lang w:val="en-US"/>
              </w:rPr>
              <w:t>--</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400" w:name="BBBNE13AG004"/>
            <w:bookmarkEnd w:id="11400"/>
            <w:r w:rsidRPr="00ED7850">
              <w:rPr>
                <w:sz w:val="13"/>
                <w:szCs w:val="13"/>
                <w:lang w:val="en-US"/>
              </w:rPr>
              <w:t>13,080,086</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401" w:name="BBBNE13AH004"/>
            <w:bookmarkEnd w:id="11401"/>
            <w:r w:rsidRPr="00ED7850">
              <w:rPr>
                <w:sz w:val="13"/>
                <w:szCs w:val="13"/>
                <w:lang w:val="en-US"/>
              </w:rPr>
              <w:t>7,299,683</w:t>
            </w:r>
          </w:p>
        </w:tc>
        <w:tc>
          <w:tcPr>
            <w:tcW w:w="801" w:type="dxa"/>
            <w:tcBorders>
              <w:bottom w:val="single" w:sz="4" w:space="0" w:color="FFFFFF" w:themeColor="background1"/>
            </w:tcBorders>
            <w:shd w:val="solid" w:color="E6E6E6" w:fill="auto"/>
            <w:vAlign w:val="center"/>
          </w:tcPr>
          <w:p w:rsidR="00AF2CAF" w:rsidRPr="00ED7850" w:rsidRDefault="00AF2CAF" w:rsidP="00EE41D7">
            <w:pPr>
              <w:pStyle w:val="070-TabelaPadro"/>
              <w:rPr>
                <w:sz w:val="13"/>
                <w:szCs w:val="13"/>
                <w:lang w:val="en-US"/>
              </w:rPr>
            </w:pPr>
            <w:bookmarkStart w:id="11402" w:name="BBBNE13AI004"/>
            <w:bookmarkEnd w:id="11402"/>
            <w:r w:rsidRPr="00ED7850">
              <w:rPr>
                <w:sz w:val="13"/>
                <w:szCs w:val="13"/>
                <w:lang w:val="en-US"/>
              </w:rPr>
              <w:t>1,572,729</w:t>
            </w:r>
          </w:p>
        </w:tc>
      </w:tr>
      <w:tr w:rsidR="00AF2CAF" w:rsidRPr="00ED7850" w:rsidTr="00EE41D7">
        <w:trPr>
          <w:cantSplit/>
        </w:trPr>
        <w:tc>
          <w:tcPr>
            <w:tcW w:w="2543" w:type="dxa"/>
            <w:tcBorders>
              <w:bottom w:val="single" w:sz="4" w:space="0" w:color="FFFFFF" w:themeColor="background1"/>
            </w:tcBorders>
            <w:shd w:val="solid" w:color="F3F3F3" w:fill="auto"/>
            <w:vAlign w:val="center"/>
          </w:tcPr>
          <w:p w:rsidR="00AF2CAF" w:rsidRPr="00ED7850" w:rsidRDefault="00AF2CAF" w:rsidP="00EE41D7">
            <w:pPr>
              <w:pStyle w:val="070-TabelaPadro"/>
              <w:jc w:val="left"/>
              <w:rPr>
                <w:sz w:val="13"/>
                <w:szCs w:val="13"/>
                <w:lang w:val="en-US"/>
              </w:rPr>
            </w:pPr>
            <w:bookmarkStart w:id="11403" w:name="BBBNE1300005" w:colFirst="0" w:colLast="0"/>
            <w:r w:rsidRPr="00ED7850">
              <w:rPr>
                <w:sz w:val="13"/>
                <w:szCs w:val="13"/>
                <w:lang w:val="en-US"/>
              </w:rPr>
              <w:t>Adjustment in the liabilities - discount rate/capitalization method</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4" w:name="BBBNE13AA005"/>
            <w:bookmarkEnd w:id="11404"/>
            <w:r w:rsidRPr="00ED7850">
              <w:rPr>
                <w:sz w:val="13"/>
                <w:szCs w:val="13"/>
                <w:lang w:val="en-US"/>
              </w:rPr>
              <w:t>--</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5" w:name="BBBNE13AB005"/>
            <w:bookmarkEnd w:id="11405"/>
            <w:r w:rsidRPr="00ED7850">
              <w:rPr>
                <w:sz w:val="13"/>
                <w:szCs w:val="13"/>
                <w:lang w:val="en-US"/>
              </w:rPr>
              <w:t>--</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6" w:name="BBBNE13AC005"/>
            <w:bookmarkEnd w:id="11406"/>
            <w:r w:rsidRPr="00ED7850">
              <w:rPr>
                <w:sz w:val="13"/>
                <w:szCs w:val="13"/>
                <w:lang w:val="en-US"/>
              </w:rPr>
              <w:t>--</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7" w:name="BBBNE13AD005"/>
            <w:bookmarkEnd w:id="11407"/>
            <w:r w:rsidRPr="00ED7850">
              <w:rPr>
                <w:sz w:val="13"/>
                <w:szCs w:val="13"/>
                <w:lang w:val="en-US"/>
              </w:rPr>
              <w:t>12,723,022</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8" w:name="BBBNE13AE005"/>
            <w:bookmarkEnd w:id="11408"/>
            <w:r w:rsidRPr="00ED7850">
              <w:rPr>
                <w:sz w:val="13"/>
                <w:szCs w:val="13"/>
                <w:lang w:val="en-US"/>
              </w:rPr>
              <w:t>5,916,834</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09" w:name="BBBNE13AF005"/>
            <w:bookmarkEnd w:id="11409"/>
            <w:r w:rsidRPr="00ED7850">
              <w:rPr>
                <w:sz w:val="13"/>
                <w:szCs w:val="13"/>
                <w:lang w:val="en-US"/>
              </w:rPr>
              <w:t>8,877,626</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10" w:name="BBBNE13AG005"/>
            <w:bookmarkEnd w:id="11410"/>
            <w:r w:rsidRPr="00ED7850">
              <w:rPr>
                <w:sz w:val="13"/>
                <w:szCs w:val="13"/>
                <w:lang w:val="en-US"/>
              </w:rPr>
              <w:t>12,723,022</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11" w:name="BBBNE13AH005"/>
            <w:bookmarkEnd w:id="11411"/>
            <w:r w:rsidRPr="00ED7850">
              <w:rPr>
                <w:sz w:val="13"/>
                <w:szCs w:val="13"/>
                <w:lang w:val="en-US"/>
              </w:rPr>
              <w:t>5,916,834</w:t>
            </w:r>
          </w:p>
        </w:tc>
        <w:tc>
          <w:tcPr>
            <w:tcW w:w="801" w:type="dxa"/>
            <w:tcBorders>
              <w:bottom w:val="single" w:sz="4" w:space="0" w:color="FFFFFF" w:themeColor="background1"/>
            </w:tcBorders>
            <w:shd w:val="solid" w:color="F3F3F3" w:fill="auto"/>
            <w:vAlign w:val="center"/>
          </w:tcPr>
          <w:p w:rsidR="00AF2CAF" w:rsidRPr="00ED7850" w:rsidRDefault="00AF2CAF" w:rsidP="00EE41D7">
            <w:pPr>
              <w:pStyle w:val="070-TabelaPadro"/>
              <w:rPr>
                <w:sz w:val="13"/>
                <w:szCs w:val="13"/>
                <w:lang w:val="en-US"/>
              </w:rPr>
            </w:pPr>
            <w:bookmarkStart w:id="11412" w:name="BBBNE13AI005"/>
            <w:bookmarkEnd w:id="11412"/>
            <w:r w:rsidRPr="00ED7850">
              <w:rPr>
                <w:sz w:val="13"/>
                <w:szCs w:val="13"/>
                <w:lang w:val="en-US"/>
              </w:rPr>
              <w:t>8,877,626</w:t>
            </w:r>
          </w:p>
        </w:tc>
      </w:tr>
      <w:tr w:rsidR="00AF2CAF" w:rsidRPr="00ED7850" w:rsidTr="00EE41D7">
        <w:trPr>
          <w:cantSplit/>
        </w:trPr>
        <w:tc>
          <w:tcPr>
            <w:tcW w:w="2543" w:type="dxa"/>
            <w:tcBorders>
              <w:bottom w:val="single" w:sz="4" w:space="0" w:color="CCCCCC"/>
            </w:tcBorders>
            <w:shd w:val="solid" w:color="E6E6E6" w:fill="auto"/>
            <w:vAlign w:val="center"/>
          </w:tcPr>
          <w:p w:rsidR="00AF2CAF" w:rsidRPr="00ED7850" w:rsidRDefault="00AF2CAF" w:rsidP="00EE41D7">
            <w:pPr>
              <w:pStyle w:val="070-TabelaPadro"/>
              <w:jc w:val="left"/>
              <w:rPr>
                <w:b/>
                <w:sz w:val="13"/>
                <w:szCs w:val="13"/>
                <w:lang w:val="en-US"/>
              </w:rPr>
            </w:pPr>
            <w:bookmarkStart w:id="11413" w:name="BBBNE1300006" w:colFirst="0" w:colLast="0"/>
            <w:bookmarkEnd w:id="11403"/>
            <w:r w:rsidRPr="00ED7850">
              <w:rPr>
                <w:b/>
                <w:sz w:val="13"/>
                <w:szCs w:val="13"/>
                <w:lang w:val="en-US"/>
              </w:rPr>
              <w:t>Value determined - Bank</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4" w:name="BBBNE13AA006"/>
            <w:bookmarkEnd w:id="11414"/>
            <w:r w:rsidRPr="00ED7850">
              <w:rPr>
                <w:b/>
                <w:sz w:val="13"/>
                <w:szCs w:val="13"/>
                <w:lang w:val="en-US"/>
              </w:rPr>
              <w:t>165,162,826</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5" w:name="BBBNE13AB006"/>
            <w:bookmarkEnd w:id="11415"/>
            <w:r w:rsidRPr="00ED7850">
              <w:rPr>
                <w:b/>
                <w:sz w:val="13"/>
                <w:szCs w:val="13"/>
                <w:lang w:val="en-US"/>
              </w:rPr>
              <w:t>164,024,626</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6" w:name="BBBNE13AC006"/>
            <w:bookmarkEnd w:id="11416"/>
            <w:r w:rsidRPr="00ED7850">
              <w:rPr>
                <w:b/>
                <w:sz w:val="13"/>
                <w:szCs w:val="13"/>
                <w:lang w:val="en-US"/>
              </w:rPr>
              <w:t>146,597,375</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7" w:name="BBBNE13AD006"/>
            <w:bookmarkEnd w:id="11417"/>
            <w:r w:rsidRPr="00ED7850">
              <w:rPr>
                <w:b/>
                <w:sz w:val="13"/>
                <w:szCs w:val="13"/>
                <w:lang w:val="en-US"/>
              </w:rPr>
              <w:t>(151,443,953)</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8" w:name="BBBNE13AE006"/>
            <w:bookmarkEnd w:id="11418"/>
            <w:r w:rsidRPr="00ED7850">
              <w:rPr>
                <w:b/>
                <w:sz w:val="13"/>
                <w:szCs w:val="13"/>
                <w:lang w:val="en-US"/>
              </w:rPr>
              <w:t>(155,258,787)</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19" w:name="BBBNE13AF006"/>
            <w:bookmarkEnd w:id="11419"/>
            <w:r w:rsidRPr="00ED7850">
              <w:rPr>
                <w:b/>
                <w:sz w:val="13"/>
                <w:szCs w:val="13"/>
                <w:lang w:val="en-US"/>
              </w:rPr>
              <w:t>(151,789,124)</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20" w:name="BBBNE13AG006"/>
            <w:bookmarkEnd w:id="11420"/>
            <w:r w:rsidRPr="00ED7850">
              <w:rPr>
                <w:b/>
                <w:sz w:val="13"/>
                <w:szCs w:val="13"/>
                <w:lang w:val="en-US"/>
              </w:rPr>
              <w:t>13,718,873</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21" w:name="BBBNE13AH006"/>
            <w:bookmarkEnd w:id="11421"/>
            <w:r w:rsidRPr="00ED7850">
              <w:rPr>
                <w:b/>
                <w:sz w:val="13"/>
                <w:szCs w:val="13"/>
                <w:lang w:val="en-US"/>
              </w:rPr>
              <w:t>8,765,839</w:t>
            </w:r>
          </w:p>
        </w:tc>
        <w:tc>
          <w:tcPr>
            <w:tcW w:w="801" w:type="dxa"/>
            <w:tcBorders>
              <w:bottom w:val="single" w:sz="4" w:space="0" w:color="CCCCCC"/>
            </w:tcBorders>
            <w:shd w:val="solid" w:color="E6E6E6" w:fill="auto"/>
            <w:vAlign w:val="center"/>
          </w:tcPr>
          <w:p w:rsidR="00AF2CAF" w:rsidRPr="00ED7850" w:rsidRDefault="00AF2CAF" w:rsidP="00EE41D7">
            <w:pPr>
              <w:pStyle w:val="070-TabelaPadro"/>
              <w:rPr>
                <w:b/>
                <w:sz w:val="13"/>
                <w:szCs w:val="13"/>
                <w:lang w:val="en-US"/>
              </w:rPr>
            </w:pPr>
            <w:bookmarkStart w:id="11422" w:name="BBBNE13AI006"/>
            <w:bookmarkEnd w:id="11422"/>
            <w:r w:rsidRPr="00ED7850">
              <w:rPr>
                <w:b/>
                <w:sz w:val="13"/>
                <w:szCs w:val="13"/>
                <w:lang w:val="en-US"/>
              </w:rPr>
              <w:t>(5,191,749)</w:t>
            </w:r>
          </w:p>
        </w:tc>
      </w:tr>
    </w:tbl>
    <w:bookmarkEnd w:id="11362"/>
    <w:bookmarkEnd w:id="11413"/>
    <w:p w:rsidR="00AF2CAF" w:rsidRDefault="00AF2CAF" w:rsidP="00EE41D7">
      <w:pPr>
        <w:pStyle w:val="072-Rodapdatabela"/>
        <w:rPr>
          <w:lang w:val="en-US"/>
        </w:rPr>
      </w:pPr>
      <w:r>
        <w:rPr>
          <w:lang w:val="en-US"/>
        </w:rPr>
        <w:t>(1)</w:t>
      </w:r>
      <w:r>
        <w:rPr>
          <w:lang w:val="en-US"/>
        </w:rPr>
        <w:tab/>
        <w:t>Refers mainly to adjustments made by the Bank in determining the fair value of the investments in Litel, Neoenergia and in securities held to maturity.</w:t>
      </w:r>
    </w:p>
    <w:p w:rsidR="00AF2CAF" w:rsidRDefault="00AF2CAF" w:rsidP="00EE41D7">
      <w:pPr>
        <w:pStyle w:val="072-Rodapdatabela"/>
        <w:rPr>
          <w:lang w:val="en-US"/>
        </w:rPr>
        <w:sectPr w:rsidR="00AF2CAF" w:rsidSect="00CC69F7">
          <w:pgSz w:w="16840" w:h="11907" w:orient="landscape" w:code="9"/>
          <w:pgMar w:top="1418" w:right="851" w:bottom="851" w:left="1418" w:header="425" w:footer="425" w:gutter="0"/>
          <w:cols w:space="283"/>
          <w:docGrid w:linePitch="326"/>
        </w:sectPr>
      </w:pPr>
    </w:p>
    <w:p w:rsidR="00AF2CAF" w:rsidRPr="00183CCC" w:rsidRDefault="00AF2CAF" w:rsidP="00EE41D7">
      <w:pPr>
        <w:pStyle w:val="031-SubttulodeDocumentoLista"/>
        <w:rPr>
          <w:lang w:val="en-US"/>
        </w:rPr>
      </w:pPr>
      <w:bookmarkStart w:id="11423" w:name="BBBNE14_Titulo"/>
      <w:r w:rsidRPr="00183CCC">
        <w:rPr>
          <w:lang w:val="en-US"/>
        </w:rPr>
        <w:t>) Sensitivity analysis</w:t>
      </w:r>
      <w:bookmarkEnd w:id="11423"/>
    </w:p>
    <w:p w:rsidR="00AF2CAF" w:rsidRDefault="00AF2CAF" w:rsidP="00EE41D7">
      <w:pPr>
        <w:rPr>
          <w:lang w:val="en-US"/>
        </w:rPr>
      </w:pPr>
      <w:r w:rsidRPr="00183CCC">
        <w:rPr>
          <w:lang w:val="en-US"/>
        </w:rPr>
        <w:t>The sensitivity analysis is performed for changes in a single assumption while maintaining all others constant. This is unlikely in reality, since some of the assumptions are correlated.</w:t>
      </w:r>
    </w:p>
    <w:p w:rsidR="00AF2CAF" w:rsidRPr="00183CCC" w:rsidRDefault="00AF2CAF" w:rsidP="00EE41D7">
      <w:pPr>
        <w:rPr>
          <w:lang w:val="en-US"/>
        </w:rPr>
      </w:pPr>
      <w:r w:rsidRPr="00183CCC">
        <w:rPr>
          <w:lang w:val="en-US"/>
        </w:rPr>
        <w:t>The same methodology was used to perform the sensitivity analysis in each of the periods presented. However, the discount rate was updated to reflect market conditions</w:t>
      </w:r>
      <w:r w:rsidRPr="00183CCC">
        <w:rPr>
          <w:rFonts w:asciiTheme="minorHAnsi" w:hAnsiTheme="minorHAnsi" w:cs="Arial"/>
          <w:sz w:val="22"/>
          <w:szCs w:val="22"/>
          <w:lang w:val="en-US"/>
        </w:rPr>
        <w:t>.</w:t>
      </w:r>
    </w:p>
    <w:tbl>
      <w:tblPr>
        <w:tblW w:w="9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4 - Sensitivity analysis"/>
        <w:tblDescription w:val="PubliCon - Sistema de Gerenciamento do Documentos Contábeis para Publicação&#10;&#10;Última atualização do mapa do quadro em: "/>
      </w:tblPr>
      <w:tblGrid>
        <w:gridCol w:w="1760"/>
        <w:gridCol w:w="1972"/>
        <w:gridCol w:w="845"/>
        <w:gridCol w:w="853"/>
        <w:gridCol w:w="853"/>
        <w:gridCol w:w="853"/>
        <w:gridCol w:w="853"/>
        <w:gridCol w:w="853"/>
        <w:gridCol w:w="854"/>
      </w:tblGrid>
      <w:tr w:rsidR="00AF2CAF" w:rsidRPr="006C48B1" w:rsidTr="00136330">
        <w:trPr>
          <w:cantSplit/>
          <w:tblHeader/>
        </w:trPr>
        <w:tc>
          <w:tcPr>
            <w:tcW w:w="1771" w:type="dxa"/>
            <w:vMerge w:val="restart"/>
            <w:shd w:val="solid" w:color="C3D7F0" w:fill="auto"/>
            <w:vAlign w:val="center"/>
          </w:tcPr>
          <w:p w:rsidR="00AF2CAF" w:rsidRPr="006C48B1" w:rsidRDefault="00AF2CAF" w:rsidP="00EE41D7">
            <w:pPr>
              <w:pStyle w:val="070-TabelaPadro"/>
              <w:jc w:val="center"/>
              <w:rPr>
                <w:b/>
                <w:sz w:val="12"/>
                <w:szCs w:val="12"/>
                <w:lang w:val="en-US"/>
              </w:rPr>
            </w:pPr>
            <w:bookmarkStart w:id="11424" w:name="BBBNE14"/>
          </w:p>
        </w:tc>
        <w:tc>
          <w:tcPr>
            <w:tcW w:w="2835" w:type="dxa"/>
            <w:gridSpan w:val="2"/>
            <w:vMerge w:val="restart"/>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Jun 30, 2018</w:t>
            </w:r>
          </w:p>
        </w:tc>
        <w:tc>
          <w:tcPr>
            <w:tcW w:w="1714" w:type="dxa"/>
            <w:gridSpan w:val="2"/>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Life table</w:t>
            </w:r>
          </w:p>
        </w:tc>
        <w:tc>
          <w:tcPr>
            <w:tcW w:w="1714" w:type="dxa"/>
            <w:gridSpan w:val="2"/>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Salary increase</w:t>
            </w:r>
          </w:p>
        </w:tc>
        <w:tc>
          <w:tcPr>
            <w:tcW w:w="1715" w:type="dxa"/>
            <w:gridSpan w:val="2"/>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Interest rate</w:t>
            </w:r>
          </w:p>
        </w:tc>
      </w:tr>
      <w:tr w:rsidR="00AF2CAF" w:rsidRPr="006C48B1" w:rsidTr="00136330">
        <w:trPr>
          <w:cantSplit/>
          <w:tblHeader/>
        </w:trPr>
        <w:tc>
          <w:tcPr>
            <w:tcW w:w="1771" w:type="dxa"/>
            <w:vMerge/>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p>
        </w:tc>
        <w:tc>
          <w:tcPr>
            <w:tcW w:w="2835" w:type="dxa"/>
            <w:gridSpan w:val="2"/>
            <w:vMerge/>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p>
        </w:tc>
        <w:tc>
          <w:tcPr>
            <w:tcW w:w="857"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+1 age</w:t>
            </w:r>
          </w:p>
        </w:tc>
        <w:tc>
          <w:tcPr>
            <w:tcW w:w="857"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-1 age</w:t>
            </w:r>
          </w:p>
        </w:tc>
        <w:tc>
          <w:tcPr>
            <w:tcW w:w="857"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+0.25%</w:t>
            </w:r>
          </w:p>
        </w:tc>
        <w:tc>
          <w:tcPr>
            <w:tcW w:w="857"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-0.25%</w:t>
            </w:r>
          </w:p>
        </w:tc>
        <w:tc>
          <w:tcPr>
            <w:tcW w:w="857"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+0.25%</w:t>
            </w:r>
          </w:p>
        </w:tc>
        <w:tc>
          <w:tcPr>
            <w:tcW w:w="85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2"/>
                <w:szCs w:val="12"/>
                <w:lang w:val="en-US"/>
              </w:rPr>
            </w:pPr>
            <w:r w:rsidRPr="006C48B1">
              <w:rPr>
                <w:b/>
                <w:sz w:val="12"/>
                <w:szCs w:val="12"/>
                <w:lang w:val="en-US"/>
              </w:rPr>
              <w:t>-0.25%</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425" w:name="BBBNE1400001" w:colFirst="0" w:colLast="0"/>
            <w:r w:rsidRPr="006C48B1">
              <w:rPr>
                <w:sz w:val="12"/>
                <w:szCs w:val="12"/>
                <w:lang w:val="en-US"/>
              </w:rPr>
              <w:t>Plano 1 (Previ)</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26" w:name="BBBNE14AA001"/>
            <w:bookmarkEnd w:id="11426"/>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27" w:name="BBBNE14AB001"/>
            <w:bookmarkEnd w:id="11427"/>
            <w:r w:rsidRPr="006C48B1">
              <w:rPr>
                <w:sz w:val="12"/>
                <w:szCs w:val="12"/>
                <w:lang w:val="en-US"/>
              </w:rPr>
              <w:t>151,443,953</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28" w:name="BBBNE14AC001"/>
            <w:bookmarkEnd w:id="11428"/>
            <w:r w:rsidRPr="006C48B1">
              <w:rPr>
                <w:sz w:val="12"/>
                <w:szCs w:val="12"/>
                <w:lang w:val="en-US"/>
              </w:rPr>
              <w:t>147,907,031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29" w:name="BBBNE14AD001"/>
            <w:bookmarkEnd w:id="11429"/>
            <w:r w:rsidRPr="006C48B1">
              <w:rPr>
                <w:sz w:val="12"/>
                <w:szCs w:val="12"/>
                <w:lang w:val="en-US"/>
              </w:rPr>
              <w:t>154,940,264</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0" w:name="BBBNE14AE001"/>
            <w:bookmarkEnd w:id="11430"/>
            <w:r w:rsidRPr="006C48B1">
              <w:rPr>
                <w:sz w:val="12"/>
                <w:szCs w:val="12"/>
                <w:lang w:val="en-US"/>
              </w:rPr>
              <w:t>151,490,525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1" w:name="BBBNE14AF001"/>
            <w:bookmarkEnd w:id="11431"/>
            <w:r w:rsidRPr="006C48B1">
              <w:rPr>
                <w:sz w:val="12"/>
                <w:szCs w:val="12"/>
                <w:lang w:val="en-US"/>
              </w:rPr>
              <w:t>151,397,381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2" w:name="BBBNE14AG001"/>
            <w:bookmarkEnd w:id="11432"/>
            <w:r w:rsidRPr="006C48B1">
              <w:rPr>
                <w:sz w:val="12"/>
                <w:szCs w:val="12"/>
                <w:lang w:val="en-US"/>
              </w:rPr>
              <w:t>148,265,902</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3" w:name="BBBNE14AH001"/>
            <w:bookmarkEnd w:id="11433"/>
            <w:r w:rsidRPr="006C48B1">
              <w:rPr>
                <w:sz w:val="12"/>
                <w:szCs w:val="12"/>
                <w:lang w:val="en-US"/>
              </w:rPr>
              <w:t>154,751,171</w:t>
            </w:r>
          </w:p>
        </w:tc>
      </w:tr>
      <w:tr w:rsidR="00AF2CAF" w:rsidRPr="006C48B1" w:rsidTr="00136330">
        <w:trPr>
          <w:cantSplit/>
          <w:trHeight w:val="356"/>
        </w:trPr>
        <w:tc>
          <w:tcPr>
            <w:tcW w:w="1771" w:type="dxa"/>
            <w:vMerge/>
            <w:tcBorders>
              <w:bottom w:val="single" w:sz="4" w:space="0" w:color="FFFFFF" w:themeColor="background1"/>
            </w:tcBorders>
            <w:shd w:val="clear" w:color="auto" w:fill="F5F5F5"/>
            <w:vAlign w:val="center"/>
          </w:tcPr>
          <w:p w:rsidR="00AF2CAF" w:rsidRPr="006C48B1" w:rsidRDefault="00AF2CAF" w:rsidP="00EE41D7">
            <w:pPr>
              <w:pStyle w:val="070-TabelaPadro"/>
              <w:jc w:val="left"/>
              <w:rPr>
                <w:sz w:val="12"/>
                <w:szCs w:val="12"/>
                <w:lang w:val="en-US"/>
              </w:rPr>
            </w:pPr>
            <w:bookmarkStart w:id="11434" w:name="BBBNE1400002" w:colFirst="0" w:colLast="0"/>
            <w:bookmarkEnd w:id="11425"/>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5" w:name="BBBNE14AA002"/>
            <w:bookmarkEnd w:id="11435"/>
            <w:r w:rsidRPr="006C48B1">
              <w:rPr>
                <w:sz w:val="12"/>
                <w:szCs w:val="12"/>
                <w:lang w:val="en-US"/>
              </w:rPr>
              <w:t>Surplus/(deficit) in the plan</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6" w:name="BBBNE14AB002"/>
            <w:bookmarkEnd w:id="11436"/>
            <w:r w:rsidRPr="006C48B1">
              <w:rPr>
                <w:sz w:val="12"/>
                <w:szCs w:val="12"/>
                <w:lang w:val="en-US"/>
              </w:rPr>
              <w:t>13,718,873</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7" w:name="BBBNE14AC002"/>
            <w:bookmarkEnd w:id="11437"/>
            <w:r w:rsidRPr="006C48B1">
              <w:rPr>
                <w:sz w:val="12"/>
                <w:szCs w:val="12"/>
                <w:lang w:val="en-US"/>
              </w:rPr>
              <w:t>17,255,795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8" w:name="BBBNE14AD002"/>
            <w:bookmarkEnd w:id="11438"/>
            <w:r w:rsidRPr="006C48B1">
              <w:rPr>
                <w:sz w:val="12"/>
                <w:szCs w:val="12"/>
                <w:lang w:val="en-US"/>
              </w:rPr>
              <w:t>10,222,562</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39" w:name="BBBNE14AE002"/>
            <w:bookmarkEnd w:id="11439"/>
            <w:r w:rsidRPr="006C48B1">
              <w:rPr>
                <w:sz w:val="12"/>
                <w:szCs w:val="12"/>
                <w:lang w:val="en-US"/>
              </w:rPr>
              <w:t>13,672,301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40" w:name="BBBNE14AF002"/>
            <w:bookmarkEnd w:id="11440"/>
            <w:r w:rsidRPr="006C48B1">
              <w:rPr>
                <w:sz w:val="12"/>
                <w:szCs w:val="12"/>
                <w:lang w:val="en-US"/>
              </w:rPr>
              <w:t>13,765,445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41" w:name="BBBNE14AG002"/>
            <w:bookmarkEnd w:id="11441"/>
            <w:r w:rsidRPr="006C48B1">
              <w:rPr>
                <w:sz w:val="12"/>
                <w:szCs w:val="12"/>
                <w:lang w:val="en-US"/>
              </w:rPr>
              <w:t>16,896,924</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42" w:name="BBBNE14AH002"/>
            <w:bookmarkEnd w:id="11442"/>
            <w:r w:rsidRPr="006C48B1">
              <w:rPr>
                <w:sz w:val="12"/>
                <w:szCs w:val="12"/>
                <w:lang w:val="en-US"/>
              </w:rPr>
              <w:t>10,411,655</w:t>
            </w:r>
          </w:p>
        </w:tc>
      </w:tr>
      <w:tr w:rsidR="00AF2CAF" w:rsidRPr="006C48B1" w:rsidTr="00136330">
        <w:trPr>
          <w:cantSplit/>
          <w:trHeight w:val="356"/>
        </w:trPr>
        <w:tc>
          <w:tcPr>
            <w:tcW w:w="1771" w:type="dxa"/>
            <w:vMerge w:val="restart"/>
            <w:shd w:val="clear" w:color="auto" w:fill="E6E6E6"/>
            <w:vAlign w:val="center"/>
          </w:tcPr>
          <w:p w:rsidR="00AF2CAF" w:rsidRPr="006C48B1" w:rsidRDefault="00AF2CAF" w:rsidP="00EE41D7">
            <w:pPr>
              <w:pStyle w:val="070-TabelaPadro"/>
              <w:jc w:val="left"/>
              <w:rPr>
                <w:sz w:val="12"/>
                <w:szCs w:val="12"/>
                <w:lang w:val="en-US"/>
              </w:rPr>
            </w:pPr>
            <w:bookmarkStart w:id="11443" w:name="BBBNE1400003" w:colFirst="0" w:colLast="0"/>
            <w:bookmarkEnd w:id="11434"/>
            <w:r w:rsidRPr="006C48B1">
              <w:rPr>
                <w:sz w:val="12"/>
                <w:szCs w:val="12"/>
                <w:lang w:val="en-US"/>
              </w:rPr>
              <w:t>Plano Informal (Previ)</w:t>
            </w:r>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4" w:name="BBBNE14AA003"/>
            <w:bookmarkEnd w:id="11444"/>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5" w:name="BBBNE14AB003"/>
            <w:bookmarkEnd w:id="11445"/>
            <w:r w:rsidRPr="006C48B1">
              <w:rPr>
                <w:sz w:val="12"/>
                <w:szCs w:val="12"/>
                <w:lang w:val="en-US"/>
              </w:rPr>
              <w:t>901,564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6" w:name="BBBNE14AC003"/>
            <w:bookmarkEnd w:id="11446"/>
            <w:r w:rsidRPr="006C48B1">
              <w:rPr>
                <w:sz w:val="12"/>
                <w:szCs w:val="12"/>
                <w:lang w:val="en-US"/>
              </w:rPr>
              <w:t>867,213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7" w:name="BBBNE14AD003"/>
            <w:bookmarkEnd w:id="11447"/>
            <w:r w:rsidRPr="006C48B1">
              <w:rPr>
                <w:sz w:val="12"/>
                <w:szCs w:val="12"/>
                <w:lang w:val="en-US"/>
              </w:rPr>
              <w:t>936,534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8" w:name="BBBNE14AE003"/>
            <w:bookmarkEnd w:id="11448"/>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49" w:name="BBBNE14AF003"/>
            <w:bookmarkEnd w:id="11449"/>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0" w:name="BBBNE14AG003"/>
            <w:bookmarkEnd w:id="11450"/>
            <w:r w:rsidRPr="006C48B1">
              <w:rPr>
                <w:sz w:val="12"/>
                <w:szCs w:val="12"/>
                <w:lang w:val="en-US"/>
              </w:rPr>
              <w:t>889,907</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1" w:name="BBBNE14AH003"/>
            <w:bookmarkEnd w:id="11451"/>
            <w:r w:rsidRPr="006C48B1">
              <w:rPr>
                <w:sz w:val="12"/>
                <w:szCs w:val="12"/>
                <w:lang w:val="en-US"/>
              </w:rPr>
              <w:t>913,555</w:t>
            </w:r>
          </w:p>
        </w:tc>
      </w:tr>
      <w:tr w:rsidR="00AF2CAF" w:rsidRPr="006C48B1" w:rsidTr="00136330">
        <w:trPr>
          <w:cantSplit/>
          <w:trHeight w:val="356"/>
        </w:trPr>
        <w:tc>
          <w:tcPr>
            <w:tcW w:w="1771" w:type="dxa"/>
            <w:vMerge/>
            <w:tcBorders>
              <w:bottom w:val="single" w:sz="4" w:space="0" w:color="FFFFFF" w:themeColor="background1"/>
            </w:tcBorders>
            <w:shd w:val="clear" w:color="auto" w:fill="E6E6E6"/>
            <w:vAlign w:val="center"/>
          </w:tcPr>
          <w:p w:rsidR="00AF2CAF" w:rsidRPr="006C48B1" w:rsidRDefault="00AF2CAF" w:rsidP="00EE41D7">
            <w:pPr>
              <w:pStyle w:val="070-TabelaPadro"/>
              <w:jc w:val="left"/>
              <w:rPr>
                <w:sz w:val="12"/>
                <w:szCs w:val="12"/>
                <w:lang w:val="en-US"/>
              </w:rPr>
            </w:pPr>
            <w:bookmarkStart w:id="11452" w:name="BBBNE1400004" w:colFirst="0" w:colLast="0"/>
            <w:bookmarkEnd w:id="11443"/>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3" w:name="BBBNE14AA004"/>
            <w:bookmarkEnd w:id="11453"/>
            <w:r w:rsidRPr="006C48B1">
              <w:rPr>
                <w:sz w:val="12"/>
                <w:szCs w:val="12"/>
                <w:lang w:val="en-US"/>
              </w:rPr>
              <w:t>Surplus/(deficit) in the plan</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4" w:name="BBBNE14AB004"/>
            <w:bookmarkEnd w:id="11454"/>
            <w:r w:rsidRPr="006C48B1">
              <w:rPr>
                <w:sz w:val="12"/>
                <w:szCs w:val="12"/>
                <w:lang w:val="en-US"/>
              </w:rPr>
              <w:t>(901,564)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5" w:name="BBBNE14AC004"/>
            <w:bookmarkEnd w:id="11455"/>
            <w:r w:rsidRPr="006C48B1">
              <w:rPr>
                <w:sz w:val="12"/>
                <w:szCs w:val="12"/>
                <w:lang w:val="en-US"/>
              </w:rPr>
              <w:t>(867,213)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6" w:name="BBBNE14AD004"/>
            <w:bookmarkEnd w:id="11456"/>
            <w:r w:rsidRPr="006C48B1">
              <w:rPr>
                <w:sz w:val="12"/>
                <w:szCs w:val="12"/>
                <w:lang w:val="en-US"/>
              </w:rPr>
              <w:t>(936,534)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7" w:name="BBBNE14AE004"/>
            <w:bookmarkEnd w:id="11457"/>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8" w:name="BBBNE14AF004"/>
            <w:bookmarkEnd w:id="11458"/>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59" w:name="BBBNE14AG004"/>
            <w:bookmarkEnd w:id="11459"/>
            <w:r w:rsidRPr="006C48B1">
              <w:rPr>
                <w:sz w:val="12"/>
                <w:szCs w:val="12"/>
                <w:lang w:val="en-US"/>
              </w:rPr>
              <w:t>(889,907)</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60" w:name="BBBNE14AH004"/>
            <w:bookmarkEnd w:id="11460"/>
            <w:r w:rsidRPr="006C48B1">
              <w:rPr>
                <w:sz w:val="12"/>
                <w:szCs w:val="12"/>
                <w:lang w:val="en-US"/>
              </w:rPr>
              <w:t>(913,555)</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461" w:name="BBBNE1400005" w:colFirst="0" w:colLast="0"/>
            <w:bookmarkEnd w:id="11452"/>
            <w:r w:rsidRPr="006C48B1">
              <w:rPr>
                <w:sz w:val="12"/>
                <w:szCs w:val="12"/>
                <w:lang w:val="en-US"/>
              </w:rPr>
              <w:t>Plano de Associados (Cassi)</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2" w:name="BBBNE14AA005"/>
            <w:bookmarkEnd w:id="11462"/>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3" w:name="BBBNE14AB005"/>
            <w:bookmarkEnd w:id="11463"/>
            <w:r w:rsidRPr="006C48B1">
              <w:rPr>
                <w:sz w:val="12"/>
                <w:szCs w:val="12"/>
                <w:lang w:val="en-US"/>
              </w:rPr>
              <w:t>8,412,846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4" w:name="BBBNE14AC005"/>
            <w:bookmarkEnd w:id="11464"/>
            <w:r w:rsidRPr="006C48B1">
              <w:rPr>
                <w:sz w:val="12"/>
                <w:szCs w:val="12"/>
                <w:lang w:val="en-US"/>
              </w:rPr>
              <w:t>8,209,461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5" w:name="BBBNE14AD005"/>
            <w:bookmarkEnd w:id="11465"/>
            <w:r w:rsidRPr="006C48B1">
              <w:rPr>
                <w:sz w:val="12"/>
                <w:szCs w:val="12"/>
                <w:lang w:val="en-US"/>
              </w:rPr>
              <w:t>8,614,578</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6" w:name="BBBNE14AE005"/>
            <w:bookmarkEnd w:id="11466"/>
            <w:r w:rsidRPr="006C48B1">
              <w:rPr>
                <w:sz w:val="12"/>
                <w:szCs w:val="12"/>
                <w:lang w:val="en-US"/>
              </w:rPr>
              <w:t>8,415,441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7" w:name="BBBNE14AF005"/>
            <w:bookmarkEnd w:id="11467"/>
            <w:r w:rsidRPr="006C48B1">
              <w:rPr>
                <w:sz w:val="12"/>
                <w:szCs w:val="12"/>
                <w:lang w:val="en-US"/>
              </w:rPr>
              <w:t>8,410,252</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8" w:name="BBBNE14AG005"/>
            <w:bookmarkEnd w:id="11468"/>
            <w:r w:rsidRPr="006C48B1">
              <w:rPr>
                <w:sz w:val="12"/>
                <w:szCs w:val="12"/>
                <w:lang w:val="en-US"/>
              </w:rPr>
              <w:t>8,222,257</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69" w:name="BBBNE14AH005"/>
            <w:bookmarkEnd w:id="11469"/>
            <w:r w:rsidRPr="006C48B1">
              <w:rPr>
                <w:sz w:val="12"/>
                <w:szCs w:val="12"/>
                <w:lang w:val="en-US"/>
              </w:rPr>
              <w:t>8,611,893</w:t>
            </w:r>
          </w:p>
        </w:tc>
      </w:tr>
      <w:tr w:rsidR="00AF2CAF" w:rsidRPr="006C48B1" w:rsidTr="00136330">
        <w:trPr>
          <w:cantSplit/>
          <w:trHeight w:val="356"/>
        </w:trPr>
        <w:tc>
          <w:tcPr>
            <w:tcW w:w="1771" w:type="dxa"/>
            <w:vMerge/>
            <w:tcBorders>
              <w:bottom w:val="single" w:sz="4" w:space="0" w:color="FFFFFF" w:themeColor="background1"/>
            </w:tcBorders>
            <w:shd w:val="clear" w:color="auto" w:fill="F5F5F5"/>
            <w:vAlign w:val="center"/>
          </w:tcPr>
          <w:p w:rsidR="00AF2CAF" w:rsidRPr="006C48B1" w:rsidRDefault="00AF2CAF" w:rsidP="00EE41D7">
            <w:pPr>
              <w:pStyle w:val="070-TabelaPadro"/>
              <w:jc w:val="left"/>
              <w:rPr>
                <w:sz w:val="12"/>
                <w:szCs w:val="12"/>
                <w:lang w:val="en-US"/>
              </w:rPr>
            </w:pPr>
            <w:bookmarkStart w:id="11470" w:name="BBBNE1400006" w:colFirst="0" w:colLast="0"/>
            <w:bookmarkEnd w:id="11461"/>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1" w:name="BBBNE14AA006"/>
            <w:bookmarkEnd w:id="11471"/>
            <w:r w:rsidRPr="006C48B1">
              <w:rPr>
                <w:sz w:val="12"/>
                <w:szCs w:val="12"/>
                <w:lang w:val="en-US"/>
              </w:rPr>
              <w:t>Surplus/(deficit) in the plan</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2" w:name="BBBNE14AB006"/>
            <w:bookmarkEnd w:id="11472"/>
            <w:r w:rsidRPr="006C48B1">
              <w:rPr>
                <w:sz w:val="12"/>
                <w:szCs w:val="12"/>
                <w:lang w:val="en-US"/>
              </w:rPr>
              <w:t>(8,089,846)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3" w:name="BBBNE14AC006"/>
            <w:bookmarkEnd w:id="11473"/>
            <w:r w:rsidRPr="006C48B1">
              <w:rPr>
                <w:sz w:val="12"/>
                <w:szCs w:val="12"/>
                <w:lang w:val="en-US"/>
              </w:rPr>
              <w:t>(7,886,461)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4" w:name="BBBNE14AD006"/>
            <w:bookmarkEnd w:id="11474"/>
            <w:r w:rsidRPr="006C48B1">
              <w:rPr>
                <w:sz w:val="12"/>
                <w:szCs w:val="12"/>
                <w:lang w:val="en-US"/>
              </w:rPr>
              <w:t>(8,291,578)</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5" w:name="BBBNE14AE006"/>
            <w:bookmarkEnd w:id="11475"/>
            <w:r w:rsidRPr="006C48B1">
              <w:rPr>
                <w:sz w:val="12"/>
                <w:szCs w:val="12"/>
                <w:lang w:val="en-US"/>
              </w:rPr>
              <w:t>(8,092,441)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6" w:name="BBBNE14AF006"/>
            <w:bookmarkEnd w:id="11476"/>
            <w:r w:rsidRPr="006C48B1">
              <w:rPr>
                <w:sz w:val="12"/>
                <w:szCs w:val="12"/>
                <w:lang w:val="en-US"/>
              </w:rPr>
              <w:t>(8,087,252)</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7" w:name="BBBNE14AG006"/>
            <w:bookmarkEnd w:id="11477"/>
            <w:r w:rsidRPr="006C48B1">
              <w:rPr>
                <w:sz w:val="12"/>
                <w:szCs w:val="12"/>
                <w:lang w:val="en-US"/>
              </w:rPr>
              <w:t>(7,899,257)</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78" w:name="BBBNE14AH006"/>
            <w:bookmarkEnd w:id="11478"/>
            <w:r w:rsidRPr="006C48B1">
              <w:rPr>
                <w:sz w:val="12"/>
                <w:szCs w:val="12"/>
                <w:lang w:val="en-US"/>
              </w:rPr>
              <w:t>(8,288,893)</w:t>
            </w:r>
          </w:p>
        </w:tc>
      </w:tr>
      <w:tr w:rsidR="00AF2CAF" w:rsidRPr="006C48B1" w:rsidTr="00136330">
        <w:trPr>
          <w:cantSplit/>
          <w:trHeight w:val="356"/>
        </w:trPr>
        <w:tc>
          <w:tcPr>
            <w:tcW w:w="1771" w:type="dxa"/>
            <w:vMerge w:val="restart"/>
            <w:shd w:val="clear" w:color="auto" w:fill="E6E6E6"/>
            <w:vAlign w:val="center"/>
          </w:tcPr>
          <w:p w:rsidR="00AF2CAF" w:rsidRPr="006C48B1" w:rsidRDefault="00AF2CAF" w:rsidP="00EE41D7">
            <w:pPr>
              <w:pStyle w:val="070-TabelaPadro"/>
              <w:jc w:val="left"/>
              <w:rPr>
                <w:sz w:val="12"/>
                <w:szCs w:val="12"/>
                <w:lang w:val="en-US"/>
              </w:rPr>
            </w:pPr>
            <w:bookmarkStart w:id="11479" w:name="BBBNE1400007" w:colFirst="0" w:colLast="0"/>
            <w:bookmarkEnd w:id="11470"/>
            <w:r w:rsidRPr="006C48B1">
              <w:rPr>
                <w:sz w:val="12"/>
                <w:szCs w:val="12"/>
                <w:lang w:val="en-US"/>
              </w:rPr>
              <w:t>Regulamento Geral (Economus)</w:t>
            </w:r>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0" w:name="BBBNE14AA007"/>
            <w:bookmarkEnd w:id="11480"/>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1" w:name="BBBNE14AB007"/>
            <w:bookmarkEnd w:id="11481"/>
            <w:r w:rsidRPr="006C48B1">
              <w:rPr>
                <w:sz w:val="12"/>
                <w:szCs w:val="12"/>
                <w:lang w:val="en-US"/>
              </w:rPr>
              <w:t>6,685,578</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2" w:name="BBBNE14AC007"/>
            <w:bookmarkEnd w:id="11482"/>
            <w:r w:rsidRPr="006C48B1">
              <w:rPr>
                <w:sz w:val="12"/>
                <w:szCs w:val="12"/>
                <w:lang w:val="en-US"/>
              </w:rPr>
              <w:t>6,588,796</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3" w:name="BBBNE14AD007"/>
            <w:bookmarkEnd w:id="11483"/>
            <w:r w:rsidRPr="006C48B1">
              <w:rPr>
                <w:sz w:val="12"/>
                <w:szCs w:val="12"/>
                <w:lang w:val="en-US"/>
              </w:rPr>
              <w:t>6,779,044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4" w:name="BBBNE14AE007"/>
            <w:bookmarkEnd w:id="11484"/>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5" w:name="BBBNE14AF007"/>
            <w:bookmarkEnd w:id="11485"/>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6" w:name="BBBNE14AG007"/>
            <w:bookmarkEnd w:id="11486"/>
            <w:r w:rsidRPr="006C48B1">
              <w:rPr>
                <w:sz w:val="12"/>
                <w:szCs w:val="12"/>
                <w:lang w:val="en-US"/>
              </w:rPr>
              <w:t>6,517,601</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7" w:name="BBBNE14AH007"/>
            <w:bookmarkEnd w:id="11487"/>
            <w:r w:rsidRPr="006C48B1">
              <w:rPr>
                <w:sz w:val="12"/>
                <w:szCs w:val="12"/>
                <w:lang w:val="en-US"/>
              </w:rPr>
              <w:t>6,861,188</w:t>
            </w:r>
          </w:p>
        </w:tc>
      </w:tr>
      <w:tr w:rsidR="00AF2CAF" w:rsidRPr="006C48B1" w:rsidTr="00136330">
        <w:trPr>
          <w:cantSplit/>
          <w:trHeight w:val="356"/>
        </w:trPr>
        <w:tc>
          <w:tcPr>
            <w:tcW w:w="1771" w:type="dxa"/>
            <w:vMerge/>
            <w:tcBorders>
              <w:bottom w:val="single" w:sz="4" w:space="0" w:color="FFFFFF" w:themeColor="background1"/>
            </w:tcBorders>
            <w:shd w:val="clear" w:color="auto" w:fill="E6E6E6"/>
            <w:vAlign w:val="center"/>
          </w:tcPr>
          <w:p w:rsidR="00AF2CAF" w:rsidRPr="006C48B1" w:rsidRDefault="00AF2CAF" w:rsidP="00EE41D7">
            <w:pPr>
              <w:pStyle w:val="070-TabelaPadro"/>
              <w:jc w:val="left"/>
              <w:rPr>
                <w:sz w:val="12"/>
                <w:szCs w:val="12"/>
                <w:lang w:val="en-US"/>
              </w:rPr>
            </w:pPr>
            <w:bookmarkStart w:id="11488" w:name="BBBNE1400008" w:colFirst="0" w:colLast="0"/>
            <w:bookmarkEnd w:id="11479"/>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89" w:name="BBBNE14AA008"/>
            <w:bookmarkEnd w:id="11489"/>
            <w:r w:rsidRPr="006C48B1">
              <w:rPr>
                <w:sz w:val="12"/>
                <w:szCs w:val="12"/>
                <w:lang w:val="en-US"/>
              </w:rPr>
              <w:t>Surplus/(deficit) in the plan</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0" w:name="BBBNE14AB008"/>
            <w:bookmarkEnd w:id="11490"/>
            <w:r w:rsidRPr="006C48B1">
              <w:rPr>
                <w:sz w:val="12"/>
                <w:szCs w:val="12"/>
                <w:lang w:val="en-US"/>
              </w:rPr>
              <w:t>(2,355,154)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1" w:name="BBBNE14AC008"/>
            <w:bookmarkEnd w:id="11491"/>
            <w:r w:rsidRPr="006C48B1">
              <w:rPr>
                <w:sz w:val="12"/>
                <w:szCs w:val="12"/>
                <w:lang w:val="en-US"/>
              </w:rPr>
              <w:t>(2,258,372)</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2" w:name="BBBNE14AD008"/>
            <w:bookmarkEnd w:id="11492"/>
            <w:r w:rsidRPr="006C48B1">
              <w:rPr>
                <w:sz w:val="12"/>
                <w:szCs w:val="12"/>
                <w:lang w:val="en-US"/>
              </w:rPr>
              <w:t>(2,448,620)</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3" w:name="BBBNE14AE008"/>
            <w:bookmarkEnd w:id="11493"/>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4" w:name="BBBNE14AF008"/>
            <w:bookmarkEnd w:id="11494"/>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5" w:name="BBBNE14AG008"/>
            <w:bookmarkEnd w:id="11495"/>
            <w:r w:rsidRPr="006C48B1">
              <w:rPr>
                <w:sz w:val="12"/>
                <w:szCs w:val="12"/>
                <w:lang w:val="en-US"/>
              </w:rPr>
              <w:t>(2,187,177)</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496" w:name="BBBNE14AH008"/>
            <w:bookmarkEnd w:id="11496"/>
            <w:r w:rsidRPr="006C48B1">
              <w:rPr>
                <w:sz w:val="12"/>
                <w:szCs w:val="12"/>
                <w:lang w:val="en-US"/>
              </w:rPr>
              <w:t>(2,530,764)</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497" w:name="BBBNE1400009" w:colFirst="0" w:colLast="0"/>
            <w:bookmarkEnd w:id="11488"/>
            <w:r w:rsidRPr="006C48B1">
              <w:rPr>
                <w:sz w:val="12"/>
                <w:szCs w:val="12"/>
                <w:lang w:val="en-US"/>
              </w:rPr>
              <w:t>Regulamento Complementar 1 (Economus)</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98" w:name="BBBNE14AA009"/>
            <w:bookmarkEnd w:id="11498"/>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499" w:name="BBBNE14AB009"/>
            <w:bookmarkEnd w:id="11499"/>
            <w:r w:rsidRPr="006C48B1">
              <w:rPr>
                <w:sz w:val="12"/>
                <w:szCs w:val="12"/>
                <w:lang w:val="en-US"/>
              </w:rPr>
              <w:t>44,850</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0" w:name="BBBNE14AC009"/>
            <w:bookmarkEnd w:id="11500"/>
            <w:r w:rsidRPr="006C48B1">
              <w:rPr>
                <w:sz w:val="12"/>
                <w:szCs w:val="12"/>
                <w:lang w:val="en-US"/>
              </w:rPr>
              <w:t>46,591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1" w:name="BBBNE14AD009"/>
            <w:bookmarkEnd w:id="11501"/>
            <w:r w:rsidRPr="006C48B1">
              <w:rPr>
                <w:sz w:val="12"/>
                <w:szCs w:val="12"/>
                <w:lang w:val="en-US"/>
              </w:rPr>
              <w:t>43,155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2" w:name="BBBNE14AE009"/>
            <w:bookmarkEnd w:id="11502"/>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3" w:name="BBBNE14AF009"/>
            <w:bookmarkEnd w:id="11503"/>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4" w:name="BBBNE14AG009"/>
            <w:bookmarkEnd w:id="11504"/>
            <w:r w:rsidRPr="006C48B1">
              <w:rPr>
                <w:sz w:val="12"/>
                <w:szCs w:val="12"/>
                <w:lang w:val="en-US"/>
              </w:rPr>
              <w:t>43,357</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5" w:name="BBBNE14AH009"/>
            <w:bookmarkEnd w:id="11505"/>
            <w:r w:rsidRPr="006C48B1">
              <w:rPr>
                <w:sz w:val="12"/>
                <w:szCs w:val="12"/>
                <w:lang w:val="en-US"/>
              </w:rPr>
              <w:t>46,418</w:t>
            </w:r>
          </w:p>
        </w:tc>
      </w:tr>
      <w:tr w:rsidR="00AF2CAF" w:rsidRPr="006C48B1" w:rsidTr="00136330">
        <w:trPr>
          <w:cantSplit/>
          <w:trHeight w:val="356"/>
        </w:trPr>
        <w:tc>
          <w:tcPr>
            <w:tcW w:w="1771" w:type="dxa"/>
            <w:vMerge/>
            <w:tcBorders>
              <w:bottom w:val="single" w:sz="4" w:space="0" w:color="FFFFFF" w:themeColor="background1"/>
            </w:tcBorders>
            <w:shd w:val="clear" w:color="auto" w:fill="F5F5F5"/>
            <w:vAlign w:val="center"/>
          </w:tcPr>
          <w:p w:rsidR="00AF2CAF" w:rsidRPr="006C48B1" w:rsidRDefault="00AF2CAF" w:rsidP="00EE41D7">
            <w:pPr>
              <w:pStyle w:val="070-TabelaPadro"/>
              <w:jc w:val="left"/>
              <w:rPr>
                <w:sz w:val="12"/>
                <w:szCs w:val="12"/>
                <w:lang w:val="en-US"/>
              </w:rPr>
            </w:pPr>
            <w:bookmarkStart w:id="11506" w:name="BBBNE1400010" w:colFirst="0" w:colLast="0"/>
            <w:bookmarkEnd w:id="11497"/>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7" w:name="BBBNE14AA010"/>
            <w:bookmarkEnd w:id="11507"/>
            <w:r w:rsidRPr="006C48B1">
              <w:rPr>
                <w:sz w:val="12"/>
                <w:szCs w:val="12"/>
                <w:lang w:val="en-US"/>
              </w:rPr>
              <w:t>Surplus/(deficit) in the plan</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8" w:name="BBBNE14AB010"/>
            <w:bookmarkEnd w:id="11508"/>
            <w:r w:rsidRPr="006C48B1">
              <w:rPr>
                <w:sz w:val="12"/>
                <w:szCs w:val="12"/>
                <w:lang w:val="en-US"/>
              </w:rPr>
              <w:t>1,826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09" w:name="BBBNE14AC010"/>
            <w:bookmarkEnd w:id="11509"/>
            <w:r w:rsidRPr="006C48B1">
              <w:rPr>
                <w:sz w:val="12"/>
                <w:szCs w:val="12"/>
                <w:lang w:val="en-US"/>
              </w:rPr>
              <w:t>85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10" w:name="BBBNE14AD010"/>
            <w:bookmarkEnd w:id="11510"/>
            <w:r w:rsidRPr="006C48B1">
              <w:rPr>
                <w:sz w:val="12"/>
                <w:szCs w:val="12"/>
                <w:lang w:val="en-US"/>
              </w:rPr>
              <w:t>3,521</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11" w:name="BBBNE14AE010"/>
            <w:bookmarkEnd w:id="11511"/>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12" w:name="BBBNE14AF010"/>
            <w:bookmarkEnd w:id="11512"/>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13" w:name="BBBNE14AG010"/>
            <w:bookmarkEnd w:id="11513"/>
            <w:r w:rsidRPr="006C48B1">
              <w:rPr>
                <w:sz w:val="12"/>
                <w:szCs w:val="12"/>
                <w:lang w:val="en-US"/>
              </w:rPr>
              <w:t>3,319</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14" w:name="BBBNE14AH010"/>
            <w:bookmarkEnd w:id="11514"/>
            <w:r w:rsidRPr="006C48B1">
              <w:rPr>
                <w:sz w:val="12"/>
                <w:szCs w:val="12"/>
                <w:lang w:val="en-US"/>
              </w:rPr>
              <w:t>258</w:t>
            </w:r>
          </w:p>
        </w:tc>
      </w:tr>
      <w:tr w:rsidR="00AF2CAF" w:rsidRPr="006C48B1" w:rsidTr="00136330">
        <w:trPr>
          <w:cantSplit/>
          <w:trHeight w:val="356"/>
        </w:trPr>
        <w:tc>
          <w:tcPr>
            <w:tcW w:w="1771" w:type="dxa"/>
            <w:vMerge w:val="restart"/>
            <w:shd w:val="clear" w:color="auto" w:fill="E6E6E6"/>
            <w:vAlign w:val="center"/>
          </w:tcPr>
          <w:p w:rsidR="00AF2CAF" w:rsidRPr="006C48B1" w:rsidRDefault="00AF2CAF" w:rsidP="00EE41D7">
            <w:pPr>
              <w:pStyle w:val="070-TabelaPadro"/>
              <w:jc w:val="left"/>
              <w:rPr>
                <w:sz w:val="12"/>
                <w:szCs w:val="12"/>
              </w:rPr>
            </w:pPr>
            <w:bookmarkStart w:id="11515" w:name="BBBNE1400011" w:colFirst="0" w:colLast="0"/>
            <w:bookmarkEnd w:id="11506"/>
            <w:r w:rsidRPr="006C48B1">
              <w:rPr>
                <w:sz w:val="12"/>
                <w:szCs w:val="12"/>
              </w:rPr>
              <w:t>Plus I e II (Economus)</w:t>
            </w:r>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16" w:name="BBBNE14AA011"/>
            <w:bookmarkEnd w:id="11516"/>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17" w:name="BBBNE14AB011"/>
            <w:bookmarkEnd w:id="11517"/>
            <w:r w:rsidRPr="006C48B1">
              <w:rPr>
                <w:sz w:val="12"/>
                <w:szCs w:val="12"/>
                <w:lang w:val="en-US"/>
              </w:rPr>
              <w:t>635,862</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18" w:name="BBBNE14AC011"/>
            <w:bookmarkEnd w:id="11518"/>
            <w:r w:rsidRPr="006C48B1">
              <w:rPr>
                <w:sz w:val="12"/>
                <w:szCs w:val="12"/>
                <w:lang w:val="en-US"/>
              </w:rPr>
              <w:t>611,344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19" w:name="BBBNE14AD011"/>
            <w:bookmarkEnd w:id="11519"/>
            <w:r w:rsidRPr="006C48B1">
              <w:rPr>
                <w:sz w:val="12"/>
                <w:szCs w:val="12"/>
                <w:lang w:val="en-US"/>
              </w:rPr>
              <w:t>660,863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0" w:name="BBBNE14AE011"/>
            <w:bookmarkEnd w:id="11520"/>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1" w:name="BBBNE14AF011"/>
            <w:bookmarkEnd w:id="11521"/>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2" w:name="BBBNE14AG011"/>
            <w:bookmarkEnd w:id="11522"/>
            <w:r w:rsidRPr="006C48B1">
              <w:rPr>
                <w:sz w:val="12"/>
                <w:szCs w:val="12"/>
                <w:lang w:val="en-US"/>
              </w:rPr>
              <w:t>623,717</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3" w:name="BBBNE14AH011"/>
            <w:bookmarkEnd w:id="11523"/>
            <w:r w:rsidRPr="006C48B1">
              <w:rPr>
                <w:sz w:val="12"/>
                <w:szCs w:val="12"/>
                <w:lang w:val="en-US"/>
              </w:rPr>
              <w:t>648,472</w:t>
            </w:r>
          </w:p>
        </w:tc>
      </w:tr>
      <w:tr w:rsidR="00AF2CAF" w:rsidRPr="006C48B1" w:rsidTr="00136330">
        <w:trPr>
          <w:cantSplit/>
          <w:trHeight w:val="356"/>
        </w:trPr>
        <w:tc>
          <w:tcPr>
            <w:tcW w:w="1771" w:type="dxa"/>
            <w:vMerge/>
            <w:tcBorders>
              <w:bottom w:val="single" w:sz="4" w:space="0" w:color="FFFFFF" w:themeColor="background1"/>
            </w:tcBorders>
            <w:shd w:val="clear" w:color="auto" w:fill="E6E6E6"/>
            <w:vAlign w:val="center"/>
          </w:tcPr>
          <w:p w:rsidR="00AF2CAF" w:rsidRPr="006C48B1" w:rsidRDefault="00AF2CAF" w:rsidP="00EE41D7">
            <w:pPr>
              <w:pStyle w:val="070-TabelaPadro"/>
              <w:jc w:val="left"/>
              <w:rPr>
                <w:sz w:val="12"/>
                <w:szCs w:val="12"/>
                <w:lang w:val="en-US"/>
              </w:rPr>
            </w:pPr>
            <w:bookmarkStart w:id="11524" w:name="BBBNE1400012" w:colFirst="0" w:colLast="0"/>
            <w:bookmarkEnd w:id="11515"/>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5" w:name="BBBNE14AA012"/>
            <w:bookmarkEnd w:id="11525"/>
            <w:r w:rsidRPr="006C48B1">
              <w:rPr>
                <w:sz w:val="12"/>
                <w:szCs w:val="12"/>
                <w:lang w:val="en-US"/>
              </w:rPr>
              <w:t>Surplus/(deficit) in the plan</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6" w:name="BBBNE14AB012"/>
            <w:bookmarkEnd w:id="11526"/>
            <w:r w:rsidRPr="006C48B1">
              <w:rPr>
                <w:sz w:val="12"/>
                <w:szCs w:val="12"/>
                <w:lang w:val="en-US"/>
              </w:rPr>
              <w:t>(635,862)</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7" w:name="BBBNE14AC012"/>
            <w:bookmarkEnd w:id="11527"/>
            <w:r w:rsidRPr="006C48B1">
              <w:rPr>
                <w:sz w:val="12"/>
                <w:szCs w:val="12"/>
                <w:lang w:val="en-US"/>
              </w:rPr>
              <w:t>(611,344)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8" w:name="BBBNE14AD012"/>
            <w:bookmarkEnd w:id="11528"/>
            <w:r w:rsidRPr="006C48B1">
              <w:rPr>
                <w:sz w:val="12"/>
                <w:szCs w:val="12"/>
                <w:lang w:val="en-US"/>
              </w:rPr>
              <w:t>(660,863)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29" w:name="BBBNE14AE012"/>
            <w:bookmarkEnd w:id="11529"/>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30" w:name="BBBNE14AF012"/>
            <w:bookmarkEnd w:id="11530"/>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31" w:name="BBBNE14AG012"/>
            <w:bookmarkEnd w:id="11531"/>
            <w:r w:rsidRPr="006C48B1">
              <w:rPr>
                <w:sz w:val="12"/>
                <w:szCs w:val="12"/>
                <w:lang w:val="en-US"/>
              </w:rPr>
              <w:t>(623,717)</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32" w:name="BBBNE14AH012"/>
            <w:bookmarkEnd w:id="11532"/>
            <w:r w:rsidRPr="006C48B1">
              <w:rPr>
                <w:sz w:val="12"/>
                <w:szCs w:val="12"/>
                <w:lang w:val="en-US"/>
              </w:rPr>
              <w:t>(648,472)</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533" w:name="BBBNE1400013" w:colFirst="0" w:colLast="0"/>
            <w:bookmarkEnd w:id="11524"/>
            <w:r w:rsidRPr="006C48B1">
              <w:rPr>
                <w:sz w:val="12"/>
                <w:szCs w:val="12"/>
                <w:lang w:val="en-US"/>
              </w:rPr>
              <w:t>Grupo B' (Economus)</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4" w:name="BBBNE14AA013"/>
            <w:bookmarkEnd w:id="11534"/>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5" w:name="BBBNE14AB013"/>
            <w:bookmarkEnd w:id="11535"/>
            <w:r w:rsidRPr="006C48B1">
              <w:rPr>
                <w:sz w:val="12"/>
                <w:szCs w:val="12"/>
                <w:lang w:val="en-US"/>
              </w:rPr>
              <w:t>207,009</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6" w:name="BBBNE14AC013"/>
            <w:bookmarkEnd w:id="11536"/>
            <w:r w:rsidRPr="006C48B1">
              <w:rPr>
                <w:sz w:val="12"/>
                <w:szCs w:val="12"/>
                <w:lang w:val="en-US"/>
              </w:rPr>
              <w:t>202,960</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7" w:name="BBBNE14AD013"/>
            <w:bookmarkEnd w:id="11537"/>
            <w:r w:rsidRPr="006C48B1">
              <w:rPr>
                <w:sz w:val="12"/>
                <w:szCs w:val="12"/>
                <w:lang w:val="en-US"/>
              </w:rPr>
              <w:t>210,926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8" w:name="BBBNE14AE013"/>
            <w:bookmarkEnd w:id="11538"/>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39" w:name="BBBNE14AF013"/>
            <w:bookmarkEnd w:id="11539"/>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0" w:name="BBBNE14AG013"/>
            <w:bookmarkEnd w:id="11540"/>
            <w:r w:rsidRPr="006C48B1">
              <w:rPr>
                <w:sz w:val="12"/>
                <w:szCs w:val="12"/>
                <w:lang w:val="en-US"/>
              </w:rPr>
              <w:t>202,466</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1" w:name="BBBNE14AH013"/>
            <w:bookmarkEnd w:id="11541"/>
            <w:r w:rsidRPr="006C48B1">
              <w:rPr>
                <w:sz w:val="12"/>
                <w:szCs w:val="12"/>
                <w:lang w:val="en-US"/>
              </w:rPr>
              <w:t>211,733</w:t>
            </w:r>
          </w:p>
        </w:tc>
      </w:tr>
      <w:tr w:rsidR="00AF2CAF" w:rsidRPr="006C48B1" w:rsidTr="00136330">
        <w:trPr>
          <w:cantSplit/>
          <w:trHeight w:val="356"/>
        </w:trPr>
        <w:tc>
          <w:tcPr>
            <w:tcW w:w="1771" w:type="dxa"/>
            <w:vMerge/>
            <w:tcBorders>
              <w:bottom w:val="single" w:sz="4" w:space="0" w:color="FFFFFF" w:themeColor="background1"/>
            </w:tcBorders>
            <w:shd w:val="clear" w:color="auto" w:fill="F5F5F5"/>
            <w:vAlign w:val="center"/>
          </w:tcPr>
          <w:p w:rsidR="00AF2CAF" w:rsidRPr="006C48B1" w:rsidRDefault="00AF2CAF" w:rsidP="00EE41D7">
            <w:pPr>
              <w:pStyle w:val="070-TabelaPadro"/>
              <w:jc w:val="left"/>
              <w:rPr>
                <w:sz w:val="12"/>
                <w:szCs w:val="12"/>
                <w:lang w:val="en-US"/>
              </w:rPr>
            </w:pPr>
            <w:bookmarkStart w:id="11542" w:name="BBBNE1400014" w:colFirst="0" w:colLast="0"/>
            <w:bookmarkEnd w:id="11533"/>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3" w:name="BBBNE14AA014"/>
            <w:bookmarkEnd w:id="11543"/>
            <w:r w:rsidRPr="006C48B1">
              <w:rPr>
                <w:sz w:val="12"/>
                <w:szCs w:val="12"/>
                <w:lang w:val="en-US"/>
              </w:rPr>
              <w:t>Surplus/(deficit) in the plan</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4" w:name="BBBNE14AB014"/>
            <w:bookmarkEnd w:id="11544"/>
            <w:r w:rsidRPr="006C48B1">
              <w:rPr>
                <w:sz w:val="12"/>
                <w:szCs w:val="12"/>
                <w:lang w:val="en-US"/>
              </w:rPr>
              <w:t>(207,009)</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5" w:name="BBBNE14AC014"/>
            <w:bookmarkEnd w:id="11545"/>
            <w:r w:rsidRPr="006C48B1">
              <w:rPr>
                <w:sz w:val="12"/>
                <w:szCs w:val="12"/>
                <w:lang w:val="en-US"/>
              </w:rPr>
              <w:t>(202,960)</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6" w:name="BBBNE14AD014"/>
            <w:bookmarkEnd w:id="11546"/>
            <w:r w:rsidRPr="006C48B1">
              <w:rPr>
                <w:sz w:val="12"/>
                <w:szCs w:val="12"/>
                <w:lang w:val="en-US"/>
              </w:rPr>
              <w:t>(210,926)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7" w:name="BBBNE14AE014"/>
            <w:bookmarkEnd w:id="11547"/>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8" w:name="BBBNE14AF014"/>
            <w:bookmarkEnd w:id="11548"/>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49" w:name="BBBNE14AG014"/>
            <w:bookmarkEnd w:id="11549"/>
            <w:r w:rsidRPr="006C48B1">
              <w:rPr>
                <w:sz w:val="12"/>
                <w:szCs w:val="12"/>
                <w:lang w:val="en-US"/>
              </w:rPr>
              <w:t>(202,466)</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50" w:name="BBBNE14AH014"/>
            <w:bookmarkEnd w:id="11550"/>
            <w:r w:rsidRPr="006C48B1">
              <w:rPr>
                <w:sz w:val="12"/>
                <w:szCs w:val="12"/>
                <w:lang w:val="en-US"/>
              </w:rPr>
              <w:t>(211,733)</w:t>
            </w:r>
          </w:p>
        </w:tc>
      </w:tr>
      <w:tr w:rsidR="00AF2CAF" w:rsidRPr="006C48B1" w:rsidTr="00136330">
        <w:trPr>
          <w:cantSplit/>
          <w:trHeight w:val="356"/>
        </w:trPr>
        <w:tc>
          <w:tcPr>
            <w:tcW w:w="1771" w:type="dxa"/>
            <w:vMerge w:val="restart"/>
            <w:shd w:val="clear" w:color="auto" w:fill="E6E6E6"/>
            <w:vAlign w:val="center"/>
          </w:tcPr>
          <w:p w:rsidR="00AF2CAF" w:rsidRPr="006C48B1" w:rsidRDefault="00AF2CAF" w:rsidP="00EE41D7">
            <w:pPr>
              <w:pStyle w:val="070-TabelaPadro"/>
              <w:jc w:val="left"/>
              <w:rPr>
                <w:sz w:val="12"/>
                <w:szCs w:val="12"/>
                <w:lang w:val="en-US"/>
              </w:rPr>
            </w:pPr>
            <w:bookmarkStart w:id="11551" w:name="BBBNE1400015" w:colFirst="0" w:colLast="0"/>
            <w:bookmarkEnd w:id="11542"/>
            <w:r w:rsidRPr="006C48B1">
              <w:rPr>
                <w:sz w:val="12"/>
                <w:szCs w:val="12"/>
                <w:lang w:val="en-US"/>
              </w:rPr>
              <w:t>Prevmais (Economus)</w:t>
            </w:r>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2" w:name="BBBNE14AA015"/>
            <w:bookmarkEnd w:id="11552"/>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3" w:name="BBBNE14AB015"/>
            <w:bookmarkEnd w:id="11553"/>
            <w:r w:rsidRPr="006C48B1">
              <w:rPr>
                <w:sz w:val="12"/>
                <w:szCs w:val="12"/>
                <w:lang w:val="en-US"/>
              </w:rPr>
              <w:t>305,671</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4" w:name="BBBNE14AC015"/>
            <w:bookmarkEnd w:id="11554"/>
            <w:r w:rsidRPr="006C48B1">
              <w:rPr>
                <w:sz w:val="12"/>
                <w:szCs w:val="12"/>
                <w:lang w:val="en-US"/>
              </w:rPr>
              <w:t>304,486</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5" w:name="BBBNE14AD015"/>
            <w:bookmarkEnd w:id="11555"/>
            <w:r w:rsidRPr="006C48B1">
              <w:rPr>
                <w:sz w:val="12"/>
                <w:szCs w:val="12"/>
                <w:lang w:val="en-US"/>
              </w:rPr>
              <w:t>306,898</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6" w:name="BBBNE14AE015"/>
            <w:bookmarkEnd w:id="11556"/>
            <w:r w:rsidRPr="006C48B1">
              <w:rPr>
                <w:sz w:val="12"/>
                <w:szCs w:val="12"/>
                <w:lang w:val="en-US"/>
              </w:rPr>
              <w:t>307,937</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7" w:name="BBBNE14AF015"/>
            <w:bookmarkEnd w:id="11557"/>
            <w:r w:rsidRPr="006C48B1">
              <w:rPr>
                <w:sz w:val="12"/>
                <w:szCs w:val="12"/>
                <w:lang w:val="en-US"/>
              </w:rPr>
              <w:t>303,443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8" w:name="BBBNE14AG015"/>
            <w:bookmarkEnd w:id="11558"/>
            <w:r w:rsidRPr="006C48B1">
              <w:rPr>
                <w:sz w:val="12"/>
                <w:szCs w:val="12"/>
                <w:lang w:val="en-US"/>
              </w:rPr>
              <w:t>297,149</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59" w:name="BBBNE14AH015"/>
            <w:bookmarkEnd w:id="11559"/>
            <w:r w:rsidRPr="006C48B1">
              <w:rPr>
                <w:sz w:val="12"/>
                <w:szCs w:val="12"/>
                <w:lang w:val="en-US"/>
              </w:rPr>
              <w:t>314,640</w:t>
            </w:r>
          </w:p>
        </w:tc>
      </w:tr>
      <w:tr w:rsidR="00AF2CAF" w:rsidRPr="006C48B1" w:rsidTr="00136330">
        <w:trPr>
          <w:cantSplit/>
          <w:trHeight w:val="356"/>
        </w:trPr>
        <w:tc>
          <w:tcPr>
            <w:tcW w:w="1771" w:type="dxa"/>
            <w:vMerge/>
            <w:tcBorders>
              <w:bottom w:val="single" w:sz="4" w:space="0" w:color="FFFFFF" w:themeColor="background1"/>
            </w:tcBorders>
            <w:shd w:val="clear" w:color="auto" w:fill="E6E6E6"/>
            <w:vAlign w:val="center"/>
          </w:tcPr>
          <w:p w:rsidR="00AF2CAF" w:rsidRPr="006C48B1" w:rsidRDefault="00AF2CAF" w:rsidP="00EE41D7">
            <w:pPr>
              <w:pStyle w:val="070-TabelaPadro"/>
              <w:jc w:val="left"/>
              <w:rPr>
                <w:sz w:val="12"/>
                <w:szCs w:val="12"/>
                <w:lang w:val="en-US"/>
              </w:rPr>
            </w:pPr>
            <w:bookmarkStart w:id="11560" w:name="BBBNE1400016" w:colFirst="0" w:colLast="0"/>
            <w:bookmarkEnd w:id="11551"/>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1" w:name="BBBNE14AA016"/>
            <w:bookmarkEnd w:id="11561"/>
            <w:r w:rsidRPr="006C48B1">
              <w:rPr>
                <w:sz w:val="12"/>
                <w:szCs w:val="12"/>
                <w:lang w:val="en-US"/>
              </w:rPr>
              <w:t>Surplus/(deficit) in the plan</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2" w:name="BBBNE14AB016"/>
            <w:bookmarkEnd w:id="11562"/>
            <w:r w:rsidRPr="006C48B1">
              <w:rPr>
                <w:sz w:val="12"/>
                <w:szCs w:val="12"/>
                <w:lang w:val="en-US"/>
              </w:rPr>
              <w:t>119,406</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3" w:name="BBBNE14AC016"/>
            <w:bookmarkEnd w:id="11563"/>
            <w:r w:rsidRPr="006C48B1">
              <w:rPr>
                <w:sz w:val="12"/>
                <w:szCs w:val="12"/>
                <w:lang w:val="en-US"/>
              </w:rPr>
              <w:t>120,591</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4" w:name="BBBNE14AD016"/>
            <w:bookmarkEnd w:id="11564"/>
            <w:r w:rsidRPr="006C48B1">
              <w:rPr>
                <w:sz w:val="12"/>
                <w:szCs w:val="12"/>
                <w:lang w:val="en-US"/>
              </w:rPr>
              <w:t>118,179</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5" w:name="BBBNE14AE016"/>
            <w:bookmarkEnd w:id="11565"/>
            <w:r w:rsidRPr="006C48B1">
              <w:rPr>
                <w:sz w:val="12"/>
                <w:szCs w:val="12"/>
                <w:lang w:val="en-US"/>
              </w:rPr>
              <w:t>117,140</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6" w:name="BBBNE14AF016"/>
            <w:bookmarkEnd w:id="11566"/>
            <w:r w:rsidRPr="006C48B1">
              <w:rPr>
                <w:sz w:val="12"/>
                <w:szCs w:val="12"/>
                <w:lang w:val="en-US"/>
              </w:rPr>
              <w:t>121,634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7" w:name="BBBNE14AG016"/>
            <w:bookmarkEnd w:id="11567"/>
            <w:r w:rsidRPr="006C48B1">
              <w:rPr>
                <w:sz w:val="12"/>
                <w:szCs w:val="12"/>
                <w:lang w:val="en-US"/>
              </w:rPr>
              <w:t>127,928</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68" w:name="BBBNE14AH016"/>
            <w:bookmarkEnd w:id="11568"/>
            <w:r w:rsidRPr="006C48B1">
              <w:rPr>
                <w:sz w:val="12"/>
                <w:szCs w:val="12"/>
                <w:lang w:val="en-US"/>
              </w:rPr>
              <w:t>110,437</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569" w:name="BBBNE1400017" w:colFirst="0" w:colLast="0"/>
            <w:bookmarkEnd w:id="11560"/>
            <w:r w:rsidRPr="006C48B1">
              <w:rPr>
                <w:sz w:val="12"/>
                <w:szCs w:val="12"/>
                <w:lang w:val="en-US"/>
              </w:rPr>
              <w:t>Multifuturo I (Fusesc)</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0" w:name="BBBNE14AA017"/>
            <w:bookmarkEnd w:id="11570"/>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1" w:name="BBBNE14AB017"/>
            <w:bookmarkEnd w:id="11571"/>
            <w:r w:rsidRPr="006C48B1">
              <w:rPr>
                <w:sz w:val="12"/>
                <w:szCs w:val="12"/>
                <w:lang w:val="en-US"/>
              </w:rPr>
              <w:t>62,923</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2" w:name="BBBNE14AC017"/>
            <w:bookmarkEnd w:id="11572"/>
            <w:r w:rsidRPr="006C48B1">
              <w:rPr>
                <w:sz w:val="12"/>
                <w:szCs w:val="12"/>
                <w:lang w:val="en-US"/>
              </w:rPr>
              <w:t>62,032</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3" w:name="BBBNE14AD017"/>
            <w:bookmarkEnd w:id="11573"/>
            <w:r w:rsidRPr="006C48B1">
              <w:rPr>
                <w:sz w:val="12"/>
                <w:szCs w:val="12"/>
                <w:lang w:val="en-US"/>
              </w:rPr>
              <w:t>63,790</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4" w:name="BBBNE14AE017"/>
            <w:bookmarkEnd w:id="11574"/>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5" w:name="BBBNE14AF017"/>
            <w:bookmarkEnd w:id="11575"/>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6" w:name="BBBNE14AG017"/>
            <w:bookmarkEnd w:id="11576"/>
            <w:r w:rsidRPr="006C48B1">
              <w:rPr>
                <w:sz w:val="12"/>
                <w:szCs w:val="12"/>
                <w:lang w:val="en-US"/>
              </w:rPr>
              <w:t>61,561</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7" w:name="BBBNE14AH017"/>
            <w:bookmarkEnd w:id="11577"/>
            <w:r w:rsidRPr="006C48B1">
              <w:rPr>
                <w:sz w:val="12"/>
                <w:szCs w:val="12"/>
                <w:lang w:val="en-US"/>
              </w:rPr>
              <w:t>64,341</w:t>
            </w:r>
          </w:p>
        </w:tc>
      </w:tr>
      <w:tr w:rsidR="00AF2CAF" w:rsidRPr="006C48B1" w:rsidTr="00136330">
        <w:trPr>
          <w:cantSplit/>
          <w:trHeight w:val="356"/>
        </w:trPr>
        <w:tc>
          <w:tcPr>
            <w:tcW w:w="1771" w:type="dxa"/>
            <w:vMerge/>
            <w:tcBorders>
              <w:bottom w:val="single" w:sz="4" w:space="0" w:color="FFFFFF" w:themeColor="background1"/>
            </w:tcBorders>
            <w:shd w:val="clear" w:color="auto" w:fill="F5F5F5"/>
            <w:vAlign w:val="center"/>
          </w:tcPr>
          <w:p w:rsidR="00AF2CAF" w:rsidRPr="006C48B1" w:rsidRDefault="00AF2CAF" w:rsidP="00EE41D7">
            <w:pPr>
              <w:pStyle w:val="070-TabelaPadro"/>
              <w:jc w:val="left"/>
              <w:rPr>
                <w:sz w:val="12"/>
                <w:szCs w:val="12"/>
                <w:lang w:val="en-US"/>
              </w:rPr>
            </w:pPr>
            <w:bookmarkStart w:id="11578" w:name="BBBNE1400018" w:colFirst="0" w:colLast="0"/>
            <w:bookmarkEnd w:id="11569"/>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79" w:name="BBBNE14AA018"/>
            <w:bookmarkEnd w:id="11579"/>
            <w:r w:rsidRPr="006C48B1">
              <w:rPr>
                <w:sz w:val="12"/>
                <w:szCs w:val="12"/>
                <w:lang w:val="en-US"/>
              </w:rPr>
              <w:t>Surplus/(deficit) in the plan</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0" w:name="BBBNE14AB018"/>
            <w:bookmarkEnd w:id="11580"/>
            <w:r w:rsidRPr="006C48B1">
              <w:rPr>
                <w:sz w:val="12"/>
                <w:szCs w:val="12"/>
                <w:lang w:val="en-US"/>
              </w:rPr>
              <w:t>157,123</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1" w:name="BBBNE14AC018"/>
            <w:bookmarkEnd w:id="11581"/>
            <w:r w:rsidRPr="006C48B1">
              <w:rPr>
                <w:sz w:val="12"/>
                <w:szCs w:val="12"/>
                <w:lang w:val="en-US"/>
              </w:rPr>
              <w:t>158,014</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2" w:name="BBBNE14AD018"/>
            <w:bookmarkEnd w:id="11582"/>
            <w:r w:rsidRPr="006C48B1">
              <w:rPr>
                <w:sz w:val="12"/>
                <w:szCs w:val="12"/>
                <w:lang w:val="en-US"/>
              </w:rPr>
              <w:t>156,256</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3" w:name="BBBNE14AE018"/>
            <w:bookmarkEnd w:id="11583"/>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4" w:name="BBBNE14AF018"/>
            <w:bookmarkEnd w:id="11584"/>
            <w:r w:rsidRPr="006C48B1">
              <w:rPr>
                <w:sz w:val="12"/>
                <w:szCs w:val="12"/>
                <w:lang w:val="en-US"/>
              </w:rPr>
              <w:t>--</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5" w:name="BBBNE14AG018"/>
            <w:bookmarkEnd w:id="11585"/>
            <w:r w:rsidRPr="006C48B1">
              <w:rPr>
                <w:sz w:val="12"/>
                <w:szCs w:val="12"/>
                <w:lang w:val="en-US"/>
              </w:rPr>
              <w:t>158,485</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586" w:name="BBBNE14AH018"/>
            <w:bookmarkEnd w:id="11586"/>
            <w:r w:rsidRPr="006C48B1">
              <w:rPr>
                <w:sz w:val="12"/>
                <w:szCs w:val="12"/>
                <w:lang w:val="en-US"/>
              </w:rPr>
              <w:t>155,705</w:t>
            </w:r>
          </w:p>
        </w:tc>
      </w:tr>
      <w:tr w:rsidR="00AF2CAF" w:rsidRPr="006C48B1" w:rsidTr="00136330">
        <w:trPr>
          <w:cantSplit/>
          <w:trHeight w:val="356"/>
        </w:trPr>
        <w:tc>
          <w:tcPr>
            <w:tcW w:w="1771" w:type="dxa"/>
            <w:vMerge w:val="restart"/>
            <w:shd w:val="clear" w:color="auto" w:fill="E6E6E6"/>
            <w:vAlign w:val="center"/>
          </w:tcPr>
          <w:p w:rsidR="00AF2CAF" w:rsidRPr="006C48B1" w:rsidRDefault="00AF2CAF" w:rsidP="00EE41D7">
            <w:pPr>
              <w:pStyle w:val="070-TabelaPadro"/>
              <w:jc w:val="left"/>
              <w:rPr>
                <w:sz w:val="12"/>
                <w:szCs w:val="12"/>
                <w:lang w:val="en-US"/>
              </w:rPr>
            </w:pPr>
            <w:bookmarkStart w:id="11587" w:name="BBBNE1400019" w:colFirst="0" w:colLast="0"/>
            <w:bookmarkEnd w:id="11578"/>
            <w:r w:rsidRPr="006C48B1">
              <w:rPr>
                <w:sz w:val="12"/>
                <w:szCs w:val="12"/>
                <w:lang w:val="en-US"/>
              </w:rPr>
              <w:t>Plano I (Fusesc)</w:t>
            </w:r>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88" w:name="BBBNE14AA019"/>
            <w:bookmarkEnd w:id="11588"/>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89" w:name="BBBNE14AB019"/>
            <w:bookmarkEnd w:id="11589"/>
            <w:r w:rsidRPr="006C48B1">
              <w:rPr>
                <w:sz w:val="12"/>
                <w:szCs w:val="12"/>
                <w:lang w:val="en-US"/>
              </w:rPr>
              <w:t>590,421</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0" w:name="BBBNE14AC019"/>
            <w:bookmarkEnd w:id="11590"/>
            <w:r w:rsidRPr="006C48B1">
              <w:rPr>
                <w:sz w:val="12"/>
                <w:szCs w:val="12"/>
                <w:lang w:val="en-US"/>
              </w:rPr>
              <w:t>580,313</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1" w:name="BBBNE14AD019"/>
            <w:bookmarkEnd w:id="11591"/>
            <w:r w:rsidRPr="006C48B1">
              <w:rPr>
                <w:sz w:val="12"/>
                <w:szCs w:val="12"/>
                <w:lang w:val="en-US"/>
              </w:rPr>
              <w:t>600,359</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2" w:name="BBBNE14AE019"/>
            <w:bookmarkEnd w:id="11592"/>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3" w:name="BBBNE14AF019"/>
            <w:bookmarkEnd w:id="11593"/>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4" w:name="BBBNE14AG019"/>
            <w:bookmarkEnd w:id="11594"/>
            <w:r w:rsidRPr="006C48B1">
              <w:rPr>
                <w:sz w:val="12"/>
                <w:szCs w:val="12"/>
                <w:lang w:val="en-US"/>
              </w:rPr>
              <w:t>580,551</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5" w:name="BBBNE14AH019"/>
            <w:bookmarkEnd w:id="11595"/>
            <w:r w:rsidRPr="006C48B1">
              <w:rPr>
                <w:sz w:val="12"/>
                <w:szCs w:val="12"/>
                <w:lang w:val="en-US"/>
              </w:rPr>
              <w:t>600,661</w:t>
            </w:r>
          </w:p>
        </w:tc>
      </w:tr>
      <w:tr w:rsidR="00AF2CAF" w:rsidRPr="006C48B1" w:rsidTr="00136330">
        <w:trPr>
          <w:cantSplit/>
          <w:trHeight w:val="356"/>
        </w:trPr>
        <w:tc>
          <w:tcPr>
            <w:tcW w:w="1771" w:type="dxa"/>
            <w:vMerge/>
            <w:tcBorders>
              <w:bottom w:val="single" w:sz="4" w:space="0" w:color="FFFFFF" w:themeColor="background1"/>
            </w:tcBorders>
            <w:shd w:val="clear" w:color="auto" w:fill="E6E6E6"/>
            <w:vAlign w:val="center"/>
          </w:tcPr>
          <w:p w:rsidR="00AF2CAF" w:rsidRPr="006C48B1" w:rsidRDefault="00AF2CAF" w:rsidP="00EE41D7">
            <w:pPr>
              <w:pStyle w:val="070-TabelaPadro"/>
              <w:jc w:val="left"/>
              <w:rPr>
                <w:sz w:val="12"/>
                <w:szCs w:val="12"/>
                <w:lang w:val="en-US"/>
              </w:rPr>
            </w:pPr>
            <w:bookmarkStart w:id="11596" w:name="BBBNE1400020" w:colFirst="0" w:colLast="0"/>
            <w:bookmarkEnd w:id="11587"/>
          </w:p>
        </w:tc>
        <w:tc>
          <w:tcPr>
            <w:tcW w:w="1985"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7" w:name="BBBNE14AA020"/>
            <w:bookmarkEnd w:id="11597"/>
            <w:r w:rsidRPr="006C48B1">
              <w:rPr>
                <w:sz w:val="12"/>
                <w:szCs w:val="12"/>
                <w:lang w:val="en-US"/>
              </w:rPr>
              <w:t>Surplus/(deficit) in the plan</w:t>
            </w:r>
          </w:p>
        </w:tc>
        <w:tc>
          <w:tcPr>
            <w:tcW w:w="850"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8" w:name="BBBNE14AB020"/>
            <w:bookmarkEnd w:id="11598"/>
            <w:r w:rsidRPr="006C48B1">
              <w:rPr>
                <w:sz w:val="12"/>
                <w:szCs w:val="12"/>
                <w:lang w:val="en-US"/>
              </w:rPr>
              <w:t>81,584</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599" w:name="BBBNE14AC020"/>
            <w:bookmarkEnd w:id="11599"/>
            <w:r w:rsidRPr="006C48B1">
              <w:rPr>
                <w:sz w:val="12"/>
                <w:szCs w:val="12"/>
                <w:lang w:val="en-US"/>
              </w:rPr>
              <w:t>91,692</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600" w:name="BBBNE14AD020"/>
            <w:bookmarkEnd w:id="11600"/>
            <w:r w:rsidRPr="006C48B1">
              <w:rPr>
                <w:sz w:val="12"/>
                <w:szCs w:val="12"/>
                <w:lang w:val="en-US"/>
              </w:rPr>
              <w:t>71,646</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601" w:name="BBBNE14AE020"/>
            <w:bookmarkEnd w:id="11601"/>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602" w:name="BBBNE14AF020"/>
            <w:bookmarkEnd w:id="11602"/>
            <w:r w:rsidRPr="006C48B1">
              <w:rPr>
                <w:sz w:val="12"/>
                <w:szCs w:val="12"/>
                <w:lang w:val="en-US"/>
              </w:rPr>
              <w:t>--</w:t>
            </w:r>
          </w:p>
        </w:tc>
        <w:tc>
          <w:tcPr>
            <w:tcW w:w="857"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603" w:name="BBBNE14AG020"/>
            <w:bookmarkEnd w:id="11603"/>
            <w:r w:rsidRPr="006C48B1">
              <w:rPr>
                <w:sz w:val="12"/>
                <w:szCs w:val="12"/>
                <w:lang w:val="en-US"/>
              </w:rPr>
              <w:t>91,454</w:t>
            </w:r>
          </w:p>
        </w:tc>
        <w:tc>
          <w:tcPr>
            <w:tcW w:w="858" w:type="dxa"/>
            <w:tcBorders>
              <w:bottom w:val="single" w:sz="4" w:space="0" w:color="FFFFFF" w:themeColor="background1"/>
            </w:tcBorders>
            <w:shd w:val="clear" w:color="auto" w:fill="E6E6E6"/>
            <w:vAlign w:val="center"/>
          </w:tcPr>
          <w:p w:rsidR="00AF2CAF" w:rsidRPr="006C48B1" w:rsidRDefault="00AF2CAF" w:rsidP="00EE41D7">
            <w:pPr>
              <w:pStyle w:val="070-TabelaPadro"/>
              <w:rPr>
                <w:sz w:val="12"/>
                <w:szCs w:val="12"/>
                <w:lang w:val="en-US"/>
              </w:rPr>
            </w:pPr>
            <w:bookmarkStart w:id="11604" w:name="BBBNE14AH020"/>
            <w:bookmarkEnd w:id="11604"/>
            <w:r w:rsidRPr="006C48B1">
              <w:rPr>
                <w:sz w:val="12"/>
                <w:szCs w:val="12"/>
                <w:lang w:val="en-US"/>
              </w:rPr>
              <w:t>71,344</w:t>
            </w:r>
          </w:p>
        </w:tc>
      </w:tr>
      <w:tr w:rsidR="00AF2CAF" w:rsidRPr="006C48B1" w:rsidTr="00136330">
        <w:trPr>
          <w:cantSplit/>
          <w:trHeight w:val="356"/>
        </w:trPr>
        <w:tc>
          <w:tcPr>
            <w:tcW w:w="1771" w:type="dxa"/>
            <w:vMerge w:val="restart"/>
            <w:shd w:val="clear" w:color="auto" w:fill="F5F5F5"/>
            <w:vAlign w:val="center"/>
          </w:tcPr>
          <w:p w:rsidR="00AF2CAF" w:rsidRPr="006C48B1" w:rsidRDefault="00AF2CAF" w:rsidP="00EE41D7">
            <w:pPr>
              <w:pStyle w:val="070-TabelaPadro"/>
              <w:jc w:val="left"/>
              <w:rPr>
                <w:sz w:val="12"/>
                <w:szCs w:val="12"/>
                <w:lang w:val="en-US"/>
              </w:rPr>
            </w:pPr>
            <w:bookmarkStart w:id="11605" w:name="BBBNE1400021" w:colFirst="0" w:colLast="0"/>
            <w:bookmarkEnd w:id="11596"/>
            <w:r w:rsidRPr="006C48B1">
              <w:rPr>
                <w:sz w:val="12"/>
                <w:szCs w:val="12"/>
                <w:lang w:val="en-US"/>
              </w:rPr>
              <w:t>Plano BEP (Prevbep)</w:t>
            </w:r>
          </w:p>
        </w:tc>
        <w:tc>
          <w:tcPr>
            <w:tcW w:w="1985"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06" w:name="BBBNE14AA021"/>
            <w:bookmarkEnd w:id="11606"/>
            <w:r w:rsidRPr="006C48B1">
              <w:rPr>
                <w:sz w:val="12"/>
                <w:szCs w:val="12"/>
                <w:lang w:val="en-US"/>
              </w:rPr>
              <w:t>Present value of defined benefit actuarial obligations</w:t>
            </w:r>
          </w:p>
        </w:tc>
        <w:tc>
          <w:tcPr>
            <w:tcW w:w="850"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07" w:name="BBBNE14AB021"/>
            <w:bookmarkEnd w:id="11607"/>
            <w:r w:rsidRPr="006C48B1">
              <w:rPr>
                <w:sz w:val="12"/>
                <w:szCs w:val="12"/>
                <w:lang w:val="en-US"/>
              </w:rPr>
              <w:t>73,023</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08" w:name="BBBNE14AC021"/>
            <w:bookmarkEnd w:id="11608"/>
            <w:r w:rsidRPr="006C48B1">
              <w:rPr>
                <w:sz w:val="12"/>
                <w:szCs w:val="12"/>
                <w:lang w:val="en-US"/>
              </w:rPr>
              <w:t>71,954</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09" w:name="BBBNE14AD021"/>
            <w:bookmarkEnd w:id="11609"/>
            <w:r w:rsidRPr="006C48B1">
              <w:rPr>
                <w:sz w:val="12"/>
                <w:szCs w:val="12"/>
                <w:lang w:val="en-US"/>
              </w:rPr>
              <w:t>74,055</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10" w:name="BBBNE14AE021"/>
            <w:bookmarkEnd w:id="11610"/>
            <w:r w:rsidRPr="006C48B1">
              <w:rPr>
                <w:sz w:val="12"/>
                <w:szCs w:val="12"/>
                <w:lang w:val="en-US"/>
              </w:rPr>
              <w:t>73,169</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11" w:name="BBBNE14AF021"/>
            <w:bookmarkEnd w:id="11611"/>
            <w:r w:rsidRPr="006C48B1">
              <w:rPr>
                <w:sz w:val="12"/>
                <w:szCs w:val="12"/>
                <w:lang w:val="en-US"/>
              </w:rPr>
              <w:t>72,877</w:t>
            </w:r>
          </w:p>
        </w:tc>
        <w:tc>
          <w:tcPr>
            <w:tcW w:w="857"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12" w:name="BBBNE14AG021"/>
            <w:bookmarkEnd w:id="11612"/>
            <w:r w:rsidRPr="006C48B1">
              <w:rPr>
                <w:sz w:val="12"/>
                <w:szCs w:val="12"/>
                <w:lang w:val="en-US"/>
              </w:rPr>
              <w:t>71,138</w:t>
            </w:r>
          </w:p>
        </w:tc>
        <w:tc>
          <w:tcPr>
            <w:tcW w:w="858" w:type="dxa"/>
            <w:tcBorders>
              <w:bottom w:val="single" w:sz="4" w:space="0" w:color="FFFFFF" w:themeColor="background1"/>
            </w:tcBorders>
            <w:shd w:val="clear" w:color="auto" w:fill="F5F5F5"/>
            <w:vAlign w:val="center"/>
          </w:tcPr>
          <w:p w:rsidR="00AF2CAF" w:rsidRPr="006C48B1" w:rsidRDefault="00AF2CAF" w:rsidP="00EE41D7">
            <w:pPr>
              <w:pStyle w:val="070-TabelaPadro"/>
              <w:rPr>
                <w:sz w:val="12"/>
                <w:szCs w:val="12"/>
                <w:lang w:val="en-US"/>
              </w:rPr>
            </w:pPr>
            <w:bookmarkStart w:id="11613" w:name="BBBNE14AH021"/>
            <w:bookmarkEnd w:id="11613"/>
            <w:r w:rsidRPr="006C48B1">
              <w:rPr>
                <w:sz w:val="12"/>
                <w:szCs w:val="12"/>
                <w:lang w:val="en-US"/>
              </w:rPr>
              <w:t>74,996</w:t>
            </w:r>
          </w:p>
        </w:tc>
      </w:tr>
      <w:tr w:rsidR="00AF2CAF" w:rsidRPr="006C48B1" w:rsidTr="00136330">
        <w:trPr>
          <w:cantSplit/>
          <w:trHeight w:val="356"/>
        </w:trPr>
        <w:tc>
          <w:tcPr>
            <w:tcW w:w="1771" w:type="dxa"/>
            <w:vMerge/>
            <w:tcBorders>
              <w:bottom w:val="single" w:sz="4" w:space="0" w:color="CCCCCC"/>
            </w:tcBorders>
            <w:shd w:val="clear" w:color="auto" w:fill="F5F5F5"/>
            <w:vAlign w:val="center"/>
          </w:tcPr>
          <w:p w:rsidR="00AF2CAF" w:rsidRPr="006C48B1" w:rsidRDefault="00AF2CAF" w:rsidP="00EE41D7">
            <w:pPr>
              <w:pStyle w:val="070-TabelaPadro"/>
              <w:jc w:val="left"/>
              <w:rPr>
                <w:sz w:val="12"/>
                <w:szCs w:val="12"/>
                <w:lang w:val="en-US"/>
              </w:rPr>
            </w:pPr>
            <w:bookmarkStart w:id="11614" w:name="BBBNE1400022" w:colFirst="0" w:colLast="0"/>
            <w:bookmarkEnd w:id="11605"/>
          </w:p>
        </w:tc>
        <w:tc>
          <w:tcPr>
            <w:tcW w:w="1985"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15" w:name="BBBNE14AA022"/>
            <w:bookmarkEnd w:id="11615"/>
            <w:r w:rsidRPr="006C48B1">
              <w:rPr>
                <w:sz w:val="12"/>
                <w:szCs w:val="12"/>
                <w:lang w:val="en-US"/>
              </w:rPr>
              <w:t>Surplus/(deficit) in the plan</w:t>
            </w:r>
          </w:p>
        </w:tc>
        <w:tc>
          <w:tcPr>
            <w:tcW w:w="850"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16" w:name="BBBNE14AB022"/>
            <w:bookmarkEnd w:id="11616"/>
            <w:r w:rsidRPr="006C48B1">
              <w:rPr>
                <w:sz w:val="12"/>
                <w:szCs w:val="12"/>
                <w:lang w:val="en-US"/>
              </w:rPr>
              <w:t>50,719</w:t>
            </w:r>
          </w:p>
        </w:tc>
        <w:tc>
          <w:tcPr>
            <w:tcW w:w="857"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17" w:name="BBBNE14AC022"/>
            <w:bookmarkEnd w:id="11617"/>
            <w:r w:rsidRPr="006C48B1">
              <w:rPr>
                <w:sz w:val="12"/>
                <w:szCs w:val="12"/>
                <w:lang w:val="en-US"/>
              </w:rPr>
              <w:t>51,788</w:t>
            </w:r>
          </w:p>
        </w:tc>
        <w:tc>
          <w:tcPr>
            <w:tcW w:w="857"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18" w:name="BBBNE14AD022"/>
            <w:bookmarkEnd w:id="11618"/>
            <w:r w:rsidRPr="006C48B1">
              <w:rPr>
                <w:sz w:val="12"/>
                <w:szCs w:val="12"/>
                <w:lang w:val="en-US"/>
              </w:rPr>
              <w:t>49,687</w:t>
            </w:r>
          </w:p>
        </w:tc>
        <w:tc>
          <w:tcPr>
            <w:tcW w:w="857"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19" w:name="BBBNE14AE022"/>
            <w:bookmarkEnd w:id="11619"/>
            <w:r w:rsidRPr="006C48B1">
              <w:rPr>
                <w:sz w:val="12"/>
                <w:szCs w:val="12"/>
                <w:lang w:val="en-US"/>
              </w:rPr>
              <w:t>50,573</w:t>
            </w:r>
          </w:p>
        </w:tc>
        <w:tc>
          <w:tcPr>
            <w:tcW w:w="857"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20" w:name="BBBNE14AF022"/>
            <w:bookmarkEnd w:id="11620"/>
            <w:r w:rsidRPr="006C48B1">
              <w:rPr>
                <w:sz w:val="12"/>
                <w:szCs w:val="12"/>
                <w:lang w:val="en-US"/>
              </w:rPr>
              <w:t>50,865</w:t>
            </w:r>
          </w:p>
        </w:tc>
        <w:tc>
          <w:tcPr>
            <w:tcW w:w="857"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21" w:name="BBBNE14AG022"/>
            <w:bookmarkEnd w:id="11621"/>
            <w:r w:rsidRPr="006C48B1">
              <w:rPr>
                <w:sz w:val="12"/>
                <w:szCs w:val="12"/>
                <w:lang w:val="en-US"/>
              </w:rPr>
              <w:t>52,604</w:t>
            </w:r>
          </w:p>
        </w:tc>
        <w:tc>
          <w:tcPr>
            <w:tcW w:w="858" w:type="dxa"/>
            <w:tcBorders>
              <w:bottom w:val="single" w:sz="4" w:space="0" w:color="CCCCCC"/>
            </w:tcBorders>
            <w:shd w:val="clear" w:color="auto" w:fill="F5F5F5"/>
            <w:vAlign w:val="center"/>
          </w:tcPr>
          <w:p w:rsidR="00AF2CAF" w:rsidRPr="006C48B1" w:rsidRDefault="00AF2CAF" w:rsidP="00EE41D7">
            <w:pPr>
              <w:pStyle w:val="070-TabelaPadro"/>
              <w:rPr>
                <w:sz w:val="12"/>
                <w:szCs w:val="12"/>
                <w:lang w:val="en-US"/>
              </w:rPr>
            </w:pPr>
            <w:bookmarkStart w:id="11622" w:name="BBBNE14AH022"/>
            <w:bookmarkEnd w:id="11622"/>
            <w:r w:rsidRPr="006C48B1">
              <w:rPr>
                <w:sz w:val="12"/>
                <w:szCs w:val="12"/>
                <w:lang w:val="en-US"/>
              </w:rPr>
              <w:t>48,746</w:t>
            </w:r>
          </w:p>
        </w:tc>
      </w:tr>
      <w:bookmarkEnd w:id="11424"/>
      <w:bookmarkEnd w:id="11614"/>
    </w:tbl>
    <w:p w:rsidR="00AF2CAF" w:rsidRPr="00183CCC" w:rsidRDefault="00AF2CAF" w:rsidP="00EE41D7">
      <w:pPr>
        <w:pStyle w:val="072-Rodapdatabela"/>
        <w:keepNext w:val="0"/>
        <w:keepLines w:val="0"/>
        <w:widowControl w:val="0"/>
        <w:rPr>
          <w:lang w:val="en-US"/>
        </w:rPr>
      </w:pPr>
    </w:p>
    <w:p w:rsidR="00AF2CAF" w:rsidRPr="00183CCC" w:rsidRDefault="00AF2CAF" w:rsidP="00EE41D7">
      <w:pPr>
        <w:pStyle w:val="030-SubttulodeDocumento"/>
        <w:rPr>
          <w:lang w:val="en-US"/>
        </w:rPr>
      </w:pPr>
      <w:bookmarkStart w:id="11623" w:name="BBBNE15_Titulo"/>
      <w:r w:rsidRPr="00183CCC">
        <w:rPr>
          <w:lang w:val="en-US"/>
        </w:rPr>
        <w:t>) Overview of actuarial asset/(liability) recorded by the Bank</w:t>
      </w:r>
      <w:bookmarkEnd w:id="11623"/>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5 - Overview of actuarial asset/(liability) recorded by the Bank"/>
        <w:tblDescription w:val="PubliCon - Sistema de Gerenciamento do Documentos Contábeis para Publicação&#10;&#10;Última atualização do mapa do quadro em: "/>
      </w:tblPr>
      <w:tblGrid>
        <w:gridCol w:w="2764"/>
        <w:gridCol w:w="1165"/>
        <w:gridCol w:w="1165"/>
        <w:gridCol w:w="1165"/>
        <w:gridCol w:w="1165"/>
        <w:gridCol w:w="1165"/>
        <w:gridCol w:w="1165"/>
      </w:tblGrid>
      <w:tr w:rsidR="00AF2CAF" w:rsidRPr="006C48B1" w:rsidTr="00EE41D7">
        <w:trPr>
          <w:cantSplit/>
          <w:tblHeader/>
        </w:trPr>
        <w:tc>
          <w:tcPr>
            <w:tcW w:w="2764" w:type="dxa"/>
            <w:vMerge w:val="restart"/>
            <w:shd w:val="solid" w:color="C3D7F0" w:fill="auto"/>
            <w:vAlign w:val="center"/>
          </w:tcPr>
          <w:p w:rsidR="00AF2CAF" w:rsidRPr="006C48B1" w:rsidRDefault="00AF2CAF" w:rsidP="00EE41D7">
            <w:pPr>
              <w:pStyle w:val="070-TabelaPadro"/>
              <w:jc w:val="center"/>
              <w:rPr>
                <w:b/>
                <w:sz w:val="13"/>
                <w:szCs w:val="13"/>
                <w:lang w:val="en-US"/>
              </w:rPr>
            </w:pPr>
            <w:bookmarkStart w:id="11624" w:name="BBBNE15"/>
          </w:p>
        </w:tc>
        <w:tc>
          <w:tcPr>
            <w:tcW w:w="3495"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Actuarial assets</w:t>
            </w:r>
          </w:p>
        </w:tc>
        <w:tc>
          <w:tcPr>
            <w:tcW w:w="3495" w:type="dxa"/>
            <w:gridSpan w:val="3"/>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Actuarial liabilities</w:t>
            </w:r>
          </w:p>
        </w:tc>
      </w:tr>
      <w:tr w:rsidR="00AF2CAF" w:rsidRPr="006C48B1" w:rsidTr="00EE41D7">
        <w:trPr>
          <w:cantSplit/>
          <w:tblHeader/>
        </w:trPr>
        <w:tc>
          <w:tcPr>
            <w:tcW w:w="2764" w:type="dxa"/>
            <w:vMerge/>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2018</w:t>
            </w: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Dec 31, 2017</w:t>
            </w: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2017</w:t>
            </w: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2018</w:t>
            </w: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Dec 31, 2017</w:t>
            </w:r>
          </w:p>
        </w:tc>
        <w:tc>
          <w:tcPr>
            <w:tcW w:w="1165"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Sep 30, 2017</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25" w:name="BBBNE1500001" w:colFirst="0" w:colLast="0"/>
            <w:r w:rsidRPr="006C48B1">
              <w:rPr>
                <w:sz w:val="13"/>
                <w:szCs w:val="13"/>
                <w:lang w:val="en-US"/>
              </w:rPr>
              <w:t>Plano 1 (Previ)</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26" w:name="BBBNE15AA001"/>
            <w:bookmarkEnd w:id="11626"/>
            <w:r w:rsidRPr="006C48B1">
              <w:rPr>
                <w:sz w:val="13"/>
                <w:szCs w:val="13"/>
                <w:lang w:val="en-US"/>
              </w:rPr>
              <w:t>7,150,849</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27" w:name="BBBNE15AB001"/>
            <w:bookmarkEnd w:id="11627"/>
            <w:r w:rsidRPr="006C48B1">
              <w:rPr>
                <w:sz w:val="13"/>
                <w:szCs w:val="13"/>
                <w:lang w:val="en-US"/>
              </w:rPr>
              <w:t>4,382,919</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28" w:name="BBBNE15AC001"/>
            <w:bookmarkEnd w:id="11628"/>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29" w:name="BBBNE15AD001"/>
            <w:bookmarkEnd w:id="11629"/>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30" w:name="BBBNE15AE001"/>
            <w:bookmarkEnd w:id="11630"/>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31" w:name="BBBNE15AF001"/>
            <w:bookmarkEnd w:id="11631"/>
            <w:r w:rsidRPr="006C48B1">
              <w:rPr>
                <w:sz w:val="13"/>
                <w:szCs w:val="13"/>
                <w:lang w:val="en-US"/>
              </w:rPr>
              <w:t>(2,581,912)</w:t>
            </w:r>
          </w:p>
        </w:tc>
      </w:tr>
      <w:tr w:rsidR="00AF2CAF" w:rsidRPr="006C48B1" w:rsidTr="00EE41D7">
        <w:trPr>
          <w:cantSplit/>
        </w:trPr>
        <w:tc>
          <w:tcPr>
            <w:tcW w:w="2764"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sz w:val="13"/>
                <w:szCs w:val="13"/>
                <w:lang w:val="en-US"/>
              </w:rPr>
            </w:pPr>
            <w:bookmarkStart w:id="11632" w:name="BBBNE1500002" w:colFirst="0" w:colLast="0"/>
            <w:bookmarkEnd w:id="11625"/>
            <w:r w:rsidRPr="006C48B1">
              <w:rPr>
                <w:sz w:val="13"/>
                <w:szCs w:val="13"/>
                <w:lang w:val="en-US"/>
              </w:rPr>
              <w:t>Plano Informal (Previ)</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3" w:name="BBBNE15AA002"/>
            <w:bookmarkEnd w:id="11633"/>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4" w:name="BBBNE15AB002"/>
            <w:bookmarkEnd w:id="11634"/>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5" w:name="BBBNE15AC002"/>
            <w:bookmarkEnd w:id="11635"/>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6" w:name="BBBNE15AD002"/>
            <w:bookmarkEnd w:id="11636"/>
            <w:r w:rsidRPr="006C48B1">
              <w:rPr>
                <w:sz w:val="13"/>
                <w:szCs w:val="13"/>
                <w:lang w:val="en-US"/>
              </w:rPr>
              <w:t>(901,653)</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7" w:name="BBBNE15AE002"/>
            <w:bookmarkEnd w:id="11637"/>
            <w:r w:rsidRPr="006C48B1">
              <w:rPr>
                <w:sz w:val="13"/>
                <w:szCs w:val="13"/>
                <w:lang w:val="en-US"/>
              </w:rPr>
              <w:t>(959,692)</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38" w:name="BBBNE15AF002"/>
            <w:bookmarkEnd w:id="11638"/>
            <w:r w:rsidRPr="006C48B1">
              <w:rPr>
                <w:sz w:val="13"/>
                <w:szCs w:val="13"/>
                <w:lang w:val="en-US"/>
              </w:rPr>
              <w:t>(927,385)</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39" w:name="BBBNE1500003" w:colFirst="0" w:colLast="0"/>
            <w:bookmarkEnd w:id="11632"/>
            <w:r w:rsidRPr="006C48B1">
              <w:rPr>
                <w:sz w:val="13"/>
                <w:szCs w:val="13"/>
                <w:lang w:val="en-US"/>
              </w:rPr>
              <w:t>Plano de Associados (Cassi)</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0" w:name="BBBNE15AA003"/>
            <w:bookmarkEnd w:id="11640"/>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1" w:name="BBBNE15AB003"/>
            <w:bookmarkEnd w:id="11641"/>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2" w:name="BBBNE15AC003"/>
            <w:bookmarkEnd w:id="11642"/>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3" w:name="BBBNE15AD003"/>
            <w:bookmarkEnd w:id="11643"/>
            <w:r w:rsidRPr="006C48B1">
              <w:rPr>
                <w:sz w:val="13"/>
                <w:szCs w:val="13"/>
                <w:lang w:val="en-US"/>
              </w:rPr>
              <w:t>(8,</w:t>
            </w:r>
            <w:r>
              <w:rPr>
                <w:sz w:val="13"/>
                <w:szCs w:val="13"/>
                <w:lang w:val="en-US"/>
              </w:rPr>
              <w:t>198</w:t>
            </w:r>
            <w:r w:rsidRPr="006C48B1">
              <w:rPr>
                <w:sz w:val="13"/>
                <w:szCs w:val="13"/>
                <w:lang w:val="en-US"/>
              </w:rPr>
              <w:t>,051)</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4" w:name="BBBNE15AE003"/>
            <w:bookmarkEnd w:id="11644"/>
            <w:r w:rsidRPr="006C48B1">
              <w:rPr>
                <w:sz w:val="13"/>
                <w:szCs w:val="13"/>
                <w:lang w:val="en-US"/>
              </w:rPr>
              <w:t>(8,724,130)</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45" w:name="BBBNE15AF003"/>
            <w:bookmarkEnd w:id="11645"/>
            <w:r w:rsidRPr="006C48B1">
              <w:rPr>
                <w:sz w:val="13"/>
                <w:szCs w:val="13"/>
                <w:lang w:val="en-US"/>
              </w:rPr>
              <w:t>(8,322,565)</w:t>
            </w:r>
          </w:p>
        </w:tc>
      </w:tr>
      <w:tr w:rsidR="00AF2CAF" w:rsidRPr="006C48B1" w:rsidTr="00EE41D7">
        <w:trPr>
          <w:cantSplit/>
        </w:trPr>
        <w:tc>
          <w:tcPr>
            <w:tcW w:w="2764"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sz w:val="13"/>
                <w:szCs w:val="13"/>
                <w:lang w:val="en-US"/>
              </w:rPr>
            </w:pPr>
            <w:bookmarkStart w:id="11646" w:name="BBBNE1500004" w:colFirst="0" w:colLast="0"/>
            <w:bookmarkEnd w:id="11639"/>
            <w:r w:rsidRPr="006C48B1">
              <w:rPr>
                <w:sz w:val="13"/>
                <w:szCs w:val="13"/>
                <w:lang w:val="en-US"/>
              </w:rPr>
              <w:t>Regulamento Geral (Economus)</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47" w:name="BBBNE15AA004"/>
            <w:bookmarkEnd w:id="11647"/>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48" w:name="BBBNE15AB004"/>
            <w:bookmarkEnd w:id="11648"/>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49" w:name="BBBNE15AC004"/>
            <w:bookmarkEnd w:id="11649"/>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50" w:name="BBBNE15AD004"/>
            <w:bookmarkEnd w:id="11650"/>
            <w:r w:rsidRPr="006C48B1">
              <w:rPr>
                <w:sz w:val="13"/>
                <w:szCs w:val="13"/>
                <w:lang w:val="en-US"/>
              </w:rPr>
              <w:t>(1,248,690)</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51" w:name="BBBNE15AE004"/>
            <w:bookmarkEnd w:id="11651"/>
            <w:r w:rsidRPr="006C48B1">
              <w:rPr>
                <w:sz w:val="13"/>
                <w:szCs w:val="13"/>
                <w:lang w:val="en-US"/>
              </w:rPr>
              <w:t>(1,368,699)</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52" w:name="BBBNE15AF004"/>
            <w:bookmarkEnd w:id="11652"/>
            <w:r w:rsidRPr="006C48B1">
              <w:rPr>
                <w:sz w:val="13"/>
                <w:szCs w:val="13"/>
                <w:lang w:val="en-US"/>
              </w:rPr>
              <w:t>(967,998)</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53" w:name="BBBNE1500005" w:colFirst="0" w:colLast="0"/>
            <w:bookmarkEnd w:id="11646"/>
            <w:r w:rsidRPr="006C48B1">
              <w:rPr>
                <w:sz w:val="13"/>
                <w:szCs w:val="13"/>
                <w:lang w:val="en-US"/>
              </w:rPr>
              <w:t>Regulamento Complementar 1 (Economus)</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4" w:name="BBBNE15AA005"/>
            <w:bookmarkEnd w:id="11654"/>
            <w:r w:rsidRPr="006C48B1">
              <w:rPr>
                <w:sz w:val="13"/>
                <w:szCs w:val="13"/>
                <w:lang w:val="en-US"/>
              </w:rPr>
              <w:t>871</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5" w:name="BBBNE15AB005"/>
            <w:bookmarkEnd w:id="11655"/>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6" w:name="BBBNE15AC005"/>
            <w:bookmarkEnd w:id="11656"/>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7" w:name="BBBNE15AD005"/>
            <w:bookmarkEnd w:id="11657"/>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8" w:name="BBBNE15AE005"/>
            <w:bookmarkEnd w:id="11658"/>
            <w:r w:rsidRPr="006C48B1">
              <w:rPr>
                <w:sz w:val="13"/>
                <w:szCs w:val="13"/>
                <w:lang w:val="en-US"/>
              </w:rPr>
              <w:t>(339)</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59" w:name="BBBNE15AF005"/>
            <w:bookmarkEnd w:id="11659"/>
            <w:r w:rsidRPr="006C48B1">
              <w:rPr>
                <w:sz w:val="13"/>
                <w:szCs w:val="13"/>
                <w:lang w:val="en-US"/>
              </w:rPr>
              <w:t>(237)</w:t>
            </w:r>
          </w:p>
        </w:tc>
      </w:tr>
      <w:tr w:rsidR="00AF2CAF" w:rsidRPr="006C48B1" w:rsidTr="00EE41D7">
        <w:trPr>
          <w:cantSplit/>
        </w:trPr>
        <w:tc>
          <w:tcPr>
            <w:tcW w:w="2764"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sz w:val="13"/>
                <w:szCs w:val="13"/>
              </w:rPr>
            </w:pPr>
            <w:bookmarkStart w:id="11660" w:name="BBBNE1500006" w:colFirst="0" w:colLast="0"/>
            <w:bookmarkEnd w:id="11653"/>
            <w:r w:rsidRPr="006C48B1">
              <w:rPr>
                <w:sz w:val="13"/>
                <w:szCs w:val="13"/>
              </w:rPr>
              <w:t>Plus I e II (Economus)</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1" w:name="BBBNE15AA006"/>
            <w:bookmarkEnd w:id="11661"/>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2" w:name="BBBNE15AB006"/>
            <w:bookmarkEnd w:id="11662"/>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3" w:name="BBBNE15AC006"/>
            <w:bookmarkEnd w:id="11663"/>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4" w:name="BBBNE15AD006"/>
            <w:bookmarkEnd w:id="11664"/>
            <w:r w:rsidRPr="006C48B1">
              <w:rPr>
                <w:sz w:val="13"/>
                <w:szCs w:val="13"/>
                <w:lang w:val="en-US"/>
              </w:rPr>
              <w:t>(636,435)</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5" w:name="BBBNE15AE006"/>
            <w:bookmarkEnd w:id="11665"/>
            <w:r w:rsidRPr="006C48B1">
              <w:rPr>
                <w:sz w:val="13"/>
                <w:szCs w:val="13"/>
                <w:lang w:val="en-US"/>
              </w:rPr>
              <w:t>(656,497)</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66" w:name="BBBNE15AF006"/>
            <w:bookmarkEnd w:id="11666"/>
            <w:r w:rsidRPr="006C48B1">
              <w:rPr>
                <w:sz w:val="13"/>
                <w:szCs w:val="13"/>
                <w:lang w:val="en-US"/>
              </w:rPr>
              <w:t>(468,551)</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67" w:name="BBBNE1500007" w:colFirst="0" w:colLast="0"/>
            <w:bookmarkEnd w:id="11660"/>
            <w:r w:rsidRPr="006C48B1">
              <w:rPr>
                <w:sz w:val="13"/>
                <w:szCs w:val="13"/>
                <w:lang w:val="en-US"/>
              </w:rPr>
              <w:t>Grupo B' (Economus)</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68" w:name="BBBNE15AA007"/>
            <w:bookmarkEnd w:id="11668"/>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69" w:name="BBBNE15AB007"/>
            <w:bookmarkEnd w:id="11669"/>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70" w:name="BBBNE15AC007"/>
            <w:bookmarkEnd w:id="11670"/>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71" w:name="BBBNE15AD007"/>
            <w:bookmarkEnd w:id="11671"/>
            <w:r w:rsidRPr="006C48B1">
              <w:rPr>
                <w:sz w:val="13"/>
                <w:szCs w:val="13"/>
                <w:lang w:val="en-US"/>
              </w:rPr>
              <w:t>(208,889)</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72" w:name="BBBNE15AE007"/>
            <w:bookmarkEnd w:id="11672"/>
            <w:r w:rsidRPr="006C48B1">
              <w:rPr>
                <w:sz w:val="13"/>
                <w:szCs w:val="13"/>
                <w:lang w:val="en-US"/>
              </w:rPr>
              <w:t>(210,324)</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73" w:name="BBBNE15AF007"/>
            <w:bookmarkEnd w:id="11673"/>
            <w:r w:rsidRPr="006C48B1">
              <w:rPr>
                <w:sz w:val="13"/>
                <w:szCs w:val="13"/>
                <w:lang w:val="en-US"/>
              </w:rPr>
              <w:t>(206,960)</w:t>
            </w:r>
          </w:p>
        </w:tc>
      </w:tr>
      <w:tr w:rsidR="00AF2CAF" w:rsidRPr="006C48B1" w:rsidTr="00EE41D7">
        <w:trPr>
          <w:cantSplit/>
        </w:trPr>
        <w:tc>
          <w:tcPr>
            <w:tcW w:w="2764"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sz w:val="13"/>
                <w:szCs w:val="13"/>
                <w:lang w:val="en-US"/>
              </w:rPr>
            </w:pPr>
            <w:bookmarkStart w:id="11674" w:name="BBBNE1500008" w:colFirst="0" w:colLast="0"/>
            <w:bookmarkEnd w:id="11667"/>
            <w:r w:rsidRPr="006C48B1">
              <w:rPr>
                <w:sz w:val="13"/>
                <w:szCs w:val="13"/>
                <w:lang w:val="en-US"/>
              </w:rPr>
              <w:t>Prevmais (Economus)</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75" w:name="BBBNE15AA008"/>
            <w:bookmarkEnd w:id="11675"/>
            <w:r w:rsidRPr="006C48B1">
              <w:rPr>
                <w:sz w:val="13"/>
                <w:szCs w:val="13"/>
                <w:lang w:val="en-US"/>
              </w:rPr>
              <w:t>60,891</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76" w:name="BBBNE15AB008"/>
            <w:bookmarkEnd w:id="11676"/>
            <w:r w:rsidRPr="006C48B1">
              <w:rPr>
                <w:sz w:val="13"/>
                <w:szCs w:val="13"/>
                <w:lang w:val="en-US"/>
              </w:rPr>
              <w:t>43,535</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77" w:name="BBBNE15AC008"/>
            <w:bookmarkEnd w:id="11677"/>
            <w:r w:rsidRPr="006C48B1">
              <w:rPr>
                <w:sz w:val="13"/>
                <w:szCs w:val="13"/>
                <w:lang w:val="en-US"/>
              </w:rPr>
              <w:t>43,429</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78" w:name="BBBNE15AD008"/>
            <w:bookmarkEnd w:id="11678"/>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79" w:name="BBBNE15AE008"/>
            <w:bookmarkEnd w:id="11679"/>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80" w:name="BBBNE15AF008"/>
            <w:bookmarkEnd w:id="11680"/>
            <w:r w:rsidRPr="006C48B1">
              <w:rPr>
                <w:sz w:val="13"/>
                <w:szCs w:val="13"/>
                <w:lang w:val="en-US"/>
              </w:rPr>
              <w:t>--</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81" w:name="BBBNE1500009" w:colFirst="0" w:colLast="0"/>
            <w:bookmarkEnd w:id="11674"/>
            <w:r w:rsidRPr="006C48B1">
              <w:rPr>
                <w:sz w:val="13"/>
                <w:szCs w:val="13"/>
                <w:lang w:val="en-US"/>
              </w:rPr>
              <w:t>Multifuturo I (Fusesc)</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2" w:name="BBBNE15AA009"/>
            <w:bookmarkEnd w:id="11682"/>
            <w:r w:rsidRPr="006C48B1">
              <w:rPr>
                <w:sz w:val="13"/>
                <w:szCs w:val="13"/>
                <w:lang w:val="en-US"/>
              </w:rPr>
              <w:t>80,266</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3" w:name="BBBNE15AB009"/>
            <w:bookmarkEnd w:id="11683"/>
            <w:r w:rsidRPr="006C48B1">
              <w:rPr>
                <w:sz w:val="13"/>
                <w:szCs w:val="13"/>
                <w:lang w:val="en-US"/>
              </w:rPr>
              <w:t>63,286</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4" w:name="BBBNE15AC009"/>
            <w:bookmarkEnd w:id="11684"/>
            <w:r w:rsidRPr="006C48B1">
              <w:rPr>
                <w:sz w:val="13"/>
                <w:szCs w:val="13"/>
                <w:lang w:val="en-US"/>
              </w:rPr>
              <w:t>62,796</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5" w:name="BBBNE15AD009"/>
            <w:bookmarkEnd w:id="11685"/>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6" w:name="BBBNE15AE009"/>
            <w:bookmarkEnd w:id="11686"/>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87" w:name="BBBNE15AF009"/>
            <w:bookmarkEnd w:id="11687"/>
            <w:r w:rsidRPr="006C48B1">
              <w:rPr>
                <w:sz w:val="13"/>
                <w:szCs w:val="13"/>
                <w:lang w:val="en-US"/>
              </w:rPr>
              <w:t>--</w:t>
            </w:r>
          </w:p>
        </w:tc>
      </w:tr>
      <w:tr w:rsidR="00AF2CAF" w:rsidRPr="006C48B1" w:rsidTr="00EE41D7">
        <w:trPr>
          <w:cantSplit/>
        </w:trPr>
        <w:tc>
          <w:tcPr>
            <w:tcW w:w="2764" w:type="dxa"/>
            <w:tcBorders>
              <w:bottom w:val="single" w:sz="4" w:space="0" w:color="FFFFFF" w:themeColor="background1"/>
            </w:tcBorders>
            <w:shd w:val="solid" w:color="E6E6E6" w:fill="auto"/>
            <w:vAlign w:val="center"/>
          </w:tcPr>
          <w:p w:rsidR="00AF2CAF" w:rsidRPr="006C48B1" w:rsidRDefault="00AF2CAF" w:rsidP="00EE41D7">
            <w:pPr>
              <w:pStyle w:val="070-TabelaPadro"/>
              <w:jc w:val="left"/>
              <w:rPr>
                <w:sz w:val="13"/>
                <w:szCs w:val="13"/>
                <w:lang w:val="en-US"/>
              </w:rPr>
            </w:pPr>
            <w:bookmarkStart w:id="11688" w:name="BBBNE1500010" w:colFirst="0" w:colLast="0"/>
            <w:bookmarkEnd w:id="11681"/>
            <w:r w:rsidRPr="006C48B1">
              <w:rPr>
                <w:sz w:val="13"/>
                <w:szCs w:val="13"/>
                <w:lang w:val="en-US"/>
              </w:rPr>
              <w:t>Plano I (Fusesc)</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89" w:name="BBBNE15AA010"/>
            <w:bookmarkEnd w:id="11689"/>
            <w:r w:rsidRPr="006C48B1">
              <w:rPr>
                <w:sz w:val="13"/>
                <w:szCs w:val="13"/>
                <w:lang w:val="en-US"/>
              </w:rPr>
              <w:t>41,994</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90" w:name="BBBNE15AB010"/>
            <w:bookmarkEnd w:id="11690"/>
            <w:r w:rsidRPr="006C48B1">
              <w:rPr>
                <w:sz w:val="13"/>
                <w:szCs w:val="13"/>
                <w:lang w:val="en-US"/>
              </w:rPr>
              <w:t>26,488</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91" w:name="BBBNE15AC010"/>
            <w:bookmarkEnd w:id="11691"/>
            <w:r w:rsidRPr="006C48B1">
              <w:rPr>
                <w:sz w:val="13"/>
                <w:szCs w:val="13"/>
                <w:lang w:val="en-US"/>
              </w:rPr>
              <w:t>33,277</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92" w:name="BBBNE15AD010"/>
            <w:bookmarkEnd w:id="11692"/>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93" w:name="BBBNE15AE010"/>
            <w:bookmarkEnd w:id="11693"/>
            <w:r w:rsidRPr="006C48B1">
              <w:rPr>
                <w:sz w:val="13"/>
                <w:szCs w:val="13"/>
                <w:lang w:val="en-US"/>
              </w:rPr>
              <w:t>--</w:t>
            </w:r>
          </w:p>
        </w:tc>
        <w:tc>
          <w:tcPr>
            <w:tcW w:w="1165"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694" w:name="BBBNE15AF010"/>
            <w:bookmarkEnd w:id="11694"/>
            <w:r w:rsidRPr="006C48B1">
              <w:rPr>
                <w:sz w:val="13"/>
                <w:szCs w:val="13"/>
                <w:lang w:val="en-US"/>
              </w:rPr>
              <w:t>--</w:t>
            </w:r>
          </w:p>
        </w:tc>
      </w:tr>
      <w:tr w:rsidR="00AF2CAF" w:rsidRPr="006C48B1" w:rsidTr="00EE41D7">
        <w:trPr>
          <w:cantSplit/>
        </w:trPr>
        <w:tc>
          <w:tcPr>
            <w:tcW w:w="2764" w:type="dxa"/>
            <w:tcBorders>
              <w:bottom w:val="single" w:sz="4" w:space="0" w:color="FFFFFF" w:themeColor="background1"/>
            </w:tcBorders>
            <w:shd w:val="solid" w:color="F3F3F3" w:fill="auto"/>
            <w:vAlign w:val="center"/>
          </w:tcPr>
          <w:p w:rsidR="00AF2CAF" w:rsidRPr="006C48B1" w:rsidRDefault="00AF2CAF" w:rsidP="00EE41D7">
            <w:pPr>
              <w:pStyle w:val="070-TabelaPadro"/>
              <w:jc w:val="left"/>
              <w:rPr>
                <w:sz w:val="13"/>
                <w:szCs w:val="13"/>
                <w:lang w:val="en-US"/>
              </w:rPr>
            </w:pPr>
            <w:bookmarkStart w:id="11695" w:name="BBBNE1500011" w:colFirst="0" w:colLast="0"/>
            <w:bookmarkEnd w:id="11688"/>
            <w:r w:rsidRPr="006C48B1">
              <w:rPr>
                <w:sz w:val="13"/>
                <w:szCs w:val="13"/>
                <w:lang w:val="en-US"/>
              </w:rPr>
              <w:t>Plano BEP (Prevbep)</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96" w:name="BBBNE15AA011"/>
            <w:bookmarkEnd w:id="11696"/>
            <w:r w:rsidRPr="006C48B1">
              <w:rPr>
                <w:sz w:val="13"/>
                <w:szCs w:val="13"/>
                <w:lang w:val="en-US"/>
              </w:rPr>
              <w:t>26,033</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97" w:name="BBBNE15AB011"/>
            <w:bookmarkEnd w:id="11697"/>
            <w:r w:rsidRPr="006C48B1">
              <w:rPr>
                <w:sz w:val="13"/>
                <w:szCs w:val="13"/>
                <w:lang w:val="en-US"/>
              </w:rPr>
              <w:t>24,128</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98" w:name="BBBNE15AC011"/>
            <w:bookmarkEnd w:id="11698"/>
            <w:r w:rsidRPr="006C48B1">
              <w:rPr>
                <w:sz w:val="13"/>
                <w:szCs w:val="13"/>
                <w:lang w:val="en-US"/>
              </w:rPr>
              <w:t>23,252</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699" w:name="BBBNE15AD011"/>
            <w:bookmarkEnd w:id="11699"/>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00" w:name="BBBNE15AE011"/>
            <w:bookmarkEnd w:id="11700"/>
            <w:r w:rsidRPr="006C48B1">
              <w:rPr>
                <w:sz w:val="13"/>
                <w:szCs w:val="13"/>
                <w:lang w:val="en-US"/>
              </w:rPr>
              <w:t>--</w:t>
            </w:r>
          </w:p>
        </w:tc>
        <w:tc>
          <w:tcPr>
            <w:tcW w:w="1165"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01" w:name="BBBNE15AF011"/>
            <w:bookmarkEnd w:id="11701"/>
            <w:r w:rsidRPr="006C48B1">
              <w:rPr>
                <w:sz w:val="13"/>
                <w:szCs w:val="13"/>
                <w:lang w:val="en-US"/>
              </w:rPr>
              <w:t>--</w:t>
            </w:r>
          </w:p>
        </w:tc>
      </w:tr>
      <w:tr w:rsidR="00AF2CAF" w:rsidRPr="006C48B1" w:rsidTr="00EE41D7">
        <w:trPr>
          <w:cantSplit/>
        </w:trPr>
        <w:tc>
          <w:tcPr>
            <w:tcW w:w="2764" w:type="dxa"/>
            <w:tcBorders>
              <w:bottom w:val="single" w:sz="4" w:space="0" w:color="CCCCCC"/>
            </w:tcBorders>
            <w:shd w:val="solid" w:color="E6E6E6" w:fill="auto"/>
            <w:vAlign w:val="center"/>
          </w:tcPr>
          <w:p w:rsidR="00AF2CAF" w:rsidRPr="006C48B1" w:rsidRDefault="00AF2CAF" w:rsidP="00EE41D7">
            <w:pPr>
              <w:pStyle w:val="070-TabelaPadro"/>
              <w:jc w:val="left"/>
              <w:rPr>
                <w:b/>
                <w:sz w:val="13"/>
                <w:szCs w:val="13"/>
                <w:lang w:val="en-US"/>
              </w:rPr>
            </w:pPr>
            <w:bookmarkStart w:id="11702" w:name="BBBNE1500012" w:colFirst="0" w:colLast="0"/>
            <w:bookmarkEnd w:id="11695"/>
            <w:r w:rsidRPr="006C48B1">
              <w:rPr>
                <w:b/>
                <w:sz w:val="13"/>
                <w:szCs w:val="13"/>
                <w:lang w:val="en-US"/>
              </w:rPr>
              <w:t>Total</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3" w:name="BBBNE15AA012"/>
            <w:bookmarkEnd w:id="11703"/>
            <w:r w:rsidRPr="006C48B1">
              <w:rPr>
                <w:b/>
                <w:sz w:val="13"/>
                <w:szCs w:val="13"/>
                <w:lang w:val="en-US"/>
              </w:rPr>
              <w:t>7,360,904</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4" w:name="BBBNE15AB012"/>
            <w:bookmarkEnd w:id="11704"/>
            <w:r w:rsidRPr="006C48B1">
              <w:rPr>
                <w:b/>
                <w:sz w:val="13"/>
                <w:szCs w:val="13"/>
                <w:lang w:val="en-US"/>
              </w:rPr>
              <w:t>4,540,356</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5" w:name="BBBNE15AC012"/>
            <w:bookmarkEnd w:id="11705"/>
            <w:r w:rsidRPr="006C48B1">
              <w:rPr>
                <w:b/>
                <w:sz w:val="13"/>
                <w:szCs w:val="13"/>
                <w:lang w:val="en-US"/>
              </w:rPr>
              <w:t>162,754</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6" w:name="BBBNE15AD012"/>
            <w:bookmarkEnd w:id="11706"/>
            <w:r w:rsidRPr="006C48B1">
              <w:rPr>
                <w:b/>
                <w:sz w:val="13"/>
                <w:szCs w:val="13"/>
                <w:lang w:val="en-US"/>
              </w:rPr>
              <w:t>(11,</w:t>
            </w:r>
            <w:r>
              <w:rPr>
                <w:b/>
                <w:sz w:val="13"/>
                <w:szCs w:val="13"/>
                <w:lang w:val="en-US"/>
              </w:rPr>
              <w:t>193</w:t>
            </w:r>
            <w:r w:rsidRPr="006C48B1">
              <w:rPr>
                <w:b/>
                <w:sz w:val="13"/>
                <w:szCs w:val="13"/>
                <w:lang w:val="en-US"/>
              </w:rPr>
              <w:t>,718)</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7" w:name="BBBNE15AE012"/>
            <w:bookmarkEnd w:id="11707"/>
            <w:r w:rsidRPr="006C48B1">
              <w:rPr>
                <w:b/>
                <w:sz w:val="13"/>
                <w:szCs w:val="13"/>
                <w:lang w:val="en-US"/>
              </w:rPr>
              <w:t>(11,919,681)</w:t>
            </w:r>
          </w:p>
        </w:tc>
        <w:tc>
          <w:tcPr>
            <w:tcW w:w="1165" w:type="dxa"/>
            <w:tcBorders>
              <w:bottom w:val="single" w:sz="4" w:space="0" w:color="CCCCCC"/>
            </w:tcBorders>
            <w:shd w:val="solid" w:color="E6E6E6" w:fill="auto"/>
            <w:vAlign w:val="center"/>
          </w:tcPr>
          <w:p w:rsidR="00AF2CAF" w:rsidRPr="006C48B1" w:rsidRDefault="00AF2CAF" w:rsidP="00EE41D7">
            <w:pPr>
              <w:pStyle w:val="070-TabelaPadro"/>
              <w:rPr>
                <w:b/>
                <w:sz w:val="13"/>
                <w:szCs w:val="13"/>
                <w:lang w:val="en-US"/>
              </w:rPr>
            </w:pPr>
            <w:bookmarkStart w:id="11708" w:name="BBBNE15AF012"/>
            <w:bookmarkEnd w:id="11708"/>
            <w:r w:rsidRPr="006C48B1">
              <w:rPr>
                <w:b/>
                <w:sz w:val="13"/>
                <w:szCs w:val="13"/>
                <w:lang w:val="en-US"/>
              </w:rPr>
              <w:t>(13,475,608)</w:t>
            </w:r>
          </w:p>
        </w:tc>
      </w:tr>
      <w:bookmarkEnd w:id="11624"/>
      <w:bookmarkEnd w:id="11702"/>
    </w:tbl>
    <w:p w:rsidR="00AF2CAF" w:rsidRPr="00183CCC" w:rsidRDefault="00AF2CAF" w:rsidP="00EE41D7">
      <w:pPr>
        <w:pStyle w:val="072-Rodapdatabela"/>
        <w:rPr>
          <w:lang w:val="en-US"/>
        </w:rPr>
      </w:pPr>
    </w:p>
    <w:p w:rsidR="00AF2CAF" w:rsidRPr="00183CCC" w:rsidRDefault="00AF2CAF" w:rsidP="00EE41D7">
      <w:pPr>
        <w:pStyle w:val="030-SubttulodeDocumento"/>
        <w:rPr>
          <w:lang w:val="en-US"/>
        </w:rPr>
      </w:pPr>
      <w:bookmarkStart w:id="11709" w:name="BBBNE16_Titulo"/>
      <w:r w:rsidRPr="00183CCC">
        <w:rPr>
          <w:lang w:val="en-US"/>
        </w:rPr>
        <w:t>) Allocations of the Surplus - Plano 1</w:t>
      </w:r>
      <w:bookmarkEnd w:id="1170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6 - Allocations of the surplus - Plano 1"/>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6C48B1" w:rsidTr="00EE41D7">
        <w:trPr>
          <w:cantSplit/>
          <w:tblHeader/>
        </w:trPr>
        <w:tc>
          <w:tcPr>
            <w:tcW w:w="3400"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bookmarkStart w:id="11710" w:name="BBBNE16"/>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3rd quarter/2018</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3rd quarter/2017</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Jan 1 to Sep 30, 2018</w:t>
            </w:r>
          </w:p>
        </w:tc>
        <w:tc>
          <w:tcPr>
            <w:tcW w:w="1588" w:type="dxa"/>
            <w:tcBorders>
              <w:bottom w:val="single" w:sz="4" w:space="0" w:color="FFFFFF" w:themeColor="background1"/>
            </w:tcBorders>
            <w:shd w:val="solid" w:color="C3D7F0" w:fill="auto"/>
            <w:vAlign w:val="center"/>
          </w:tcPr>
          <w:p w:rsidR="00AF2CAF" w:rsidRPr="006C48B1" w:rsidRDefault="00AF2CAF" w:rsidP="00EE41D7">
            <w:pPr>
              <w:pStyle w:val="070-TabelaPadro"/>
              <w:jc w:val="center"/>
              <w:rPr>
                <w:b/>
                <w:sz w:val="13"/>
                <w:szCs w:val="13"/>
                <w:lang w:val="en-US"/>
              </w:rPr>
            </w:pPr>
            <w:r w:rsidRPr="006C48B1">
              <w:rPr>
                <w:b/>
                <w:sz w:val="13"/>
                <w:szCs w:val="13"/>
                <w:lang w:val="en-US"/>
              </w:rPr>
              <w:t>Jan 1 to Sep 30, 2017</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b/>
                <w:sz w:val="13"/>
                <w:szCs w:val="13"/>
                <w:lang w:val="en-US"/>
              </w:rPr>
            </w:pPr>
            <w:bookmarkStart w:id="11711" w:name="BBBNE1600001" w:colFirst="0" w:colLast="0"/>
            <w:bookmarkStart w:id="11712" w:name="BBBNE16AA001" w:colFirst="0" w:colLast="0"/>
            <w:bookmarkStart w:id="11713" w:name="BBBNE16AD001" w:colFirst="0" w:colLast="0"/>
            <w:bookmarkStart w:id="11714" w:name="BBBNE16AB001" w:colFirst="0" w:colLast="0"/>
            <w:bookmarkStart w:id="11715" w:name="BBBNE16AC001" w:colFirst="0" w:colLast="0"/>
            <w:r w:rsidRPr="006C48B1">
              <w:rPr>
                <w:b/>
                <w:sz w:val="13"/>
                <w:szCs w:val="13"/>
                <w:lang w:val="en-US"/>
              </w:rPr>
              <w:t>Fundo Paridade</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b/>
                <w:sz w:val="13"/>
                <w:szCs w:val="13"/>
                <w:lang w:val="en-US"/>
              </w:rPr>
            </w:pPr>
            <w:bookmarkStart w:id="11716" w:name="BBBNE1600002" w:colFirst="0" w:colLast="0"/>
            <w:bookmarkEnd w:id="11711"/>
            <w:bookmarkEnd w:id="11712"/>
            <w:bookmarkEnd w:id="11713"/>
            <w:bookmarkEnd w:id="11714"/>
            <w:bookmarkEnd w:id="11715"/>
            <w:r w:rsidRPr="006C48B1">
              <w:rPr>
                <w:b/>
                <w:sz w:val="13"/>
                <w:szCs w:val="13"/>
                <w:lang w:val="en-US"/>
              </w:rPr>
              <w:t>Opening balance</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17" w:name="BBBNE16AA002"/>
            <w:bookmarkEnd w:id="11717"/>
            <w:r w:rsidRPr="006C48B1">
              <w:rPr>
                <w:b/>
                <w:sz w:val="13"/>
                <w:szCs w:val="13"/>
                <w:lang w:val="en-US"/>
              </w:rPr>
              <w:t>41,354</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18" w:name="BBBNE16AD002"/>
            <w:bookmarkEnd w:id="11718"/>
            <w:r w:rsidRPr="006C48B1">
              <w:rPr>
                <w:b/>
                <w:sz w:val="13"/>
                <w:szCs w:val="13"/>
                <w:lang w:val="en-US"/>
              </w:rPr>
              <w:t>130,093</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19" w:name="BBBNE16AB002"/>
            <w:bookmarkEnd w:id="11719"/>
            <w:r>
              <w:rPr>
                <w:b/>
                <w:sz w:val="13"/>
                <w:szCs w:val="13"/>
                <w:lang w:val="en-US"/>
              </w:rPr>
              <w:t>102</w:t>
            </w:r>
            <w:r w:rsidRPr="006C48B1">
              <w:rPr>
                <w:b/>
                <w:sz w:val="13"/>
                <w:szCs w:val="13"/>
                <w:lang w:val="en-US"/>
              </w:rPr>
              <w:t>,</w:t>
            </w:r>
            <w:r>
              <w:rPr>
                <w:b/>
                <w:sz w:val="13"/>
                <w:szCs w:val="13"/>
                <w:lang w:val="en-US"/>
              </w:rPr>
              <w:t>726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20" w:name="BBBNE16AC002"/>
            <w:bookmarkEnd w:id="11720"/>
            <w:r w:rsidRPr="006C48B1">
              <w:rPr>
                <w:b/>
                <w:sz w:val="13"/>
                <w:szCs w:val="13"/>
                <w:lang w:val="en-US"/>
              </w:rPr>
              <w:t>129,900</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1721" w:name="BBBNE1600003" w:colFirst="0" w:colLast="0"/>
            <w:bookmarkEnd w:id="11716"/>
            <w:r w:rsidRPr="006C48B1">
              <w:rPr>
                <w:sz w:val="13"/>
                <w:szCs w:val="13"/>
                <w:lang w:val="en-US"/>
              </w:rPr>
              <w:t>Restatement</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22" w:name="BBBNE16AA003"/>
            <w:bookmarkEnd w:id="11722"/>
            <w:r w:rsidRPr="006C48B1">
              <w:rPr>
                <w:sz w:val="13"/>
                <w:szCs w:val="13"/>
                <w:lang w:val="en-US"/>
              </w:rPr>
              <w:t>738</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23" w:name="BBBNE16AD003"/>
            <w:bookmarkEnd w:id="11723"/>
            <w:r w:rsidRPr="006C48B1">
              <w:rPr>
                <w:sz w:val="13"/>
                <w:szCs w:val="13"/>
                <w:lang w:val="en-US"/>
              </w:rPr>
              <w:t>1,754</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24" w:name="BBBNE16AB003"/>
            <w:bookmarkEnd w:id="11724"/>
            <w:r w:rsidRPr="006C48B1">
              <w:rPr>
                <w:sz w:val="13"/>
                <w:szCs w:val="13"/>
                <w:lang w:val="en-US"/>
              </w:rPr>
              <w:t>4,092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25" w:name="BBBNE16AC003"/>
            <w:bookmarkEnd w:id="11725"/>
            <w:r w:rsidRPr="006C48B1">
              <w:rPr>
                <w:sz w:val="13"/>
                <w:szCs w:val="13"/>
                <w:lang w:val="en-US"/>
              </w:rPr>
              <w:t>6,419</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1726" w:name="BBBNE1600004" w:colFirst="0" w:colLast="0"/>
            <w:bookmarkEnd w:id="11721"/>
            <w:r w:rsidRPr="006C48B1">
              <w:rPr>
                <w:sz w:val="13"/>
                <w:szCs w:val="13"/>
                <w:lang w:val="en-US"/>
              </w:rPr>
              <w:t>Contributions to Plano 1 - Agreement 97</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27" w:name="BBBNE16AA004"/>
            <w:bookmarkEnd w:id="11727"/>
            <w:r w:rsidRPr="006C48B1">
              <w:rPr>
                <w:sz w:val="13"/>
                <w:szCs w:val="13"/>
                <w:lang w:val="en-US"/>
              </w:rPr>
              <w:t>--</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28" w:name="BBBNE16AD004"/>
            <w:bookmarkEnd w:id="11728"/>
            <w:r w:rsidRPr="006C48B1">
              <w:rPr>
                <w:sz w:val="13"/>
                <w:szCs w:val="13"/>
                <w:lang w:val="en-US"/>
              </w:rPr>
              <w:t>--</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29" w:name="BBBNE16AB004"/>
            <w:bookmarkEnd w:id="11729"/>
            <w:r w:rsidRPr="006C48B1">
              <w:rPr>
                <w:sz w:val="13"/>
                <w:szCs w:val="13"/>
                <w:lang w:val="en-US"/>
              </w:rPr>
              <w:t>(64,726)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30" w:name="BBBNE16AC004"/>
            <w:bookmarkEnd w:id="11730"/>
            <w:r w:rsidRPr="006C48B1">
              <w:rPr>
                <w:sz w:val="13"/>
                <w:szCs w:val="13"/>
                <w:lang w:val="en-US"/>
              </w:rPr>
              <w:t>(4,472)</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b/>
                <w:sz w:val="13"/>
                <w:szCs w:val="13"/>
                <w:lang w:val="en-US"/>
              </w:rPr>
            </w:pPr>
            <w:bookmarkStart w:id="11731" w:name="BBBNE1600006" w:colFirst="0" w:colLast="0"/>
            <w:bookmarkEnd w:id="11726"/>
            <w:r w:rsidRPr="006C48B1">
              <w:rPr>
                <w:b/>
                <w:sz w:val="13"/>
                <w:szCs w:val="13"/>
                <w:lang w:val="en-US"/>
              </w:rPr>
              <w:t>Closing balance</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32" w:name="BBBNE16AA006"/>
            <w:bookmarkEnd w:id="11732"/>
            <w:r w:rsidRPr="006C48B1">
              <w:rPr>
                <w:b/>
                <w:sz w:val="13"/>
                <w:szCs w:val="13"/>
                <w:lang w:val="en-US"/>
              </w:rPr>
              <w:t>42,092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33" w:name="BBBNE16AD006"/>
            <w:bookmarkEnd w:id="11733"/>
            <w:r w:rsidRPr="006C48B1">
              <w:rPr>
                <w:b/>
                <w:sz w:val="13"/>
                <w:szCs w:val="13"/>
                <w:lang w:val="en-US"/>
              </w:rPr>
              <w:t>131,847</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34" w:name="BBBNE16AB006"/>
            <w:bookmarkEnd w:id="11734"/>
            <w:r>
              <w:rPr>
                <w:b/>
                <w:sz w:val="13"/>
                <w:szCs w:val="13"/>
                <w:lang w:val="en-US"/>
              </w:rPr>
              <w:t>42</w:t>
            </w:r>
            <w:r w:rsidRPr="006C48B1">
              <w:rPr>
                <w:b/>
                <w:sz w:val="13"/>
                <w:szCs w:val="13"/>
                <w:lang w:val="en-US"/>
              </w:rPr>
              <w:t>,</w:t>
            </w:r>
            <w:r>
              <w:rPr>
                <w:b/>
                <w:sz w:val="13"/>
                <w:szCs w:val="13"/>
                <w:lang w:val="en-US"/>
              </w:rPr>
              <w:t>092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35" w:name="BBBNE16AC006"/>
            <w:bookmarkEnd w:id="11735"/>
            <w:r w:rsidRPr="006C48B1">
              <w:rPr>
                <w:b/>
                <w:sz w:val="13"/>
                <w:szCs w:val="13"/>
                <w:lang w:val="en-US"/>
              </w:rPr>
              <w:t>131,847</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b/>
                <w:sz w:val="13"/>
                <w:szCs w:val="13"/>
                <w:lang w:val="en-US"/>
              </w:rPr>
            </w:pPr>
            <w:bookmarkStart w:id="11736" w:name="BBBNE1600019" w:colFirst="0" w:colLast="0"/>
            <w:bookmarkStart w:id="11737" w:name="BBBNE16AA019" w:colFirst="0" w:colLast="0"/>
            <w:bookmarkStart w:id="11738" w:name="BBBNE16AD019" w:colFirst="0" w:colLast="0"/>
            <w:bookmarkStart w:id="11739" w:name="BBBNE16AB019" w:colFirst="0" w:colLast="0"/>
            <w:bookmarkStart w:id="11740" w:name="BBBNE16AC019" w:colFirst="0" w:colLast="0"/>
            <w:bookmarkEnd w:id="11731"/>
            <w:r w:rsidRPr="006C48B1">
              <w:rPr>
                <w:b/>
                <w:sz w:val="13"/>
                <w:szCs w:val="13"/>
                <w:lang w:val="en-US"/>
              </w:rPr>
              <w:t>Fundo de Utilização</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b/>
                <w:sz w:val="13"/>
                <w:szCs w:val="13"/>
                <w:lang w:val="en-US"/>
              </w:rPr>
            </w:pPr>
            <w:bookmarkStart w:id="11741" w:name="BBBNE1600020" w:colFirst="0" w:colLast="0"/>
            <w:bookmarkEnd w:id="11736"/>
            <w:bookmarkEnd w:id="11737"/>
            <w:bookmarkEnd w:id="11738"/>
            <w:bookmarkEnd w:id="11739"/>
            <w:bookmarkEnd w:id="11740"/>
            <w:r w:rsidRPr="006C48B1">
              <w:rPr>
                <w:b/>
                <w:sz w:val="13"/>
                <w:szCs w:val="13"/>
                <w:lang w:val="en-US"/>
              </w:rPr>
              <w:t>Opening balance</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42" w:name="BBBNE16AA020"/>
            <w:bookmarkEnd w:id="11742"/>
            <w:r w:rsidRPr="006C48B1">
              <w:rPr>
                <w:b/>
                <w:sz w:val="13"/>
                <w:szCs w:val="13"/>
                <w:lang w:val="en-US"/>
              </w:rPr>
              <w:t>9,710,133</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43" w:name="BBBNE16AD020"/>
            <w:bookmarkEnd w:id="11743"/>
            <w:r w:rsidRPr="006C48B1">
              <w:rPr>
                <w:b/>
                <w:sz w:val="13"/>
                <w:szCs w:val="13"/>
                <w:lang w:val="en-US"/>
              </w:rPr>
              <w:t>9,485,776</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44" w:name="BBBNE16AB020"/>
            <w:bookmarkEnd w:id="11744"/>
            <w:r w:rsidRPr="0032683D">
              <w:rPr>
                <w:b/>
                <w:sz w:val="13"/>
                <w:szCs w:val="13"/>
                <w:lang w:val="en-US"/>
              </w:rPr>
              <w:t>9</w:t>
            </w:r>
            <w:r>
              <w:rPr>
                <w:b/>
                <w:sz w:val="13"/>
                <w:szCs w:val="13"/>
                <w:lang w:val="en-US"/>
              </w:rPr>
              <w:t>,</w:t>
            </w:r>
            <w:r w:rsidRPr="0032683D">
              <w:rPr>
                <w:b/>
                <w:sz w:val="13"/>
                <w:szCs w:val="13"/>
                <w:lang w:val="en-US"/>
              </w:rPr>
              <w:t>499</w:t>
            </w:r>
            <w:r>
              <w:rPr>
                <w:b/>
                <w:sz w:val="13"/>
                <w:szCs w:val="13"/>
                <w:lang w:val="en-US"/>
              </w:rPr>
              <w:t>,</w:t>
            </w:r>
            <w:r w:rsidRPr="0032683D">
              <w:rPr>
                <w:b/>
                <w:sz w:val="13"/>
                <w:szCs w:val="13"/>
                <w:lang w:val="en-US"/>
              </w:rPr>
              <w:t>488</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b/>
                <w:sz w:val="13"/>
                <w:szCs w:val="13"/>
                <w:lang w:val="en-US"/>
              </w:rPr>
            </w:pPr>
            <w:bookmarkStart w:id="11745" w:name="BBBNE16AC020"/>
            <w:bookmarkEnd w:id="11745"/>
            <w:r w:rsidRPr="006C48B1">
              <w:rPr>
                <w:b/>
                <w:sz w:val="13"/>
                <w:szCs w:val="13"/>
                <w:lang w:val="en-US"/>
              </w:rPr>
              <w:t>9,432,110</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sz w:val="13"/>
                <w:szCs w:val="13"/>
                <w:lang w:val="en-US"/>
              </w:rPr>
            </w:pPr>
            <w:bookmarkStart w:id="11746" w:name="BBBNE1600028" w:colFirst="0" w:colLast="0"/>
            <w:bookmarkEnd w:id="11741"/>
            <w:r w:rsidRPr="006C48B1">
              <w:rPr>
                <w:sz w:val="13"/>
                <w:szCs w:val="13"/>
                <w:lang w:val="en-US"/>
              </w:rPr>
              <w:t>Contributions to Plano 1</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47" w:name="BBBNE16AA028"/>
            <w:bookmarkEnd w:id="11747"/>
            <w:r w:rsidRPr="006C48B1">
              <w:rPr>
                <w:sz w:val="13"/>
                <w:szCs w:val="13"/>
                <w:lang w:val="en-US"/>
              </w:rPr>
              <w:t>(132,253)</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48" w:name="BBBNE16AD028"/>
            <w:bookmarkEnd w:id="11748"/>
            <w:r w:rsidRPr="006C48B1">
              <w:rPr>
                <w:sz w:val="13"/>
                <w:szCs w:val="13"/>
                <w:lang w:val="en-US"/>
              </w:rPr>
              <w:t>(131,654)</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49" w:name="BBBNE16AB028"/>
            <w:bookmarkEnd w:id="11749"/>
            <w:r w:rsidRPr="006C48B1">
              <w:rPr>
                <w:sz w:val="13"/>
                <w:szCs w:val="13"/>
                <w:lang w:val="en-US"/>
              </w:rPr>
              <w:t>(398,504)</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sz w:val="13"/>
                <w:szCs w:val="13"/>
                <w:lang w:val="en-US"/>
              </w:rPr>
            </w:pPr>
            <w:bookmarkStart w:id="11750" w:name="BBBNE16AC028"/>
            <w:bookmarkEnd w:id="11750"/>
            <w:r w:rsidRPr="006C48B1">
              <w:rPr>
                <w:sz w:val="13"/>
                <w:szCs w:val="13"/>
                <w:lang w:val="en-US"/>
              </w:rPr>
              <w:t>(395,792)</w:t>
            </w:r>
          </w:p>
        </w:tc>
      </w:tr>
      <w:tr w:rsidR="00AF2CAF" w:rsidRPr="006C48B1" w:rsidTr="00EE41D7">
        <w:trPr>
          <w:cantSplit/>
        </w:trPr>
        <w:tc>
          <w:tcPr>
            <w:tcW w:w="3400" w:type="dxa"/>
            <w:tcBorders>
              <w:bottom w:val="single" w:sz="4" w:space="0" w:color="FFFFFF" w:themeColor="background1"/>
            </w:tcBorders>
            <w:shd w:val="solid" w:color="F3F3F3" w:fill="auto"/>
            <w:vAlign w:val="center"/>
          </w:tcPr>
          <w:p w:rsidR="00AF2CAF" w:rsidRPr="006C48B1" w:rsidRDefault="00AF2CAF" w:rsidP="00EE41D7">
            <w:pPr>
              <w:pStyle w:val="070-TabelaPadro"/>
              <w:ind w:left="60"/>
              <w:jc w:val="left"/>
              <w:rPr>
                <w:sz w:val="13"/>
                <w:szCs w:val="13"/>
                <w:lang w:val="en-US"/>
              </w:rPr>
            </w:pPr>
            <w:bookmarkStart w:id="11751" w:name="BBBNE1600022" w:colFirst="0" w:colLast="0"/>
            <w:bookmarkEnd w:id="11746"/>
            <w:r w:rsidRPr="006C48B1">
              <w:rPr>
                <w:sz w:val="13"/>
                <w:szCs w:val="13"/>
                <w:lang w:val="en-US"/>
              </w:rPr>
              <w:t>Restatement</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52" w:name="BBBNE16AA022"/>
            <w:bookmarkEnd w:id="11752"/>
            <w:r w:rsidRPr="006C48B1">
              <w:rPr>
                <w:sz w:val="13"/>
                <w:szCs w:val="13"/>
                <w:lang w:val="en-US"/>
              </w:rPr>
              <w:t>172,236</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53" w:name="BBBNE16AD022"/>
            <w:bookmarkEnd w:id="11753"/>
            <w:r w:rsidRPr="006C48B1">
              <w:rPr>
                <w:sz w:val="13"/>
                <w:szCs w:val="13"/>
                <w:lang w:val="en-US"/>
              </w:rPr>
              <w:t>127,216</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54" w:name="BBBNE16AB022"/>
            <w:bookmarkEnd w:id="11754"/>
            <w:r w:rsidRPr="006C48B1">
              <w:rPr>
                <w:sz w:val="13"/>
                <w:szCs w:val="13"/>
                <w:lang w:val="en-US"/>
              </w:rPr>
              <w:t>649,132</w:t>
            </w:r>
          </w:p>
        </w:tc>
        <w:tc>
          <w:tcPr>
            <w:tcW w:w="1588" w:type="dxa"/>
            <w:tcBorders>
              <w:bottom w:val="single" w:sz="4" w:space="0" w:color="FFFFFF" w:themeColor="background1"/>
            </w:tcBorders>
            <w:shd w:val="solid" w:color="F3F3F3" w:fill="auto"/>
            <w:vAlign w:val="center"/>
          </w:tcPr>
          <w:p w:rsidR="00AF2CAF" w:rsidRPr="006C48B1" w:rsidRDefault="00AF2CAF" w:rsidP="00EE41D7">
            <w:pPr>
              <w:pStyle w:val="070-TabelaPadro"/>
              <w:rPr>
                <w:sz w:val="13"/>
                <w:szCs w:val="13"/>
                <w:lang w:val="en-US"/>
              </w:rPr>
            </w:pPr>
            <w:bookmarkStart w:id="11755" w:name="BBBNE16AC022"/>
            <w:bookmarkEnd w:id="11755"/>
            <w:r w:rsidRPr="006C48B1">
              <w:rPr>
                <w:sz w:val="13"/>
                <w:szCs w:val="13"/>
                <w:lang w:val="en-US"/>
              </w:rPr>
              <w:t>445,020</w:t>
            </w:r>
          </w:p>
        </w:tc>
      </w:tr>
      <w:tr w:rsidR="00AF2CAF" w:rsidRPr="006C48B1" w:rsidTr="00EE41D7">
        <w:trPr>
          <w:cantSplit/>
        </w:trPr>
        <w:tc>
          <w:tcPr>
            <w:tcW w:w="3400" w:type="dxa"/>
            <w:tcBorders>
              <w:bottom w:val="single" w:sz="4" w:space="0" w:color="FFFFFF" w:themeColor="background1"/>
            </w:tcBorders>
            <w:shd w:val="solid" w:color="E6E6E6" w:fill="auto"/>
            <w:vAlign w:val="center"/>
          </w:tcPr>
          <w:p w:rsidR="00AF2CAF" w:rsidRPr="006C48B1" w:rsidRDefault="00AF2CAF" w:rsidP="00EE41D7">
            <w:pPr>
              <w:pStyle w:val="070-TabelaPadro"/>
              <w:ind w:left="60"/>
              <w:jc w:val="left"/>
              <w:rPr>
                <w:b/>
                <w:sz w:val="13"/>
                <w:szCs w:val="13"/>
                <w:lang w:val="en-US"/>
              </w:rPr>
            </w:pPr>
            <w:bookmarkStart w:id="11756" w:name="BBBNE1600023" w:colFirst="0" w:colLast="0"/>
            <w:bookmarkEnd w:id="11751"/>
            <w:r w:rsidRPr="006C48B1">
              <w:rPr>
                <w:b/>
                <w:sz w:val="13"/>
                <w:szCs w:val="13"/>
                <w:lang w:val="en-US"/>
              </w:rPr>
              <w:t>Closing balance</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57" w:name="BBBNE16AA023"/>
            <w:bookmarkEnd w:id="11757"/>
            <w:r w:rsidRPr="006C48B1">
              <w:rPr>
                <w:b/>
                <w:sz w:val="13"/>
                <w:szCs w:val="13"/>
                <w:lang w:val="en-US"/>
              </w:rPr>
              <w:t>9,750,116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58" w:name="BBBNE16AD023"/>
            <w:bookmarkEnd w:id="11758"/>
            <w:r w:rsidRPr="006C48B1">
              <w:rPr>
                <w:b/>
                <w:sz w:val="13"/>
                <w:szCs w:val="13"/>
                <w:lang w:val="en-US"/>
              </w:rPr>
              <w:t>9,481,338</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59" w:name="BBBNE16AB023"/>
            <w:bookmarkEnd w:id="11759"/>
            <w:r w:rsidRPr="0032683D">
              <w:rPr>
                <w:b/>
                <w:sz w:val="13"/>
                <w:szCs w:val="13"/>
                <w:lang w:val="en-US"/>
              </w:rPr>
              <w:t>9</w:t>
            </w:r>
            <w:r>
              <w:rPr>
                <w:b/>
                <w:sz w:val="13"/>
                <w:szCs w:val="13"/>
                <w:lang w:val="en-US"/>
              </w:rPr>
              <w:t>,</w:t>
            </w:r>
            <w:r w:rsidRPr="0032683D">
              <w:rPr>
                <w:b/>
                <w:sz w:val="13"/>
                <w:szCs w:val="13"/>
                <w:lang w:val="en-US"/>
              </w:rPr>
              <w:t>750</w:t>
            </w:r>
            <w:r>
              <w:rPr>
                <w:b/>
                <w:sz w:val="13"/>
                <w:szCs w:val="13"/>
                <w:lang w:val="en-US"/>
              </w:rPr>
              <w:t>,</w:t>
            </w:r>
            <w:r w:rsidRPr="0032683D">
              <w:rPr>
                <w:b/>
                <w:sz w:val="13"/>
                <w:szCs w:val="13"/>
                <w:lang w:val="en-US"/>
              </w:rPr>
              <w:t>116</w:t>
            </w:r>
          </w:p>
        </w:tc>
        <w:tc>
          <w:tcPr>
            <w:tcW w:w="1588" w:type="dxa"/>
            <w:tcBorders>
              <w:bottom w:val="single" w:sz="4" w:space="0" w:color="FFFFFF" w:themeColor="background1"/>
            </w:tcBorders>
            <w:shd w:val="solid" w:color="E6E6E6" w:fill="auto"/>
            <w:vAlign w:val="center"/>
          </w:tcPr>
          <w:p w:rsidR="00AF2CAF" w:rsidRPr="006C48B1" w:rsidRDefault="00AF2CAF" w:rsidP="00EE41D7">
            <w:pPr>
              <w:pStyle w:val="070-TabelaPadro"/>
              <w:rPr>
                <w:b/>
                <w:sz w:val="13"/>
                <w:szCs w:val="13"/>
                <w:lang w:val="en-US"/>
              </w:rPr>
            </w:pPr>
            <w:bookmarkStart w:id="11760" w:name="BBBNE16AC023"/>
            <w:bookmarkEnd w:id="11760"/>
            <w:r w:rsidRPr="006C48B1">
              <w:rPr>
                <w:b/>
                <w:sz w:val="13"/>
                <w:szCs w:val="13"/>
                <w:lang w:val="en-US"/>
              </w:rPr>
              <w:t>9,481,338</w:t>
            </w:r>
          </w:p>
        </w:tc>
      </w:tr>
      <w:tr w:rsidR="00AF2CAF" w:rsidRPr="006C48B1" w:rsidTr="00EE41D7">
        <w:trPr>
          <w:cantSplit/>
        </w:trPr>
        <w:tc>
          <w:tcPr>
            <w:tcW w:w="3400" w:type="dxa"/>
            <w:tcBorders>
              <w:bottom w:val="single" w:sz="4" w:space="0" w:color="CCCCCC"/>
            </w:tcBorders>
            <w:shd w:val="solid" w:color="F3F3F3" w:fill="auto"/>
            <w:vAlign w:val="center"/>
          </w:tcPr>
          <w:p w:rsidR="00AF2CAF" w:rsidRPr="006C48B1" w:rsidRDefault="00AF2CAF" w:rsidP="00EE41D7">
            <w:pPr>
              <w:pStyle w:val="070-TabelaPadro"/>
              <w:jc w:val="left"/>
              <w:rPr>
                <w:b/>
                <w:sz w:val="13"/>
                <w:szCs w:val="13"/>
                <w:lang w:val="en-US"/>
              </w:rPr>
            </w:pPr>
            <w:bookmarkStart w:id="11761" w:name="BBBNE1600024" w:colFirst="0" w:colLast="0"/>
            <w:bookmarkEnd w:id="11756"/>
            <w:r w:rsidRPr="006C48B1">
              <w:rPr>
                <w:b/>
                <w:sz w:val="13"/>
                <w:szCs w:val="13"/>
                <w:lang w:val="en-US"/>
              </w:rPr>
              <w:t>Total funds allocated surplus</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1762" w:name="BBBNE16AA024"/>
            <w:bookmarkEnd w:id="11762"/>
            <w:r w:rsidRPr="006C48B1">
              <w:rPr>
                <w:b/>
                <w:sz w:val="13"/>
                <w:szCs w:val="13"/>
                <w:lang w:val="en-US"/>
              </w:rPr>
              <w:t>9,792,208</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1763" w:name="BBBNE16AD024"/>
            <w:bookmarkEnd w:id="11763"/>
            <w:r w:rsidRPr="006C48B1">
              <w:rPr>
                <w:b/>
                <w:sz w:val="13"/>
                <w:szCs w:val="13"/>
                <w:lang w:val="en-US"/>
              </w:rPr>
              <w:t>9,613,185</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1764" w:name="BBBNE16AB024"/>
            <w:bookmarkEnd w:id="11764"/>
            <w:r w:rsidRPr="0032683D">
              <w:rPr>
                <w:b/>
                <w:sz w:val="13"/>
                <w:szCs w:val="13"/>
                <w:lang w:val="en-US"/>
              </w:rPr>
              <w:t>9</w:t>
            </w:r>
            <w:r>
              <w:rPr>
                <w:b/>
                <w:sz w:val="13"/>
                <w:szCs w:val="13"/>
                <w:lang w:val="en-US"/>
              </w:rPr>
              <w:t>,792,208</w:t>
            </w:r>
          </w:p>
        </w:tc>
        <w:tc>
          <w:tcPr>
            <w:tcW w:w="1588" w:type="dxa"/>
            <w:tcBorders>
              <w:bottom w:val="single" w:sz="4" w:space="0" w:color="CCCCCC"/>
            </w:tcBorders>
            <w:shd w:val="solid" w:color="F3F3F3" w:fill="auto"/>
            <w:vAlign w:val="center"/>
          </w:tcPr>
          <w:p w:rsidR="00AF2CAF" w:rsidRPr="006C48B1" w:rsidRDefault="00AF2CAF" w:rsidP="00EE41D7">
            <w:pPr>
              <w:pStyle w:val="070-TabelaPadro"/>
              <w:rPr>
                <w:b/>
                <w:sz w:val="13"/>
                <w:szCs w:val="13"/>
                <w:lang w:val="en-US"/>
              </w:rPr>
            </w:pPr>
            <w:bookmarkStart w:id="11765" w:name="BBBNE16AC024"/>
            <w:bookmarkEnd w:id="11765"/>
            <w:r w:rsidRPr="006C48B1">
              <w:rPr>
                <w:b/>
                <w:sz w:val="13"/>
                <w:szCs w:val="13"/>
                <w:lang w:val="en-US"/>
              </w:rPr>
              <w:t>9,613,185</w:t>
            </w:r>
          </w:p>
        </w:tc>
      </w:tr>
      <w:bookmarkEnd w:id="11710"/>
      <w:bookmarkEnd w:id="11761"/>
    </w:tbl>
    <w:p w:rsidR="00AF2CAF" w:rsidRPr="00183CCC" w:rsidRDefault="00AF2CAF" w:rsidP="00EE41D7">
      <w:pPr>
        <w:pStyle w:val="072-Rodapdatabela"/>
        <w:rPr>
          <w:lang w:val="en-US"/>
        </w:rPr>
      </w:pPr>
    </w:p>
    <w:p w:rsidR="00AF2CAF" w:rsidRPr="00183CCC" w:rsidRDefault="00AF2CAF" w:rsidP="00EE41D7">
      <w:pPr>
        <w:pStyle w:val="031-SubttulodeDocumentoLista"/>
        <w:rPr>
          <w:lang w:val="en-US"/>
        </w:rPr>
      </w:pPr>
      <w:r w:rsidRPr="00183CCC">
        <w:rPr>
          <w:lang w:val="en-US"/>
        </w:rPr>
        <w:t>) Fundo Paridade</w:t>
      </w:r>
    </w:p>
    <w:p w:rsidR="00AF2CAF" w:rsidRPr="00183CCC" w:rsidRDefault="00AF2CAF" w:rsidP="00EE41D7">
      <w:pPr>
        <w:rPr>
          <w:snapToGrid w:val="0"/>
          <w:lang w:val="en-US"/>
        </w:rPr>
      </w:pPr>
      <w:r>
        <w:rPr>
          <w:snapToGrid w:val="0"/>
          <w:lang w:val="en-US"/>
        </w:rPr>
        <w:t>In 2000, t</w:t>
      </w:r>
      <w:r w:rsidRPr="00183CCC">
        <w:rPr>
          <w:snapToGrid w:val="0"/>
          <w:lang w:val="en-US"/>
        </w:rPr>
        <w:t xml:space="preserve">he cost of switching to equal contributions was based on the </w:t>
      </w:r>
      <w:r>
        <w:rPr>
          <w:snapToGrid w:val="0"/>
          <w:lang w:val="en-US"/>
        </w:rPr>
        <w:t xml:space="preserve">Plano de Benefícios </w:t>
      </w:r>
      <w:r w:rsidRPr="00183CCC">
        <w:rPr>
          <w:snapToGrid w:val="0"/>
          <w:lang w:val="en-US"/>
        </w:rPr>
        <w:t>1</w:t>
      </w:r>
      <w:r>
        <w:rPr>
          <w:snapToGrid w:val="0"/>
          <w:lang w:val="en-US"/>
        </w:rPr>
        <w:t>’s</w:t>
      </w:r>
      <w:r w:rsidRPr="00183CCC">
        <w:rPr>
          <w:snapToGrid w:val="0"/>
          <w:lang w:val="en-US"/>
        </w:rPr>
        <w:t xml:space="preserve"> surplus at the time. The agreement (between Banco do Brasil and participants) allowed the Ban</w:t>
      </w:r>
      <w:r>
        <w:rPr>
          <w:snapToGrid w:val="0"/>
          <w:lang w:val="en-US"/>
        </w:rPr>
        <w:t>k to recognize an asset of R$ 2,</w:t>
      </w:r>
      <w:r w:rsidRPr="00183CCC">
        <w:rPr>
          <w:snapToGrid w:val="0"/>
          <w:lang w:val="en-US"/>
        </w:rPr>
        <w:t>227</w:t>
      </w:r>
      <w:r w:rsidRPr="00937F56">
        <w:rPr>
          <w:lang w:val="en-US"/>
        </w:rPr>
        <w:t>,</w:t>
      </w:r>
      <w:r w:rsidRPr="00183CCC">
        <w:rPr>
          <w:snapToGrid w:val="0"/>
          <w:lang w:val="en-US"/>
        </w:rPr>
        <w:t>254 </w:t>
      </w:r>
      <w:r w:rsidRPr="00937F56">
        <w:rPr>
          <w:lang w:val="en-US"/>
        </w:rPr>
        <w:t>thousand</w:t>
      </w:r>
      <w:r w:rsidRPr="00183CCC">
        <w:rPr>
          <w:snapToGrid w:val="0"/>
          <w:lang w:val="en-US"/>
        </w:rPr>
        <w:t xml:space="preserve"> in </w:t>
      </w:r>
      <w:r>
        <w:rPr>
          <w:snapToGrid w:val="0"/>
          <w:lang w:val="en-US"/>
        </w:rPr>
        <w:t>Allocation funds surplus</w:t>
      </w:r>
      <w:r w:rsidRPr="00183CCC">
        <w:rPr>
          <w:snapToGrid w:val="0"/>
          <w:lang w:val="en-US"/>
        </w:rPr>
        <w:t>. The asset is recalculated each month based on the actuarial goal: INPC (the National Consumer Price Index published by the Brazilian Institute of Geography and Statistics – IBGE) + 5%</w:t>
      </w:r>
      <w:r>
        <w:rPr>
          <w:snapToGrid w:val="0"/>
          <w:lang w:val="en-US"/>
        </w:rPr>
        <w:t> </w:t>
      </w:r>
      <w:r w:rsidRPr="00183CCC">
        <w:rPr>
          <w:snapToGrid w:val="0"/>
          <w:lang w:val="en-US"/>
        </w:rPr>
        <w:t xml:space="preserve">p.a.. </w:t>
      </w:r>
    </w:p>
    <w:p w:rsidR="00AF2CAF" w:rsidRPr="00183CCC" w:rsidRDefault="00AF2CAF" w:rsidP="00EE41D7">
      <w:pPr>
        <w:rPr>
          <w:snapToGrid w:val="0"/>
          <w:lang w:val="en-US"/>
        </w:rPr>
      </w:pPr>
      <w:r w:rsidRPr="00183CCC">
        <w:rPr>
          <w:snapToGrid w:val="0"/>
          <w:lang w:val="en-US"/>
        </w:rPr>
        <w:t xml:space="preserve">Since January 2007, the asset has been used to offset financial liabilities related to the agreement signed with Previ in 1997. This agreement granted additional benefits to participants in </w:t>
      </w:r>
      <w:r>
        <w:rPr>
          <w:snapToGrid w:val="0"/>
          <w:lang w:val="en-US"/>
        </w:rPr>
        <w:t xml:space="preserve">Plano </w:t>
      </w:r>
      <w:r w:rsidRPr="00183CCC">
        <w:rPr>
          <w:snapToGrid w:val="0"/>
          <w:lang w:val="en-US"/>
        </w:rPr>
        <w:t>1 (Previ) who joined the plan prior to April 14, 1967, and had not yet retired.</w:t>
      </w:r>
    </w:p>
    <w:p w:rsidR="00AF2CAF" w:rsidRPr="00183CCC" w:rsidRDefault="00AF2CAF" w:rsidP="00EE41D7">
      <w:pPr>
        <w:pStyle w:val="031-SubttulodeDocumentoLista"/>
        <w:rPr>
          <w:lang w:val="en-US"/>
        </w:rPr>
      </w:pPr>
      <w:r w:rsidRPr="00183CCC">
        <w:rPr>
          <w:lang w:val="en-US"/>
        </w:rPr>
        <w:t>) Fundo de Utilização</w:t>
      </w:r>
    </w:p>
    <w:p w:rsidR="00AF2CAF" w:rsidRPr="00183CCC" w:rsidRDefault="00AF2CAF" w:rsidP="00EE41D7">
      <w:pPr>
        <w:rPr>
          <w:lang w:val="en-US"/>
        </w:rPr>
      </w:pPr>
      <w:r w:rsidRPr="00183CCC">
        <w:rPr>
          <w:snapToGrid w:val="0"/>
          <w:lang w:val="en-US"/>
        </w:rPr>
        <w:t xml:space="preserve">This fund contains resources transferred from the Allocation Fund (because of the plan’s surplus), which the Bank can use for repayments or to reduce future contributions (after first meeting all applicable legal requirements). The </w:t>
      </w:r>
      <w:r>
        <w:rPr>
          <w:snapToGrid w:val="0"/>
          <w:lang w:val="en-US"/>
        </w:rPr>
        <w:t>Fundo de Utilização</w:t>
      </w:r>
      <w:r w:rsidRPr="00183CCC">
        <w:rPr>
          <w:snapToGrid w:val="0"/>
          <w:lang w:val="en-US"/>
        </w:rPr>
        <w:t xml:space="preserve"> is recalculated based on the actuarial target (INPC + 5% p.a.).</w:t>
      </w:r>
    </w:p>
    <w:p w:rsidR="00AF2CAF" w:rsidRPr="0023219D" w:rsidRDefault="00AF2CAF" w:rsidP="00136330">
      <w:pPr>
        <w:pStyle w:val="020-TtulodeDocumento"/>
        <w:rPr>
          <w:lang w:val="en-US"/>
        </w:rPr>
      </w:pPr>
      <w:bookmarkStart w:id="11766" w:name="BBPCO_Titulo"/>
      <w:r w:rsidRPr="0023219D">
        <w:rPr>
          <w:lang w:val="en-US"/>
        </w:rPr>
        <w:t xml:space="preserve"> </w:t>
      </w:r>
      <w:bookmarkStart w:id="11767" w:name="_Toc529380895"/>
      <w:r w:rsidRPr="0023219D">
        <w:rPr>
          <w:lang w:val="en-US"/>
        </w:rPr>
        <w:t xml:space="preserve">- PROVISIONS, CONTINGENT ASSETS AND LIABILITIES, LEGAL LIABILITIES </w:t>
      </w:r>
      <w:r>
        <w:rPr>
          <w:lang w:val="en-US"/>
        </w:rPr>
        <w:t xml:space="preserve">– </w:t>
      </w:r>
      <w:r w:rsidRPr="0023219D">
        <w:rPr>
          <w:lang w:val="en-US"/>
        </w:rPr>
        <w:t>TAXES AND SOCIAL SECURITY</w:t>
      </w:r>
      <w:bookmarkEnd w:id="11767"/>
      <w:bookmarkEnd w:id="11766"/>
    </w:p>
    <w:p w:rsidR="00AF2CAF" w:rsidRPr="009E39C6" w:rsidRDefault="00AF2CAF" w:rsidP="00EE41D7">
      <w:pPr>
        <w:pStyle w:val="030-SubttulodeDocumento"/>
        <w:rPr>
          <w:lang w:val="en-US"/>
        </w:rPr>
      </w:pPr>
      <w:r>
        <w:rPr>
          <w:lang w:val="en-US"/>
        </w:rPr>
        <w:t>) Contingent a</w:t>
      </w:r>
      <w:r w:rsidRPr="009E39C6">
        <w:rPr>
          <w:lang w:val="en-US"/>
        </w:rPr>
        <w:t>ssets</w:t>
      </w:r>
    </w:p>
    <w:p w:rsidR="00AF2CAF" w:rsidRDefault="00AF2CAF" w:rsidP="00EE41D7">
      <w:pPr>
        <w:pStyle w:val="050-TextoPadro"/>
        <w:rPr>
          <w:lang w:val="en-US"/>
        </w:rPr>
      </w:pPr>
      <w:r>
        <w:rPr>
          <w:lang w:val="en-US"/>
        </w:rPr>
        <w:t>Contingent assets are not recognized in the financial statements according to CPC 25 – Provisions, Contingent Liabilities and Contingent Assets.</w:t>
      </w:r>
    </w:p>
    <w:p w:rsidR="00AF2CAF" w:rsidRPr="009E39C6" w:rsidRDefault="00AF2CAF" w:rsidP="00EE41D7">
      <w:pPr>
        <w:pStyle w:val="030-SubttulodeDocumento"/>
        <w:rPr>
          <w:lang w:val="en-US"/>
        </w:rPr>
      </w:pPr>
      <w:r>
        <w:rPr>
          <w:lang w:val="en-US"/>
        </w:rPr>
        <w:t>) Labor l</w:t>
      </w:r>
      <w:r w:rsidRPr="009E39C6">
        <w:rPr>
          <w:lang w:val="en-US"/>
        </w:rPr>
        <w:t>awsuits</w:t>
      </w:r>
    </w:p>
    <w:p w:rsidR="00AF2CAF" w:rsidRPr="0023219D" w:rsidRDefault="00AF2CAF" w:rsidP="00EE41D7">
      <w:pPr>
        <w:pStyle w:val="050-TextoPadro"/>
        <w:rPr>
          <w:lang w:val="en-US"/>
        </w:rPr>
      </w:pPr>
      <w:r w:rsidRPr="002B7012">
        <w:rPr>
          <w:lang w:val="en-US"/>
        </w:rPr>
        <w:t xml:space="preserve">The Bank is a party to labor </w:t>
      </w:r>
      <w:r>
        <w:rPr>
          <w:lang w:val="en-US"/>
        </w:rPr>
        <w:t xml:space="preserve">claims involving </w:t>
      </w:r>
      <w:r w:rsidRPr="002B7012">
        <w:rPr>
          <w:lang w:val="en-US"/>
        </w:rPr>
        <w:t>mainly former employees</w:t>
      </w:r>
      <w:r>
        <w:rPr>
          <w:lang w:val="en-US"/>
        </w:rPr>
        <w:t xml:space="preserve">, banking industry unions or </w:t>
      </w:r>
      <w:r w:rsidRPr="0073078C">
        <w:rPr>
          <w:lang w:val="en-US"/>
        </w:rPr>
        <w:t>former employees of companies that provide services (outsourced).</w:t>
      </w:r>
      <w:r>
        <w:rPr>
          <w:lang w:val="en-US"/>
        </w:rPr>
        <w:t xml:space="preserve"> These </w:t>
      </w:r>
      <w:r w:rsidRPr="002B7012">
        <w:rPr>
          <w:lang w:val="en-US"/>
        </w:rPr>
        <w:t>claim</w:t>
      </w:r>
      <w:r>
        <w:rPr>
          <w:lang w:val="en-US"/>
        </w:rPr>
        <w:t>s cover requests of</w:t>
      </w:r>
      <w:r w:rsidRPr="002B7012">
        <w:rPr>
          <w:lang w:val="en-US"/>
        </w:rPr>
        <w:t xml:space="preserve"> compensation, overtime, </w:t>
      </w:r>
      <w:r>
        <w:rPr>
          <w:lang w:val="en-US"/>
        </w:rPr>
        <w:t>incorrect working hours</w:t>
      </w:r>
      <w:r w:rsidRPr="002B7012">
        <w:rPr>
          <w:lang w:val="en-US"/>
        </w:rPr>
        <w:t xml:space="preserve">, </w:t>
      </w:r>
      <w:r>
        <w:rPr>
          <w:lang w:val="en-US"/>
        </w:rPr>
        <w:t xml:space="preserve">and </w:t>
      </w:r>
      <w:r w:rsidRPr="002B7012">
        <w:rPr>
          <w:lang w:val="en-US"/>
        </w:rPr>
        <w:t>additional function</w:t>
      </w:r>
      <w:r>
        <w:rPr>
          <w:lang w:val="en-US"/>
        </w:rPr>
        <w:t>s bonus</w:t>
      </w:r>
      <w:r w:rsidRPr="002B7012">
        <w:rPr>
          <w:lang w:val="en-US"/>
        </w:rPr>
        <w:t xml:space="preserve">, </w:t>
      </w:r>
      <w:r>
        <w:rPr>
          <w:lang w:val="en-US"/>
        </w:rPr>
        <w:t>among</w:t>
      </w:r>
      <w:r w:rsidRPr="002B7012">
        <w:rPr>
          <w:lang w:val="en-US"/>
        </w:rPr>
        <w:t xml:space="preserve"> others</w:t>
      </w:r>
      <w:r w:rsidRPr="0023219D">
        <w:rPr>
          <w:lang w:val="en-US"/>
        </w:rPr>
        <w:t>.</w:t>
      </w:r>
    </w:p>
    <w:p w:rsidR="00AF2CAF" w:rsidRPr="009E39C6" w:rsidRDefault="00AF2CAF" w:rsidP="00EE41D7">
      <w:pPr>
        <w:pStyle w:val="030-SubttulodeDocumento"/>
        <w:rPr>
          <w:lang w:val="en-US"/>
        </w:rPr>
      </w:pPr>
      <w:r>
        <w:rPr>
          <w:lang w:val="en-US"/>
        </w:rPr>
        <w:t>) Tax l</w:t>
      </w:r>
      <w:r w:rsidRPr="009E39C6">
        <w:rPr>
          <w:lang w:val="en-US"/>
        </w:rPr>
        <w:t>awsuits</w:t>
      </w:r>
    </w:p>
    <w:p w:rsidR="00AF2CAF" w:rsidRPr="0023219D" w:rsidRDefault="00AF2CAF" w:rsidP="00CC69F7">
      <w:pPr>
        <w:keepLines/>
        <w:rPr>
          <w:lang w:val="en-US"/>
        </w:rPr>
      </w:pPr>
      <w:r>
        <w:rPr>
          <w:lang w:val="en-US"/>
        </w:rPr>
        <w:t xml:space="preserve">The Bank, in spite of its conservative profile, </w:t>
      </w:r>
      <w:r w:rsidRPr="00082812">
        <w:rPr>
          <w:lang w:val="en-US"/>
        </w:rPr>
        <w:t>may receive tax inquiries during inspections by the tax authorities, which could lead to the issuance of tax notices. These notices relate to the calculation base for income/social contribution taxes (mainly regarding deductibility) and matters involving payment of other taxes (based upon the occurrence of certain events). Most claims arising from the notices relate to service tax (ISSQN), income tax, social contribution</w:t>
      </w:r>
      <w:r>
        <w:rPr>
          <w:lang w:val="en-US"/>
        </w:rPr>
        <w:t xml:space="preserve"> (CSLL)</w:t>
      </w:r>
      <w:r w:rsidRPr="00082812">
        <w:rPr>
          <w:lang w:val="en-US"/>
        </w:rPr>
        <w:t>, the Social Integration Program (PIS), Contribution to Social Security Financing (C</w:t>
      </w:r>
      <w:r>
        <w:rPr>
          <w:lang w:val="en-US"/>
        </w:rPr>
        <w:t>ofins</w:t>
      </w:r>
      <w:r w:rsidRPr="00082812">
        <w:rPr>
          <w:lang w:val="en-US"/>
        </w:rPr>
        <w:t>), Tax on Financial Transactions (IOF), and Employer Social Security Contributions</w:t>
      </w:r>
      <w:r>
        <w:rPr>
          <w:lang w:val="en-US"/>
        </w:rPr>
        <w:t xml:space="preserve"> (INSS)</w:t>
      </w:r>
      <w:r w:rsidRPr="00082812">
        <w:rPr>
          <w:lang w:val="en-US"/>
        </w:rPr>
        <w:t>. As a guarantee in some of these cases, the Bank</w:t>
      </w:r>
      <w:r>
        <w:rPr>
          <w:lang w:val="en-US"/>
        </w:rPr>
        <w:t xml:space="preserve"> has</w:t>
      </w:r>
      <w:r w:rsidRPr="00082812">
        <w:rPr>
          <w:lang w:val="en-US"/>
        </w:rPr>
        <w:t xml:space="preserve"> pledged collateral in the form of cash, bonds, r</w:t>
      </w:r>
      <w:r>
        <w:rPr>
          <w:lang w:val="en-US"/>
        </w:rPr>
        <w:t xml:space="preserve">eal estate or judicial deposits </w:t>
      </w:r>
      <w:r w:rsidRPr="0023219D">
        <w:rPr>
          <w:lang w:val="en-US"/>
        </w:rPr>
        <w:t>when necessary, preventing the Bank to be included in restrictive registration, as well as not to obstruct the semiannual renewal of its tax regularity certificate.</w:t>
      </w:r>
    </w:p>
    <w:p w:rsidR="00AF2CAF" w:rsidRPr="009E39C6" w:rsidRDefault="00AF2CAF" w:rsidP="00CC69F7">
      <w:pPr>
        <w:pStyle w:val="030-SubttulodeDocumento"/>
        <w:keepNext w:val="0"/>
        <w:rPr>
          <w:lang w:val="en-US"/>
        </w:rPr>
      </w:pPr>
      <w:r>
        <w:rPr>
          <w:lang w:val="en-US"/>
        </w:rPr>
        <w:t>) Civil l</w:t>
      </w:r>
      <w:r w:rsidRPr="009E39C6">
        <w:rPr>
          <w:lang w:val="en-US"/>
        </w:rPr>
        <w:t>awsuits</w:t>
      </w:r>
    </w:p>
    <w:p w:rsidR="00AF2CAF" w:rsidRDefault="00AF2CAF" w:rsidP="00CC69F7">
      <w:pPr>
        <w:keepLines/>
        <w:rPr>
          <w:lang w:val="en-US"/>
        </w:rPr>
      </w:pPr>
      <w:r>
        <w:rPr>
          <w:lang w:val="en-US"/>
        </w:rPr>
        <w:t>Civil l</w:t>
      </w:r>
      <w:r w:rsidRPr="005B687C">
        <w:rPr>
          <w:lang w:val="en-US"/>
        </w:rPr>
        <w:t xml:space="preserve">awsuits </w:t>
      </w:r>
      <w:r>
        <w:rPr>
          <w:lang w:val="en-US"/>
        </w:rPr>
        <w:t xml:space="preserve">relate </w:t>
      </w:r>
      <w:r w:rsidRPr="005B687C">
        <w:rPr>
          <w:lang w:val="en-US"/>
        </w:rPr>
        <w:t>mainly</w:t>
      </w:r>
      <w:r>
        <w:rPr>
          <w:lang w:val="en-US"/>
        </w:rPr>
        <w:t xml:space="preserve"> to claims from</w:t>
      </w:r>
      <w:r w:rsidRPr="005B687C">
        <w:rPr>
          <w:lang w:val="en-US"/>
        </w:rPr>
        <w:t xml:space="preserve"> customers and users </w:t>
      </w:r>
      <w:r>
        <w:rPr>
          <w:lang w:val="en-US"/>
        </w:rPr>
        <w:t xml:space="preserve">of the Bank’s network. In most cases, they are requesting indemnification </w:t>
      </w:r>
      <w:r w:rsidRPr="005B687C">
        <w:rPr>
          <w:lang w:val="en-US"/>
        </w:rPr>
        <w:t xml:space="preserve">for material </w:t>
      </w:r>
      <w:r>
        <w:rPr>
          <w:lang w:val="en-US"/>
        </w:rPr>
        <w:t>or</w:t>
      </w:r>
      <w:r w:rsidRPr="005B687C">
        <w:rPr>
          <w:lang w:val="en-US"/>
        </w:rPr>
        <w:t xml:space="preserve"> moral damages </w:t>
      </w:r>
      <w:r>
        <w:rPr>
          <w:lang w:val="en-US"/>
        </w:rPr>
        <w:t>arising from banking products or</w:t>
      </w:r>
      <w:r w:rsidRPr="005B687C">
        <w:rPr>
          <w:lang w:val="en-US"/>
        </w:rPr>
        <w:t xml:space="preserve"> services</w:t>
      </w:r>
      <w:r>
        <w:rPr>
          <w:lang w:val="en-US"/>
        </w:rPr>
        <w:t xml:space="preserve"> and Economic Plans </w:t>
      </w:r>
      <w:r w:rsidRPr="00506F16">
        <w:rPr>
          <w:lang w:val="en-US"/>
        </w:rPr>
        <w:t>(Bresser Plan, Verão Plans and Collor Plans I and II)</w:t>
      </w:r>
      <w:r w:rsidRPr="005B687C">
        <w:rPr>
          <w:lang w:val="en-US"/>
        </w:rPr>
        <w:t>.</w:t>
      </w:r>
    </w:p>
    <w:p w:rsidR="00AF2CAF" w:rsidRPr="0023219D" w:rsidRDefault="00AF2CAF" w:rsidP="00CC69F7">
      <w:pPr>
        <w:pStyle w:val="050-TextoPadro"/>
        <w:keepNext w:val="0"/>
        <w:rPr>
          <w:lang w:val="en-US"/>
        </w:rPr>
      </w:pPr>
      <w:r w:rsidRPr="00506F16">
        <w:rPr>
          <w:lang w:val="en-US"/>
        </w:rPr>
        <w:t xml:space="preserve">Indemnifications for material and moral damages are </w:t>
      </w:r>
      <w:r>
        <w:rPr>
          <w:lang w:val="en-US"/>
        </w:rPr>
        <w:t xml:space="preserve">ordinarily </w:t>
      </w:r>
      <w:r w:rsidRPr="00506F16">
        <w:rPr>
          <w:lang w:val="en-US"/>
        </w:rPr>
        <w:t>based on consumer protection laws and generally settled in specific civil courts. The awards are limited to forty times the minimum wage</w:t>
      </w:r>
      <w:r>
        <w:rPr>
          <w:lang w:val="en-US"/>
        </w:rPr>
        <w:t>.</w:t>
      </w:r>
    </w:p>
    <w:p w:rsidR="00AF2CAF" w:rsidRPr="008F0601" w:rsidRDefault="00AF2CAF" w:rsidP="00CC69F7">
      <w:pPr>
        <w:pStyle w:val="050-TextoPadro"/>
        <w:keepNext w:val="0"/>
        <w:rPr>
          <w:lang w:val="en-US"/>
        </w:rPr>
      </w:pPr>
      <w:r w:rsidRPr="008F0601">
        <w:rPr>
          <w:lang w:val="en-US"/>
        </w:rPr>
        <w:t>The Bank is a defendant in claims seeking the payment and refunding the overpayment of the difference between the actual inflation rate and the inflation rate used for the adjustment of financial investments and rural credit when Economic Plans were implemented in th</w:t>
      </w:r>
      <w:r>
        <w:rPr>
          <w:lang w:val="en-US"/>
        </w:rPr>
        <w:t>e late 1980’s and early 1990’s.</w:t>
      </w:r>
    </w:p>
    <w:p w:rsidR="00AF2CAF" w:rsidRDefault="00AF2CAF" w:rsidP="00CC69F7">
      <w:pPr>
        <w:pStyle w:val="050-TextoPadro"/>
        <w:keepNext w:val="0"/>
        <w:rPr>
          <w:lang w:val="en-US"/>
        </w:rPr>
      </w:pPr>
      <w:r w:rsidRPr="00506F16">
        <w:rPr>
          <w:lang w:val="en-US"/>
        </w:rPr>
        <w:t>Although it complied with prevailing laws and regulations at the time, the Bank set-up provisions for these lawsuits. The provisions consider claims brought against the Bank in which the risk of loss is considered probable. Loss probabilities are determined after an analysis of each claim considering the most recent decisions in the Superior Courts of Justice (STJ).</w:t>
      </w:r>
    </w:p>
    <w:p w:rsidR="00AF2CAF" w:rsidRPr="00544B77" w:rsidRDefault="00AF2CAF" w:rsidP="00CC69F7">
      <w:pPr>
        <w:pStyle w:val="050-TextoPadro"/>
        <w:keepNext w:val="0"/>
        <w:rPr>
          <w:lang w:val="en-US"/>
        </w:rPr>
      </w:pPr>
      <w:r w:rsidRPr="00506F16">
        <w:rPr>
          <w:lang w:val="en-US"/>
        </w:rPr>
        <w:t xml:space="preserve">With respect to cases involving the </w:t>
      </w:r>
      <w:r>
        <w:rPr>
          <w:lang w:val="en-US"/>
        </w:rPr>
        <w:t xml:space="preserve">financial investments related to </w:t>
      </w:r>
      <w:r w:rsidRPr="00506F16">
        <w:rPr>
          <w:lang w:val="en-US"/>
        </w:rPr>
        <w:t xml:space="preserve">Economic Plans, the Federal Supreme Court (STF) suspended prosecution of all cases </w:t>
      </w:r>
      <w:r>
        <w:rPr>
          <w:lang w:val="en-US"/>
        </w:rPr>
        <w:t>in</w:t>
      </w:r>
      <w:r w:rsidRPr="00506F16">
        <w:rPr>
          <w:lang w:val="en-US"/>
        </w:rPr>
        <w:t xml:space="preserve"> the </w:t>
      </w:r>
      <w:r>
        <w:rPr>
          <w:lang w:val="en-US"/>
        </w:rPr>
        <w:t>knowledge</w:t>
      </w:r>
      <w:r w:rsidRPr="00506F16">
        <w:rPr>
          <w:lang w:val="en-US"/>
        </w:rPr>
        <w:t xml:space="preserve"> phase. This will be the case until the co</w:t>
      </w:r>
      <w:r>
        <w:rPr>
          <w:lang w:val="en-US"/>
        </w:rPr>
        <w:t xml:space="preserve">urt issues a definitive ruling. </w:t>
      </w:r>
      <w:r>
        <w:rPr>
          <w:lang w:val="en"/>
        </w:rPr>
        <w:t xml:space="preserve">In the end of 2017, Febraban and the entities representing the savers signed an agreement about the demands involving the economic plans in savings accounts. </w:t>
      </w:r>
      <w:r w:rsidRPr="0066738B">
        <w:rPr>
          <w:rFonts w:cs="Arial"/>
          <w:lang w:val="en"/>
        </w:rPr>
        <w:t xml:space="preserve">This agreement has already been approved by the Federal Supreme Court. </w:t>
      </w:r>
      <w:r w:rsidRPr="0066738B">
        <w:rPr>
          <w:rFonts w:eastAsiaTheme="minorHAnsi" w:cs="Arial"/>
          <w:lang w:val="en" w:eastAsia="en-US"/>
        </w:rPr>
        <w:t>S</w:t>
      </w:r>
      <w:r>
        <w:rPr>
          <w:rFonts w:eastAsiaTheme="minorHAnsi" w:cs="Arial"/>
          <w:lang w:val="en" w:eastAsia="en-US"/>
        </w:rPr>
        <w:t>ince</w:t>
      </w:r>
      <w:r w:rsidRPr="0066738B">
        <w:rPr>
          <w:rFonts w:eastAsiaTheme="minorHAnsi" w:cs="Arial"/>
          <w:lang w:val="en" w:eastAsia="en-US"/>
        </w:rPr>
        <w:t xml:space="preserve"> May 2018, savers will </w:t>
      </w:r>
      <w:r>
        <w:rPr>
          <w:rFonts w:eastAsiaTheme="minorHAnsi" w:cs="Arial"/>
          <w:lang w:val="en" w:eastAsia="en-US"/>
        </w:rPr>
        <w:t>can</w:t>
      </w:r>
      <w:r w:rsidRPr="0066738B">
        <w:rPr>
          <w:rFonts w:eastAsiaTheme="minorHAnsi" w:cs="Arial"/>
          <w:lang w:val="en" w:eastAsia="en-US"/>
        </w:rPr>
        <w:t xml:space="preserve"> join the agreement, through a tool made available by Febraban</w:t>
      </w:r>
      <w:r>
        <w:rPr>
          <w:lang w:val="en"/>
        </w:rPr>
        <w:t>.</w:t>
      </w:r>
    </w:p>
    <w:p w:rsidR="00AF2CAF" w:rsidRPr="0023219D" w:rsidRDefault="00AF2CAF" w:rsidP="00CC69F7">
      <w:pPr>
        <w:pStyle w:val="030-SubttulodeDocumento"/>
        <w:keepNext w:val="0"/>
        <w:rPr>
          <w:lang w:val="en-US"/>
        </w:rPr>
      </w:pPr>
      <w:r>
        <w:rPr>
          <w:lang w:val="en-US"/>
        </w:rPr>
        <w:t>) Provisions for labor, tax and civil c</w:t>
      </w:r>
      <w:r w:rsidRPr="0023219D">
        <w:rPr>
          <w:lang w:val="en-US"/>
        </w:rPr>
        <w:t>laims</w:t>
      </w:r>
      <w:r>
        <w:rPr>
          <w:lang w:val="en-US"/>
        </w:rPr>
        <w:t xml:space="preserve"> – </w:t>
      </w:r>
      <w:r w:rsidRPr="0023219D">
        <w:rPr>
          <w:lang w:val="en-US"/>
        </w:rPr>
        <w:t>probable loss</w:t>
      </w:r>
    </w:p>
    <w:p w:rsidR="00AF2CAF" w:rsidRDefault="00AF2CAF" w:rsidP="00CC69F7">
      <w:pPr>
        <w:pStyle w:val="050-TextoPadro"/>
        <w:keepNext w:val="0"/>
        <w:rPr>
          <w:lang w:val="en-US"/>
        </w:rPr>
      </w:pPr>
      <w:r>
        <w:rPr>
          <w:lang w:val="en-US"/>
        </w:rPr>
        <w:t>The Bank recorded a provision for labor, tax and civil demands with risk of loss probable, quantified using individual or aggregated methodology (includes processes with the author's probability of success equal to remote, possible or probable), according to the nature and / or process value.</w:t>
      </w:r>
    </w:p>
    <w:p w:rsidR="00AF2CAF" w:rsidRDefault="00AF2CAF" w:rsidP="00CC69F7">
      <w:pPr>
        <w:pStyle w:val="050-TextoPadro"/>
        <w:keepNext w:val="0"/>
        <w:rPr>
          <w:lang w:val="en-US"/>
        </w:rPr>
      </w:pPr>
      <w:r>
        <w:rPr>
          <w:lang w:val="en-US"/>
        </w:rPr>
        <w:t>The estimates of outcome and financial effect are determined by the nature of the claims, the management's judgment, by the opinion of legal counsel on the basis of process elements, complemented by the complexity and the experience of similar demands.</w:t>
      </w:r>
    </w:p>
    <w:p w:rsidR="00AF2CAF" w:rsidRDefault="00AF2CAF" w:rsidP="00CC69F7">
      <w:pPr>
        <w:pStyle w:val="050-TextoPadro"/>
        <w:keepNext w:val="0"/>
        <w:rPr>
          <w:lang w:val="en-US"/>
        </w:rPr>
      </w:pPr>
      <w:r>
        <w:rPr>
          <w:lang w:val="en-US"/>
        </w:rPr>
        <w:t>The Management considers to be sufficient the provision for losses of labor, tax and civil claims.</w:t>
      </w:r>
    </w:p>
    <w:p w:rsidR="00AF2CAF" w:rsidRPr="0023219D" w:rsidRDefault="00AF2CAF" w:rsidP="00EE41D7">
      <w:pPr>
        <w:pStyle w:val="031-SubttulodeDocumentoLista"/>
        <w:rPr>
          <w:lang w:val="en-US"/>
        </w:rPr>
      </w:pPr>
      <w:r>
        <w:rPr>
          <w:lang w:val="en-US"/>
        </w:rPr>
        <w:t xml:space="preserve">) </w:t>
      </w:r>
      <w:r w:rsidRPr="0023219D">
        <w:rPr>
          <w:lang w:val="en-US"/>
        </w:rPr>
        <w:t>Changes in the provisions for civil, tax and labor claims classified as probable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1 - Provisions for labor, tax and civil claims"/>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104901" w:rsidTr="00EE41D7">
        <w:trPr>
          <w:cantSplit/>
          <w:tblHeader/>
        </w:trPr>
        <w:tc>
          <w:tcPr>
            <w:tcW w:w="3400"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bookmarkStart w:id="11768" w:name="BBPCO01"/>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Jan 1 to Sep 30, 2018</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Jan 1 to Sep 30, 2017</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b/>
                <w:lang w:val="en-US"/>
              </w:rPr>
            </w:pPr>
            <w:bookmarkStart w:id="11769" w:name="BBPCO0100001" w:colFirst="0" w:colLast="0"/>
            <w:bookmarkStart w:id="11770" w:name="BBPCO01AD001" w:colFirst="0" w:colLast="0"/>
            <w:bookmarkStart w:id="11771" w:name="BBPCO01AK001" w:colFirst="0" w:colLast="0"/>
            <w:bookmarkStart w:id="11772" w:name="BBPCO01AE001" w:colFirst="0" w:colLast="0"/>
            <w:bookmarkStart w:id="11773" w:name="BBPCO01AF001" w:colFirst="0" w:colLast="0"/>
            <w:r>
              <w:rPr>
                <w:b/>
                <w:lang w:val="en-US"/>
              </w:rPr>
              <w:t>Labor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60"/>
              <w:jc w:val="left"/>
              <w:rPr>
                <w:b/>
                <w:lang w:val="en-US"/>
              </w:rPr>
            </w:pPr>
            <w:bookmarkStart w:id="11774" w:name="BBPCO0100002" w:colFirst="0" w:colLast="0"/>
            <w:bookmarkEnd w:id="11769"/>
            <w:bookmarkEnd w:id="11770"/>
            <w:bookmarkEnd w:id="11771"/>
            <w:bookmarkEnd w:id="11772"/>
            <w:bookmarkEnd w:id="11773"/>
            <w:r>
              <w:rPr>
                <w:b/>
                <w:lang w:val="en-US"/>
              </w:rPr>
              <w:t>Opening balance</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775" w:name="BBPCO01AD002"/>
            <w:bookmarkEnd w:id="11775"/>
            <w:r>
              <w:rPr>
                <w:b/>
                <w:lang w:val="en-US"/>
              </w:rPr>
              <w:t>2,561,756</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776" w:name="BBPCO01AK002"/>
            <w:bookmarkEnd w:id="11776"/>
            <w:r>
              <w:rPr>
                <w:b/>
                <w:lang w:val="en-US"/>
              </w:rPr>
              <w:t>2,559,471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777" w:name="BBPCO01AE002"/>
            <w:bookmarkEnd w:id="11777"/>
            <w:r>
              <w:rPr>
                <w:b/>
                <w:lang w:val="en-US"/>
              </w:rPr>
              <w:t>2,677,568</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778" w:name="BBPCO01AF002"/>
            <w:bookmarkEnd w:id="11778"/>
            <w:r>
              <w:rPr>
                <w:b/>
                <w:lang w:val="en-US"/>
              </w:rPr>
              <w:t>2,508,268</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779" w:name="BBPCO0100003" w:colFirst="0" w:colLast="0"/>
            <w:bookmarkEnd w:id="11774"/>
            <w:r>
              <w:rPr>
                <w:lang w:val="en-US"/>
              </w:rPr>
              <w:t>Addition</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80" w:name="BBPCO01AD003"/>
            <w:bookmarkEnd w:id="11780"/>
            <w:r>
              <w:rPr>
                <w:lang w:val="en-US"/>
              </w:rPr>
              <w:t>388,873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81" w:name="BBPCO01AK003"/>
            <w:bookmarkEnd w:id="11781"/>
            <w:r>
              <w:rPr>
                <w:lang w:val="en-US"/>
              </w:rPr>
              <w:t>358,494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82" w:name="BBPCO01AE003"/>
            <w:bookmarkEnd w:id="11782"/>
            <w:r>
              <w:rPr>
                <w:lang w:val="en-US"/>
              </w:rPr>
              <w:t>1,041,758</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83" w:name="BBPCO01AF003"/>
            <w:bookmarkEnd w:id="11783"/>
            <w:r>
              <w:rPr>
                <w:lang w:val="en-US"/>
              </w:rPr>
              <w:t>946,002</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784" w:name="BBPCO0100004" w:colFirst="0" w:colLast="0"/>
            <w:bookmarkEnd w:id="11779"/>
            <w:r>
              <w:rPr>
                <w:lang w:val="en-US"/>
              </w:rPr>
              <w:t>Reversal of the provision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85" w:name="BBPCO01AD004"/>
            <w:bookmarkEnd w:id="11785"/>
            <w:r>
              <w:rPr>
                <w:lang w:val="en-US"/>
              </w:rPr>
              <w:t>(9,896)</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86" w:name="BBPCO01AK004"/>
            <w:bookmarkEnd w:id="11786"/>
            <w:r>
              <w:rPr>
                <w:lang w:val="en-US"/>
              </w:rPr>
              <w:t>(30,839)</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87" w:name="BBPCO01AE004"/>
            <w:bookmarkEnd w:id="11787"/>
            <w:r>
              <w:rPr>
                <w:lang w:val="en-US"/>
              </w:rPr>
              <w:t>(360,040)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88" w:name="BBPCO01AF004"/>
            <w:bookmarkEnd w:id="11788"/>
            <w:r>
              <w:rPr>
                <w:lang w:val="en-US"/>
              </w:rPr>
              <w:t>(164,632)</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789" w:name="BBPCO0100005" w:colFirst="0" w:colLast="0"/>
            <w:bookmarkEnd w:id="11784"/>
            <w:r>
              <w:rPr>
                <w:lang w:val="en-US"/>
              </w:rPr>
              <w:t>Write off</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90" w:name="BBPCO01AD005"/>
            <w:bookmarkEnd w:id="11790"/>
            <w:r>
              <w:rPr>
                <w:lang w:val="en-US"/>
              </w:rPr>
              <w:t>(357,341)</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91" w:name="BBPCO01AK005"/>
            <w:bookmarkEnd w:id="11791"/>
            <w:r>
              <w:rPr>
                <w:lang w:val="en-US"/>
              </w:rPr>
              <w:t>(277,935)</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92" w:name="BBPCO01AE005"/>
            <w:bookmarkEnd w:id="11792"/>
            <w:r>
              <w:rPr>
                <w:lang w:val="en-US"/>
              </w:rPr>
              <w:t>(884,074)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793" w:name="BBPCO01AF005"/>
            <w:bookmarkEnd w:id="11793"/>
            <w:r>
              <w:rPr>
                <w:lang w:val="en-US"/>
              </w:rPr>
              <w:t>(803,858)</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794" w:name="BBPCO0100006" w:colFirst="0" w:colLast="0"/>
            <w:bookmarkEnd w:id="11789"/>
            <w:r>
              <w:rPr>
                <w:lang w:val="en-US"/>
              </w:rPr>
              <w:t>Inflation correction and exchange fluctuation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95" w:name="BBPCO01AD006"/>
            <w:bookmarkEnd w:id="11795"/>
            <w:r>
              <w:rPr>
                <w:lang w:val="en-US"/>
              </w:rPr>
              <w:t>61,881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96" w:name="BBPCO01AK006"/>
            <w:bookmarkEnd w:id="11796"/>
            <w:r>
              <w:rPr>
                <w:lang w:val="en-US"/>
              </w:rPr>
              <w:t>54,807</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97" w:name="BBPCO01AE006"/>
            <w:bookmarkEnd w:id="11797"/>
            <w:r>
              <w:rPr>
                <w:lang w:val="en-US"/>
              </w:rPr>
              <w:t>170,061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798" w:name="BBPCO01AF006"/>
            <w:bookmarkEnd w:id="11798"/>
            <w:r>
              <w:rPr>
                <w:lang w:val="en-US"/>
              </w:rPr>
              <w:t>178,218</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60"/>
              <w:jc w:val="left"/>
              <w:rPr>
                <w:b/>
                <w:lang w:val="en-US"/>
              </w:rPr>
            </w:pPr>
            <w:bookmarkStart w:id="11799" w:name="BBPCO0100008" w:colFirst="0" w:colLast="0"/>
            <w:bookmarkEnd w:id="11794"/>
            <w:r>
              <w:rPr>
                <w:b/>
                <w:lang w:val="en-US"/>
              </w:rPr>
              <w:t>Closing balance</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00" w:name="BBPCO01AD008"/>
            <w:bookmarkEnd w:id="11800"/>
            <w:r>
              <w:rPr>
                <w:b/>
                <w:lang w:val="en-US"/>
              </w:rPr>
              <w:t>2,645,273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01" w:name="BBPCO01AK008"/>
            <w:bookmarkEnd w:id="11801"/>
            <w:r>
              <w:rPr>
                <w:b/>
                <w:lang w:val="en-US"/>
              </w:rPr>
              <w:t>2,663,998</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02" w:name="BBPCO01AE008"/>
            <w:bookmarkEnd w:id="11802"/>
            <w:r>
              <w:rPr>
                <w:b/>
                <w:lang w:val="en-US"/>
              </w:rPr>
              <w:t>2,645,273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03" w:name="BBPCO01AF008"/>
            <w:bookmarkEnd w:id="11803"/>
            <w:r>
              <w:rPr>
                <w:b/>
                <w:lang w:val="en-US"/>
              </w:rPr>
              <w:t>2,663,998</w:t>
            </w:r>
          </w:p>
        </w:tc>
      </w:tr>
      <w:bookmarkEnd w:id="11799"/>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b/>
                <w:lang w:val="en-US"/>
              </w:rPr>
            </w:pPr>
            <w:bookmarkStart w:id="11804" w:name="BBPCO0100010" w:colFirst="0" w:colLast="0"/>
            <w:bookmarkStart w:id="11805" w:name="BBPCO01AD010" w:colFirst="0" w:colLast="0"/>
            <w:bookmarkStart w:id="11806" w:name="BBPCO01AK010" w:colFirst="0" w:colLast="0"/>
            <w:bookmarkStart w:id="11807" w:name="BBPCO01AE010" w:colFirst="0" w:colLast="0"/>
            <w:bookmarkStart w:id="11808" w:name="BBPCO01AF010" w:colFirst="0" w:colLast="0"/>
            <w:r>
              <w:rPr>
                <w:b/>
                <w:lang w:val="en-US"/>
              </w:rPr>
              <w:t>Tax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60"/>
              <w:jc w:val="left"/>
              <w:rPr>
                <w:b/>
                <w:lang w:val="en-US"/>
              </w:rPr>
            </w:pPr>
            <w:bookmarkStart w:id="11809" w:name="BBPCO0100011" w:colFirst="0" w:colLast="0"/>
            <w:bookmarkEnd w:id="11804"/>
            <w:bookmarkEnd w:id="11805"/>
            <w:bookmarkEnd w:id="11806"/>
            <w:bookmarkEnd w:id="11807"/>
            <w:bookmarkEnd w:id="11808"/>
            <w:r>
              <w:rPr>
                <w:b/>
                <w:lang w:val="en-US"/>
              </w:rPr>
              <w:t>Opening balance</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10" w:name="BBPCO01AD011"/>
            <w:bookmarkEnd w:id="11810"/>
            <w:r>
              <w:rPr>
                <w:b/>
                <w:lang w:val="en-US"/>
              </w:rPr>
              <w:t>245,016</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11" w:name="BBPCO01AK011"/>
            <w:bookmarkEnd w:id="11811"/>
            <w:r>
              <w:rPr>
                <w:b/>
                <w:lang w:val="en-US"/>
              </w:rPr>
              <w:t>273,105</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12" w:name="BBPCO01AE011"/>
            <w:bookmarkEnd w:id="11812"/>
            <w:r>
              <w:rPr>
                <w:b/>
                <w:lang w:val="en-US"/>
              </w:rPr>
              <w:t>258,324</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13" w:name="BBPCO01AF011"/>
            <w:bookmarkEnd w:id="11813"/>
            <w:r>
              <w:rPr>
                <w:b/>
                <w:lang w:val="en-US"/>
              </w:rPr>
              <w:t>276,015</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814" w:name="BBPCO0100012" w:colFirst="0" w:colLast="0"/>
            <w:bookmarkEnd w:id="11809"/>
            <w:r>
              <w:rPr>
                <w:lang w:val="en-US"/>
              </w:rPr>
              <w:t>Addition</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15" w:name="BBPCO01AD012"/>
            <w:bookmarkEnd w:id="11815"/>
            <w:r>
              <w:rPr>
                <w:lang w:val="en-US"/>
              </w:rPr>
              <w:t>49,137</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16" w:name="BBPCO01AK012"/>
            <w:bookmarkEnd w:id="11816"/>
            <w:r>
              <w:rPr>
                <w:lang w:val="en-US"/>
              </w:rPr>
              <w:t>26,726</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17" w:name="BBPCO01AE012"/>
            <w:bookmarkEnd w:id="11817"/>
            <w:r>
              <w:rPr>
                <w:lang w:val="en-US"/>
              </w:rPr>
              <w:t>133,592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18" w:name="BBPCO01AF012"/>
            <w:bookmarkEnd w:id="11818"/>
            <w:r>
              <w:rPr>
                <w:lang w:val="en-US"/>
              </w:rPr>
              <w:t>57,328</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819" w:name="BBPCO0100013" w:colFirst="0" w:colLast="0"/>
            <w:bookmarkEnd w:id="11814"/>
            <w:r>
              <w:rPr>
                <w:lang w:val="en-US"/>
              </w:rPr>
              <w:t>Reversal of the provision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20" w:name="BBPCO01AD013"/>
            <w:bookmarkEnd w:id="11820"/>
            <w:r>
              <w:rPr>
                <w:lang w:val="en-US"/>
              </w:rPr>
              <w:t>(7,515)</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21" w:name="BBPCO01AK013"/>
            <w:bookmarkEnd w:id="11821"/>
            <w:r>
              <w:rPr>
                <w:lang w:val="en-US"/>
              </w:rPr>
              <w:t>(45,073)</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22" w:name="BBPCO01AE013"/>
            <w:bookmarkEnd w:id="11822"/>
            <w:r>
              <w:rPr>
                <w:lang w:val="en-US"/>
              </w:rPr>
              <w:t>(83,188)</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23" w:name="BBPCO01AF013"/>
            <w:bookmarkEnd w:id="11823"/>
            <w:r>
              <w:rPr>
                <w:lang w:val="en-US"/>
              </w:rPr>
              <w:t>(72,628)</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824" w:name="BBPCO0100014" w:colFirst="0" w:colLast="0"/>
            <w:bookmarkEnd w:id="11819"/>
            <w:r>
              <w:rPr>
                <w:lang w:val="en-US"/>
              </w:rPr>
              <w:t>Write off</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25" w:name="BBPCO01AD014"/>
            <w:bookmarkEnd w:id="11825"/>
            <w:r>
              <w:rPr>
                <w:lang w:val="en-US"/>
              </w:rPr>
              <w:t>(18,191)</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26" w:name="BBPCO01AK014"/>
            <w:bookmarkEnd w:id="11826"/>
            <w:r>
              <w:rPr>
                <w:lang w:val="en-US"/>
              </w:rPr>
              <w:t>(10,248)</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27" w:name="BBPCO01AE014"/>
            <w:bookmarkEnd w:id="11827"/>
            <w:r>
              <w:rPr>
                <w:lang w:val="en-US"/>
              </w:rPr>
              <w:t>(43,319)</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28" w:name="BBPCO01AF014"/>
            <w:bookmarkEnd w:id="11828"/>
            <w:r>
              <w:rPr>
                <w:lang w:val="en-US"/>
              </w:rPr>
              <w:t>(28,761)</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829" w:name="BBPCO0100015" w:colFirst="0" w:colLast="0"/>
            <w:bookmarkEnd w:id="11824"/>
            <w:r>
              <w:rPr>
                <w:lang w:val="en-US"/>
              </w:rPr>
              <w:t>Inflation correction and exchange fluctuation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30" w:name="BBPCO01AD015"/>
            <w:bookmarkEnd w:id="11830"/>
            <w:r>
              <w:rPr>
                <w:lang w:val="en-US"/>
              </w:rPr>
              <w:t>470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31" w:name="BBPCO01AK015"/>
            <w:bookmarkEnd w:id="11831"/>
            <w:r>
              <w:rPr>
                <w:lang w:val="en-US"/>
              </w:rPr>
              <w:t>4,272</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32" w:name="BBPCO01AE015"/>
            <w:bookmarkEnd w:id="11832"/>
            <w:r>
              <w:rPr>
                <w:lang w:val="en-US"/>
              </w:rPr>
              <w:t>3,508</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33" w:name="BBPCO01AF015"/>
            <w:bookmarkEnd w:id="11833"/>
            <w:r>
              <w:rPr>
                <w:lang w:val="en-US"/>
              </w:rPr>
              <w:t>16,828</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60"/>
              <w:jc w:val="left"/>
              <w:rPr>
                <w:b/>
                <w:lang w:val="en-US"/>
              </w:rPr>
            </w:pPr>
            <w:bookmarkStart w:id="11834" w:name="BBPCO0100017" w:colFirst="0" w:colLast="0"/>
            <w:bookmarkEnd w:id="11829"/>
            <w:r>
              <w:rPr>
                <w:b/>
                <w:lang w:val="en-US"/>
              </w:rPr>
              <w:t>Closing balance</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35" w:name="BBPCO01AD017"/>
            <w:bookmarkEnd w:id="11835"/>
            <w:r>
              <w:rPr>
                <w:b/>
                <w:lang w:val="en-US"/>
              </w:rPr>
              <w:t>268,917</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36" w:name="BBPCO01AK017"/>
            <w:bookmarkEnd w:id="11836"/>
            <w:r>
              <w:rPr>
                <w:b/>
                <w:lang w:val="en-US"/>
              </w:rPr>
              <w:t>248,782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37" w:name="BBPCO01AE017"/>
            <w:bookmarkEnd w:id="11837"/>
            <w:r>
              <w:rPr>
                <w:b/>
                <w:lang w:val="en-US"/>
              </w:rPr>
              <w:t>268,917</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38" w:name="BBPCO01AF017"/>
            <w:bookmarkEnd w:id="11838"/>
            <w:r>
              <w:rPr>
                <w:b/>
                <w:lang w:val="en-US"/>
              </w:rPr>
              <w:t>248,782</w:t>
            </w:r>
          </w:p>
        </w:tc>
      </w:tr>
      <w:bookmarkEnd w:id="11834"/>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b/>
                <w:lang w:val="en-US"/>
              </w:rPr>
            </w:pPr>
            <w:bookmarkStart w:id="11839" w:name="BBPCO0100019" w:colFirst="0" w:colLast="0"/>
            <w:bookmarkStart w:id="11840" w:name="BBPCO01AD019" w:colFirst="0" w:colLast="0"/>
            <w:bookmarkStart w:id="11841" w:name="BBPCO01AK019" w:colFirst="0" w:colLast="0"/>
            <w:bookmarkStart w:id="11842" w:name="BBPCO01AE019" w:colFirst="0" w:colLast="0"/>
            <w:bookmarkStart w:id="11843" w:name="BBPCO01AF019" w:colFirst="0" w:colLast="0"/>
            <w:r>
              <w:rPr>
                <w:b/>
                <w:lang w:val="en-US"/>
              </w:rPr>
              <w:t>Civil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60"/>
              <w:jc w:val="left"/>
              <w:rPr>
                <w:b/>
                <w:lang w:val="en-US"/>
              </w:rPr>
            </w:pPr>
            <w:bookmarkStart w:id="11844" w:name="BBPCO0100020" w:colFirst="0" w:colLast="0"/>
            <w:bookmarkEnd w:id="11839"/>
            <w:bookmarkEnd w:id="11840"/>
            <w:bookmarkEnd w:id="11841"/>
            <w:bookmarkEnd w:id="11842"/>
            <w:bookmarkEnd w:id="11843"/>
            <w:r>
              <w:rPr>
                <w:b/>
                <w:lang w:val="en-US"/>
              </w:rPr>
              <w:t>Opening balance</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45" w:name="BBPCO01AD020"/>
            <w:bookmarkEnd w:id="11845"/>
            <w:r>
              <w:rPr>
                <w:b/>
                <w:lang w:val="en-US"/>
              </w:rPr>
              <w:t>7,292,607</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46" w:name="BBPCO01AK020"/>
            <w:bookmarkEnd w:id="11846"/>
            <w:r>
              <w:rPr>
                <w:b/>
                <w:lang w:val="en-US"/>
              </w:rPr>
              <w:t>6,666,100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47" w:name="BBPCO01AE020"/>
            <w:bookmarkEnd w:id="11847"/>
            <w:r>
              <w:rPr>
                <w:b/>
                <w:lang w:val="en-US"/>
              </w:rPr>
              <w:t>6,723,721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848" w:name="BBPCO01AF020"/>
            <w:bookmarkEnd w:id="11848"/>
            <w:r>
              <w:rPr>
                <w:b/>
                <w:lang w:val="en-US"/>
              </w:rPr>
              <w:t>6,897,180</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849" w:name="BBPCO0100021" w:colFirst="0" w:colLast="0"/>
            <w:bookmarkEnd w:id="11844"/>
            <w:r>
              <w:rPr>
                <w:lang w:val="en-US"/>
              </w:rPr>
              <w:t>Addition</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50" w:name="BBPCO01AD021"/>
            <w:bookmarkEnd w:id="11850"/>
            <w:r>
              <w:rPr>
                <w:lang w:val="en-US"/>
              </w:rPr>
              <w:t>1,102,502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51" w:name="BBPCO01AK021"/>
            <w:bookmarkEnd w:id="11851"/>
            <w:r>
              <w:rPr>
                <w:lang w:val="en-US"/>
              </w:rPr>
              <w:t>689,039</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52" w:name="BBPCO01AE021"/>
            <w:bookmarkEnd w:id="11852"/>
            <w:r>
              <w:rPr>
                <w:lang w:val="en-US"/>
              </w:rPr>
              <w:t>2,893,214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53" w:name="BBPCO01AF021"/>
            <w:bookmarkEnd w:id="11853"/>
            <w:r>
              <w:rPr>
                <w:lang w:val="en-US"/>
              </w:rPr>
              <w:t>1,452,146</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854" w:name="BBPCO0100022" w:colFirst="0" w:colLast="0"/>
            <w:bookmarkEnd w:id="11849"/>
            <w:r>
              <w:rPr>
                <w:lang w:val="en-US"/>
              </w:rPr>
              <w:t>Reversal of the provision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55" w:name="BBPCO01AD022"/>
            <w:bookmarkEnd w:id="11855"/>
            <w:r>
              <w:rPr>
                <w:lang w:val="en-US"/>
              </w:rPr>
              <w:t>(10,909)</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56" w:name="BBPCO01AK022"/>
            <w:bookmarkEnd w:id="11856"/>
            <w:r>
              <w:rPr>
                <w:lang w:val="en-US"/>
              </w:rPr>
              <w:t>(171,129)</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57" w:name="BBPCO01AE022"/>
            <w:bookmarkEnd w:id="11857"/>
            <w:r>
              <w:rPr>
                <w:lang w:val="en-US"/>
              </w:rPr>
              <w:t>(45,309)</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58" w:name="BBPCO01AF022"/>
            <w:bookmarkEnd w:id="11858"/>
            <w:r>
              <w:rPr>
                <w:lang w:val="en-US"/>
              </w:rPr>
              <w:t>(603,857)</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120"/>
              <w:jc w:val="left"/>
              <w:rPr>
                <w:lang w:val="en-US"/>
              </w:rPr>
            </w:pPr>
            <w:bookmarkStart w:id="11859" w:name="BBPCO0100023" w:colFirst="0" w:colLast="0"/>
            <w:bookmarkEnd w:id="11854"/>
            <w:r>
              <w:rPr>
                <w:lang w:val="en-US"/>
              </w:rPr>
              <w:t>Write off</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60" w:name="BBPCO01AD023"/>
            <w:bookmarkEnd w:id="11860"/>
            <w:r>
              <w:rPr>
                <w:lang w:val="en-US"/>
              </w:rPr>
              <w:t>(1,165,473)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61" w:name="BBPCO01AK023"/>
            <w:bookmarkEnd w:id="11861"/>
            <w:r>
              <w:rPr>
                <w:lang w:val="en-US"/>
              </w:rPr>
              <w:t>(447,641)</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62" w:name="BBPCO01AE023"/>
            <w:bookmarkEnd w:id="11862"/>
            <w:r>
              <w:rPr>
                <w:lang w:val="en-US"/>
              </w:rPr>
              <w:t>(2,483,274)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63" w:name="BBPCO01AF023"/>
            <w:bookmarkEnd w:id="11863"/>
            <w:r>
              <w:rPr>
                <w:lang w:val="en-US"/>
              </w:rPr>
              <w:t>(1,155,213)</w:t>
            </w:r>
          </w:p>
        </w:tc>
      </w:tr>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ind w:left="120"/>
              <w:jc w:val="left"/>
              <w:rPr>
                <w:lang w:val="en-US"/>
              </w:rPr>
            </w:pPr>
            <w:bookmarkStart w:id="11864" w:name="BBPCO0100024" w:colFirst="0" w:colLast="0"/>
            <w:bookmarkEnd w:id="11859"/>
            <w:r>
              <w:rPr>
                <w:lang w:val="en-US"/>
              </w:rPr>
              <w:t>Inflation correction and exchange fluctuation</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65" w:name="BBPCO01AD024"/>
            <w:bookmarkEnd w:id="11865"/>
            <w:r>
              <w:rPr>
                <w:lang w:val="en-US"/>
              </w:rPr>
              <w:t>97,555</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66" w:name="BBPCO01AK024"/>
            <w:bookmarkEnd w:id="11866"/>
            <w:r>
              <w:rPr>
                <w:lang w:val="en-US"/>
              </w:rPr>
              <w:t>38,246</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67" w:name="BBPCO01AE024"/>
            <w:bookmarkEnd w:id="11867"/>
            <w:r>
              <w:rPr>
                <w:lang w:val="en-US"/>
              </w:rPr>
              <w:t>227,930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68" w:name="BBPCO01AF024"/>
            <w:bookmarkEnd w:id="11868"/>
            <w:r>
              <w:rPr>
                <w:lang w:val="en-US"/>
              </w:rPr>
              <w:t>184,359</w:t>
            </w:r>
          </w:p>
        </w:tc>
      </w:tr>
      <w:tr w:rsidR="00AF2CAF" w:rsidRPr="00104901" w:rsidTr="00EE41D7">
        <w:trPr>
          <w:cantSplit/>
        </w:trPr>
        <w:tc>
          <w:tcPr>
            <w:tcW w:w="3400" w:type="dxa"/>
            <w:tcBorders>
              <w:bottom w:val="single" w:sz="4" w:space="0" w:color="FFFFFF" w:themeColor="background1"/>
            </w:tcBorders>
            <w:shd w:val="solid" w:color="F3F3F3" w:fill="auto"/>
            <w:vAlign w:val="center"/>
          </w:tcPr>
          <w:p w:rsidR="00AF2CAF" w:rsidRPr="00104901" w:rsidRDefault="00AF2CAF" w:rsidP="00EE41D7">
            <w:pPr>
              <w:pStyle w:val="070-TabelaPadro"/>
              <w:ind w:left="60"/>
              <w:jc w:val="left"/>
              <w:rPr>
                <w:b/>
                <w:lang w:val="en-US"/>
              </w:rPr>
            </w:pPr>
            <w:bookmarkStart w:id="11869" w:name="BBPCO0100026" w:colFirst="0" w:colLast="0"/>
            <w:bookmarkEnd w:id="11864"/>
            <w:r>
              <w:rPr>
                <w:b/>
                <w:lang w:val="en-US"/>
              </w:rPr>
              <w:t>Closing balance</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70" w:name="BBPCO01AD026"/>
            <w:bookmarkEnd w:id="11870"/>
            <w:r>
              <w:rPr>
                <w:b/>
                <w:lang w:val="en-US"/>
              </w:rPr>
              <w:t>7,316,282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71" w:name="BBPCO01AK026"/>
            <w:bookmarkEnd w:id="11871"/>
            <w:r>
              <w:rPr>
                <w:b/>
                <w:lang w:val="en-US"/>
              </w:rPr>
              <w:t>6,774,615</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72" w:name="BBPCO01AE026"/>
            <w:bookmarkEnd w:id="11872"/>
            <w:r>
              <w:rPr>
                <w:b/>
                <w:lang w:val="en-US"/>
              </w:rPr>
              <w:t>7,316,282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873" w:name="BBPCO01AF026"/>
            <w:bookmarkEnd w:id="11873"/>
            <w:r>
              <w:rPr>
                <w:b/>
                <w:lang w:val="en-US"/>
              </w:rPr>
              <w:t>6,774,615</w:t>
            </w:r>
          </w:p>
        </w:tc>
      </w:tr>
      <w:bookmarkEnd w:id="11869"/>
      <w:tr w:rsidR="00AF2CAF" w:rsidRPr="00104901" w:rsidTr="00EE41D7">
        <w:trPr>
          <w:cantSplit/>
        </w:trPr>
        <w:tc>
          <w:tcPr>
            <w:tcW w:w="3400"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p>
        </w:tc>
      </w:tr>
      <w:tr w:rsidR="00AF2CAF" w:rsidRPr="00104901" w:rsidTr="00EE41D7">
        <w:trPr>
          <w:cantSplit/>
        </w:trPr>
        <w:tc>
          <w:tcPr>
            <w:tcW w:w="3400" w:type="dxa"/>
            <w:tcBorders>
              <w:bottom w:val="single" w:sz="4" w:space="0" w:color="CCCCCC"/>
            </w:tcBorders>
            <w:shd w:val="solid" w:color="F3F3F3" w:fill="auto"/>
            <w:vAlign w:val="center"/>
          </w:tcPr>
          <w:p w:rsidR="00AF2CAF" w:rsidRPr="00104901" w:rsidRDefault="00AF2CAF" w:rsidP="00EE41D7">
            <w:pPr>
              <w:pStyle w:val="070-TabelaPadro"/>
              <w:jc w:val="left"/>
              <w:rPr>
                <w:b/>
                <w:lang w:val="en-US"/>
              </w:rPr>
            </w:pPr>
            <w:bookmarkStart w:id="11874" w:name="BBPCO0100028" w:colFirst="0" w:colLast="0"/>
            <w:r>
              <w:rPr>
                <w:b/>
                <w:lang w:val="en-US"/>
              </w:rPr>
              <w:t>Total labor, tax and civil</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75" w:name="BBPCO01AD028"/>
            <w:bookmarkEnd w:id="11875"/>
            <w:r>
              <w:rPr>
                <w:b/>
                <w:lang w:val="en-US"/>
              </w:rPr>
              <w:t>10,230,472</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76" w:name="BBPCO01AK028"/>
            <w:bookmarkEnd w:id="11876"/>
            <w:r>
              <w:rPr>
                <w:b/>
                <w:lang w:val="en-US"/>
              </w:rPr>
              <w:t>9,687,395</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77" w:name="BBPCO01AE028"/>
            <w:bookmarkEnd w:id="11877"/>
            <w:r>
              <w:rPr>
                <w:b/>
                <w:lang w:val="en-US"/>
              </w:rPr>
              <w:t>10,230,472</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78" w:name="BBPCO01AF028"/>
            <w:bookmarkEnd w:id="11878"/>
            <w:r>
              <w:rPr>
                <w:b/>
                <w:lang w:val="en-US"/>
              </w:rPr>
              <w:t>9,687,395</w:t>
            </w:r>
          </w:p>
        </w:tc>
      </w:tr>
      <w:bookmarkEnd w:id="11768"/>
      <w:bookmarkEnd w:id="11874"/>
    </w:tbl>
    <w:p w:rsidR="00AF2CAF" w:rsidRPr="0023219D" w:rsidRDefault="00AF2CAF" w:rsidP="00EE41D7">
      <w:pPr>
        <w:pStyle w:val="072-Rodapdatabela"/>
        <w:rPr>
          <w:lang w:val="en-US"/>
        </w:rPr>
      </w:pPr>
    </w:p>
    <w:p w:rsidR="00AF2CAF" w:rsidRPr="0023219D" w:rsidRDefault="00AF2CAF" w:rsidP="00EE41D7">
      <w:pPr>
        <w:pStyle w:val="031-SubttulodeDocumentoLista"/>
        <w:rPr>
          <w:lang w:val="en-US"/>
        </w:rPr>
      </w:pPr>
      <w:r>
        <w:rPr>
          <w:lang w:val="en-US"/>
        </w:rPr>
        <w:t xml:space="preserve">) </w:t>
      </w:r>
      <w:r w:rsidRPr="0023219D">
        <w:rPr>
          <w:lang w:val="en-US"/>
        </w:rPr>
        <w:t>Expected outflows of economic benefits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5 - Expected outflows of economic benefits"/>
        <w:tblDescription w:val="PubliCon - Sistema de Gerenciamento do Documentos Contábeis para Publicação&#10;&#10;Última atualização do mapa do quadro em: "/>
      </w:tblPr>
      <w:tblGrid>
        <w:gridCol w:w="4988"/>
        <w:gridCol w:w="1588"/>
        <w:gridCol w:w="1588"/>
        <w:gridCol w:w="1588"/>
      </w:tblGrid>
      <w:tr w:rsidR="00AF2CAF" w:rsidRPr="00104901" w:rsidTr="00EE41D7">
        <w:trPr>
          <w:cantSplit/>
          <w:tblHeader/>
        </w:trPr>
        <w:tc>
          <w:tcPr>
            <w:tcW w:w="49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bookmarkStart w:id="11879" w:name="BBPCO05"/>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Labor</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Tax</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Civil</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lang w:val="en-US"/>
              </w:rPr>
            </w:pPr>
            <w:bookmarkStart w:id="11880" w:name="BBPCO0500001" w:colFirst="0" w:colLast="0"/>
            <w:r>
              <w:rPr>
                <w:lang w:val="en-US"/>
              </w:rPr>
              <w:t>Up to 5 years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81" w:name="BBPCO05AD001"/>
            <w:bookmarkEnd w:id="11881"/>
            <w:r>
              <w:rPr>
                <w:lang w:val="en-US"/>
              </w:rPr>
              <w:t>2,577,835</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82" w:name="BBPCO05AE001"/>
            <w:bookmarkEnd w:id="11882"/>
            <w:r>
              <w:rPr>
                <w:lang w:val="en-US"/>
              </w:rPr>
              <w:t>140,482</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83" w:name="BBPCO05AF001"/>
            <w:bookmarkEnd w:id="11883"/>
            <w:r>
              <w:rPr>
                <w:lang w:val="en-US"/>
              </w:rPr>
              <w:t>5,956,473</w:t>
            </w:r>
          </w:p>
        </w:tc>
      </w:tr>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bookmarkStart w:id="11884" w:name="BBPCO0500003" w:colFirst="0" w:colLast="0"/>
            <w:bookmarkEnd w:id="11880"/>
            <w:r>
              <w:rPr>
                <w:lang w:val="en-US"/>
              </w:rPr>
              <w:t>Over 5 years</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85" w:name="BBPCO05AD003"/>
            <w:bookmarkEnd w:id="11885"/>
            <w:r>
              <w:rPr>
                <w:lang w:val="en-US"/>
              </w:rPr>
              <w:t>67,438</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86" w:name="BBPCO05AE003"/>
            <w:bookmarkEnd w:id="11886"/>
            <w:r>
              <w:rPr>
                <w:lang w:val="en-US"/>
              </w:rPr>
              <w:t>128,435</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87" w:name="BBPCO05AF003"/>
            <w:bookmarkEnd w:id="11887"/>
            <w:r>
              <w:rPr>
                <w:lang w:val="en-US"/>
              </w:rPr>
              <w:t>1,359,809</w:t>
            </w:r>
          </w:p>
        </w:tc>
      </w:tr>
      <w:tr w:rsidR="00AF2CAF" w:rsidRPr="00104901" w:rsidTr="00EE41D7">
        <w:trPr>
          <w:cantSplit/>
        </w:trPr>
        <w:tc>
          <w:tcPr>
            <w:tcW w:w="4988" w:type="dxa"/>
            <w:tcBorders>
              <w:bottom w:val="single" w:sz="4" w:space="0" w:color="CCCCCC"/>
            </w:tcBorders>
            <w:shd w:val="solid" w:color="F3F3F3" w:fill="auto"/>
            <w:vAlign w:val="center"/>
          </w:tcPr>
          <w:p w:rsidR="00AF2CAF" w:rsidRPr="00104901" w:rsidRDefault="00AF2CAF" w:rsidP="00EE41D7">
            <w:pPr>
              <w:pStyle w:val="070-TabelaPadro"/>
              <w:jc w:val="left"/>
              <w:rPr>
                <w:b/>
                <w:lang w:val="en-US"/>
              </w:rPr>
            </w:pPr>
            <w:bookmarkStart w:id="11888" w:name="BBPCO0500006" w:colFirst="0" w:colLast="0"/>
            <w:bookmarkEnd w:id="11884"/>
            <w:r>
              <w:rPr>
                <w:b/>
                <w:lang w:val="en-US"/>
              </w:rPr>
              <w:t>Total</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89" w:name="BBPCO05AD006"/>
            <w:bookmarkEnd w:id="11889"/>
            <w:r>
              <w:rPr>
                <w:b/>
                <w:lang w:val="en-US"/>
              </w:rPr>
              <w:t>2,645,273</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90" w:name="BBPCO05AE006"/>
            <w:bookmarkEnd w:id="11890"/>
            <w:r>
              <w:rPr>
                <w:b/>
                <w:lang w:val="en-US"/>
              </w:rPr>
              <w:t>268,917</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b/>
                <w:lang w:val="en-US"/>
              </w:rPr>
            </w:pPr>
            <w:bookmarkStart w:id="11891" w:name="BBPCO05AF006"/>
            <w:bookmarkEnd w:id="11891"/>
            <w:r>
              <w:rPr>
                <w:b/>
                <w:lang w:val="en-US"/>
              </w:rPr>
              <w:t>7,316,282</w:t>
            </w:r>
          </w:p>
        </w:tc>
      </w:tr>
    </w:tbl>
    <w:bookmarkEnd w:id="11879"/>
    <w:bookmarkEnd w:id="11888"/>
    <w:p w:rsidR="00AF2CAF" w:rsidRPr="0023219D" w:rsidRDefault="00AF2CAF" w:rsidP="00EE41D7">
      <w:pPr>
        <w:pStyle w:val="050-TextoPadro"/>
        <w:rPr>
          <w:lang w:val="en-US"/>
        </w:rPr>
      </w:pPr>
      <w:r w:rsidRPr="0023219D">
        <w:rPr>
          <w:lang w:val="en-US"/>
        </w:rPr>
        <w:t>The scenario of unpredictability of the duration of proceedings, and the possibility of changes in the case law of the courts, make values and the expected outflows of economic benefits uncertain.</w:t>
      </w:r>
    </w:p>
    <w:p w:rsidR="00AF2CAF" w:rsidRPr="0023219D" w:rsidRDefault="00AF2CAF" w:rsidP="00EE41D7">
      <w:pPr>
        <w:pStyle w:val="030-SubttulodeDocumento"/>
        <w:rPr>
          <w:lang w:val="en-US"/>
        </w:rPr>
      </w:pPr>
      <w:r>
        <w:rPr>
          <w:lang w:val="en-US"/>
        </w:rPr>
        <w:t>) Contingent liabilities – p</w:t>
      </w:r>
      <w:r w:rsidRPr="0023219D">
        <w:rPr>
          <w:lang w:val="en-US"/>
        </w:rPr>
        <w:t>ossible</w:t>
      </w:r>
      <w:r>
        <w:rPr>
          <w:lang w:val="en-US"/>
        </w:rPr>
        <w:t xml:space="preserve"> l</w:t>
      </w:r>
      <w:r w:rsidRPr="0023219D">
        <w:rPr>
          <w:lang w:val="en-US"/>
        </w:rPr>
        <w:t xml:space="preserve">oss </w:t>
      </w:r>
    </w:p>
    <w:p w:rsidR="00AF2CAF" w:rsidRDefault="00AF2CAF" w:rsidP="00EE41D7">
      <w:pPr>
        <w:pStyle w:val="050-TextoPadro"/>
        <w:rPr>
          <w:lang w:val="en-US"/>
        </w:rPr>
      </w:pPr>
      <w:r>
        <w:rPr>
          <w:lang w:val="en-US"/>
        </w:rPr>
        <w:t>The labor, tax and civil lawsuits for which the risk of loss is considered possible do not require provisions when the final outcome of the process is unclear and when the probability of losing is less than probable and higher than the remote.</w:t>
      </w:r>
    </w:p>
    <w:p w:rsidR="00AF2CAF" w:rsidRPr="0023219D" w:rsidRDefault="00AF2CAF" w:rsidP="00EE41D7">
      <w:pPr>
        <w:pStyle w:val="031-SubttulodeDocumentoLista"/>
        <w:rPr>
          <w:lang w:val="en-US"/>
        </w:rPr>
      </w:pPr>
      <w:bookmarkStart w:id="11892" w:name="BBPCO02_Titulo"/>
      <w:r>
        <w:rPr>
          <w:lang w:val="en-US"/>
        </w:rPr>
        <w:t xml:space="preserve">) </w:t>
      </w:r>
      <w:bookmarkEnd w:id="11892"/>
      <w:r w:rsidRPr="0023219D">
        <w:rPr>
          <w:lang w:val="en-US"/>
        </w:rPr>
        <w:t>The balances of contingent liabilities classified as possible loss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2 - The balances of contingent liabilities classified as possible"/>
        <w:tblDescription w:val="PubliCon - Sistema de Gerenciamento do Documentos Contábeis para Publicação&#10;&#10;Última atualização do mapa do quadro em: "/>
      </w:tblPr>
      <w:tblGrid>
        <w:gridCol w:w="4988"/>
        <w:gridCol w:w="1588"/>
        <w:gridCol w:w="1588"/>
        <w:gridCol w:w="1588"/>
      </w:tblGrid>
      <w:tr w:rsidR="00AF2CAF" w:rsidRPr="00104901" w:rsidTr="00EE41D7">
        <w:trPr>
          <w:cantSplit/>
          <w:tblHeader/>
        </w:trPr>
        <w:tc>
          <w:tcPr>
            <w:tcW w:w="49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bookmarkStart w:id="11893" w:name="BBPCO02"/>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2017</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lang w:val="en-US"/>
              </w:rPr>
            </w:pPr>
            <w:bookmarkStart w:id="11894" w:name="BBPCO0200001" w:colFirst="0" w:colLast="0"/>
            <w:r>
              <w:rPr>
                <w:lang w:val="en-US"/>
              </w:rPr>
              <w:t>Labor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95" w:name="BBPCO02AD001"/>
            <w:bookmarkEnd w:id="11895"/>
            <w:r>
              <w:rPr>
                <w:lang w:val="en-US"/>
              </w:rPr>
              <w:t>217,707</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96" w:name="BBPCO02AE001"/>
            <w:bookmarkEnd w:id="11896"/>
            <w:r>
              <w:rPr>
                <w:lang w:val="en-US"/>
              </w:rPr>
              <w:t>193,780</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897" w:name="BBPCO02AF001"/>
            <w:bookmarkEnd w:id="11897"/>
            <w:r>
              <w:rPr>
                <w:lang w:val="en-US"/>
              </w:rPr>
              <w:t>195,990</w:t>
            </w:r>
          </w:p>
        </w:tc>
      </w:tr>
      <w:bookmarkEnd w:id="11894"/>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r>
              <w:rPr>
                <w:lang w:val="en-US"/>
              </w:rPr>
              <w:t>Tax lawsuits</w:t>
            </w:r>
            <w:bookmarkStart w:id="11898" w:name="BBPCO0200002"/>
            <w:r w:rsidRPr="00104901">
              <w:rPr>
                <w:vertAlign w:val="superscript"/>
                <w:lang w:val="en-US"/>
              </w:rPr>
              <w:t xml:space="preserve"> (1)</w:t>
            </w:r>
            <w:bookmarkEnd w:id="11898"/>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899" w:name="BBPCO02AD002"/>
            <w:bookmarkEnd w:id="11899"/>
            <w:r>
              <w:rPr>
                <w:lang w:val="en-US"/>
              </w:rPr>
              <w:t>12,845,168</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00" w:name="BBPCO02AE002"/>
            <w:bookmarkEnd w:id="11900"/>
            <w:r>
              <w:rPr>
                <w:lang w:val="en-US"/>
              </w:rPr>
              <w:t>12,475,951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01" w:name="BBPCO02AF002"/>
            <w:bookmarkEnd w:id="11901"/>
            <w:r>
              <w:rPr>
                <w:lang w:val="en-US"/>
              </w:rPr>
              <w:t>12,046,708</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lang w:val="en-US"/>
              </w:rPr>
            </w:pPr>
            <w:bookmarkStart w:id="11902" w:name="BBPCO0200003" w:colFirst="0" w:colLast="0"/>
            <w:r>
              <w:rPr>
                <w:lang w:val="en-US"/>
              </w:rPr>
              <w:t>Civil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03" w:name="BBPCO02AD003"/>
            <w:bookmarkEnd w:id="11903"/>
            <w:r>
              <w:rPr>
                <w:lang w:val="en-US"/>
              </w:rPr>
              <w:t>2,423,796</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04" w:name="BBPCO02AE003"/>
            <w:bookmarkEnd w:id="11904"/>
            <w:r>
              <w:rPr>
                <w:lang w:val="en-US"/>
              </w:rPr>
              <w:t>2,327,630</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05" w:name="BBPCO02AF003"/>
            <w:bookmarkEnd w:id="11905"/>
            <w:r>
              <w:rPr>
                <w:lang w:val="en-US"/>
              </w:rPr>
              <w:t>2,378,316</w:t>
            </w:r>
          </w:p>
        </w:tc>
      </w:tr>
      <w:tr w:rsidR="00AF2CAF" w:rsidRPr="00104901" w:rsidTr="00EE41D7">
        <w:trPr>
          <w:cantSplit/>
        </w:trPr>
        <w:tc>
          <w:tcPr>
            <w:tcW w:w="4988" w:type="dxa"/>
            <w:tcBorders>
              <w:bottom w:val="single" w:sz="4" w:space="0" w:color="CCCCCC"/>
            </w:tcBorders>
            <w:shd w:val="solid" w:color="E6E6E6" w:fill="auto"/>
            <w:vAlign w:val="center"/>
          </w:tcPr>
          <w:p w:rsidR="00AF2CAF" w:rsidRPr="00104901" w:rsidRDefault="00AF2CAF" w:rsidP="00EE41D7">
            <w:pPr>
              <w:pStyle w:val="070-TabelaPadro"/>
              <w:jc w:val="left"/>
              <w:rPr>
                <w:b/>
                <w:lang w:val="en-US"/>
              </w:rPr>
            </w:pPr>
            <w:bookmarkStart w:id="11906" w:name="BBPCO0200004" w:colFirst="0" w:colLast="0"/>
            <w:bookmarkEnd w:id="11902"/>
            <w:r>
              <w:rPr>
                <w:b/>
                <w:lang w:val="en-US"/>
              </w:rPr>
              <w:t>Total</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07" w:name="BBPCO02AD004"/>
            <w:bookmarkEnd w:id="11907"/>
            <w:r>
              <w:rPr>
                <w:b/>
                <w:lang w:val="en-US"/>
              </w:rPr>
              <w:t>15,486,671</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08" w:name="BBPCO02AE004"/>
            <w:bookmarkEnd w:id="11908"/>
            <w:r>
              <w:rPr>
                <w:b/>
                <w:lang w:val="en-US"/>
              </w:rPr>
              <w:t>14,997,361</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09" w:name="BBPCO02AF004"/>
            <w:bookmarkEnd w:id="11909"/>
            <w:r>
              <w:rPr>
                <w:b/>
                <w:lang w:val="en-US"/>
              </w:rPr>
              <w:t>14,621,014</w:t>
            </w:r>
          </w:p>
        </w:tc>
      </w:tr>
    </w:tbl>
    <w:bookmarkEnd w:id="11893"/>
    <w:bookmarkEnd w:id="11906"/>
    <w:p w:rsidR="00AF2CAF" w:rsidRDefault="00AF2CAF" w:rsidP="00EE41D7">
      <w:pPr>
        <w:pStyle w:val="072-Rodapdatabela"/>
        <w:rPr>
          <w:lang w:val="en-US"/>
        </w:rPr>
      </w:pPr>
      <w:r>
        <w:rPr>
          <w:lang w:val="en-US"/>
        </w:rPr>
        <w:t>(1)</w:t>
      </w:r>
      <w:r>
        <w:rPr>
          <w:lang w:val="en-US"/>
        </w:rPr>
        <w:tab/>
        <w:t>The main contingencies originate from (i) notices of labor infraction form the National Social Security Institute (INSS) aiming at the payment of contributions applicable on year-end bonuses paid under the collective agreements in the period from 1995 to 2006, in the amount of R$ 3,667,651 thousand, public transport pay and use of private car by employees of Banco do Brasil, in the amount of R$ 328,382 thousand and employee profit sharing corresponding to the period from April 2001 to October 2003, in the amount of R$ 628,895 thousand; and (ii) notices of tax assessment drawn by the Treasuries of the Municipalities, which amounts R$ 1,625,012 thousand.</w:t>
      </w:r>
    </w:p>
    <w:p w:rsidR="00AF2CAF" w:rsidRDefault="00AF2CAF" w:rsidP="00EE41D7">
      <w:pPr>
        <w:pStyle w:val="072-Rodapdatabela"/>
        <w:rPr>
          <w:lang w:val="en-US"/>
        </w:rPr>
      </w:pPr>
    </w:p>
    <w:p w:rsidR="00CC69F7" w:rsidRDefault="00CC69F7" w:rsidP="00CC69F7">
      <w:pPr>
        <w:pStyle w:val="050-TextoPadro"/>
        <w:rPr>
          <w:lang w:val="en-US"/>
        </w:rPr>
      </w:pPr>
    </w:p>
    <w:p w:rsidR="00CC69F7" w:rsidRPr="00CC69F7" w:rsidRDefault="00CC69F7" w:rsidP="00CC69F7">
      <w:pPr>
        <w:pStyle w:val="050-TextoPadro"/>
        <w:rPr>
          <w:lang w:val="en-US"/>
        </w:rPr>
      </w:pPr>
    </w:p>
    <w:p w:rsidR="00AF2CAF" w:rsidRPr="0023219D" w:rsidRDefault="00AF2CAF" w:rsidP="00EE41D7">
      <w:pPr>
        <w:pStyle w:val="030-SubttulodeDocumento"/>
        <w:rPr>
          <w:lang w:val="en-US"/>
        </w:rPr>
      </w:pPr>
      <w:r>
        <w:rPr>
          <w:lang w:val="en-US"/>
        </w:rPr>
        <w:t>) Deposits in g</w:t>
      </w:r>
      <w:r w:rsidRPr="0023219D">
        <w:rPr>
          <w:lang w:val="en-US"/>
        </w:rPr>
        <w:t xml:space="preserve">uarantee </w:t>
      </w:r>
    </w:p>
    <w:p w:rsidR="00AF2CAF" w:rsidRPr="0023219D" w:rsidRDefault="00AF2CAF" w:rsidP="00EE41D7">
      <w:pPr>
        <w:pStyle w:val="031-SubttulodeDocumentoLista"/>
        <w:rPr>
          <w:lang w:val="en-US"/>
        </w:rPr>
      </w:pPr>
      <w:bookmarkStart w:id="11910" w:name="BBPCO03_Titulo"/>
      <w:r>
        <w:rPr>
          <w:lang w:val="en-US"/>
        </w:rPr>
        <w:t xml:space="preserve">) </w:t>
      </w:r>
      <w:bookmarkEnd w:id="11910"/>
      <w:r w:rsidRPr="0023219D">
        <w:rPr>
          <w:lang w:val="en-US"/>
        </w:rPr>
        <w:t>Deposits given in guarantee of contingencies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3 - Deposits in guarantee balances recorded for contingencies"/>
        <w:tblDescription w:val="PubliCon - Sistema de Gerenciamento do Documentos Contábeis para Publicação&#10;&#10;Última atualização do mapa do quadro em: "/>
      </w:tblPr>
      <w:tblGrid>
        <w:gridCol w:w="4988"/>
        <w:gridCol w:w="1588"/>
        <w:gridCol w:w="1588"/>
        <w:gridCol w:w="1588"/>
      </w:tblGrid>
      <w:tr w:rsidR="00AF2CAF" w:rsidRPr="00104901" w:rsidTr="00EE41D7">
        <w:trPr>
          <w:cantSplit/>
          <w:tblHeader/>
        </w:trPr>
        <w:tc>
          <w:tcPr>
            <w:tcW w:w="49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bookmarkStart w:id="11911" w:name="BBPCO03"/>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2017</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lang w:val="en-US"/>
              </w:rPr>
            </w:pPr>
            <w:bookmarkStart w:id="11912" w:name="BBPCO0300001" w:colFirst="0" w:colLast="0"/>
            <w:r>
              <w:rPr>
                <w:lang w:val="en-US"/>
              </w:rPr>
              <w:t>Labor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13" w:name="BBPCO03AD001"/>
            <w:bookmarkEnd w:id="11913"/>
            <w:r>
              <w:rPr>
                <w:lang w:val="en-US"/>
              </w:rPr>
              <w:t>5,796,394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14" w:name="BBPCO03AE001"/>
            <w:bookmarkEnd w:id="11914"/>
            <w:r>
              <w:rPr>
                <w:lang w:val="en-US"/>
              </w:rPr>
              <w:t>5,579,789</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15" w:name="BBPCO03AF001"/>
            <w:bookmarkEnd w:id="11915"/>
            <w:r>
              <w:rPr>
                <w:lang w:val="en-US"/>
              </w:rPr>
              <w:t>5,440,445</w:t>
            </w:r>
          </w:p>
        </w:tc>
      </w:tr>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lang w:val="en-US"/>
              </w:rPr>
            </w:pPr>
            <w:bookmarkStart w:id="11916" w:name="BBPCO0300002" w:colFirst="0" w:colLast="0"/>
            <w:bookmarkEnd w:id="11912"/>
            <w:r>
              <w:rPr>
                <w:lang w:val="en-US"/>
              </w:rPr>
              <w:t>Tax lawsuits</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17" w:name="BBPCO03AD002"/>
            <w:bookmarkEnd w:id="11917"/>
            <w:r>
              <w:rPr>
                <w:lang w:val="en-US"/>
              </w:rPr>
              <w:t>8,412,499</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18" w:name="BBPCO03AE002"/>
            <w:bookmarkEnd w:id="11918"/>
            <w:r>
              <w:rPr>
                <w:lang w:val="en-US"/>
              </w:rPr>
              <w:t>8,193,592</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19" w:name="BBPCO03AF002"/>
            <w:bookmarkEnd w:id="11919"/>
            <w:r>
              <w:rPr>
                <w:lang w:val="en-US"/>
              </w:rPr>
              <w:t>8,102,725</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lang w:val="en-US"/>
              </w:rPr>
            </w:pPr>
            <w:bookmarkStart w:id="11920" w:name="BBPCO0300003" w:colFirst="0" w:colLast="0"/>
            <w:bookmarkEnd w:id="11916"/>
            <w:r>
              <w:rPr>
                <w:lang w:val="en-US"/>
              </w:rPr>
              <w:t>Civil lawsuits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21" w:name="BBPCO03AD003"/>
            <w:bookmarkEnd w:id="11921"/>
            <w:r>
              <w:rPr>
                <w:lang w:val="en-US"/>
              </w:rPr>
              <w:t>24,021,963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22" w:name="BBPCO03AE003"/>
            <w:bookmarkEnd w:id="11922"/>
            <w:r>
              <w:rPr>
                <w:lang w:val="en-US"/>
              </w:rPr>
              <w:t>23,309,214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23" w:name="BBPCO03AF003"/>
            <w:bookmarkEnd w:id="11923"/>
            <w:r>
              <w:rPr>
                <w:lang w:val="en-US"/>
              </w:rPr>
              <w:t>22,904,151</w:t>
            </w:r>
          </w:p>
        </w:tc>
      </w:tr>
      <w:tr w:rsidR="00AF2CAF" w:rsidRPr="00104901" w:rsidTr="00EE41D7">
        <w:trPr>
          <w:cantSplit/>
        </w:trPr>
        <w:tc>
          <w:tcPr>
            <w:tcW w:w="4988" w:type="dxa"/>
            <w:tcBorders>
              <w:bottom w:val="single" w:sz="4" w:space="0" w:color="CCCCCC"/>
            </w:tcBorders>
            <w:shd w:val="solid" w:color="E6E6E6" w:fill="auto"/>
            <w:vAlign w:val="center"/>
          </w:tcPr>
          <w:p w:rsidR="00AF2CAF" w:rsidRPr="00104901" w:rsidRDefault="00AF2CAF" w:rsidP="00EE41D7">
            <w:pPr>
              <w:pStyle w:val="070-TabelaPadro"/>
              <w:jc w:val="left"/>
              <w:rPr>
                <w:b/>
                <w:lang w:val="en-US"/>
              </w:rPr>
            </w:pPr>
            <w:bookmarkStart w:id="11924" w:name="BBPCO0300004" w:colFirst="0" w:colLast="0"/>
            <w:bookmarkEnd w:id="11920"/>
            <w:r>
              <w:rPr>
                <w:b/>
                <w:lang w:val="en-US"/>
              </w:rPr>
              <w:t>Total</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25" w:name="BBPCO03AD004"/>
            <w:bookmarkEnd w:id="11925"/>
            <w:r>
              <w:rPr>
                <w:b/>
                <w:lang w:val="en-US"/>
              </w:rPr>
              <w:t>38,230,856</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26" w:name="BBPCO03AE004"/>
            <w:bookmarkEnd w:id="11926"/>
            <w:r>
              <w:rPr>
                <w:b/>
                <w:lang w:val="en-US"/>
              </w:rPr>
              <w:t>37,082,595</w:t>
            </w:r>
          </w:p>
        </w:tc>
        <w:tc>
          <w:tcPr>
            <w:tcW w:w="1588" w:type="dxa"/>
            <w:tcBorders>
              <w:bottom w:val="single" w:sz="4" w:space="0" w:color="CCCCCC"/>
            </w:tcBorders>
            <w:shd w:val="solid" w:color="E6E6E6" w:fill="auto"/>
            <w:vAlign w:val="center"/>
          </w:tcPr>
          <w:p w:rsidR="00AF2CAF" w:rsidRPr="00104901" w:rsidRDefault="00AF2CAF" w:rsidP="00EE41D7">
            <w:pPr>
              <w:pStyle w:val="070-TabelaPadro"/>
              <w:rPr>
                <w:b/>
                <w:lang w:val="en-US"/>
              </w:rPr>
            </w:pPr>
            <w:bookmarkStart w:id="11927" w:name="BBPCO03AF004"/>
            <w:bookmarkEnd w:id="11927"/>
            <w:r>
              <w:rPr>
                <w:b/>
                <w:lang w:val="en-US"/>
              </w:rPr>
              <w:t>36,447,321</w:t>
            </w:r>
          </w:p>
        </w:tc>
      </w:tr>
      <w:bookmarkEnd w:id="11911"/>
      <w:bookmarkEnd w:id="11924"/>
    </w:tbl>
    <w:p w:rsidR="00AF2CAF" w:rsidRPr="0023219D" w:rsidRDefault="00AF2CAF" w:rsidP="00EE41D7">
      <w:pPr>
        <w:pStyle w:val="072-Rodapdatabela"/>
        <w:rPr>
          <w:lang w:val="en-US"/>
        </w:rPr>
      </w:pPr>
    </w:p>
    <w:p w:rsidR="00AF2CAF" w:rsidRPr="0023219D" w:rsidRDefault="00AF2CAF" w:rsidP="00EE41D7">
      <w:pPr>
        <w:pStyle w:val="030-SubttulodeDocumento"/>
        <w:rPr>
          <w:lang w:val="en-US"/>
        </w:rPr>
      </w:pPr>
      <w:r>
        <w:rPr>
          <w:lang w:val="en-US"/>
        </w:rPr>
        <w:t>) Legal liabilities</w:t>
      </w:r>
    </w:p>
    <w:p w:rsidR="00AF2CAF" w:rsidRPr="00B34885" w:rsidRDefault="00AF2CAF" w:rsidP="00EE41D7">
      <w:pPr>
        <w:pStyle w:val="050-TextoPadro"/>
        <w:rPr>
          <w:lang w:val="en-US"/>
        </w:rPr>
      </w:pPr>
      <w:r w:rsidRPr="00B34885">
        <w:rPr>
          <w:lang w:val="en-US"/>
        </w:rPr>
        <w:t xml:space="preserve">The Bank has a record in Other liabilities – taxes and social security and Other liabilities – sundry the amount of </w:t>
      </w:r>
      <w:r w:rsidRPr="00B34885">
        <w:rPr>
          <w:rStyle w:val="055-Textominuta"/>
          <w:color w:val="auto"/>
          <w:lang w:val="en-US"/>
        </w:rPr>
        <w:t>R$</w:t>
      </w:r>
      <w:r w:rsidR="00136330">
        <w:rPr>
          <w:rStyle w:val="055-Textominuta"/>
          <w:color w:val="auto"/>
          <w:lang w:val="en-US"/>
        </w:rPr>
        <w:t> </w:t>
      </w:r>
      <w:r>
        <w:rPr>
          <w:rStyle w:val="055-Textominuta"/>
          <w:color w:val="auto"/>
          <w:lang w:val="en-US"/>
        </w:rPr>
        <w:t>17,493,803</w:t>
      </w:r>
      <w:r w:rsidRPr="00B34885">
        <w:rPr>
          <w:lang w:val="en-US"/>
        </w:rPr>
        <w:t xml:space="preserve"> thousand (R$ 16,468,29</w:t>
      </w:r>
      <w:r>
        <w:rPr>
          <w:lang w:val="en-US"/>
        </w:rPr>
        <w:t>3</w:t>
      </w:r>
      <w:r w:rsidRPr="00B34885">
        <w:rPr>
          <w:lang w:val="en-US"/>
        </w:rPr>
        <w:t xml:space="preserve"> thousand on December 31, 2017 and R$ </w:t>
      </w:r>
      <w:r w:rsidRPr="00327148">
        <w:rPr>
          <w:lang w:val="en-US"/>
        </w:rPr>
        <w:t>16</w:t>
      </w:r>
      <w:r>
        <w:rPr>
          <w:lang w:val="en-US"/>
        </w:rPr>
        <w:t>,259,</w:t>
      </w:r>
      <w:r w:rsidRPr="00327148">
        <w:rPr>
          <w:lang w:val="en-US"/>
        </w:rPr>
        <w:t>8</w:t>
      </w:r>
      <w:r>
        <w:rPr>
          <w:lang w:val="en-US"/>
        </w:rPr>
        <w:t>55</w:t>
      </w:r>
      <w:r w:rsidRPr="00B34885">
        <w:rPr>
          <w:lang w:val="en-US"/>
        </w:rPr>
        <w:t xml:space="preserve"> thousand on </w:t>
      </w:r>
      <w:r>
        <w:rPr>
          <w:lang w:val="en-US"/>
        </w:rPr>
        <w:t xml:space="preserve">September </w:t>
      </w:r>
      <w:r w:rsidRPr="00B34885">
        <w:rPr>
          <w:lang w:val="en-US"/>
        </w:rPr>
        <w:t>3</w:t>
      </w:r>
      <w:r>
        <w:rPr>
          <w:lang w:val="en-US"/>
        </w:rPr>
        <w:t>0</w:t>
      </w:r>
      <w:r w:rsidRPr="00B34885">
        <w:rPr>
          <w:lang w:val="en-US"/>
        </w:rPr>
        <w:t>, 201</w:t>
      </w:r>
      <w:r>
        <w:rPr>
          <w:lang w:val="en-US"/>
        </w:rPr>
        <w:t>7</w:t>
      </w:r>
      <w:r w:rsidRPr="00B34885">
        <w:rPr>
          <w:lang w:val="en-US"/>
        </w:rPr>
        <w:t>) relating to the following action:</w:t>
      </w:r>
    </w:p>
    <w:p w:rsidR="00AF2CAF" w:rsidRDefault="00AF2CAF" w:rsidP="00EE41D7">
      <w:pPr>
        <w:pStyle w:val="050-TextoPadro"/>
        <w:rPr>
          <w:lang w:val="en-US"/>
        </w:rPr>
      </w:pPr>
      <w:r w:rsidRPr="003C7030">
        <w:rPr>
          <w:lang w:val="en-US"/>
        </w:rPr>
        <w:t>In 1998, the Bank requested full compensation of</w:t>
      </w:r>
      <w:r>
        <w:rPr>
          <w:lang w:val="en-US"/>
        </w:rPr>
        <w:t xml:space="preserve"> the accumulated tax losses of i</w:t>
      </w:r>
      <w:r w:rsidRPr="003C7030">
        <w:rPr>
          <w:lang w:val="en-US"/>
        </w:rPr>
        <w:t xml:space="preserve">ncome </w:t>
      </w:r>
      <w:r>
        <w:rPr>
          <w:lang w:val="en-US"/>
        </w:rPr>
        <w:t>t</w:t>
      </w:r>
      <w:r w:rsidRPr="003C7030">
        <w:rPr>
          <w:lang w:val="en-US"/>
        </w:rPr>
        <w:t xml:space="preserve">ax and the negative calculation bases of </w:t>
      </w:r>
      <w:r>
        <w:rPr>
          <w:lang w:val="en-US"/>
        </w:rPr>
        <w:t>s</w:t>
      </w:r>
      <w:r w:rsidRPr="003C7030">
        <w:rPr>
          <w:lang w:val="en-US"/>
        </w:rPr>
        <w:t xml:space="preserve">ocial </w:t>
      </w:r>
      <w:r>
        <w:rPr>
          <w:lang w:val="en-US"/>
        </w:rPr>
        <w:t>c</w:t>
      </w:r>
      <w:r w:rsidRPr="003C7030">
        <w:rPr>
          <w:lang w:val="en-US"/>
        </w:rPr>
        <w:t xml:space="preserve">ontribution. Since then, the Bank has fully offset tax losses and negative bases with the due amount of </w:t>
      </w:r>
      <w:r>
        <w:rPr>
          <w:lang w:val="en-US"/>
        </w:rPr>
        <w:t>i</w:t>
      </w:r>
      <w:r w:rsidRPr="003C7030">
        <w:rPr>
          <w:lang w:val="en-US"/>
        </w:rPr>
        <w:t xml:space="preserve">ncome </w:t>
      </w:r>
      <w:r>
        <w:rPr>
          <w:lang w:val="en-US"/>
        </w:rPr>
        <w:t>t</w:t>
      </w:r>
      <w:r w:rsidRPr="003C7030">
        <w:rPr>
          <w:lang w:val="en-US"/>
        </w:rPr>
        <w:t xml:space="preserve">ax and </w:t>
      </w:r>
      <w:r>
        <w:rPr>
          <w:lang w:val="en-US"/>
        </w:rPr>
        <w:t>s</w:t>
      </w:r>
      <w:r w:rsidRPr="003C7030">
        <w:rPr>
          <w:lang w:val="en-US"/>
        </w:rPr>
        <w:t xml:space="preserve">ocial </w:t>
      </w:r>
      <w:r>
        <w:rPr>
          <w:lang w:val="en-US"/>
        </w:rPr>
        <w:t>c</w:t>
      </w:r>
      <w:r w:rsidRPr="003C7030">
        <w:rPr>
          <w:lang w:val="en-US"/>
        </w:rPr>
        <w:t>ontribution, making a full deposit of the amount due (70% of the amount offset), which led to the court order, determining the Suspension of the enforceability of said taxes. Currently, the Bank is awaiting the judgment of an extraordinary appeal (RE</w:t>
      </w:r>
      <w:r>
        <w:rPr>
          <w:lang w:val="en-US"/>
        </w:rPr>
        <w:t xml:space="preserve"> </w:t>
      </w:r>
      <w:r w:rsidRPr="003C7030">
        <w:rPr>
          <w:lang w:val="en-US"/>
        </w:rPr>
        <w:t>591</w:t>
      </w:r>
      <w:r>
        <w:rPr>
          <w:lang w:val="en-US"/>
        </w:rPr>
        <w:t>.</w:t>
      </w:r>
      <w:r w:rsidRPr="003C7030">
        <w:rPr>
          <w:lang w:val="en-US"/>
        </w:rPr>
        <w:t xml:space="preserve">340-SP) in which there was recognition of the general repercussion of the matter by the STF. As a result, RE 354.322-DF, floated by </w:t>
      </w:r>
      <w:r>
        <w:rPr>
          <w:lang w:val="en-US"/>
        </w:rPr>
        <w:t xml:space="preserve">the </w:t>
      </w:r>
      <w:r w:rsidRPr="003C7030">
        <w:rPr>
          <w:lang w:val="en-US"/>
        </w:rPr>
        <w:t>B</w:t>
      </w:r>
      <w:r>
        <w:rPr>
          <w:lang w:val="en-US"/>
        </w:rPr>
        <w:t>ank</w:t>
      </w:r>
      <w:r w:rsidRPr="003C7030">
        <w:rPr>
          <w:lang w:val="en-US"/>
        </w:rPr>
        <w:t>, will be overwritten in the TRF</w:t>
      </w:r>
      <w:r>
        <w:rPr>
          <w:lang w:val="en-US"/>
        </w:rPr>
        <w:t xml:space="preserve"> </w:t>
      </w:r>
      <w:r w:rsidRPr="003C7030">
        <w:rPr>
          <w:lang w:val="en-US"/>
        </w:rPr>
        <w:t>1ª Region, until judgment of the general repercussion.</w:t>
      </w:r>
    </w:p>
    <w:p w:rsidR="00AF2CAF" w:rsidRDefault="00AF2CAF" w:rsidP="00EE41D7">
      <w:pPr>
        <w:pStyle w:val="050-TextoPadro"/>
        <w:rPr>
          <w:lang w:val="en-US"/>
        </w:rPr>
      </w:pPr>
      <w:r>
        <w:rPr>
          <w:lang w:val="en-US"/>
        </w:rPr>
        <w:t xml:space="preserve">The offsetting of tax loss carry forward and recoverable social contribution has resulted in the write-off of deferred tax assets, observing the limitation of 30%. </w:t>
      </w:r>
    </w:p>
    <w:p w:rsidR="00AF2CAF" w:rsidRDefault="00AF2CAF" w:rsidP="00EE41D7">
      <w:pPr>
        <w:pStyle w:val="050-TextoPadro"/>
        <w:rPr>
          <w:lang w:val="en-US"/>
        </w:rPr>
      </w:pPr>
      <w:r>
        <w:rPr>
          <w:lang w:val="en-US"/>
        </w:rPr>
        <w:t xml:space="preserve">Deferred taxes including corporate income tax and social contribution on the interest / inflation restatements of judicial deposits are being offset with the tax credits resulting from the provision related to that judicial deposit, in accordance with article 1, item II, paragraph 2 of CMN Resolution 3,059/2002, with no impact on income. </w:t>
      </w:r>
    </w:p>
    <w:p w:rsidR="00AF2CAF" w:rsidRPr="00B34885" w:rsidRDefault="00AF2CAF" w:rsidP="00EE41D7">
      <w:pPr>
        <w:pStyle w:val="050-TextoPadro"/>
        <w:rPr>
          <w:lang w:val="en-US"/>
        </w:rPr>
      </w:pPr>
      <w:r>
        <w:rPr>
          <w:lang w:val="en-US"/>
        </w:rPr>
        <w:t xml:space="preserve">Based on the hypothesis of a successful outcome to this lawsuit, in September 2005 and January 2009, the Bank would have consumed the entire stock of tax loss carry forward and recoverable social contribution. Therefore, since October 2005 and February 2009, the amounts of income tax and social contribution are being paid in full. Moreover, there would be a reclassification of resources from the account used to record judicial deposits to that of cash and cash equivalents. Tax assets related to judicial deposits (main value) would be written-off against the liabilities of income tax and social contribution </w:t>
      </w:r>
      <w:r w:rsidRPr="00314A52">
        <w:rPr>
          <w:lang w:val="en-US"/>
        </w:rPr>
        <w:t xml:space="preserve">and would be reversed against income, the provision for tax risks related to the restatement of the deposits amounts to </w:t>
      </w:r>
      <w:r w:rsidRPr="00B34885">
        <w:rPr>
          <w:lang w:val="en-US"/>
        </w:rPr>
        <w:t>R$</w:t>
      </w:r>
      <w:r>
        <w:rPr>
          <w:lang w:val="en-US"/>
        </w:rPr>
        <w:t xml:space="preserve"> 10,922,130</w:t>
      </w:r>
      <w:r w:rsidRPr="00B34885">
        <w:rPr>
          <w:lang w:val="en-US"/>
        </w:rPr>
        <w:t xml:space="preserve"> thousand. </w:t>
      </w:r>
    </w:p>
    <w:p w:rsidR="00AF2CAF" w:rsidRDefault="00AF2CAF" w:rsidP="00EE41D7">
      <w:pPr>
        <w:pStyle w:val="050-TextoPadro"/>
        <w:rPr>
          <w:lang w:val="en-US"/>
        </w:rPr>
      </w:pPr>
      <w:r>
        <w:rPr>
          <w:lang w:val="en-US"/>
        </w:rPr>
        <w:t xml:space="preserve">In the other hand, based on the hypothesis of an unsuccessful in its lawsuit (situation in which the amounts deposited judicially would be converted into income in favor to Fazenda Nacional (Federal Tax Authority)), the portions of income tax, tax assests on tax losses and social contribution to offset would be reclassified to the representative asset account income tax recoverable and social contribution recoverable, that could be used since the accrual period starting October 2005 and February 2009, observing the limitation of 30%. The taxes recoverable, which would result from the adjustments to </w:t>
      </w:r>
      <w:r w:rsidRPr="008478A6">
        <w:rPr>
          <w:lang w:val="en-US"/>
        </w:rPr>
        <w:t xml:space="preserve">prior year Statements of economic-fiscal information of businesses, corresponds </w:t>
      </w:r>
      <w:r w:rsidRPr="00B34885">
        <w:rPr>
          <w:lang w:val="en-US"/>
        </w:rPr>
        <w:t xml:space="preserve">to R$ </w:t>
      </w:r>
      <w:r>
        <w:rPr>
          <w:lang w:val="en-US"/>
        </w:rPr>
        <w:t>5,979,489</w:t>
      </w:r>
      <w:r w:rsidRPr="00B34885">
        <w:rPr>
          <w:lang w:val="en-US"/>
        </w:rPr>
        <w:t xml:space="preserve"> thousand as of </w:t>
      </w:r>
      <w:r>
        <w:rPr>
          <w:lang w:val="en-US"/>
        </w:rPr>
        <w:t>September</w:t>
      </w:r>
      <w:r w:rsidRPr="00B34885">
        <w:rPr>
          <w:lang w:val="en-US"/>
        </w:rPr>
        <w:t xml:space="preserve"> 3</w:t>
      </w:r>
      <w:r>
        <w:rPr>
          <w:lang w:val="en-US"/>
        </w:rPr>
        <w:t>0</w:t>
      </w:r>
      <w:r w:rsidRPr="00B34885">
        <w:rPr>
          <w:lang w:val="en-US"/>
        </w:rPr>
        <w:t xml:space="preserve">, 2018 and updating by the Selic rate results in a further recoverable amount of R$ </w:t>
      </w:r>
      <w:r>
        <w:rPr>
          <w:lang w:val="en-US"/>
        </w:rPr>
        <w:t>4,383,246</w:t>
      </w:r>
      <w:r w:rsidRPr="00B34885">
        <w:rPr>
          <w:lang w:val="en-US"/>
        </w:rPr>
        <w:t xml:space="preserve"> thousand</w:t>
      </w:r>
      <w:r w:rsidRPr="008478A6">
        <w:rPr>
          <w:lang w:val="en-US"/>
        </w:rPr>
        <w:t>. This sum adjusts</w:t>
      </w:r>
      <w:r>
        <w:rPr>
          <w:lang w:val="en-US"/>
        </w:rPr>
        <w:t xml:space="preserve"> the provision for tax risks with respect to the updating of court deposits so that it will be sufficient to fully cancel the risk of a loss. </w:t>
      </w:r>
    </w:p>
    <w:p w:rsidR="00AF2CAF" w:rsidRPr="0023219D" w:rsidRDefault="00AF2CAF" w:rsidP="00EE41D7">
      <w:pPr>
        <w:pStyle w:val="031-SubttulodeDocumentoLista"/>
        <w:numPr>
          <w:ilvl w:val="0"/>
          <w:numId w:val="0"/>
        </w:numPr>
        <w:rPr>
          <w:lang w:val="en-US"/>
        </w:rPr>
      </w:pPr>
      <w:bookmarkStart w:id="11928" w:name="BBPCO04_Titulo"/>
      <w:r>
        <w:rPr>
          <w:lang w:val="en-US"/>
        </w:rPr>
        <w:t xml:space="preserve">h.1) </w:t>
      </w:r>
      <w:r w:rsidRPr="0023219D">
        <w:rPr>
          <w:lang w:val="en-US"/>
        </w:rPr>
        <w:t>The amounts related to this matter</w:t>
      </w:r>
      <w:bookmarkEnd w:id="1192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4 - The amounts related to this matter"/>
        <w:tblDescription w:val="PubliCon - Sistema de Gerenciamento do Documentos Contábeis para Publicação&#10;&#10;Última atualização do mapa do quadro em: "/>
      </w:tblPr>
      <w:tblGrid>
        <w:gridCol w:w="4988"/>
        <w:gridCol w:w="1588"/>
        <w:gridCol w:w="1588"/>
        <w:gridCol w:w="1588"/>
      </w:tblGrid>
      <w:tr w:rsidR="00AF2CAF" w:rsidRPr="00104901" w:rsidTr="00EE41D7">
        <w:trPr>
          <w:cantSplit/>
          <w:tblHeader/>
        </w:trPr>
        <w:tc>
          <w:tcPr>
            <w:tcW w:w="49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bookmarkStart w:id="11929" w:name="BBPCO04"/>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104901" w:rsidRDefault="00AF2CAF" w:rsidP="00EE41D7">
            <w:pPr>
              <w:pStyle w:val="070-TabelaPadro"/>
              <w:jc w:val="center"/>
              <w:rPr>
                <w:b/>
                <w:lang w:val="en-US"/>
              </w:rPr>
            </w:pPr>
            <w:r>
              <w:rPr>
                <w:b/>
                <w:lang w:val="en-US"/>
              </w:rPr>
              <w:t>Sep 30, 2017</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jc w:val="left"/>
              <w:rPr>
                <w:b/>
                <w:lang w:val="en-US"/>
              </w:rPr>
            </w:pPr>
            <w:bookmarkStart w:id="11930" w:name="BBPCO0400001" w:colFirst="0" w:colLast="0"/>
            <w:r>
              <w:rPr>
                <w:b/>
                <w:lang w:val="en-US"/>
              </w:rPr>
              <w:t>Judicial deposits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931" w:name="BBPCO04AA001"/>
            <w:bookmarkEnd w:id="11931"/>
            <w:r>
              <w:rPr>
                <w:b/>
                <w:lang w:val="en-US"/>
              </w:rPr>
              <w:t>18,549,607</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932" w:name="BBPCO04AB001"/>
            <w:bookmarkEnd w:id="11932"/>
            <w:r>
              <w:rPr>
                <w:b/>
                <w:lang w:val="en-US"/>
              </w:rPr>
              <w:t>18,180,644</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b/>
                <w:lang w:val="en-US"/>
              </w:rPr>
            </w:pPr>
            <w:bookmarkStart w:id="11933" w:name="BBPCO04AC001"/>
            <w:bookmarkEnd w:id="11933"/>
            <w:r>
              <w:rPr>
                <w:b/>
                <w:lang w:val="en-US"/>
              </w:rPr>
              <w:t>18,043,846</w:t>
            </w:r>
          </w:p>
        </w:tc>
      </w:tr>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ind w:left="60"/>
              <w:jc w:val="left"/>
              <w:rPr>
                <w:lang w:val="en-US"/>
              </w:rPr>
            </w:pPr>
            <w:bookmarkStart w:id="11934" w:name="BBPCO0400002" w:colFirst="0" w:colLast="0"/>
            <w:bookmarkEnd w:id="11930"/>
            <w:r>
              <w:rPr>
                <w:lang w:val="en-US"/>
              </w:rPr>
              <w:t>Amount realized (70%)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35" w:name="BBPCO04AA002"/>
            <w:bookmarkEnd w:id="11935"/>
            <w:r>
              <w:rPr>
                <w:lang w:val="en-US"/>
              </w:rPr>
              <w:t>7,817,011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36" w:name="BBPCO04AB002"/>
            <w:bookmarkEnd w:id="11936"/>
            <w:r>
              <w:rPr>
                <w:lang w:val="en-US"/>
              </w:rPr>
              <w:t>7,817,011</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37" w:name="BBPCO04AC002"/>
            <w:bookmarkEnd w:id="11937"/>
            <w:r>
              <w:rPr>
                <w:lang w:val="en-US"/>
              </w:rPr>
              <w:t>7,817,011</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ind w:left="60"/>
              <w:jc w:val="left"/>
              <w:rPr>
                <w:lang w:val="en-US"/>
              </w:rPr>
            </w:pPr>
            <w:bookmarkStart w:id="11938" w:name="BBPCO0400003" w:colFirst="0" w:colLast="0"/>
            <w:bookmarkEnd w:id="11934"/>
            <w:r>
              <w:rPr>
                <w:lang w:val="en-US"/>
              </w:rPr>
              <w:t>Inflation corrections</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39" w:name="BBPCO04AA003"/>
            <w:bookmarkEnd w:id="11939"/>
            <w:r>
              <w:rPr>
                <w:lang w:val="en-US"/>
              </w:rPr>
              <w:t>10,732,596</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40" w:name="BBPCO04AB003"/>
            <w:bookmarkEnd w:id="11940"/>
            <w:r>
              <w:rPr>
                <w:lang w:val="en-US"/>
              </w:rPr>
              <w:t>10,363,633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41" w:name="BBPCO04AC003"/>
            <w:bookmarkEnd w:id="11941"/>
            <w:r>
              <w:rPr>
                <w:lang w:val="en-US"/>
              </w:rPr>
              <w:t>10,226,835</w:t>
            </w:r>
          </w:p>
        </w:tc>
      </w:tr>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jc w:val="left"/>
              <w:rPr>
                <w:b/>
                <w:lang w:val="en-US"/>
              </w:rPr>
            </w:pPr>
            <w:bookmarkStart w:id="11942" w:name="BBPCO0400004" w:colFirst="0" w:colLast="0"/>
            <w:bookmarkEnd w:id="11938"/>
            <w:r>
              <w:rPr>
                <w:b/>
                <w:lang w:val="en-US"/>
              </w:rPr>
              <w:t>Legal liability – provision for lawsuit</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943" w:name="BBPCO04AA004"/>
            <w:bookmarkEnd w:id="11943"/>
            <w:r>
              <w:rPr>
                <w:b/>
                <w:lang w:val="en-US"/>
              </w:rPr>
              <w:t>17,493,803</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944" w:name="BBPCO04AB004"/>
            <w:bookmarkEnd w:id="11944"/>
            <w:r>
              <w:rPr>
                <w:b/>
                <w:lang w:val="en-US"/>
              </w:rPr>
              <w:t>16,468,293</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b/>
                <w:lang w:val="en-US"/>
              </w:rPr>
            </w:pPr>
            <w:bookmarkStart w:id="11945" w:name="BBPCO04AC004"/>
            <w:bookmarkEnd w:id="11945"/>
            <w:r>
              <w:rPr>
                <w:b/>
                <w:lang w:val="en-US"/>
              </w:rPr>
              <w:t>16,259,855</w:t>
            </w:r>
          </w:p>
        </w:tc>
      </w:tr>
      <w:tr w:rsidR="00AF2CAF" w:rsidRPr="00104901" w:rsidTr="00EE41D7">
        <w:trPr>
          <w:cantSplit/>
        </w:trPr>
        <w:tc>
          <w:tcPr>
            <w:tcW w:w="4988" w:type="dxa"/>
            <w:tcBorders>
              <w:bottom w:val="single" w:sz="4" w:space="0" w:color="FFFFFF" w:themeColor="background1"/>
            </w:tcBorders>
            <w:shd w:val="solid" w:color="F3F3F3" w:fill="auto"/>
            <w:vAlign w:val="center"/>
          </w:tcPr>
          <w:p w:rsidR="00AF2CAF" w:rsidRPr="00104901" w:rsidRDefault="00AF2CAF" w:rsidP="00EE41D7">
            <w:pPr>
              <w:pStyle w:val="070-TabelaPadro"/>
              <w:ind w:left="60"/>
              <w:jc w:val="left"/>
              <w:rPr>
                <w:lang w:val="en-US"/>
              </w:rPr>
            </w:pPr>
            <w:bookmarkStart w:id="11946" w:name="BBPCO0400005" w:colFirst="0" w:colLast="0"/>
            <w:bookmarkEnd w:id="11942"/>
            <w:r>
              <w:rPr>
                <w:lang w:val="en-US"/>
              </w:rPr>
              <w:t>Tax losses of income tax</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47" w:name="BBPCO04AA005"/>
            <w:bookmarkEnd w:id="11947"/>
            <w:r>
              <w:rPr>
                <w:lang w:val="en-US"/>
              </w:rPr>
              <w:t>3,002,033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48" w:name="BBPCO04AB005"/>
            <w:bookmarkEnd w:id="11948"/>
            <w:r>
              <w:rPr>
                <w:lang w:val="en-US"/>
              </w:rPr>
              <w:t>3,002,033</w:t>
            </w:r>
          </w:p>
        </w:tc>
        <w:tc>
          <w:tcPr>
            <w:tcW w:w="1588" w:type="dxa"/>
            <w:tcBorders>
              <w:bottom w:val="single" w:sz="4" w:space="0" w:color="FFFFFF" w:themeColor="background1"/>
            </w:tcBorders>
            <w:shd w:val="solid" w:color="F3F3F3" w:fill="auto"/>
            <w:vAlign w:val="center"/>
          </w:tcPr>
          <w:p w:rsidR="00AF2CAF" w:rsidRPr="00104901" w:rsidRDefault="00AF2CAF" w:rsidP="00EE41D7">
            <w:pPr>
              <w:pStyle w:val="070-TabelaPadro"/>
              <w:rPr>
                <w:lang w:val="en-US"/>
              </w:rPr>
            </w:pPr>
            <w:bookmarkStart w:id="11949" w:name="BBPCO04AC005"/>
            <w:bookmarkEnd w:id="11949"/>
            <w:r>
              <w:rPr>
                <w:lang w:val="en-US"/>
              </w:rPr>
              <w:t>3,002,033</w:t>
            </w:r>
          </w:p>
        </w:tc>
      </w:tr>
      <w:tr w:rsidR="00AF2CAF" w:rsidRPr="00104901" w:rsidTr="00EE41D7">
        <w:trPr>
          <w:cantSplit/>
        </w:trPr>
        <w:tc>
          <w:tcPr>
            <w:tcW w:w="4988" w:type="dxa"/>
            <w:tcBorders>
              <w:bottom w:val="single" w:sz="4" w:space="0" w:color="FFFFFF" w:themeColor="background1"/>
            </w:tcBorders>
            <w:shd w:val="solid" w:color="E6E6E6" w:fill="auto"/>
            <w:vAlign w:val="center"/>
          </w:tcPr>
          <w:p w:rsidR="00AF2CAF" w:rsidRPr="00104901" w:rsidRDefault="00AF2CAF" w:rsidP="00EE41D7">
            <w:pPr>
              <w:pStyle w:val="070-TabelaPadro"/>
              <w:ind w:left="60"/>
              <w:jc w:val="left"/>
              <w:rPr>
                <w:lang w:val="en-US"/>
              </w:rPr>
            </w:pPr>
            <w:bookmarkStart w:id="11950" w:name="BBPCO0400006" w:colFirst="0" w:colLast="0"/>
            <w:bookmarkEnd w:id="11946"/>
            <w:r>
              <w:rPr>
                <w:lang w:val="en-US"/>
              </w:rPr>
              <w:t>Social contribution negative bases/social contribution recoverable</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51" w:name="BBPCO04AA006"/>
            <w:bookmarkEnd w:id="11951"/>
            <w:r>
              <w:rPr>
                <w:lang w:val="en-US"/>
              </w:rPr>
              <w:t>3,569,640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52" w:name="BBPCO04AB006"/>
            <w:bookmarkEnd w:id="11952"/>
            <w:r>
              <w:rPr>
                <w:lang w:val="en-US"/>
              </w:rPr>
              <w:t>3,569,640</w:t>
            </w:r>
          </w:p>
        </w:tc>
        <w:tc>
          <w:tcPr>
            <w:tcW w:w="1588" w:type="dxa"/>
            <w:tcBorders>
              <w:bottom w:val="single" w:sz="4" w:space="0" w:color="FFFFFF" w:themeColor="background1"/>
            </w:tcBorders>
            <w:shd w:val="solid" w:color="E6E6E6" w:fill="auto"/>
            <w:vAlign w:val="center"/>
          </w:tcPr>
          <w:p w:rsidR="00AF2CAF" w:rsidRPr="00104901" w:rsidRDefault="00AF2CAF" w:rsidP="00EE41D7">
            <w:pPr>
              <w:pStyle w:val="070-TabelaPadro"/>
              <w:rPr>
                <w:lang w:val="en-US"/>
              </w:rPr>
            </w:pPr>
            <w:bookmarkStart w:id="11953" w:name="BBPCO04AC006"/>
            <w:bookmarkEnd w:id="11953"/>
            <w:r>
              <w:rPr>
                <w:lang w:val="en-US"/>
              </w:rPr>
              <w:t>3,569,640</w:t>
            </w:r>
          </w:p>
        </w:tc>
      </w:tr>
      <w:tr w:rsidR="00AF2CAF" w:rsidRPr="00104901" w:rsidTr="00EE41D7">
        <w:trPr>
          <w:cantSplit/>
        </w:trPr>
        <w:tc>
          <w:tcPr>
            <w:tcW w:w="4988" w:type="dxa"/>
            <w:tcBorders>
              <w:bottom w:val="single" w:sz="4" w:space="0" w:color="CCCCCC"/>
            </w:tcBorders>
            <w:shd w:val="solid" w:color="F3F3F3" w:fill="auto"/>
            <w:vAlign w:val="center"/>
          </w:tcPr>
          <w:p w:rsidR="00AF2CAF" w:rsidRPr="00104901" w:rsidRDefault="00AF2CAF" w:rsidP="00EE41D7">
            <w:pPr>
              <w:pStyle w:val="070-TabelaPadro"/>
              <w:ind w:left="60"/>
              <w:jc w:val="left"/>
              <w:rPr>
                <w:lang w:val="en-US"/>
              </w:rPr>
            </w:pPr>
            <w:bookmarkStart w:id="11954" w:name="BBPCO0400007" w:colFirst="0" w:colLast="0"/>
            <w:bookmarkEnd w:id="11950"/>
            <w:r>
              <w:rPr>
                <w:lang w:val="en-US"/>
              </w:rPr>
              <w:t>Provision for tax risks (restatement of deposit)</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lang w:val="en-US"/>
              </w:rPr>
            </w:pPr>
            <w:bookmarkStart w:id="11955" w:name="BBPCO04AA007"/>
            <w:bookmarkEnd w:id="11955"/>
            <w:r>
              <w:rPr>
                <w:lang w:val="en-US"/>
              </w:rPr>
              <w:t>10,922,130</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lang w:val="en-US"/>
              </w:rPr>
            </w:pPr>
            <w:bookmarkStart w:id="11956" w:name="BBPCO04AB007"/>
            <w:bookmarkEnd w:id="11956"/>
            <w:r>
              <w:rPr>
                <w:lang w:val="en-US"/>
              </w:rPr>
              <w:t>9,896,620</w:t>
            </w:r>
          </w:p>
        </w:tc>
        <w:tc>
          <w:tcPr>
            <w:tcW w:w="1588" w:type="dxa"/>
            <w:tcBorders>
              <w:bottom w:val="single" w:sz="4" w:space="0" w:color="CCCCCC"/>
            </w:tcBorders>
            <w:shd w:val="solid" w:color="F3F3F3" w:fill="auto"/>
            <w:vAlign w:val="center"/>
          </w:tcPr>
          <w:p w:rsidR="00AF2CAF" w:rsidRPr="00104901" w:rsidRDefault="00AF2CAF" w:rsidP="00EE41D7">
            <w:pPr>
              <w:pStyle w:val="070-TabelaPadro"/>
              <w:rPr>
                <w:lang w:val="en-US"/>
              </w:rPr>
            </w:pPr>
            <w:bookmarkStart w:id="11957" w:name="BBPCO04AC007"/>
            <w:bookmarkEnd w:id="11957"/>
            <w:r>
              <w:rPr>
                <w:lang w:val="en-US"/>
              </w:rPr>
              <w:t>9,688,182</w:t>
            </w:r>
          </w:p>
        </w:tc>
      </w:tr>
      <w:bookmarkEnd w:id="11929"/>
      <w:bookmarkEnd w:id="11954"/>
    </w:tbl>
    <w:p w:rsidR="00AF2CAF" w:rsidRPr="0023219D" w:rsidRDefault="00AF2CAF" w:rsidP="00EE41D7">
      <w:pPr>
        <w:pStyle w:val="072-Rodapdatabela"/>
        <w:rPr>
          <w:lang w:val="en-US"/>
        </w:rPr>
      </w:pPr>
    </w:p>
    <w:p w:rsidR="00AF2CAF" w:rsidRPr="00B20455" w:rsidRDefault="00AF2CAF" w:rsidP="00136330">
      <w:pPr>
        <w:pStyle w:val="020-TtulodeDocumento"/>
        <w:rPr>
          <w:lang w:val="en-US"/>
        </w:rPr>
      </w:pPr>
      <w:bookmarkStart w:id="11958" w:name="BBGRC_Titulo"/>
      <w:r w:rsidRPr="00B20455">
        <w:rPr>
          <w:lang w:val="en-US"/>
        </w:rPr>
        <w:t xml:space="preserve"> </w:t>
      </w:r>
      <w:bookmarkStart w:id="11959" w:name="_Toc529380896"/>
      <w:r w:rsidRPr="00B20455">
        <w:rPr>
          <w:lang w:val="en-US"/>
        </w:rPr>
        <w:t>- RISK AND CAPITAL MANAGEMENT</w:t>
      </w:r>
      <w:bookmarkEnd w:id="11959"/>
      <w:bookmarkEnd w:id="11958"/>
    </w:p>
    <w:p w:rsidR="00AF2CAF" w:rsidRPr="00B20455" w:rsidRDefault="00AF2CAF" w:rsidP="00EE41D7">
      <w:pPr>
        <w:pStyle w:val="030-SubttulodeDocumento"/>
        <w:rPr>
          <w:lang w:val="en-US"/>
        </w:rPr>
      </w:pPr>
      <w:r w:rsidRPr="00B20455">
        <w:rPr>
          <w:lang w:val="en-US"/>
        </w:rPr>
        <w:t>) Risk management process</w:t>
      </w:r>
    </w:p>
    <w:p w:rsidR="00AF2CAF" w:rsidRPr="00B20455" w:rsidRDefault="00AF2CAF" w:rsidP="00EE41D7">
      <w:pPr>
        <w:pStyle w:val="050-TextoPadro"/>
        <w:rPr>
          <w:lang w:val="en-US"/>
        </w:rPr>
      </w:pPr>
      <w:r w:rsidRPr="00B20455">
        <w:rPr>
          <w:lang w:val="en-US"/>
        </w:rPr>
        <w:t>For Banco do Brasil, risk management is one of the most important elements of the decision-making process.</w:t>
      </w:r>
    </w:p>
    <w:p w:rsidR="00AF2CAF" w:rsidRPr="00B20455" w:rsidRDefault="00AF2CAF" w:rsidP="00EE41D7">
      <w:pPr>
        <w:pStyle w:val="050-TextoPadro"/>
        <w:rPr>
          <w:lang w:val="en-US"/>
        </w:rPr>
      </w:pPr>
      <w:r w:rsidRPr="00B20455">
        <w:rPr>
          <w:lang w:val="en-US"/>
        </w:rPr>
        <w:t xml:space="preserve">The Institution has a process of identification of risks that will be part of the Institution's risks inventory, performed by analyzing the business segments that are explored, direct and indirectly, considering the Entities Related to Banco do Brasil. </w:t>
      </w:r>
    </w:p>
    <w:p w:rsidR="00AF2CAF" w:rsidRPr="00B20455" w:rsidRDefault="00AF2CAF" w:rsidP="00EE41D7">
      <w:pPr>
        <w:pStyle w:val="050-TextoPadro"/>
        <w:rPr>
          <w:lang w:val="en-US"/>
        </w:rPr>
      </w:pPr>
      <w:r w:rsidRPr="00B20455">
        <w:rPr>
          <w:lang w:val="en-US"/>
        </w:rPr>
        <w:t>Once the risk inventory and its respective concepts are defined, the relevance of the risks is determined based on quantitative and qualitative criteria specified in the Corporate Manual. Risks deemed relevant are:</w:t>
      </w:r>
    </w:p>
    <w:p w:rsidR="00AF2CAF" w:rsidRPr="00B20455" w:rsidRDefault="00AF2CAF" w:rsidP="00EE41D7">
      <w:pPr>
        <w:pStyle w:val="056-Lista"/>
        <w:numPr>
          <w:ilvl w:val="0"/>
          <w:numId w:val="0"/>
        </w:numPr>
        <w:ind w:left="850" w:hanging="425"/>
        <w:rPr>
          <w:lang w:val="en-US"/>
        </w:rPr>
      </w:pPr>
      <w:r w:rsidRPr="00B20455">
        <w:rPr>
          <w:lang w:val="en-US"/>
        </w:rPr>
        <w:t>a)</w:t>
      </w:r>
      <w:r w:rsidRPr="00B20455">
        <w:rPr>
          <w:lang w:val="en-US"/>
        </w:rPr>
        <w:tab/>
        <w:t>Credit Risk;</w:t>
      </w:r>
    </w:p>
    <w:p w:rsidR="00AF2CAF" w:rsidRPr="00B20455" w:rsidRDefault="00AF2CAF" w:rsidP="00EE41D7">
      <w:pPr>
        <w:pStyle w:val="056-Lista"/>
        <w:numPr>
          <w:ilvl w:val="0"/>
          <w:numId w:val="0"/>
        </w:numPr>
        <w:ind w:left="850" w:hanging="425"/>
        <w:rPr>
          <w:lang w:val="en-US"/>
        </w:rPr>
      </w:pPr>
      <w:r w:rsidRPr="00B20455">
        <w:rPr>
          <w:lang w:val="en-US"/>
        </w:rPr>
        <w:t>b)</w:t>
      </w:r>
      <w:r w:rsidRPr="00B20455">
        <w:rPr>
          <w:lang w:val="en-US"/>
        </w:rPr>
        <w:tab/>
        <w:t>Counterparty Credit Risk;</w:t>
      </w:r>
    </w:p>
    <w:p w:rsidR="00AF2CAF" w:rsidRPr="00B20455" w:rsidRDefault="00AF2CAF" w:rsidP="00EE41D7">
      <w:pPr>
        <w:pStyle w:val="056-Lista"/>
        <w:numPr>
          <w:ilvl w:val="0"/>
          <w:numId w:val="0"/>
        </w:numPr>
        <w:ind w:left="850" w:hanging="425"/>
        <w:rPr>
          <w:lang w:val="en-US"/>
        </w:rPr>
      </w:pPr>
      <w:r w:rsidRPr="00B20455">
        <w:rPr>
          <w:lang w:val="en-US"/>
        </w:rPr>
        <w:t>c)</w:t>
      </w:r>
      <w:r w:rsidRPr="00B20455">
        <w:rPr>
          <w:lang w:val="en-US"/>
        </w:rPr>
        <w:tab/>
        <w:t>Concentration Risk;</w:t>
      </w:r>
    </w:p>
    <w:p w:rsidR="00AF2CAF" w:rsidRPr="00B20455" w:rsidRDefault="00AF2CAF" w:rsidP="00EE41D7">
      <w:pPr>
        <w:pStyle w:val="056-Lista"/>
        <w:numPr>
          <w:ilvl w:val="0"/>
          <w:numId w:val="0"/>
        </w:numPr>
        <w:ind w:left="850" w:hanging="425"/>
        <w:rPr>
          <w:lang w:val="en-US"/>
        </w:rPr>
      </w:pPr>
      <w:r w:rsidRPr="00B20455">
        <w:rPr>
          <w:lang w:val="en-US"/>
        </w:rPr>
        <w:t>d)</w:t>
      </w:r>
      <w:r w:rsidRPr="00B20455">
        <w:rPr>
          <w:lang w:val="en-US"/>
        </w:rPr>
        <w:tab/>
        <w:t>Liquidity Risk;</w:t>
      </w:r>
    </w:p>
    <w:p w:rsidR="00AF2CAF" w:rsidRPr="00B20455" w:rsidRDefault="00AF2CAF" w:rsidP="00EE41D7">
      <w:pPr>
        <w:pStyle w:val="056-Lista"/>
        <w:numPr>
          <w:ilvl w:val="0"/>
          <w:numId w:val="0"/>
        </w:numPr>
        <w:ind w:left="850" w:hanging="425"/>
        <w:rPr>
          <w:lang w:val="en-US"/>
        </w:rPr>
      </w:pPr>
      <w:r w:rsidRPr="00B20455">
        <w:rPr>
          <w:lang w:val="en-US"/>
        </w:rPr>
        <w:t>e)</w:t>
      </w:r>
      <w:r w:rsidRPr="00B20455">
        <w:rPr>
          <w:lang w:val="en-US"/>
        </w:rPr>
        <w:tab/>
        <w:t xml:space="preserve">Operational Risk; </w:t>
      </w:r>
    </w:p>
    <w:p w:rsidR="00AF2CAF" w:rsidRPr="00B20455" w:rsidRDefault="00AF2CAF" w:rsidP="00EE41D7">
      <w:pPr>
        <w:pStyle w:val="056-Lista"/>
        <w:numPr>
          <w:ilvl w:val="0"/>
          <w:numId w:val="0"/>
        </w:numPr>
        <w:ind w:left="850" w:hanging="425"/>
        <w:rPr>
          <w:lang w:val="en-US"/>
        </w:rPr>
      </w:pPr>
      <w:r w:rsidRPr="00B20455">
        <w:rPr>
          <w:lang w:val="en-US"/>
        </w:rPr>
        <w:t>f)</w:t>
      </w:r>
      <w:r w:rsidRPr="00B20455">
        <w:rPr>
          <w:lang w:val="en-US"/>
        </w:rPr>
        <w:tab/>
        <w:t>Market Risk;</w:t>
      </w:r>
    </w:p>
    <w:p w:rsidR="00AF2CAF" w:rsidRPr="00B20455" w:rsidRDefault="00AF2CAF" w:rsidP="00EE41D7">
      <w:pPr>
        <w:pStyle w:val="056-Lista"/>
        <w:numPr>
          <w:ilvl w:val="0"/>
          <w:numId w:val="0"/>
        </w:numPr>
        <w:ind w:left="850" w:hanging="425"/>
        <w:rPr>
          <w:lang w:val="en-US"/>
        </w:rPr>
      </w:pPr>
      <w:r w:rsidRPr="00B20455">
        <w:rPr>
          <w:rStyle w:val="052-Textoitlico"/>
          <w:i w:val="0"/>
          <w:lang w:val="en-US"/>
        </w:rPr>
        <w:t>g)</w:t>
      </w:r>
      <w:r w:rsidRPr="00B20455">
        <w:rPr>
          <w:rStyle w:val="052-Textoitlico"/>
          <w:lang w:val="en-US"/>
        </w:rPr>
        <w:tab/>
      </w:r>
      <w:r w:rsidRPr="00B20455">
        <w:rPr>
          <w:rStyle w:val="052-Textoitlico"/>
          <w:i w:val="0"/>
          <w:lang w:val="en-US"/>
        </w:rPr>
        <w:t>Banking Book</w:t>
      </w:r>
      <w:r w:rsidRPr="00B20455">
        <w:rPr>
          <w:lang w:val="en-US"/>
        </w:rPr>
        <w:t xml:space="preserve"> Interest Rate Risk;</w:t>
      </w:r>
    </w:p>
    <w:p w:rsidR="00AF2CAF" w:rsidRPr="00B20455" w:rsidRDefault="00AF2CAF" w:rsidP="00EE41D7">
      <w:pPr>
        <w:pStyle w:val="056-Lista"/>
        <w:numPr>
          <w:ilvl w:val="0"/>
          <w:numId w:val="0"/>
        </w:numPr>
        <w:ind w:left="850" w:hanging="425"/>
        <w:rPr>
          <w:lang w:val="en-US"/>
        </w:rPr>
      </w:pPr>
      <w:r w:rsidRPr="00B20455">
        <w:rPr>
          <w:lang w:val="en-US"/>
        </w:rPr>
        <w:t>h)</w:t>
      </w:r>
      <w:r w:rsidRPr="00B20455">
        <w:rPr>
          <w:lang w:val="en-US"/>
        </w:rPr>
        <w:tab/>
        <w:t>Strategic Risk;</w:t>
      </w:r>
    </w:p>
    <w:p w:rsidR="00AF2CAF" w:rsidRPr="00B20455" w:rsidRDefault="00AF2CAF" w:rsidP="00EE41D7">
      <w:pPr>
        <w:pStyle w:val="056-Lista"/>
        <w:numPr>
          <w:ilvl w:val="0"/>
          <w:numId w:val="0"/>
        </w:numPr>
        <w:ind w:left="850" w:hanging="425"/>
        <w:rPr>
          <w:lang w:val="en-US"/>
        </w:rPr>
      </w:pPr>
      <w:r w:rsidRPr="00B20455">
        <w:rPr>
          <w:lang w:val="en-US"/>
        </w:rPr>
        <w:t>i)</w:t>
      </w:r>
      <w:r w:rsidRPr="00B20455">
        <w:rPr>
          <w:lang w:val="en-US"/>
        </w:rPr>
        <w:tab/>
        <w:t>Reputational Risk;</w:t>
      </w:r>
    </w:p>
    <w:p w:rsidR="00AF2CAF" w:rsidRPr="00B20455" w:rsidRDefault="00AF2CAF" w:rsidP="00EE41D7">
      <w:pPr>
        <w:pStyle w:val="056-Lista"/>
        <w:numPr>
          <w:ilvl w:val="0"/>
          <w:numId w:val="0"/>
        </w:numPr>
        <w:ind w:left="850" w:hanging="425"/>
        <w:rPr>
          <w:lang w:val="en-US"/>
        </w:rPr>
      </w:pPr>
      <w:r w:rsidRPr="00B20455">
        <w:rPr>
          <w:lang w:val="en-US"/>
        </w:rPr>
        <w:t>j)</w:t>
      </w:r>
      <w:r w:rsidRPr="00B20455">
        <w:rPr>
          <w:lang w:val="en-US"/>
        </w:rPr>
        <w:tab/>
        <w:t>Environmental Risk;</w:t>
      </w:r>
    </w:p>
    <w:p w:rsidR="00AF2CAF" w:rsidRPr="00B20455" w:rsidRDefault="00AF2CAF" w:rsidP="00EE41D7">
      <w:pPr>
        <w:pStyle w:val="056-Lista"/>
        <w:numPr>
          <w:ilvl w:val="0"/>
          <w:numId w:val="0"/>
        </w:numPr>
        <w:ind w:left="850" w:hanging="425"/>
        <w:rPr>
          <w:lang w:val="en-US"/>
        </w:rPr>
      </w:pPr>
      <w:r w:rsidRPr="00B20455">
        <w:rPr>
          <w:lang w:val="en-US"/>
        </w:rPr>
        <w:t>k)</w:t>
      </w:r>
      <w:r w:rsidRPr="00B20455">
        <w:rPr>
          <w:lang w:val="en-US"/>
        </w:rPr>
        <w:tab/>
        <w:t>Legal Risk;</w:t>
      </w:r>
    </w:p>
    <w:p w:rsidR="00AF2CAF" w:rsidRPr="00B20455" w:rsidRDefault="00AF2CAF" w:rsidP="00EE41D7">
      <w:pPr>
        <w:pStyle w:val="056-Lista"/>
        <w:numPr>
          <w:ilvl w:val="0"/>
          <w:numId w:val="0"/>
        </w:numPr>
        <w:ind w:left="850" w:hanging="425"/>
        <w:rPr>
          <w:lang w:val="en-US"/>
        </w:rPr>
      </w:pPr>
      <w:r w:rsidRPr="00B20455">
        <w:rPr>
          <w:lang w:val="en-US"/>
        </w:rPr>
        <w:t>l)</w:t>
      </w:r>
      <w:r w:rsidRPr="00B20455">
        <w:rPr>
          <w:lang w:val="en-US"/>
        </w:rPr>
        <w:tab/>
        <w:t>Contagion Risk;</w:t>
      </w:r>
    </w:p>
    <w:p w:rsidR="00AF2CAF" w:rsidRPr="00B20455" w:rsidRDefault="00AF2CAF" w:rsidP="00EE41D7">
      <w:pPr>
        <w:pStyle w:val="056-Lista"/>
        <w:numPr>
          <w:ilvl w:val="0"/>
          <w:numId w:val="0"/>
        </w:numPr>
        <w:ind w:left="850" w:hanging="425"/>
        <w:rPr>
          <w:lang w:val="en-US"/>
        </w:rPr>
      </w:pPr>
      <w:r w:rsidRPr="00B20455">
        <w:rPr>
          <w:lang w:val="en-US"/>
        </w:rPr>
        <w:t>m)</w:t>
      </w:r>
      <w:r w:rsidRPr="00B20455">
        <w:rPr>
          <w:lang w:val="en-US"/>
        </w:rPr>
        <w:tab/>
        <w:t xml:space="preserve">Complementary Pension Fund Entities and Private Health Insurance Plan Operators for Employees Risk; </w:t>
      </w:r>
    </w:p>
    <w:p w:rsidR="00AF2CAF" w:rsidRPr="00B20455" w:rsidRDefault="00AF2CAF" w:rsidP="00EE41D7">
      <w:pPr>
        <w:pStyle w:val="056-Lista"/>
        <w:numPr>
          <w:ilvl w:val="0"/>
          <w:numId w:val="0"/>
        </w:numPr>
        <w:ind w:left="850" w:hanging="425"/>
        <w:rPr>
          <w:lang w:val="en-US"/>
        </w:rPr>
      </w:pPr>
      <w:r w:rsidRPr="00B20455">
        <w:rPr>
          <w:lang w:val="en-US"/>
        </w:rPr>
        <w:t>n)</w:t>
      </w:r>
      <w:r w:rsidRPr="00B20455">
        <w:rPr>
          <w:lang w:val="en-US"/>
        </w:rPr>
        <w:tab/>
        <w:t>Model Risk; and</w:t>
      </w:r>
    </w:p>
    <w:p w:rsidR="00AF2CAF" w:rsidRPr="00B20455" w:rsidRDefault="00AF2CAF" w:rsidP="00EE41D7">
      <w:pPr>
        <w:pStyle w:val="056-Lista"/>
        <w:numPr>
          <w:ilvl w:val="0"/>
          <w:numId w:val="0"/>
        </w:numPr>
        <w:ind w:left="850" w:hanging="425"/>
        <w:rPr>
          <w:lang w:val="en-US"/>
        </w:rPr>
      </w:pPr>
      <w:r w:rsidRPr="00B20455">
        <w:rPr>
          <w:lang w:val="en-US"/>
        </w:rPr>
        <w:t>o)</w:t>
      </w:r>
      <w:r w:rsidRPr="00B20455">
        <w:rPr>
          <w:lang w:val="en-US"/>
        </w:rPr>
        <w:tab/>
        <w:t>Compliance Risk.</w:t>
      </w:r>
    </w:p>
    <w:p w:rsidR="00AF2CAF" w:rsidRPr="00B20455" w:rsidRDefault="00AF2CAF" w:rsidP="00EE41D7">
      <w:pPr>
        <w:pStyle w:val="050-TextoPadro"/>
        <w:rPr>
          <w:lang w:val="en-US"/>
        </w:rPr>
      </w:pPr>
      <w:r w:rsidRPr="00B20455">
        <w:rPr>
          <w:lang w:val="en-US"/>
        </w:rPr>
        <w:t>In the Bank, the collegiate risk management is parted from the business units. Risk management policies are approved by the Board of Directors, advised by the Capital and Risk Committee (Coris). The Global Risk Superior Committee (CSRG), a forum composed of Vice-Presidents, is responsible for implementation and monitoring of these policies. The guidelines issued by the CSRG are conducted by specific executive committees (credit, market and liquidity and operational), which are groups composed by Directors.</w:t>
      </w:r>
    </w:p>
    <w:p w:rsidR="00AF2CAF" w:rsidRPr="00B20455" w:rsidRDefault="00AF2CAF" w:rsidP="00EE41D7">
      <w:pPr>
        <w:pStyle w:val="050-TextoPadro"/>
        <w:rPr>
          <w:lang w:val="en-US"/>
        </w:rPr>
      </w:pPr>
      <w:r w:rsidRPr="00B20455">
        <w:rPr>
          <w:lang w:val="en-US"/>
        </w:rPr>
        <w:t xml:space="preserve">To learn more about the risk management process in Banco do Brasil, visit the information available in the Risk Management Report at the website </w:t>
      </w:r>
      <w:r w:rsidRPr="00B20455">
        <w:rPr>
          <w:rStyle w:val="052-Textoitlico"/>
          <w:lang w:val="en-US"/>
        </w:rPr>
        <w:t>bb.com.br/ri</w:t>
      </w:r>
      <w:r w:rsidRPr="00B20455">
        <w:rPr>
          <w:lang w:val="en-US"/>
        </w:rPr>
        <w:t>.</w:t>
      </w:r>
    </w:p>
    <w:p w:rsidR="00AF2CAF" w:rsidRPr="00B20455" w:rsidRDefault="00AF2CAF" w:rsidP="00EE41D7">
      <w:pPr>
        <w:pStyle w:val="050-TextoPadro"/>
        <w:rPr>
          <w:lang w:val="en-US" w:eastAsia="en-US"/>
        </w:rPr>
      </w:pPr>
    </w:p>
    <w:p w:rsidR="00AF2CAF" w:rsidRPr="00B20455" w:rsidRDefault="00AF2CAF" w:rsidP="00EE41D7">
      <w:pPr>
        <w:pStyle w:val="050-TextoPadro"/>
        <w:rPr>
          <w:lang w:val="en-US"/>
        </w:rPr>
        <w:sectPr w:rsidR="00AF2CAF" w:rsidRPr="00B20455" w:rsidSect="00136330">
          <w:headerReference w:type="even" r:id="rId86"/>
          <w:footerReference w:type="even" r:id="rId87"/>
          <w:headerReference w:type="first" r:id="rId88"/>
          <w:footerReference w:type="first" r:id="rId89"/>
          <w:pgSz w:w="11907" w:h="16840" w:code="9"/>
          <w:pgMar w:top="2126" w:right="851" w:bottom="1134" w:left="1418" w:header="425" w:footer="425" w:gutter="0"/>
          <w:cols w:space="283"/>
          <w:docGrid w:linePitch="326"/>
        </w:sectPr>
      </w:pPr>
    </w:p>
    <w:p w:rsidR="00AF2CAF" w:rsidRPr="00B20455" w:rsidRDefault="00AF2CAF" w:rsidP="00EE41D7">
      <w:pPr>
        <w:pStyle w:val="040-SubttuloEspecial"/>
        <w:rPr>
          <w:lang w:val="en-US"/>
        </w:rPr>
      </w:pPr>
      <w:bookmarkStart w:id="11960" w:name="BBGRC01_Titulo"/>
      <w:r w:rsidRPr="00B20455">
        <w:rPr>
          <w:lang w:val="en-US"/>
        </w:rPr>
        <w:t>Financial instruments - fair value</w:t>
      </w:r>
      <w:bookmarkEnd w:id="11960"/>
    </w:p>
    <w:p w:rsidR="00AF2CAF" w:rsidRPr="00B20455" w:rsidRDefault="00AF2CAF" w:rsidP="00EE41D7">
      <w:pPr>
        <w:pStyle w:val="050-TextoPadro"/>
        <w:rPr>
          <w:lang w:val="en-US"/>
        </w:rPr>
      </w:pPr>
      <w:r w:rsidRPr="00B20455">
        <w:rPr>
          <w:lang w:val="en-US"/>
        </w:rPr>
        <w:t>Financial instruments recorded in balance sheet accounts, compared to fair value:</w:t>
      </w: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1 - Financial instruments - fair value"/>
        <w:tblDescription w:val="PubliCon - Sistema de Gerenciamento do Documentos Contábeis para Publicação&#10;&#10;Última atualização do mapa do quadro em: "/>
      </w:tblPr>
      <w:tblGrid>
        <w:gridCol w:w="3016"/>
        <w:gridCol w:w="968"/>
        <w:gridCol w:w="968"/>
        <w:gridCol w:w="968"/>
        <w:gridCol w:w="968"/>
        <w:gridCol w:w="968"/>
        <w:gridCol w:w="968"/>
        <w:gridCol w:w="968"/>
        <w:gridCol w:w="968"/>
        <w:gridCol w:w="968"/>
        <w:gridCol w:w="968"/>
        <w:gridCol w:w="968"/>
        <w:gridCol w:w="968"/>
      </w:tblGrid>
      <w:tr w:rsidR="00AF2CAF" w:rsidRPr="00870EC3" w:rsidTr="00EE41D7">
        <w:trPr>
          <w:cantSplit/>
          <w:tblHeader/>
        </w:trPr>
        <w:tc>
          <w:tcPr>
            <w:tcW w:w="3016" w:type="dxa"/>
            <w:vMerge w:val="restart"/>
            <w:shd w:val="solid" w:color="C3D7F0" w:fill="auto"/>
            <w:vAlign w:val="center"/>
          </w:tcPr>
          <w:p w:rsidR="00AF2CAF" w:rsidRPr="00B20455" w:rsidRDefault="00AF2CAF" w:rsidP="00EE41D7">
            <w:pPr>
              <w:pStyle w:val="070-TabelaPadro"/>
              <w:jc w:val="center"/>
              <w:rPr>
                <w:b/>
                <w:sz w:val="12"/>
                <w:lang w:val="en-US"/>
              </w:rPr>
            </w:pPr>
            <w:bookmarkStart w:id="11961" w:name="BBGRC01"/>
          </w:p>
        </w:tc>
        <w:tc>
          <w:tcPr>
            <w:tcW w:w="1936"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2018</w:t>
            </w:r>
          </w:p>
        </w:tc>
        <w:tc>
          <w:tcPr>
            <w:tcW w:w="1936"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Dec 31, 2017</w:t>
            </w:r>
          </w:p>
        </w:tc>
        <w:tc>
          <w:tcPr>
            <w:tcW w:w="1936"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2017</w:t>
            </w:r>
          </w:p>
        </w:tc>
        <w:tc>
          <w:tcPr>
            <w:tcW w:w="5808"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Unrealized gain/loss, net of tax effects</w:t>
            </w:r>
          </w:p>
        </w:tc>
      </w:tr>
      <w:tr w:rsidR="00AF2CAF" w:rsidRPr="00B20455" w:rsidTr="00EE41D7">
        <w:trPr>
          <w:cantSplit/>
          <w:tblHeader/>
        </w:trPr>
        <w:tc>
          <w:tcPr>
            <w:tcW w:w="3016" w:type="dxa"/>
            <w:vMerge/>
            <w:shd w:val="solid" w:color="C3D7F0" w:fill="auto"/>
            <w:vAlign w:val="center"/>
          </w:tcPr>
          <w:p w:rsidR="00AF2CAF" w:rsidRPr="00B20455" w:rsidRDefault="00AF2CAF" w:rsidP="00EE41D7">
            <w:pPr>
              <w:pStyle w:val="070-TabelaPadro"/>
              <w:jc w:val="center"/>
              <w:rPr>
                <w:b/>
                <w:sz w:val="12"/>
                <w:lang w:val="en-US"/>
              </w:rPr>
            </w:pP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Book value</w:t>
            </w: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Fair value</w:t>
            </w: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Book value</w:t>
            </w: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Fair value</w:t>
            </w: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Book value</w:t>
            </w:r>
          </w:p>
        </w:tc>
        <w:tc>
          <w:tcPr>
            <w:tcW w:w="968" w:type="dxa"/>
            <w:vMerge w:val="restart"/>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Fair value</w:t>
            </w:r>
          </w:p>
        </w:tc>
        <w:tc>
          <w:tcPr>
            <w:tcW w:w="2904" w:type="dxa"/>
            <w:gridSpan w:val="3"/>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On income</w:t>
            </w:r>
          </w:p>
        </w:tc>
        <w:tc>
          <w:tcPr>
            <w:tcW w:w="2904" w:type="dxa"/>
            <w:gridSpan w:val="3"/>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On shareholders’ equity</w:t>
            </w:r>
          </w:p>
        </w:tc>
      </w:tr>
      <w:tr w:rsidR="00AF2CAF" w:rsidRPr="00B20455" w:rsidTr="00EE41D7">
        <w:trPr>
          <w:cantSplit/>
          <w:tblHeader/>
        </w:trPr>
        <w:tc>
          <w:tcPr>
            <w:tcW w:w="301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2018</w:t>
            </w: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Dec 31, 2017</w:t>
            </w: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2017</w:t>
            </w: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2018</w:t>
            </w: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Dec 31, 2017</w:t>
            </w:r>
          </w:p>
        </w:tc>
        <w:tc>
          <w:tcPr>
            <w:tcW w:w="96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sz w:val="12"/>
                <w:lang w:val="en-US"/>
              </w:rPr>
            </w:pPr>
            <w:r w:rsidRPr="00B20455">
              <w:rPr>
                <w:b/>
                <w:sz w:val="12"/>
                <w:lang w:val="en-US"/>
              </w:rPr>
              <w:t>Sep 30, 2017</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sz w:val="12"/>
                <w:lang w:val="en-US"/>
              </w:rPr>
            </w:pPr>
            <w:bookmarkStart w:id="11962" w:name="BBGRC0100001" w:colFirst="0" w:colLast="0"/>
            <w:bookmarkStart w:id="11963" w:name="BBGRC01AA001" w:colFirst="0" w:colLast="0"/>
            <w:bookmarkStart w:id="11964" w:name="BBGRC01AB001" w:colFirst="0" w:colLast="0"/>
            <w:bookmarkStart w:id="11965" w:name="BBGRC01AC001" w:colFirst="0" w:colLast="0"/>
            <w:bookmarkStart w:id="11966" w:name="BBGRC01AD001" w:colFirst="0" w:colLast="0"/>
            <w:bookmarkStart w:id="11967" w:name="BBGRC01AE001" w:colFirst="0" w:colLast="0"/>
            <w:bookmarkStart w:id="11968" w:name="BBGRC01AF001" w:colFirst="0" w:colLast="0"/>
            <w:bookmarkStart w:id="11969" w:name="BBGRC01AG001" w:colFirst="0" w:colLast="0"/>
            <w:bookmarkStart w:id="11970" w:name="BBGRC01AH001" w:colFirst="0" w:colLast="0"/>
            <w:bookmarkStart w:id="11971" w:name="BBGRC01AI001" w:colFirst="0" w:colLast="0"/>
            <w:bookmarkStart w:id="11972" w:name="BBGRC01AJ001" w:colFirst="0" w:colLast="0"/>
            <w:bookmarkStart w:id="11973" w:name="BBGRC01AK001" w:colFirst="0" w:colLast="0"/>
            <w:bookmarkStart w:id="11974" w:name="BBGRC01AL001" w:colFirst="0" w:colLast="0"/>
            <w:r w:rsidRPr="00B20455">
              <w:rPr>
                <w:b/>
                <w:sz w:val="12"/>
                <w:lang w:val="en-US"/>
              </w:rPr>
              <w:t>Assets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sz w:val="12"/>
                <w:lang w:val="en-US"/>
              </w:rPr>
            </w:pPr>
            <w:bookmarkStart w:id="11975" w:name="BBGRC0100002" w:colFirst="0" w:colLast="0"/>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r w:rsidRPr="00B20455">
              <w:rPr>
                <w:sz w:val="12"/>
                <w:lang w:val="en-US"/>
              </w:rPr>
              <w:t>Short-term interbank investments</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76" w:name="BBGRC01AA002"/>
            <w:bookmarkEnd w:id="11976"/>
            <w:r w:rsidRPr="00B20455">
              <w:rPr>
                <w:sz w:val="12"/>
                <w:lang w:val="en-US"/>
              </w:rPr>
              <w:t>434,821,291</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77" w:name="BBGRC01AB002"/>
            <w:bookmarkEnd w:id="11977"/>
            <w:r w:rsidRPr="00B20455">
              <w:rPr>
                <w:sz w:val="12"/>
                <w:lang w:val="en-US"/>
              </w:rPr>
              <w:t>434,641,419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78" w:name="BBGRC01AC002"/>
            <w:bookmarkEnd w:id="11978"/>
            <w:r w:rsidRPr="00B20455">
              <w:rPr>
                <w:sz w:val="12"/>
                <w:lang w:val="en-US"/>
              </w:rPr>
              <w:t>373,023,328</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79" w:name="BBGRC01AD002"/>
            <w:bookmarkEnd w:id="11979"/>
            <w:r w:rsidRPr="00B20455">
              <w:rPr>
                <w:sz w:val="12"/>
                <w:lang w:val="en-US"/>
              </w:rPr>
              <w:t>366,413,274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0" w:name="BBGRC01AE002"/>
            <w:bookmarkEnd w:id="11980"/>
            <w:r w:rsidRPr="00B20455">
              <w:rPr>
                <w:sz w:val="12"/>
                <w:lang w:val="en-US"/>
              </w:rPr>
              <w:t>411,344,256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1" w:name="BBGRC01AF002"/>
            <w:bookmarkEnd w:id="11981"/>
            <w:r w:rsidRPr="00B20455">
              <w:rPr>
                <w:sz w:val="12"/>
                <w:lang w:val="en-US"/>
              </w:rPr>
              <w:t>410,568,796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2" w:name="BBGRC01AG002"/>
            <w:bookmarkEnd w:id="11982"/>
            <w:r w:rsidRPr="00B20455">
              <w:rPr>
                <w:sz w:val="12"/>
                <w:lang w:val="en-US"/>
              </w:rPr>
              <w:t>(179,872)</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3" w:name="BBGRC01AH002"/>
            <w:bookmarkEnd w:id="11983"/>
            <w:r w:rsidRPr="00B20455">
              <w:rPr>
                <w:sz w:val="12"/>
                <w:lang w:val="en-US"/>
              </w:rPr>
              <w:t>(6,610,054)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4" w:name="BBGRC01AI002"/>
            <w:bookmarkEnd w:id="11984"/>
            <w:r w:rsidRPr="00B20455">
              <w:rPr>
                <w:sz w:val="12"/>
                <w:lang w:val="en-US"/>
              </w:rPr>
              <w:t>(775,460)</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5" w:name="BBGRC01AJ002"/>
            <w:bookmarkEnd w:id="11985"/>
            <w:r w:rsidRPr="00B20455">
              <w:rPr>
                <w:sz w:val="12"/>
                <w:lang w:val="en-US"/>
              </w:rPr>
              <w:t>(179,872)</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6" w:name="BBGRC01AK002"/>
            <w:bookmarkEnd w:id="11986"/>
            <w:r w:rsidRPr="00B20455">
              <w:rPr>
                <w:sz w:val="12"/>
                <w:lang w:val="en-US"/>
              </w:rPr>
              <w:t>(6,610,054)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1987" w:name="BBGRC01AL002"/>
            <w:bookmarkEnd w:id="11987"/>
            <w:r w:rsidRPr="00B20455">
              <w:rPr>
                <w:sz w:val="12"/>
                <w:lang w:val="en-US"/>
              </w:rPr>
              <w:t>(775,460)</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sz w:val="12"/>
                <w:lang w:val="en-US"/>
              </w:rPr>
            </w:pPr>
            <w:bookmarkStart w:id="11988" w:name="BBGRC0100003" w:colFirst="0" w:colLast="0"/>
            <w:bookmarkEnd w:id="11975"/>
            <w:r w:rsidRPr="00B20455">
              <w:rPr>
                <w:sz w:val="12"/>
                <w:lang w:val="en-US"/>
              </w:rPr>
              <w:t>Securities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89" w:name="BBGRC01AA003"/>
            <w:bookmarkEnd w:id="11989"/>
            <w:r w:rsidRPr="00B20455">
              <w:rPr>
                <w:sz w:val="12"/>
                <w:lang w:val="en-US"/>
              </w:rPr>
              <w:t>171,403,842</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0" w:name="BBGRC01AB003"/>
            <w:bookmarkEnd w:id="11990"/>
            <w:r w:rsidRPr="00B20455">
              <w:rPr>
                <w:sz w:val="12"/>
                <w:lang w:val="en-US"/>
              </w:rPr>
              <w:t>170,646,988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1" w:name="BBGRC01AC003"/>
            <w:bookmarkEnd w:id="11991"/>
            <w:r w:rsidRPr="00B20455">
              <w:rPr>
                <w:sz w:val="12"/>
                <w:lang w:val="en-US"/>
              </w:rPr>
              <w:t>138,267,653</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2" w:name="BBGRC01AD003"/>
            <w:bookmarkEnd w:id="11992"/>
            <w:r w:rsidRPr="00B20455">
              <w:rPr>
                <w:sz w:val="12"/>
                <w:lang w:val="en-US"/>
              </w:rPr>
              <w:t>136,858,385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3" w:name="BBGRC01AE003"/>
            <w:bookmarkEnd w:id="11993"/>
            <w:r w:rsidRPr="00B20455">
              <w:rPr>
                <w:sz w:val="12"/>
                <w:lang w:val="en-US"/>
              </w:rPr>
              <w:t>136,039,889</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4" w:name="BBGRC01AF003"/>
            <w:bookmarkEnd w:id="11994"/>
            <w:r w:rsidRPr="00B20455">
              <w:rPr>
                <w:sz w:val="12"/>
                <w:lang w:val="en-US"/>
              </w:rPr>
              <w:t>135,143,782</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5" w:name="BBGRC01AG003"/>
            <w:bookmarkEnd w:id="11995"/>
            <w:r w:rsidRPr="00B20455">
              <w:rPr>
                <w:sz w:val="12"/>
                <w:lang w:val="en-US"/>
              </w:rPr>
              <w:t>(3,920,823)</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6" w:name="BBGRC01AH003"/>
            <w:bookmarkEnd w:id="11996"/>
            <w:r w:rsidRPr="00B20455">
              <w:rPr>
                <w:sz w:val="12"/>
                <w:lang w:val="en-US"/>
              </w:rPr>
              <w:t>(2,414,599)</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7" w:name="BBGRC01AI003"/>
            <w:bookmarkEnd w:id="11997"/>
            <w:r w:rsidRPr="00B20455">
              <w:rPr>
                <w:sz w:val="12"/>
                <w:lang w:val="en-US"/>
              </w:rPr>
              <w:t>(1,197,814)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8" w:name="BBGRC01AJ003"/>
            <w:bookmarkEnd w:id="11998"/>
            <w:r w:rsidRPr="00B20455">
              <w:rPr>
                <w:sz w:val="12"/>
                <w:lang w:val="en-US"/>
              </w:rPr>
              <w:t>(756,854)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1999" w:name="BBGRC01AK003"/>
            <w:bookmarkEnd w:id="11999"/>
            <w:r w:rsidRPr="00B20455">
              <w:rPr>
                <w:sz w:val="12"/>
                <w:lang w:val="en-US"/>
              </w:rPr>
              <w:t>(1,409,268)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00" w:name="BBGRC01AL003"/>
            <w:bookmarkEnd w:id="12000"/>
            <w:r w:rsidRPr="00B20455">
              <w:rPr>
                <w:sz w:val="12"/>
                <w:lang w:val="en-US"/>
              </w:rPr>
              <w:t>(896,107)</w:t>
            </w: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120"/>
              <w:jc w:val="left"/>
              <w:rPr>
                <w:sz w:val="12"/>
                <w:lang w:val="en-US"/>
              </w:rPr>
            </w:pPr>
            <w:bookmarkStart w:id="12001" w:name="BBGRC0100004" w:colFirst="0" w:colLast="0"/>
            <w:bookmarkEnd w:id="11988"/>
            <w:r w:rsidRPr="00B20455">
              <w:rPr>
                <w:sz w:val="12"/>
                <w:lang w:val="en-US"/>
              </w:rPr>
              <w:t>Adjustment of securities available for sale (Note 8.a)</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2" w:name="BBGRC01AA004"/>
            <w:bookmarkEnd w:id="12002"/>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3" w:name="BBGRC01AB004"/>
            <w:bookmarkEnd w:id="12003"/>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4" w:name="BBGRC01AC004"/>
            <w:bookmarkEnd w:id="12004"/>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5" w:name="BBGRC01AD004"/>
            <w:bookmarkEnd w:id="12005"/>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6" w:name="BBGRC01AE004"/>
            <w:bookmarkEnd w:id="12006"/>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7" w:name="BBGRC01AF004"/>
            <w:bookmarkEnd w:id="12007"/>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8" w:name="BBGRC01AG004"/>
            <w:bookmarkEnd w:id="12008"/>
            <w:r w:rsidRPr="00B20455">
              <w:rPr>
                <w:sz w:val="12"/>
                <w:lang w:val="en-US"/>
              </w:rPr>
              <w:t>(3,163,969)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09" w:name="BBGRC01AH004"/>
            <w:bookmarkEnd w:id="12009"/>
            <w:r w:rsidRPr="00B20455">
              <w:rPr>
                <w:sz w:val="12"/>
                <w:lang w:val="en-US"/>
              </w:rPr>
              <w:t>(1,005,331)</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10" w:name="BBGRC01AI004"/>
            <w:bookmarkEnd w:id="12010"/>
            <w:r w:rsidRPr="00B20455">
              <w:rPr>
                <w:sz w:val="12"/>
                <w:lang w:val="en-US"/>
              </w:rPr>
              <w:t>(301,707)</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11" w:name="BBGRC01AJ004"/>
            <w:bookmarkEnd w:id="12011"/>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12" w:name="BBGRC01AK004"/>
            <w:bookmarkEnd w:id="12012"/>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13" w:name="BBGRC01AL004"/>
            <w:bookmarkEnd w:id="12013"/>
            <w:r w:rsidRPr="00B20455">
              <w:rPr>
                <w:sz w:val="12"/>
                <w:lang w:val="en-US"/>
              </w:rPr>
              <w:t>--</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120"/>
              <w:jc w:val="left"/>
              <w:rPr>
                <w:sz w:val="12"/>
                <w:lang w:val="en-US"/>
              </w:rPr>
            </w:pPr>
            <w:bookmarkStart w:id="12014" w:name="BBGRC0100005" w:colFirst="0" w:colLast="0"/>
            <w:bookmarkEnd w:id="12001"/>
            <w:r w:rsidRPr="00B20455">
              <w:rPr>
                <w:sz w:val="12"/>
                <w:lang w:val="en-US"/>
              </w:rPr>
              <w:t>Adjustment of securities held to maturity (Note 8.a)</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15" w:name="BBGRC01AA005"/>
            <w:bookmarkEnd w:id="12015"/>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16" w:name="BBGRC01AB005"/>
            <w:bookmarkEnd w:id="12016"/>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17" w:name="BBGRC01AC005"/>
            <w:bookmarkEnd w:id="12017"/>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18" w:name="BBGRC01AD005"/>
            <w:bookmarkEnd w:id="12018"/>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19" w:name="BBGRC01AE005"/>
            <w:bookmarkEnd w:id="12019"/>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0" w:name="BBGRC01AF005"/>
            <w:bookmarkEnd w:id="12020"/>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1" w:name="BBGRC01AG005"/>
            <w:bookmarkEnd w:id="12021"/>
            <w:r w:rsidRPr="00B20455">
              <w:rPr>
                <w:sz w:val="12"/>
                <w:lang w:val="en-US"/>
              </w:rPr>
              <w:t>(756,854)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2" w:name="BBGRC01AH005"/>
            <w:bookmarkEnd w:id="12022"/>
            <w:r w:rsidRPr="00B20455">
              <w:rPr>
                <w:sz w:val="12"/>
                <w:lang w:val="en-US"/>
              </w:rPr>
              <w:t>(1,409,268)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3" w:name="BBGRC01AI005"/>
            <w:bookmarkEnd w:id="12023"/>
            <w:r w:rsidRPr="00B20455">
              <w:rPr>
                <w:sz w:val="12"/>
                <w:lang w:val="en-US"/>
              </w:rPr>
              <w:t>(896,107)</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4" w:name="BBGRC01AJ005"/>
            <w:bookmarkEnd w:id="12024"/>
            <w:r w:rsidRPr="00B20455">
              <w:rPr>
                <w:sz w:val="12"/>
                <w:lang w:val="en-US"/>
              </w:rPr>
              <w:t>(756,854)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5" w:name="BBGRC01AK005"/>
            <w:bookmarkEnd w:id="12025"/>
            <w:r w:rsidRPr="00B20455">
              <w:rPr>
                <w:sz w:val="12"/>
                <w:lang w:val="en-US"/>
              </w:rPr>
              <w:t>(1,409,268)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26" w:name="BBGRC01AL005"/>
            <w:bookmarkEnd w:id="12026"/>
            <w:r w:rsidRPr="00B20455">
              <w:rPr>
                <w:sz w:val="12"/>
                <w:lang w:val="en-US"/>
              </w:rPr>
              <w:t>(896,107)</w:t>
            </w: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sz w:val="12"/>
                <w:lang w:val="en-US"/>
              </w:rPr>
            </w:pPr>
            <w:bookmarkStart w:id="12027" w:name="BBGRC0100006" w:colFirst="0" w:colLast="0"/>
            <w:bookmarkEnd w:id="12014"/>
            <w:r w:rsidRPr="00B20455">
              <w:rPr>
                <w:sz w:val="12"/>
                <w:lang w:val="en-US"/>
              </w:rPr>
              <w:t>Derivative financial instruments</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28" w:name="BBGRC01AA006"/>
            <w:bookmarkEnd w:id="12028"/>
            <w:r w:rsidRPr="00B20455">
              <w:rPr>
                <w:sz w:val="12"/>
                <w:lang w:val="en-US"/>
              </w:rPr>
              <w:t>1,566,026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29" w:name="BBGRC01AB006"/>
            <w:bookmarkEnd w:id="12029"/>
            <w:r w:rsidRPr="00B20455">
              <w:rPr>
                <w:sz w:val="12"/>
                <w:lang w:val="en-US"/>
              </w:rPr>
              <w:t>1,566,026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0" w:name="BBGRC01AC006"/>
            <w:bookmarkEnd w:id="12030"/>
            <w:r w:rsidRPr="00B20455">
              <w:rPr>
                <w:sz w:val="12"/>
                <w:lang w:val="en-US"/>
              </w:rPr>
              <w:t>654,919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1" w:name="BBGRC01AD006"/>
            <w:bookmarkEnd w:id="12031"/>
            <w:r w:rsidRPr="00B20455">
              <w:rPr>
                <w:sz w:val="12"/>
                <w:lang w:val="en-US"/>
              </w:rPr>
              <w:t>654,919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2" w:name="BBGRC01AE006"/>
            <w:bookmarkEnd w:id="12032"/>
            <w:r w:rsidRPr="00B20455">
              <w:rPr>
                <w:sz w:val="12"/>
                <w:lang w:val="en-US"/>
              </w:rPr>
              <w:t>1,450,880</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3" w:name="BBGRC01AF006"/>
            <w:bookmarkEnd w:id="12033"/>
            <w:r w:rsidRPr="00B20455">
              <w:rPr>
                <w:sz w:val="12"/>
                <w:lang w:val="en-US"/>
              </w:rPr>
              <w:t>1,450,880</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4" w:name="BBGRC01AG006"/>
            <w:bookmarkEnd w:id="12034"/>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5" w:name="BBGRC01AH006"/>
            <w:bookmarkEnd w:id="12035"/>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6" w:name="BBGRC01AI006"/>
            <w:bookmarkEnd w:id="12036"/>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7" w:name="BBGRC01AJ006"/>
            <w:bookmarkEnd w:id="12037"/>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8" w:name="BBGRC01AK006"/>
            <w:bookmarkEnd w:id="12038"/>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39" w:name="BBGRC01AL006"/>
            <w:bookmarkEnd w:id="12039"/>
            <w:r w:rsidRPr="00B20455">
              <w:rPr>
                <w:sz w:val="12"/>
                <w:lang w:val="en-US"/>
              </w:rPr>
              <w:t>--</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sz w:val="12"/>
                <w:lang w:val="en-US"/>
              </w:rPr>
            </w:pPr>
            <w:bookmarkStart w:id="12040" w:name="BBGRC0100007" w:colFirst="0" w:colLast="0"/>
            <w:bookmarkEnd w:id="12027"/>
            <w:r w:rsidRPr="00B20455">
              <w:rPr>
                <w:sz w:val="12"/>
                <w:lang w:val="en-US"/>
              </w:rPr>
              <w:t>Loans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1" w:name="BBGRC01AA007"/>
            <w:bookmarkEnd w:id="12041"/>
            <w:r w:rsidRPr="00B20455">
              <w:rPr>
                <w:sz w:val="12"/>
                <w:lang w:val="en-US"/>
              </w:rPr>
              <w:t>547,353,630</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2" w:name="BBGRC01AB007"/>
            <w:bookmarkEnd w:id="12042"/>
            <w:r w:rsidRPr="00B20455">
              <w:rPr>
                <w:sz w:val="12"/>
                <w:lang w:val="en-US"/>
              </w:rPr>
              <w:t>534,347,935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3" w:name="BBGRC01AC007"/>
            <w:bookmarkEnd w:id="12043"/>
            <w:r w:rsidRPr="00B20455">
              <w:rPr>
                <w:sz w:val="12"/>
                <w:lang w:val="en-US"/>
              </w:rPr>
              <w:t>544,289,767</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4" w:name="BBGRC01AD007"/>
            <w:bookmarkEnd w:id="12044"/>
            <w:r w:rsidRPr="00B20455">
              <w:rPr>
                <w:sz w:val="12"/>
                <w:lang w:val="en-US"/>
              </w:rPr>
              <w:t>512,789,410</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5" w:name="BBGRC01AE007"/>
            <w:bookmarkEnd w:id="12045"/>
            <w:r w:rsidRPr="00B20455">
              <w:rPr>
                <w:sz w:val="12"/>
                <w:lang w:val="en-US"/>
              </w:rPr>
              <w:t>541,457,759</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6" w:name="BBGRC01AF007"/>
            <w:bookmarkEnd w:id="12046"/>
            <w:r w:rsidRPr="00B20455">
              <w:rPr>
                <w:sz w:val="12"/>
                <w:lang w:val="en-US"/>
              </w:rPr>
              <w:t>535,822,214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7" w:name="BBGRC01AG007"/>
            <w:bookmarkEnd w:id="12047"/>
            <w:r w:rsidRPr="00B20455">
              <w:rPr>
                <w:sz w:val="12"/>
                <w:lang w:val="en-US"/>
              </w:rPr>
              <w:t>(13,005,695)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8" w:name="BBGRC01AH007"/>
            <w:bookmarkEnd w:id="12048"/>
            <w:r w:rsidRPr="00B20455">
              <w:rPr>
                <w:sz w:val="12"/>
                <w:lang w:val="en-US"/>
              </w:rPr>
              <w:t>(31,500,357)</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49" w:name="BBGRC01AI007"/>
            <w:bookmarkEnd w:id="12049"/>
            <w:r w:rsidRPr="00B20455">
              <w:rPr>
                <w:sz w:val="12"/>
                <w:lang w:val="en-US"/>
              </w:rPr>
              <w:t>(5,635,545)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50" w:name="BBGRC01AJ007"/>
            <w:bookmarkEnd w:id="12050"/>
            <w:r w:rsidRPr="00B20455">
              <w:rPr>
                <w:sz w:val="12"/>
                <w:lang w:val="en-US"/>
              </w:rPr>
              <w:t>(13,005,695)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51" w:name="BBGRC01AK007"/>
            <w:bookmarkEnd w:id="12051"/>
            <w:r w:rsidRPr="00B20455">
              <w:rPr>
                <w:sz w:val="12"/>
                <w:lang w:val="en-US"/>
              </w:rPr>
              <w:t>(31,500,357)</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52" w:name="BBGRC01AL007"/>
            <w:bookmarkEnd w:id="12052"/>
            <w:r w:rsidRPr="00B20455">
              <w:rPr>
                <w:sz w:val="12"/>
                <w:lang w:val="en-US"/>
              </w:rPr>
              <w:t>(5,635,545)</w:t>
            </w:r>
          </w:p>
        </w:tc>
      </w:tr>
      <w:bookmarkEnd w:id="12040"/>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sz w:val="12"/>
                <w:lang w:val="en-US"/>
              </w:rPr>
            </w:pPr>
            <w:bookmarkStart w:id="12053" w:name="BBGRC0100009" w:colFirst="0" w:colLast="0"/>
            <w:bookmarkStart w:id="12054" w:name="BBGRC01AA009" w:colFirst="0" w:colLast="0"/>
            <w:bookmarkStart w:id="12055" w:name="BBGRC01AB009" w:colFirst="0" w:colLast="0"/>
            <w:bookmarkStart w:id="12056" w:name="BBGRC01AC009" w:colFirst="0" w:colLast="0"/>
            <w:bookmarkStart w:id="12057" w:name="BBGRC01AD009" w:colFirst="0" w:colLast="0"/>
            <w:bookmarkStart w:id="12058" w:name="BBGRC01AE009" w:colFirst="0" w:colLast="0"/>
            <w:bookmarkStart w:id="12059" w:name="BBGRC01AF009" w:colFirst="0" w:colLast="0"/>
            <w:bookmarkStart w:id="12060" w:name="BBGRC01AG009" w:colFirst="0" w:colLast="0"/>
            <w:bookmarkStart w:id="12061" w:name="BBGRC01AH009" w:colFirst="0" w:colLast="0"/>
            <w:bookmarkStart w:id="12062" w:name="BBGRC01AI009" w:colFirst="0" w:colLast="0"/>
            <w:bookmarkStart w:id="12063" w:name="BBGRC01AJ009" w:colFirst="0" w:colLast="0"/>
            <w:bookmarkStart w:id="12064" w:name="BBGRC01AK009" w:colFirst="0" w:colLast="0"/>
            <w:bookmarkStart w:id="12065" w:name="BBGRC01AL009" w:colFirst="0" w:colLast="0"/>
            <w:r w:rsidRPr="00B20455">
              <w:rPr>
                <w:b/>
                <w:sz w:val="12"/>
                <w:lang w:val="en-US"/>
              </w:rPr>
              <w:t>Liabilities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b/>
                <w:sz w:val="12"/>
                <w:lang w:val="en-US"/>
              </w:rPr>
            </w:pP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sz w:val="12"/>
                <w:lang w:val="en-US"/>
              </w:rPr>
            </w:pPr>
            <w:bookmarkStart w:id="12066" w:name="BBGRC0100010" w:colFirst="0" w:colLast="0"/>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r w:rsidRPr="00B20455">
              <w:rPr>
                <w:sz w:val="12"/>
                <w:lang w:val="en-US"/>
              </w:rPr>
              <w:t>Interbank deposits</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67" w:name="BBGRC01AA010"/>
            <w:bookmarkEnd w:id="12067"/>
            <w:r w:rsidRPr="00B20455">
              <w:rPr>
                <w:sz w:val="12"/>
                <w:lang w:val="en-US"/>
              </w:rPr>
              <w:t>36,824,048</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68" w:name="BBGRC01AB010"/>
            <w:bookmarkEnd w:id="12068"/>
            <w:r w:rsidRPr="00B20455">
              <w:rPr>
                <w:sz w:val="12"/>
                <w:lang w:val="en-US"/>
              </w:rPr>
              <w:t>36,960,838</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69" w:name="BBGRC01AC010"/>
            <w:bookmarkEnd w:id="12069"/>
            <w:r w:rsidRPr="00B20455">
              <w:rPr>
                <w:sz w:val="12"/>
                <w:lang w:val="en-US"/>
              </w:rPr>
              <w:t>24,152,759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0" w:name="BBGRC01AD010"/>
            <w:bookmarkEnd w:id="12070"/>
            <w:r w:rsidRPr="00B20455">
              <w:rPr>
                <w:sz w:val="12"/>
                <w:lang w:val="en-US"/>
              </w:rPr>
              <w:t>24,200,294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1" w:name="BBGRC01AE010"/>
            <w:bookmarkEnd w:id="12071"/>
            <w:r w:rsidRPr="00B20455">
              <w:rPr>
                <w:sz w:val="12"/>
                <w:lang w:val="en-US"/>
              </w:rPr>
              <w:t>19,648,913</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2" w:name="BBGRC01AF010"/>
            <w:bookmarkEnd w:id="12072"/>
            <w:r w:rsidRPr="00B20455">
              <w:rPr>
                <w:sz w:val="12"/>
                <w:lang w:val="en-US"/>
              </w:rPr>
              <w:t>19,841,286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3" w:name="BBGRC01AG010"/>
            <w:bookmarkEnd w:id="12073"/>
            <w:r w:rsidRPr="00B20455">
              <w:rPr>
                <w:sz w:val="12"/>
                <w:lang w:val="en-US"/>
              </w:rPr>
              <w:t>(136,790)</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4" w:name="BBGRC01AH010"/>
            <w:bookmarkEnd w:id="12074"/>
            <w:r w:rsidRPr="00B20455">
              <w:rPr>
                <w:sz w:val="12"/>
                <w:lang w:val="en-US"/>
              </w:rPr>
              <w:t>(47,535)</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5" w:name="BBGRC01AI010"/>
            <w:bookmarkEnd w:id="12075"/>
            <w:r w:rsidRPr="00B20455">
              <w:rPr>
                <w:sz w:val="12"/>
                <w:lang w:val="en-US"/>
              </w:rPr>
              <w:t>(192,373)</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6" w:name="BBGRC01AJ010"/>
            <w:bookmarkEnd w:id="12076"/>
            <w:r w:rsidRPr="00B20455">
              <w:rPr>
                <w:sz w:val="12"/>
                <w:lang w:val="en-US"/>
              </w:rPr>
              <w:t>(136,790)</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7" w:name="BBGRC01AK010"/>
            <w:bookmarkEnd w:id="12077"/>
            <w:r w:rsidRPr="00B20455">
              <w:rPr>
                <w:sz w:val="12"/>
                <w:lang w:val="en-US"/>
              </w:rPr>
              <w:t>(47,535)</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78" w:name="BBGRC01AL010"/>
            <w:bookmarkEnd w:id="12078"/>
            <w:r w:rsidRPr="00B20455">
              <w:rPr>
                <w:sz w:val="12"/>
                <w:lang w:val="en-US"/>
              </w:rPr>
              <w:t>(192,373)</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sz w:val="12"/>
                <w:lang w:val="en-US"/>
              </w:rPr>
            </w:pPr>
            <w:bookmarkStart w:id="12079" w:name="BBGRC0100011" w:colFirst="0" w:colLast="0"/>
            <w:bookmarkEnd w:id="12066"/>
            <w:r w:rsidRPr="00B20455">
              <w:rPr>
                <w:sz w:val="12"/>
                <w:lang w:val="en-US"/>
              </w:rPr>
              <w:t>Time deposits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0" w:name="BBGRC01AA011"/>
            <w:bookmarkEnd w:id="12080"/>
            <w:r w:rsidRPr="00B20455">
              <w:rPr>
                <w:sz w:val="12"/>
                <w:lang w:val="en-US"/>
              </w:rPr>
              <w:t>210,404,445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1" w:name="BBGRC01AB011"/>
            <w:bookmarkEnd w:id="12081"/>
            <w:r w:rsidRPr="00B20455">
              <w:rPr>
                <w:sz w:val="12"/>
                <w:lang w:val="en-US"/>
              </w:rPr>
              <w:t>210,267,681</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2" w:name="BBGRC01AC011"/>
            <w:bookmarkEnd w:id="12082"/>
            <w:r w:rsidRPr="00B20455">
              <w:rPr>
                <w:sz w:val="12"/>
                <w:lang w:val="en-US"/>
              </w:rPr>
              <w:t>195,628,823</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3" w:name="BBGRC01AD011"/>
            <w:bookmarkEnd w:id="12083"/>
            <w:r w:rsidRPr="00B20455">
              <w:rPr>
                <w:sz w:val="12"/>
                <w:lang w:val="en-US"/>
              </w:rPr>
              <w:t>195,528,921</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4" w:name="BBGRC01AE011"/>
            <w:bookmarkEnd w:id="12084"/>
            <w:r w:rsidRPr="00B20455">
              <w:rPr>
                <w:sz w:val="12"/>
                <w:lang w:val="en-US"/>
              </w:rPr>
              <w:t>201,040,265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5" w:name="BBGRC01AF011"/>
            <w:bookmarkEnd w:id="12085"/>
            <w:r w:rsidRPr="00B20455">
              <w:rPr>
                <w:sz w:val="12"/>
                <w:lang w:val="en-US"/>
              </w:rPr>
              <w:t>200,990,174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6" w:name="BBGRC01AG011"/>
            <w:bookmarkEnd w:id="12086"/>
            <w:r w:rsidRPr="00B20455">
              <w:rPr>
                <w:sz w:val="12"/>
                <w:lang w:val="en-US"/>
              </w:rPr>
              <w:t>136,764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7" w:name="BBGRC01AH011"/>
            <w:bookmarkEnd w:id="12087"/>
            <w:r w:rsidRPr="00B20455">
              <w:rPr>
                <w:sz w:val="12"/>
                <w:lang w:val="en-US"/>
              </w:rPr>
              <w:t>99,902</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8" w:name="BBGRC01AI011"/>
            <w:bookmarkEnd w:id="12088"/>
            <w:r w:rsidRPr="00B20455">
              <w:rPr>
                <w:sz w:val="12"/>
                <w:lang w:val="en-US"/>
              </w:rPr>
              <w:t>50,091</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89" w:name="BBGRC01AJ011"/>
            <w:bookmarkEnd w:id="12089"/>
            <w:r w:rsidRPr="00B20455">
              <w:rPr>
                <w:sz w:val="12"/>
                <w:lang w:val="en-US"/>
              </w:rPr>
              <w:t>136,764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90" w:name="BBGRC01AK011"/>
            <w:bookmarkEnd w:id="12090"/>
            <w:r w:rsidRPr="00B20455">
              <w:rPr>
                <w:sz w:val="12"/>
                <w:lang w:val="en-US"/>
              </w:rPr>
              <w:t>99,902</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091" w:name="BBGRC01AL011"/>
            <w:bookmarkEnd w:id="12091"/>
            <w:r w:rsidRPr="00B20455">
              <w:rPr>
                <w:sz w:val="12"/>
                <w:lang w:val="en-US"/>
              </w:rPr>
              <w:t>50,091</w:t>
            </w: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sz w:val="12"/>
                <w:lang w:val="en-US"/>
              </w:rPr>
            </w:pPr>
            <w:bookmarkStart w:id="12092" w:name="BBGRC0100012" w:colFirst="0" w:colLast="0"/>
            <w:bookmarkEnd w:id="12079"/>
            <w:r w:rsidRPr="00B20455">
              <w:rPr>
                <w:sz w:val="12"/>
                <w:lang w:val="en-US"/>
              </w:rPr>
              <w:t>Liabilities related to repurchase agreement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3" w:name="BBGRC01AA012"/>
            <w:bookmarkEnd w:id="12093"/>
            <w:r w:rsidRPr="00B20455">
              <w:rPr>
                <w:sz w:val="12"/>
                <w:lang w:val="en-US"/>
              </w:rPr>
              <w:t>434,484,606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4" w:name="BBGRC01AB012"/>
            <w:bookmarkEnd w:id="12094"/>
            <w:r w:rsidRPr="00B20455">
              <w:rPr>
                <w:sz w:val="12"/>
                <w:lang w:val="en-US"/>
              </w:rPr>
              <w:t>433,072,942</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5" w:name="BBGRC01AC012"/>
            <w:bookmarkEnd w:id="12095"/>
            <w:r w:rsidRPr="00B20455">
              <w:rPr>
                <w:sz w:val="12"/>
                <w:lang w:val="en-US"/>
              </w:rPr>
              <w:t>376,242,695</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6" w:name="BBGRC01AD012"/>
            <w:bookmarkEnd w:id="12096"/>
            <w:r w:rsidRPr="00B20455">
              <w:rPr>
                <w:sz w:val="12"/>
                <w:lang w:val="en-US"/>
              </w:rPr>
              <w:t>374,699,808</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7" w:name="BBGRC01AE012"/>
            <w:bookmarkEnd w:id="12097"/>
            <w:r w:rsidRPr="00B20455">
              <w:rPr>
                <w:sz w:val="12"/>
                <w:lang w:val="en-US"/>
              </w:rPr>
              <w:t>417,870,284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8" w:name="BBGRC01AF012"/>
            <w:bookmarkEnd w:id="12098"/>
            <w:r w:rsidRPr="00B20455">
              <w:rPr>
                <w:sz w:val="12"/>
                <w:lang w:val="en-US"/>
              </w:rPr>
              <w:t>416,497,428</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099" w:name="BBGRC01AG012"/>
            <w:bookmarkEnd w:id="12099"/>
            <w:r w:rsidRPr="00B20455">
              <w:rPr>
                <w:sz w:val="12"/>
                <w:lang w:val="en-US"/>
              </w:rPr>
              <w:t>1,411,664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00" w:name="BBGRC01AH012"/>
            <w:bookmarkEnd w:id="12100"/>
            <w:r w:rsidRPr="00B20455">
              <w:rPr>
                <w:sz w:val="12"/>
                <w:lang w:val="en-US"/>
              </w:rPr>
              <w:t>1,542,887</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01" w:name="BBGRC01AI012"/>
            <w:bookmarkEnd w:id="12101"/>
            <w:r w:rsidRPr="00B20455">
              <w:rPr>
                <w:sz w:val="12"/>
                <w:lang w:val="en-US"/>
              </w:rPr>
              <w:t>1,372,856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02" w:name="BBGRC01AJ012"/>
            <w:bookmarkEnd w:id="12102"/>
            <w:r w:rsidRPr="00B20455">
              <w:rPr>
                <w:sz w:val="12"/>
                <w:lang w:val="en-US"/>
              </w:rPr>
              <w:t>1,411,664</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03" w:name="BBGRC01AK012"/>
            <w:bookmarkEnd w:id="12103"/>
            <w:r w:rsidRPr="00B20455">
              <w:rPr>
                <w:sz w:val="12"/>
                <w:lang w:val="en-US"/>
              </w:rPr>
              <w:t>1,542,887</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04" w:name="BBGRC01AL012"/>
            <w:bookmarkEnd w:id="12104"/>
            <w:r w:rsidRPr="00B20455">
              <w:rPr>
                <w:sz w:val="12"/>
                <w:lang w:val="en-US"/>
              </w:rPr>
              <w:t>1,372,856</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sz w:val="12"/>
                <w:lang w:val="en-US"/>
              </w:rPr>
            </w:pPr>
            <w:bookmarkStart w:id="12105" w:name="BBGRC0100013" w:colFirst="0" w:colLast="0"/>
            <w:bookmarkEnd w:id="12092"/>
            <w:r w:rsidRPr="00B20455">
              <w:rPr>
                <w:sz w:val="12"/>
                <w:lang w:val="en-US"/>
              </w:rPr>
              <w:t>Borrowings and onlendings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06" w:name="BBGRC01AA013"/>
            <w:bookmarkEnd w:id="12106"/>
            <w:r w:rsidRPr="00B20455">
              <w:rPr>
                <w:sz w:val="12"/>
                <w:lang w:val="en-US"/>
              </w:rPr>
              <w:t>91,831,713</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07" w:name="BBGRC01AB013"/>
            <w:bookmarkEnd w:id="12107"/>
            <w:r w:rsidRPr="00B20455">
              <w:rPr>
                <w:sz w:val="12"/>
                <w:lang w:val="en-US"/>
              </w:rPr>
              <w:t>92,113,228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08" w:name="BBGRC01AC013"/>
            <w:bookmarkEnd w:id="12108"/>
            <w:r w:rsidRPr="00B20455">
              <w:rPr>
                <w:sz w:val="12"/>
                <w:lang w:val="en-US"/>
              </w:rPr>
              <w:t>100,457,710</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09" w:name="BBGRC01AD013"/>
            <w:bookmarkEnd w:id="12109"/>
            <w:r w:rsidRPr="00B20455">
              <w:rPr>
                <w:sz w:val="12"/>
                <w:lang w:val="en-US"/>
              </w:rPr>
              <w:t>100,595,084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0" w:name="BBGRC01AE013"/>
            <w:bookmarkEnd w:id="12110"/>
            <w:r w:rsidRPr="00B20455">
              <w:rPr>
                <w:sz w:val="12"/>
                <w:lang w:val="en-US"/>
              </w:rPr>
              <w:t>101,042,498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1" w:name="BBGRC01AF013"/>
            <w:bookmarkEnd w:id="12111"/>
            <w:r w:rsidRPr="00B20455">
              <w:rPr>
                <w:sz w:val="12"/>
                <w:lang w:val="en-US"/>
              </w:rPr>
              <w:t>101,286,666</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2" w:name="BBGRC01AG013"/>
            <w:bookmarkEnd w:id="12112"/>
            <w:r w:rsidRPr="00B20455">
              <w:rPr>
                <w:sz w:val="12"/>
                <w:lang w:val="en-US"/>
              </w:rPr>
              <w:t>(281,515)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3" w:name="BBGRC01AH013"/>
            <w:bookmarkEnd w:id="12113"/>
            <w:r w:rsidRPr="00B20455">
              <w:rPr>
                <w:sz w:val="12"/>
                <w:lang w:val="en-US"/>
              </w:rPr>
              <w:t>(137,374)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4" w:name="BBGRC01AI013"/>
            <w:bookmarkEnd w:id="12114"/>
            <w:r w:rsidRPr="00B20455">
              <w:rPr>
                <w:sz w:val="12"/>
                <w:lang w:val="en-US"/>
              </w:rPr>
              <w:t>(244,168)</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5" w:name="BBGRC01AJ013"/>
            <w:bookmarkEnd w:id="12115"/>
            <w:r w:rsidRPr="00B20455">
              <w:rPr>
                <w:sz w:val="12"/>
                <w:lang w:val="en-US"/>
              </w:rPr>
              <w:t>(281,515)</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6" w:name="BBGRC01AK013"/>
            <w:bookmarkEnd w:id="12116"/>
            <w:r w:rsidRPr="00B20455">
              <w:rPr>
                <w:sz w:val="12"/>
                <w:lang w:val="en-US"/>
              </w:rPr>
              <w:t>(137,374)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17" w:name="BBGRC01AL013"/>
            <w:bookmarkEnd w:id="12117"/>
            <w:r w:rsidRPr="00B20455">
              <w:rPr>
                <w:sz w:val="12"/>
                <w:lang w:val="en-US"/>
              </w:rPr>
              <w:t>(244,168)</w:t>
            </w:r>
          </w:p>
        </w:tc>
      </w:tr>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sz w:val="12"/>
                <w:lang w:val="en-US"/>
              </w:rPr>
            </w:pPr>
            <w:bookmarkStart w:id="12118" w:name="BBGRC0100014" w:colFirst="0" w:colLast="0"/>
            <w:bookmarkEnd w:id="12105"/>
            <w:r w:rsidRPr="00B20455">
              <w:rPr>
                <w:sz w:val="12"/>
                <w:lang w:val="en-US"/>
              </w:rPr>
              <w:t>Derivative financial instruments</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19" w:name="BBGRC01AA014"/>
            <w:bookmarkEnd w:id="12119"/>
            <w:r w:rsidRPr="00B20455">
              <w:rPr>
                <w:sz w:val="12"/>
                <w:lang w:val="en-US"/>
              </w:rPr>
              <w:t>1,284,959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0" w:name="BBGRC01AB014"/>
            <w:bookmarkEnd w:id="12120"/>
            <w:r w:rsidRPr="00B20455">
              <w:rPr>
                <w:sz w:val="12"/>
                <w:lang w:val="en-US"/>
              </w:rPr>
              <w:t>1,284,959</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1" w:name="BBGRC01AC014"/>
            <w:bookmarkEnd w:id="12121"/>
            <w:r w:rsidRPr="00B20455">
              <w:rPr>
                <w:sz w:val="12"/>
                <w:lang w:val="en-US"/>
              </w:rPr>
              <w:t>789,887</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2" w:name="BBGRC01AD014"/>
            <w:bookmarkEnd w:id="12122"/>
            <w:r w:rsidRPr="00B20455">
              <w:rPr>
                <w:sz w:val="12"/>
                <w:lang w:val="en-US"/>
              </w:rPr>
              <w:t>789,887</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3" w:name="BBGRC01AE014"/>
            <w:bookmarkEnd w:id="12123"/>
            <w:r w:rsidRPr="00B20455">
              <w:rPr>
                <w:sz w:val="12"/>
                <w:lang w:val="en-US"/>
              </w:rPr>
              <w:t>1,719,626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4" w:name="BBGRC01AF014"/>
            <w:bookmarkEnd w:id="12124"/>
            <w:r w:rsidRPr="00B20455">
              <w:rPr>
                <w:sz w:val="12"/>
                <w:lang w:val="en-US"/>
              </w:rPr>
              <w:t>1,719,626</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5" w:name="BBGRC01AG014"/>
            <w:bookmarkEnd w:id="12125"/>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6" w:name="BBGRC01AH014"/>
            <w:bookmarkEnd w:id="12126"/>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7" w:name="BBGRC01AI014"/>
            <w:bookmarkEnd w:id="12127"/>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8" w:name="BBGRC01AJ014"/>
            <w:bookmarkEnd w:id="12128"/>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29" w:name="BBGRC01AK014"/>
            <w:bookmarkEnd w:id="12129"/>
            <w:r w:rsidRPr="00B20455">
              <w:rPr>
                <w:sz w:val="12"/>
                <w:lang w:val="en-US"/>
              </w:rPr>
              <w:t>--</w:t>
            </w: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bookmarkStart w:id="12130" w:name="BBGRC01AL014"/>
            <w:bookmarkEnd w:id="12130"/>
            <w:r w:rsidRPr="00B20455">
              <w:rPr>
                <w:sz w:val="12"/>
                <w:lang w:val="en-US"/>
              </w:rPr>
              <w:t>--</w:t>
            </w:r>
          </w:p>
        </w:tc>
      </w:tr>
      <w:tr w:rsidR="00AF2CAF" w:rsidRPr="00B20455" w:rsidTr="00EE41D7">
        <w:trPr>
          <w:cantSplit/>
        </w:trPr>
        <w:tc>
          <w:tcPr>
            <w:tcW w:w="3016"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sz w:val="12"/>
                <w:lang w:val="en-US"/>
              </w:rPr>
            </w:pPr>
            <w:bookmarkStart w:id="12131" w:name="BBGRC0100015" w:colFirst="0" w:colLast="0"/>
            <w:bookmarkEnd w:id="12118"/>
            <w:r w:rsidRPr="00B20455">
              <w:rPr>
                <w:sz w:val="12"/>
                <w:lang w:val="en-US"/>
              </w:rPr>
              <w:t>Other liabilities</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2" w:name="BBGRC01AA015"/>
            <w:bookmarkEnd w:id="12132"/>
            <w:r w:rsidRPr="00B20455">
              <w:rPr>
                <w:sz w:val="12"/>
                <w:lang w:val="en-US"/>
              </w:rPr>
              <w:t>211,650,769</w:t>
            </w:r>
          </w:p>
        </w:tc>
        <w:tc>
          <w:tcPr>
            <w:tcW w:w="968" w:type="dxa"/>
            <w:tcBorders>
              <w:bottom w:val="single" w:sz="4" w:space="0" w:color="FFFFFF" w:themeColor="background1"/>
            </w:tcBorders>
            <w:shd w:val="solid" w:color="F3F3F3" w:fill="auto"/>
            <w:vAlign w:val="center"/>
          </w:tcPr>
          <w:p w:rsidR="00AF2CAF" w:rsidRPr="00B20455" w:rsidRDefault="00352404" w:rsidP="00EE41D7">
            <w:pPr>
              <w:pStyle w:val="070-TabelaPadro"/>
              <w:rPr>
                <w:sz w:val="12"/>
                <w:lang w:val="en-US"/>
              </w:rPr>
            </w:pPr>
            <w:bookmarkStart w:id="12133" w:name="BBGRC01AB015"/>
            <w:bookmarkEnd w:id="12133"/>
            <w:r w:rsidRPr="00B20455">
              <w:rPr>
                <w:sz w:val="12"/>
                <w:lang w:val="en-US"/>
              </w:rPr>
              <w:t>211,650,769</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4" w:name="BBGRC01AC015"/>
            <w:bookmarkEnd w:id="12134"/>
            <w:r w:rsidRPr="00B20455">
              <w:rPr>
                <w:sz w:val="12"/>
                <w:lang w:val="en-US"/>
              </w:rPr>
              <w:t>206,066,264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5" w:name="BBGRC01AD015"/>
            <w:bookmarkEnd w:id="12135"/>
            <w:r w:rsidRPr="00B20455">
              <w:rPr>
                <w:sz w:val="12"/>
                <w:lang w:val="en-US"/>
              </w:rPr>
              <w:t>206,066,264</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6" w:name="BBGRC01AE015"/>
            <w:bookmarkEnd w:id="12136"/>
            <w:r w:rsidRPr="00B20455">
              <w:rPr>
                <w:sz w:val="12"/>
                <w:lang w:val="en-US"/>
              </w:rPr>
              <w:t>206,110,432</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7" w:name="BBGRC01AF015"/>
            <w:bookmarkEnd w:id="12137"/>
            <w:r w:rsidRPr="00B20455">
              <w:rPr>
                <w:sz w:val="12"/>
                <w:lang w:val="en-US"/>
              </w:rPr>
              <w:t>206,110,432</w:t>
            </w:r>
          </w:p>
        </w:tc>
        <w:tc>
          <w:tcPr>
            <w:tcW w:w="968" w:type="dxa"/>
            <w:tcBorders>
              <w:bottom w:val="single" w:sz="4" w:space="0" w:color="FFFFFF" w:themeColor="background1"/>
            </w:tcBorders>
            <w:shd w:val="solid" w:color="F3F3F3" w:fill="auto"/>
            <w:vAlign w:val="center"/>
          </w:tcPr>
          <w:p w:rsidR="00AF2CAF" w:rsidRPr="00B20455" w:rsidRDefault="00352404" w:rsidP="00EE41D7">
            <w:pPr>
              <w:pStyle w:val="070-TabelaPadro"/>
              <w:rPr>
                <w:sz w:val="12"/>
                <w:lang w:val="en-US"/>
              </w:rPr>
            </w:pPr>
            <w:bookmarkStart w:id="12138" w:name="BBGRC01AG015"/>
            <w:bookmarkEnd w:id="12138"/>
            <w:r>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39" w:name="BBGRC01AH015"/>
            <w:bookmarkEnd w:id="12139"/>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40" w:name="BBGRC01AI015"/>
            <w:bookmarkEnd w:id="12140"/>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352404" w:rsidP="00EE41D7">
            <w:pPr>
              <w:pStyle w:val="070-TabelaPadro"/>
              <w:rPr>
                <w:sz w:val="12"/>
                <w:lang w:val="en-US"/>
              </w:rPr>
            </w:pPr>
            <w:bookmarkStart w:id="12141" w:name="BBGRC01AJ015"/>
            <w:bookmarkEnd w:id="12141"/>
            <w:r>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42" w:name="BBGRC01AK015"/>
            <w:bookmarkEnd w:id="12142"/>
            <w:r w:rsidRPr="00B20455">
              <w:rPr>
                <w:sz w:val="12"/>
                <w:lang w:val="en-US"/>
              </w:rPr>
              <w:t>--</w:t>
            </w:r>
          </w:p>
        </w:tc>
        <w:tc>
          <w:tcPr>
            <w:tcW w:w="968" w:type="dxa"/>
            <w:tcBorders>
              <w:bottom w:val="single" w:sz="4" w:space="0" w:color="FFFFFF" w:themeColor="background1"/>
            </w:tcBorders>
            <w:shd w:val="solid" w:color="F3F3F3" w:fill="auto"/>
            <w:vAlign w:val="center"/>
          </w:tcPr>
          <w:p w:rsidR="00AF2CAF" w:rsidRPr="00B20455" w:rsidRDefault="00AF2CAF" w:rsidP="00EE41D7">
            <w:pPr>
              <w:pStyle w:val="070-TabelaPadro"/>
              <w:rPr>
                <w:sz w:val="12"/>
                <w:lang w:val="en-US"/>
              </w:rPr>
            </w:pPr>
            <w:bookmarkStart w:id="12143" w:name="BBGRC01AL015"/>
            <w:bookmarkEnd w:id="12143"/>
            <w:r w:rsidRPr="00B20455">
              <w:rPr>
                <w:sz w:val="12"/>
                <w:lang w:val="en-US"/>
              </w:rPr>
              <w:t>--</w:t>
            </w:r>
          </w:p>
        </w:tc>
      </w:tr>
      <w:bookmarkEnd w:id="12131"/>
      <w:tr w:rsidR="00AF2CAF" w:rsidRPr="00B20455" w:rsidTr="00EE41D7">
        <w:trPr>
          <w:cantSplit/>
        </w:trPr>
        <w:tc>
          <w:tcPr>
            <w:tcW w:w="3016"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c>
          <w:tcPr>
            <w:tcW w:w="968" w:type="dxa"/>
            <w:tcBorders>
              <w:bottom w:val="single" w:sz="4" w:space="0" w:color="FFFFFF" w:themeColor="background1"/>
            </w:tcBorders>
            <w:shd w:val="solid" w:color="E6E6E6" w:fill="auto"/>
            <w:vAlign w:val="center"/>
          </w:tcPr>
          <w:p w:rsidR="00AF2CAF" w:rsidRPr="00B20455" w:rsidRDefault="00AF2CAF" w:rsidP="00EE41D7">
            <w:pPr>
              <w:pStyle w:val="070-TabelaPadro"/>
              <w:rPr>
                <w:sz w:val="12"/>
                <w:lang w:val="en-US"/>
              </w:rPr>
            </w:pPr>
          </w:p>
        </w:tc>
      </w:tr>
      <w:tr w:rsidR="00AF2CAF" w:rsidRPr="00B20455" w:rsidTr="00EE41D7">
        <w:trPr>
          <w:cantSplit/>
        </w:trPr>
        <w:tc>
          <w:tcPr>
            <w:tcW w:w="3016" w:type="dxa"/>
            <w:tcBorders>
              <w:bottom w:val="single" w:sz="4" w:space="0" w:color="CCCCCC"/>
            </w:tcBorders>
            <w:shd w:val="solid" w:color="F3F3F3" w:fill="auto"/>
            <w:vAlign w:val="center"/>
          </w:tcPr>
          <w:p w:rsidR="00AF2CAF" w:rsidRPr="00B20455" w:rsidRDefault="00AF2CAF" w:rsidP="00EE41D7">
            <w:pPr>
              <w:pStyle w:val="070-TabelaPadro"/>
              <w:jc w:val="left"/>
              <w:rPr>
                <w:b/>
                <w:sz w:val="12"/>
                <w:lang w:val="en-US"/>
              </w:rPr>
            </w:pPr>
            <w:bookmarkStart w:id="12144" w:name="BBGRC0100017" w:colFirst="0" w:colLast="0"/>
            <w:bookmarkStart w:id="12145" w:name="BBGRC01AA017" w:colFirst="1" w:colLast="1"/>
            <w:bookmarkStart w:id="12146" w:name="BBGRC01AB017" w:colFirst="2" w:colLast="2"/>
            <w:bookmarkStart w:id="12147" w:name="BBGRC01AC017" w:colFirst="3" w:colLast="3"/>
            <w:bookmarkStart w:id="12148" w:name="BBGRC01AD017" w:colFirst="4" w:colLast="4"/>
            <w:bookmarkStart w:id="12149" w:name="BBGRC01AE017" w:colFirst="5" w:colLast="5"/>
            <w:bookmarkStart w:id="12150" w:name="BBGRC01AF017" w:colFirst="6" w:colLast="6"/>
            <w:r w:rsidRPr="00B20455">
              <w:rPr>
                <w:b/>
                <w:sz w:val="12"/>
                <w:lang w:val="en-US"/>
              </w:rPr>
              <w:t>Unrealized gain/(loss), net of tax effects</w:t>
            </w: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p>
        </w:tc>
        <w:tc>
          <w:tcPr>
            <w:tcW w:w="968" w:type="dxa"/>
            <w:tcBorders>
              <w:bottom w:val="single" w:sz="4" w:space="0" w:color="CCCCCC"/>
            </w:tcBorders>
            <w:shd w:val="solid" w:color="F3F3F3" w:fill="auto"/>
            <w:vAlign w:val="center"/>
          </w:tcPr>
          <w:p w:rsidR="00AF2CAF" w:rsidRPr="00B20455" w:rsidRDefault="000B11CF" w:rsidP="00EE41D7">
            <w:pPr>
              <w:pStyle w:val="070-TabelaPadro"/>
              <w:rPr>
                <w:b/>
                <w:sz w:val="12"/>
                <w:lang w:val="en-US"/>
              </w:rPr>
            </w:pPr>
            <w:bookmarkStart w:id="12151" w:name="BBGRC01AG017"/>
            <w:bookmarkEnd w:id="12151"/>
            <w:r>
              <w:rPr>
                <w:b/>
                <w:sz w:val="12"/>
                <w:lang w:val="en-US"/>
              </w:rPr>
              <w:t>(15,976,266</w:t>
            </w:r>
            <w:r w:rsidR="00AF2CAF" w:rsidRPr="00B20455">
              <w:rPr>
                <w:b/>
                <w:sz w:val="12"/>
                <w:lang w:val="en-US"/>
              </w:rPr>
              <w:t>)</w:t>
            </w: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bookmarkStart w:id="12152" w:name="BBGRC01AH017"/>
            <w:bookmarkEnd w:id="12152"/>
            <w:r w:rsidRPr="00B20455">
              <w:rPr>
                <w:b/>
                <w:sz w:val="12"/>
                <w:lang w:val="en-US"/>
              </w:rPr>
              <w:t>(39,067,130)</w:t>
            </w: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bookmarkStart w:id="12153" w:name="BBGRC01AI017"/>
            <w:bookmarkEnd w:id="12153"/>
            <w:r w:rsidRPr="00B20455">
              <w:rPr>
                <w:b/>
                <w:sz w:val="12"/>
                <w:lang w:val="en-US"/>
              </w:rPr>
              <w:t>(6,622,413)</w:t>
            </w:r>
          </w:p>
        </w:tc>
        <w:tc>
          <w:tcPr>
            <w:tcW w:w="968" w:type="dxa"/>
            <w:tcBorders>
              <w:bottom w:val="single" w:sz="4" w:space="0" w:color="CCCCCC"/>
            </w:tcBorders>
            <w:shd w:val="solid" w:color="F3F3F3" w:fill="auto"/>
            <w:vAlign w:val="center"/>
          </w:tcPr>
          <w:p w:rsidR="00AF2CAF" w:rsidRPr="00B20455" w:rsidRDefault="000B11CF" w:rsidP="00EE41D7">
            <w:pPr>
              <w:pStyle w:val="070-TabelaPadro"/>
              <w:rPr>
                <w:b/>
                <w:sz w:val="12"/>
                <w:lang w:val="en-US"/>
              </w:rPr>
            </w:pPr>
            <w:bookmarkStart w:id="12154" w:name="BBGRC01AJ017"/>
            <w:bookmarkEnd w:id="12154"/>
            <w:r>
              <w:rPr>
                <w:b/>
                <w:sz w:val="12"/>
                <w:lang w:val="en-US"/>
              </w:rPr>
              <w:t>(12,812,297</w:t>
            </w:r>
            <w:r w:rsidR="00AF2CAF" w:rsidRPr="00B20455">
              <w:rPr>
                <w:b/>
                <w:sz w:val="12"/>
                <w:lang w:val="en-US"/>
              </w:rPr>
              <w:t>)</w:t>
            </w: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bookmarkStart w:id="12155" w:name="BBGRC01AK017"/>
            <w:bookmarkEnd w:id="12155"/>
            <w:r w:rsidRPr="00B20455">
              <w:rPr>
                <w:b/>
                <w:sz w:val="12"/>
                <w:lang w:val="en-US"/>
              </w:rPr>
              <w:t>(38,061,799)</w:t>
            </w:r>
          </w:p>
        </w:tc>
        <w:tc>
          <w:tcPr>
            <w:tcW w:w="968" w:type="dxa"/>
            <w:tcBorders>
              <w:bottom w:val="single" w:sz="4" w:space="0" w:color="CCCCCC"/>
            </w:tcBorders>
            <w:shd w:val="solid" w:color="F3F3F3" w:fill="auto"/>
            <w:vAlign w:val="center"/>
          </w:tcPr>
          <w:p w:rsidR="00AF2CAF" w:rsidRPr="00B20455" w:rsidRDefault="00AF2CAF" w:rsidP="00EE41D7">
            <w:pPr>
              <w:pStyle w:val="070-TabelaPadro"/>
              <w:rPr>
                <w:b/>
                <w:sz w:val="12"/>
                <w:lang w:val="en-US"/>
              </w:rPr>
            </w:pPr>
            <w:bookmarkStart w:id="12156" w:name="BBGRC01AL017"/>
            <w:bookmarkEnd w:id="12156"/>
            <w:r w:rsidRPr="00B20455">
              <w:rPr>
                <w:b/>
                <w:sz w:val="12"/>
                <w:lang w:val="en-US"/>
              </w:rPr>
              <w:t>(6,320,706)</w:t>
            </w:r>
          </w:p>
        </w:tc>
      </w:tr>
      <w:bookmarkEnd w:id="11961"/>
      <w:bookmarkEnd w:id="12144"/>
      <w:bookmarkEnd w:id="12145"/>
      <w:bookmarkEnd w:id="12146"/>
      <w:bookmarkEnd w:id="12147"/>
      <w:bookmarkEnd w:id="12148"/>
      <w:bookmarkEnd w:id="12149"/>
      <w:bookmarkEnd w:id="12150"/>
    </w:tbl>
    <w:p w:rsidR="00AF2CAF" w:rsidRPr="00B20455" w:rsidRDefault="00AF2CAF" w:rsidP="00EE41D7">
      <w:pPr>
        <w:pStyle w:val="072-Rodapdatabela"/>
        <w:spacing w:before="120" w:after="120"/>
        <w:rPr>
          <w:lang w:val="en-US"/>
        </w:rPr>
        <w:sectPr w:rsidR="00AF2CAF" w:rsidRPr="00B20455" w:rsidSect="00CC69F7">
          <w:pgSz w:w="16840" w:h="11907" w:orient="landscape" w:code="9"/>
          <w:pgMar w:top="2126" w:right="851" w:bottom="1134" w:left="1418" w:header="284" w:footer="284" w:gutter="0"/>
          <w:cols w:space="283"/>
          <w:docGrid w:linePitch="326"/>
        </w:sectPr>
      </w:pPr>
    </w:p>
    <w:p w:rsidR="00AF2CAF" w:rsidRPr="00B20455" w:rsidRDefault="00AF2CAF" w:rsidP="00EE41D7">
      <w:pPr>
        <w:pStyle w:val="040-SubttuloEspecial"/>
        <w:rPr>
          <w:lang w:val="en-US"/>
        </w:rPr>
      </w:pPr>
      <w:r w:rsidRPr="00B20455">
        <w:rPr>
          <w:lang w:val="en-US"/>
        </w:rPr>
        <w:t>Determination of fair value of financial instruments</w:t>
      </w:r>
    </w:p>
    <w:p w:rsidR="00AF2CAF" w:rsidRPr="00B20455" w:rsidRDefault="00AF2CAF" w:rsidP="00EE41D7">
      <w:pPr>
        <w:pStyle w:val="050-TextoPadro"/>
        <w:rPr>
          <w:lang w:val="en-US"/>
        </w:rPr>
      </w:pPr>
      <w:r w:rsidRPr="00B20455">
        <w:rPr>
          <w:rStyle w:val="053-Textosublinhado"/>
          <w:lang w:val="en-US"/>
        </w:rPr>
        <w:t>Short-term interbank investments</w:t>
      </w:r>
      <w:r w:rsidRPr="00B20455">
        <w:rPr>
          <w:lang w:val="en-US"/>
        </w:rPr>
        <w:t>: The fair value was obtained by discounting future cash flows, using interest rates traded by the market in similar operations on the balance sheet date.</w:t>
      </w:r>
    </w:p>
    <w:p w:rsidR="00AF2CAF" w:rsidRPr="00B20455" w:rsidRDefault="00AF2CAF" w:rsidP="00EE41D7">
      <w:pPr>
        <w:pStyle w:val="050-TextoPadro"/>
        <w:rPr>
          <w:lang w:val="en-US"/>
        </w:rPr>
      </w:pPr>
      <w:r w:rsidRPr="00B20455">
        <w:rPr>
          <w:rStyle w:val="053-Textosublinhado"/>
          <w:lang w:val="en-US"/>
        </w:rPr>
        <w:t>Securities</w:t>
      </w:r>
      <w:r w:rsidRPr="00B20455">
        <w:rPr>
          <w:lang w:val="en-US"/>
        </w:rPr>
        <w:t>: accounted by market value, according to Bacen Circular No. 3,068/2001, except for securities held to maturity. The fair value of the securities, including those held to maturity, was obtained from rates practiced in the market.</w:t>
      </w:r>
    </w:p>
    <w:p w:rsidR="00AF2CAF" w:rsidRPr="00B20455" w:rsidRDefault="00AF2CAF" w:rsidP="00EE41D7">
      <w:pPr>
        <w:pStyle w:val="050-TextoPadro"/>
        <w:rPr>
          <w:lang w:val="en-US"/>
        </w:rPr>
      </w:pPr>
      <w:r w:rsidRPr="00B20455">
        <w:rPr>
          <w:rStyle w:val="053-Textosublinhado"/>
          <w:lang w:val="en-US"/>
        </w:rPr>
        <w:t>Loan operations</w:t>
      </w:r>
      <w:r w:rsidRPr="00B20455">
        <w:rPr>
          <w:lang w:val="en-US"/>
        </w:rPr>
        <w:t>: The fair value of fixed rate operations was estimated through the future cash flow discount method, considering the interest rates utilized by the Bank when originating similar operations at the balance sheet date. For operations that are remunerated by floating rates, the fair value was equivalent to the book value itself.</w:t>
      </w:r>
    </w:p>
    <w:p w:rsidR="00AF2CAF" w:rsidRPr="00B20455" w:rsidRDefault="00AF2CAF" w:rsidP="00EE41D7">
      <w:pPr>
        <w:pStyle w:val="050-TextoPadro"/>
        <w:rPr>
          <w:lang w:val="en-US"/>
        </w:rPr>
      </w:pPr>
      <w:r w:rsidRPr="00B20455">
        <w:rPr>
          <w:rStyle w:val="053-Textosublinhado"/>
          <w:lang w:val="en-US"/>
        </w:rPr>
        <w:t>Interbank deposits</w:t>
      </w:r>
      <w:r w:rsidRPr="00B20455">
        <w:rPr>
          <w:lang w:val="en-US"/>
        </w:rPr>
        <w:t xml:space="preserve">: The fair value </w:t>
      </w:r>
      <w:r>
        <w:rPr>
          <w:lang w:val="en-US"/>
        </w:rPr>
        <w:t xml:space="preserve">was </w:t>
      </w:r>
      <w:r w:rsidRPr="00B20455">
        <w:rPr>
          <w:lang w:val="en-US"/>
        </w:rPr>
        <w:t>calculated by the discount of the future cash flows using rates currently applicable in the market for fixed rate deposits. For post-fixed operations whose maturities were less than 30 days, the book value was deemed approximately equivalent to the fair value.</w:t>
      </w:r>
    </w:p>
    <w:p w:rsidR="00AF2CAF" w:rsidRPr="00B20455" w:rsidRDefault="00AF2CAF" w:rsidP="00EE41D7">
      <w:pPr>
        <w:pStyle w:val="050-TextoPadro"/>
        <w:rPr>
          <w:lang w:val="en-US"/>
        </w:rPr>
      </w:pPr>
      <w:r w:rsidRPr="00B20455">
        <w:rPr>
          <w:rStyle w:val="053-Textosublinhado"/>
          <w:lang w:val="en-US"/>
        </w:rPr>
        <w:t>Time deposits</w:t>
      </w:r>
      <w:r w:rsidRPr="00B20455">
        <w:rPr>
          <w:lang w:val="en-US"/>
        </w:rPr>
        <w:t>: The same criteria adopted for interbank deposits are utilized in the determination of the fair value.</w:t>
      </w:r>
    </w:p>
    <w:p w:rsidR="00AF2CAF" w:rsidRPr="00B20455" w:rsidRDefault="00AF2CAF" w:rsidP="00EE41D7">
      <w:pPr>
        <w:pStyle w:val="050-TextoPadro"/>
        <w:rPr>
          <w:lang w:val="en-US"/>
        </w:rPr>
      </w:pPr>
      <w:r w:rsidRPr="00B20455">
        <w:rPr>
          <w:rStyle w:val="053-Textosublinhado"/>
          <w:lang w:val="en-US"/>
        </w:rPr>
        <w:t>Liabilities related to repurchase agreement</w:t>
      </w:r>
      <w:r w:rsidRPr="00B20455">
        <w:rPr>
          <w:lang w:val="en-US"/>
        </w:rPr>
        <w:t>: For operations at fixed rates, the fair value was determined calculating the discount of the estimated cash flows adopting a discount rate equivalent to the rates applied in contracting similar operations on the last trading day. For post-fixed operations, book values have been deemed approximately equivalent to market value.</w:t>
      </w:r>
    </w:p>
    <w:p w:rsidR="00AF2CAF" w:rsidRPr="00B20455" w:rsidRDefault="00AF2CAF" w:rsidP="00EE41D7">
      <w:pPr>
        <w:pStyle w:val="050-TextoPadro"/>
        <w:rPr>
          <w:lang w:val="en-US"/>
        </w:rPr>
      </w:pPr>
      <w:r w:rsidRPr="00B20455">
        <w:rPr>
          <w:rStyle w:val="053-Textosublinhado"/>
          <w:lang w:val="en-US"/>
        </w:rPr>
        <w:t>Borrowings and onlendings</w:t>
      </w:r>
      <w:r w:rsidRPr="00B20455">
        <w:rPr>
          <w:lang w:val="en-US"/>
        </w:rPr>
        <w:t>: Such operations are exclusive to the Bank with no similar operations in the market. Given their specific characteristics, the exclusive rates for each fund, the inexistence of an active market or similar traded instruments, the fair values of such operations are considered equivalent to the book value.</w:t>
      </w:r>
    </w:p>
    <w:p w:rsidR="00AF2CAF" w:rsidRPr="00B20455" w:rsidRDefault="00AF2CAF" w:rsidP="00EE41D7">
      <w:pPr>
        <w:pStyle w:val="050-TextoPadro"/>
        <w:rPr>
          <w:lang w:val="en-US"/>
        </w:rPr>
      </w:pPr>
      <w:r w:rsidRPr="00B20455">
        <w:rPr>
          <w:rStyle w:val="053-Textosublinhado"/>
          <w:lang w:val="en-US"/>
        </w:rPr>
        <w:t>Other liabilities</w:t>
      </w:r>
      <w:r w:rsidRPr="00B20455">
        <w:rPr>
          <w:lang w:val="en-US"/>
        </w:rPr>
        <w:t>: Fair values have been determined by the discounted cash flow method, which takes into account interest rates offered in the market for obligations with similar maturities, risks and terms.</w:t>
      </w:r>
    </w:p>
    <w:p w:rsidR="00AF2CAF" w:rsidRPr="00B20455" w:rsidRDefault="00AF2CAF" w:rsidP="00EE41D7">
      <w:pPr>
        <w:pStyle w:val="050-TextoPadro"/>
        <w:rPr>
          <w:lang w:val="en-US"/>
        </w:rPr>
      </w:pPr>
      <w:r w:rsidRPr="00B20455">
        <w:rPr>
          <w:rStyle w:val="053-Textosublinhado"/>
          <w:lang w:val="en-US"/>
        </w:rPr>
        <w:t>Derivatives financial instruments</w:t>
      </w:r>
      <w:r w:rsidRPr="00B20455">
        <w:rPr>
          <w:lang w:val="en-US"/>
        </w:rPr>
        <w:t>: Derivatives were booked at market value, according to Bacen Circular No. 3,082/2002. The market value of derivatives was estimated in accordance with internal pricing models, using the interest rates disclosed for transactions with similar terms and indices on the last business day of the period.</w:t>
      </w:r>
    </w:p>
    <w:p w:rsidR="00AF2CAF" w:rsidRPr="00B20455" w:rsidRDefault="00AF2CAF" w:rsidP="00EE41D7">
      <w:pPr>
        <w:pStyle w:val="050-TextoPadro"/>
        <w:rPr>
          <w:lang w:val="en-US"/>
        </w:rPr>
      </w:pPr>
      <w:r w:rsidRPr="00B20455">
        <w:rPr>
          <w:rStyle w:val="053-Textosublinhado"/>
          <w:lang w:val="en-US"/>
        </w:rPr>
        <w:t>Other financial instruments</w:t>
      </w:r>
      <w:r w:rsidRPr="00B20455">
        <w:rPr>
          <w:lang w:val="en-US"/>
        </w:rPr>
        <w:t>: Included or not in the balance sheet, fair value is approximately equivalent to the corresponding book value.</w:t>
      </w:r>
    </w:p>
    <w:p w:rsidR="00AF2CAF" w:rsidRPr="00B20455" w:rsidRDefault="00AF2CAF" w:rsidP="00EE41D7">
      <w:pPr>
        <w:pStyle w:val="040-SubttuloEspecial"/>
        <w:rPr>
          <w:lang w:val="en-US"/>
        </w:rPr>
      </w:pPr>
      <w:r w:rsidRPr="00B20455">
        <w:rPr>
          <w:lang w:val="en-US"/>
        </w:rPr>
        <w:t>Source of information regarding assets and liabilities measured at fair value in the balance sheet</w:t>
      </w:r>
    </w:p>
    <w:p w:rsidR="00AF2CAF" w:rsidRPr="00B20455" w:rsidRDefault="00AF2CAF" w:rsidP="00EE41D7">
      <w:pPr>
        <w:pStyle w:val="050-TextoPadro"/>
        <w:rPr>
          <w:lang w:val="en-US"/>
        </w:rPr>
      </w:pPr>
      <w:r w:rsidRPr="00B20455">
        <w:rPr>
          <w:lang w:val="en-US"/>
        </w:rPr>
        <w:t>The Bank’s fair value measurements consider the following input levels:</w:t>
      </w:r>
    </w:p>
    <w:p w:rsidR="00AF2CAF" w:rsidRPr="00B20455" w:rsidRDefault="00AF2CAF" w:rsidP="00EE41D7">
      <w:pPr>
        <w:pStyle w:val="050-TextoPadro"/>
        <w:rPr>
          <w:lang w:val="en-US"/>
        </w:rPr>
      </w:pPr>
      <w:r w:rsidRPr="00B20455">
        <w:rPr>
          <w:lang w:val="en-US"/>
        </w:rPr>
        <w:t>Level 1 – Price quotations are derived from active markets for identical financial instruments. Financial instruments are considered to be quoted in an active market if prices are readily available and are based on regularly occurring arm’s length transactions.</w:t>
      </w:r>
    </w:p>
    <w:p w:rsidR="00AF2CAF" w:rsidRPr="00B20455" w:rsidRDefault="00AF2CAF" w:rsidP="00EE41D7">
      <w:pPr>
        <w:pStyle w:val="050-TextoPadro"/>
        <w:rPr>
          <w:lang w:val="en-US"/>
        </w:rPr>
      </w:pPr>
      <w:r w:rsidRPr="00B20455">
        <w:rPr>
          <w:lang w:val="en-US"/>
        </w:rPr>
        <w:t>Level 2 – Requires the use of information obtained from the market that is not Level 1. This includes prices quoted in non-active markets for similar assets and liabilities and information that can be corroborated in the market.</w:t>
      </w:r>
    </w:p>
    <w:p w:rsidR="00AF2CAF" w:rsidRPr="00B20455" w:rsidRDefault="00AF2CAF" w:rsidP="00EE41D7">
      <w:pPr>
        <w:pStyle w:val="050-TextoPadro"/>
        <w:rPr>
          <w:lang w:val="en-US"/>
        </w:rPr>
      </w:pPr>
      <w:r w:rsidRPr="00B20455">
        <w:rPr>
          <w:lang w:val="en-US"/>
        </w:rPr>
        <w:t>Level 3 – Requires the use of information not obtained from the market to measure fair value. When there is not an active market for an instrument, the Bank uses valuation techniques that incorporate internal data. The Bank’s methodologies are consistent with commonly used techniques for pricing financial instruments.</w:t>
      </w:r>
    </w:p>
    <w:p w:rsidR="00AF2CAF" w:rsidRPr="00B20455" w:rsidRDefault="00AF2CAF" w:rsidP="00EE41D7">
      <w:pPr>
        <w:pStyle w:val="040-SubttuloEspecial"/>
        <w:pageBreakBefore/>
        <w:rPr>
          <w:lang w:val="en-US"/>
        </w:rPr>
      </w:pPr>
      <w:r w:rsidRPr="00B20455">
        <w:rPr>
          <w:lang w:val="en-US"/>
        </w:rPr>
        <w:t xml:space="preserve"> Assets and liabilities measured at fair value in the balance sheet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2 - Financial assets and liabilities - current quarter"/>
        <w:tblDescription w:val="PubliCon - Sistema de Gerenciamento do Documentos Contábeis para Publicação&#10;&#10;Última atualização do mapa do quadro em: "/>
      </w:tblPr>
      <w:tblGrid>
        <w:gridCol w:w="4040"/>
        <w:gridCol w:w="1428"/>
        <w:gridCol w:w="1428"/>
        <w:gridCol w:w="1428"/>
        <w:gridCol w:w="1428"/>
      </w:tblGrid>
      <w:tr w:rsidR="00AF2CAF" w:rsidRPr="00B20455" w:rsidTr="00EE41D7">
        <w:trPr>
          <w:cantSplit/>
          <w:tblHeader/>
        </w:trPr>
        <w:tc>
          <w:tcPr>
            <w:tcW w:w="404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157" w:name="BBGRC02"/>
          </w:p>
        </w:tc>
        <w:tc>
          <w:tcPr>
            <w:tcW w:w="1428" w:type="dxa"/>
            <w:tcBorders>
              <w:bottom w:val="single" w:sz="4" w:space="0" w:color="FFFFFF" w:themeColor="background1"/>
            </w:tcBorders>
            <w:shd w:val="solid" w:color="C3D7F0" w:fill="auto"/>
            <w:vAlign w:val="center"/>
          </w:tcPr>
          <w:p w:rsidR="00136330" w:rsidRDefault="00AF2CAF" w:rsidP="00EE41D7">
            <w:pPr>
              <w:pStyle w:val="070-TabelaPadro"/>
              <w:jc w:val="center"/>
              <w:rPr>
                <w:b/>
                <w:lang w:val="en-US"/>
              </w:rPr>
            </w:pPr>
            <w:r w:rsidRPr="00B20455">
              <w:rPr>
                <w:b/>
                <w:lang w:val="en-US"/>
              </w:rPr>
              <w:t xml:space="preserve">Balance at </w:t>
            </w:r>
          </w:p>
          <w:p w:rsidR="00AF2CAF" w:rsidRPr="00B20455" w:rsidRDefault="00AF2CAF" w:rsidP="00EE41D7">
            <w:pPr>
              <w:pStyle w:val="070-TabelaPadro"/>
              <w:jc w:val="center"/>
              <w:rPr>
                <w:b/>
                <w:lang w:val="en-US"/>
              </w:rPr>
            </w:pPr>
            <w:r w:rsidRPr="00B20455">
              <w:rPr>
                <w:b/>
                <w:lang w:val="en-US"/>
              </w:rPr>
              <w:t>Sep 30, 2018</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1</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2</w:t>
            </w:r>
          </w:p>
        </w:tc>
        <w:tc>
          <w:tcPr>
            <w:tcW w:w="1428" w:type="dxa"/>
            <w:tcBorders>
              <w:bottom w:val="single" w:sz="4" w:space="0" w:color="FFFFFF" w:themeColor="background1"/>
            </w:tcBorders>
            <w:shd w:val="solid" w:color="C3D7F0" w:fill="auto"/>
            <w:vAlign w:val="center"/>
          </w:tcPr>
          <w:p w:rsidR="00AF2CAF" w:rsidRPr="00597C65" w:rsidRDefault="00AF2CAF" w:rsidP="00EE41D7">
            <w:pPr>
              <w:pStyle w:val="070-TabelaPadro"/>
              <w:jc w:val="center"/>
              <w:rPr>
                <w:b/>
                <w:lang w:val="en-US"/>
              </w:rPr>
            </w:pPr>
            <w:r w:rsidRPr="00597C65">
              <w:rPr>
                <w:b/>
                <w:lang w:val="en-US"/>
              </w:rPr>
              <w:t>Level 3</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158" w:name="BBGRC0200001" w:colFirst="0" w:colLast="0"/>
            <w:r w:rsidRPr="00B20455">
              <w:rPr>
                <w:b/>
                <w:lang w:val="en-US"/>
              </w:rPr>
              <w:t>Assets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159" w:name="BBGRC02AA001"/>
            <w:bookmarkEnd w:id="12159"/>
            <w:r w:rsidRPr="00B20455">
              <w:rPr>
                <w:b/>
                <w:lang w:val="en-US"/>
              </w:rPr>
              <w:t>156,124,070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160" w:name="BBGRC02AB001"/>
            <w:bookmarkEnd w:id="12160"/>
            <w:r w:rsidRPr="00B20455">
              <w:rPr>
                <w:b/>
                <w:lang w:val="en-US"/>
              </w:rPr>
              <w:t>120,568,595</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161" w:name="BBGRC02AC001"/>
            <w:bookmarkEnd w:id="12161"/>
            <w:r w:rsidRPr="00B20455">
              <w:rPr>
                <w:b/>
                <w:lang w:val="en-US"/>
              </w:rPr>
              <w:t>35,415,824</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162" w:name="BBGRC02AD001"/>
            <w:bookmarkEnd w:id="12162"/>
            <w:r w:rsidRPr="00B20455">
              <w:rPr>
                <w:b/>
                <w:lang w:val="en-US"/>
              </w:rPr>
              <w:t>139,651</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163" w:name="BBGRC0200008" w:colFirst="0" w:colLast="0"/>
            <w:bookmarkEnd w:id="12158"/>
            <w:r w:rsidRPr="00B20455">
              <w:rPr>
                <w:lang w:val="en-US"/>
              </w:rPr>
              <w:t>Hedge interbank deposit</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64" w:name="BBGRC02AA008"/>
            <w:bookmarkEnd w:id="12164"/>
            <w:r w:rsidRPr="00B20455">
              <w:rPr>
                <w:lang w:val="en-US"/>
              </w:rPr>
              <w:t>429,284</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65" w:name="BBGRC02AB008"/>
            <w:bookmarkEnd w:id="12165"/>
            <w:r w:rsidRPr="00B20455">
              <w:rPr>
                <w:lang w:val="en-US"/>
              </w:rPr>
              <w:t>--</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66" w:name="BBGRC02AC008"/>
            <w:bookmarkEnd w:id="12166"/>
            <w:r w:rsidRPr="00B20455">
              <w:rPr>
                <w:lang w:val="en-US"/>
              </w:rPr>
              <w:t>429,284</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67" w:name="BBGRC02AD008"/>
            <w:bookmarkEnd w:id="12167"/>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168" w:name="BBGRC0200002" w:colFirst="0" w:colLast="0"/>
            <w:bookmarkEnd w:id="12163"/>
            <w:r w:rsidRPr="00B20455">
              <w:rPr>
                <w:lang w:val="en-US"/>
              </w:rPr>
              <w:t>Trading securities, measured by market value</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69" w:name="BBGRC02AA002"/>
            <w:bookmarkEnd w:id="12169"/>
            <w:r w:rsidRPr="00B20455">
              <w:rPr>
                <w:lang w:val="en-US"/>
              </w:rPr>
              <w:t>6,010,740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70" w:name="BBGRC02AB002"/>
            <w:bookmarkEnd w:id="12170"/>
            <w:r w:rsidRPr="00B20455">
              <w:rPr>
                <w:lang w:val="en-US"/>
              </w:rPr>
              <w:t>4,808,473</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71" w:name="BBGRC02AC002"/>
            <w:bookmarkEnd w:id="12171"/>
            <w:r w:rsidRPr="00B20455">
              <w:rPr>
                <w:lang w:val="en-US"/>
              </w:rPr>
              <w:t>1,202,267</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72" w:name="BBGRC02AD002"/>
            <w:bookmarkEnd w:id="12172"/>
            <w:r w:rsidRPr="00B20455">
              <w:rPr>
                <w:lang w:val="en-US"/>
              </w:rPr>
              <w:t>--</w:t>
            </w:r>
          </w:p>
        </w:tc>
      </w:tr>
      <w:bookmarkEnd w:id="12168"/>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r w:rsidRPr="00B20455">
              <w:rPr>
                <w:lang w:val="en-US"/>
              </w:rPr>
              <w:t>Derivative financial instruments</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73" w:name="BBGRC02AA003"/>
            <w:bookmarkEnd w:id="12173"/>
            <w:r w:rsidRPr="00B20455">
              <w:rPr>
                <w:lang w:val="en-US"/>
              </w:rPr>
              <w:t>1,566,026</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74" w:name="BBGRC02AB003"/>
            <w:bookmarkEnd w:id="12174"/>
            <w:r w:rsidRPr="00B20455">
              <w:rPr>
                <w:lang w:val="en-US"/>
              </w:rPr>
              <w:t>--</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75" w:name="BBGRC02AC003"/>
            <w:bookmarkEnd w:id="12175"/>
            <w:r w:rsidRPr="00B20455">
              <w:rPr>
                <w:lang w:val="en-US"/>
              </w:rPr>
              <w:t>1,426,375</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176" w:name="BBGRC02AD003"/>
            <w:bookmarkEnd w:id="12176"/>
            <w:r w:rsidRPr="00B20455">
              <w:rPr>
                <w:lang w:val="en-US"/>
              </w:rPr>
              <w:t>139,651</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177" w:name="BBGRC0200004" w:colFirst="0" w:colLast="0"/>
            <w:r w:rsidRPr="00B20455">
              <w:rPr>
                <w:lang w:val="en-US"/>
              </w:rPr>
              <w:t>Available-for-sale securities, measured by market value</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78" w:name="BBGRC02AA004"/>
            <w:bookmarkEnd w:id="12178"/>
            <w:r w:rsidRPr="00B20455">
              <w:rPr>
                <w:lang w:val="en-US"/>
              </w:rPr>
              <w:t>148,118,020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79" w:name="BBGRC02AB004"/>
            <w:bookmarkEnd w:id="12179"/>
            <w:r w:rsidRPr="00B20455">
              <w:rPr>
                <w:lang w:val="en-US"/>
              </w:rPr>
              <w:t>115,760,122</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80" w:name="BBGRC02AC004"/>
            <w:bookmarkEnd w:id="12180"/>
            <w:r w:rsidRPr="00B20455">
              <w:rPr>
                <w:lang w:val="en-US"/>
              </w:rPr>
              <w:t>32,357,898</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81" w:name="BBGRC02AD004"/>
            <w:bookmarkEnd w:id="12181"/>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bookmarkStart w:id="12182" w:name="BBGRC0200005" w:colFirst="0" w:colLast="0"/>
            <w:bookmarkEnd w:id="12177"/>
            <w:r w:rsidRPr="00B20455">
              <w:rPr>
                <w:b/>
                <w:lang w:val="en-US"/>
              </w:rPr>
              <w:t>Liabilities</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183" w:name="BBGRC02AA005"/>
            <w:bookmarkEnd w:id="12183"/>
            <w:r w:rsidRPr="00B20455">
              <w:rPr>
                <w:b/>
                <w:lang w:val="en-US"/>
              </w:rPr>
              <w:t>(1,559,665)</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184" w:name="BBGRC02AB005"/>
            <w:bookmarkEnd w:id="12184"/>
            <w:r w:rsidRPr="00B20455">
              <w:rPr>
                <w:b/>
                <w:lang w:val="en-US"/>
              </w:rPr>
              <w:t>--</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185" w:name="BBGRC02AC005"/>
            <w:bookmarkEnd w:id="12185"/>
            <w:r w:rsidRPr="00B20455">
              <w:rPr>
                <w:b/>
                <w:lang w:val="en-US"/>
              </w:rPr>
              <w:t>(1,559,665)</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186" w:name="BBGRC02AD005"/>
            <w:bookmarkEnd w:id="12186"/>
            <w:r w:rsidRPr="00B20455">
              <w:rPr>
                <w:b/>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187" w:name="BBGRC0200006" w:colFirst="0" w:colLast="0"/>
            <w:bookmarkEnd w:id="12182"/>
            <w:r w:rsidRPr="00B20455">
              <w:rPr>
                <w:lang w:val="en-US"/>
              </w:rPr>
              <w:t>Hedge funding</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88" w:name="BBGRC02AA006"/>
            <w:bookmarkEnd w:id="12188"/>
            <w:r w:rsidRPr="00B20455">
              <w:rPr>
                <w:lang w:val="en-US"/>
              </w:rPr>
              <w:t>(274,706)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89" w:name="BBGRC02AB006"/>
            <w:bookmarkEnd w:id="12189"/>
            <w:r w:rsidRPr="00B20455">
              <w:rPr>
                <w:lang w:val="en-US"/>
              </w:rPr>
              <w:t>--</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90" w:name="BBGRC02AC006"/>
            <w:bookmarkEnd w:id="12190"/>
            <w:r w:rsidRPr="00B20455">
              <w:rPr>
                <w:lang w:val="en-US"/>
              </w:rPr>
              <w:t>(274,706)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191" w:name="BBGRC02AD006"/>
            <w:bookmarkEnd w:id="12191"/>
            <w:r w:rsidRPr="00B20455">
              <w:rPr>
                <w:lang w:val="en-US"/>
              </w:rPr>
              <w:t>--</w:t>
            </w:r>
          </w:p>
        </w:tc>
      </w:tr>
      <w:tr w:rsidR="00AF2CAF" w:rsidRPr="00B20455" w:rsidTr="00EE41D7">
        <w:trPr>
          <w:cantSplit/>
        </w:trPr>
        <w:tc>
          <w:tcPr>
            <w:tcW w:w="4040" w:type="dxa"/>
            <w:tcBorders>
              <w:bottom w:val="single" w:sz="4" w:space="0" w:color="CCCCCC"/>
            </w:tcBorders>
            <w:shd w:val="solid" w:color="E6E6E6" w:fill="auto"/>
            <w:vAlign w:val="center"/>
          </w:tcPr>
          <w:p w:rsidR="00AF2CAF" w:rsidRPr="00B20455" w:rsidRDefault="00AF2CAF" w:rsidP="00EE41D7">
            <w:pPr>
              <w:pStyle w:val="070-TabelaPadro"/>
              <w:ind w:left="60"/>
              <w:jc w:val="left"/>
              <w:rPr>
                <w:lang w:val="en-US"/>
              </w:rPr>
            </w:pPr>
            <w:bookmarkStart w:id="12192" w:name="BBGRC0200007" w:colFirst="0" w:colLast="0"/>
            <w:bookmarkEnd w:id="12187"/>
            <w:r w:rsidRPr="00B20455">
              <w:rPr>
                <w:lang w:val="en-US"/>
              </w:rPr>
              <w:t>Derivative financial instruments</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193" w:name="BBGRC02AA007"/>
            <w:bookmarkEnd w:id="12193"/>
            <w:r w:rsidRPr="00B20455">
              <w:rPr>
                <w:lang w:val="en-US"/>
              </w:rPr>
              <w:t>(1,284,959)</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194" w:name="BBGRC02AB007"/>
            <w:bookmarkEnd w:id="12194"/>
            <w:r w:rsidRPr="00B20455">
              <w:rPr>
                <w:lang w:val="en-US"/>
              </w:rPr>
              <w:t>--</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195" w:name="BBGRC02AC007"/>
            <w:bookmarkEnd w:id="12195"/>
            <w:r w:rsidRPr="00B20455">
              <w:rPr>
                <w:lang w:val="en-US"/>
              </w:rPr>
              <w:t>(1,284,959)</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196" w:name="BBGRC02AD007"/>
            <w:bookmarkEnd w:id="12196"/>
            <w:r w:rsidRPr="00B20455">
              <w:rPr>
                <w:lang w:val="en-US"/>
              </w:rPr>
              <w:t>--</w:t>
            </w:r>
          </w:p>
        </w:tc>
      </w:tr>
      <w:bookmarkEnd w:id="12157"/>
      <w:bookmarkEnd w:id="12192"/>
    </w:tbl>
    <w:p w:rsidR="00AF2CAF" w:rsidRPr="00B20455" w:rsidRDefault="00AF2CAF" w:rsidP="00136330">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3 - Financial assets and liabilities - fiscal year"/>
        <w:tblDescription w:val="PubliCon - Sistema de Gerenciamento do Documentos Contábeis para Publicação&#10;&#10;Última atualização do mapa do quadro em: "/>
      </w:tblPr>
      <w:tblGrid>
        <w:gridCol w:w="4040"/>
        <w:gridCol w:w="1428"/>
        <w:gridCol w:w="1428"/>
        <w:gridCol w:w="1428"/>
        <w:gridCol w:w="1428"/>
      </w:tblGrid>
      <w:tr w:rsidR="00AF2CAF" w:rsidRPr="00B20455" w:rsidTr="00EE41D7">
        <w:trPr>
          <w:cantSplit/>
          <w:tblHeader/>
        </w:trPr>
        <w:tc>
          <w:tcPr>
            <w:tcW w:w="404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197" w:name="BBGRC03"/>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Balance at Dec 31, 2017</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1</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2</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3</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198" w:name="BBGRC0300001" w:colFirst="0" w:colLast="0"/>
            <w:r w:rsidRPr="00B20455">
              <w:rPr>
                <w:b/>
                <w:lang w:val="en-US"/>
              </w:rPr>
              <w:t>Assets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199" w:name="BBGRC03AA001"/>
            <w:bookmarkEnd w:id="12199"/>
            <w:r w:rsidRPr="00B20455">
              <w:rPr>
                <w:b/>
                <w:lang w:val="en-US"/>
              </w:rPr>
              <w:t>131,912,572</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00" w:name="BBGRC03AB001"/>
            <w:bookmarkEnd w:id="12200"/>
            <w:r w:rsidRPr="00B20455">
              <w:rPr>
                <w:b/>
                <w:lang w:val="en-US"/>
              </w:rPr>
              <w:t>99,640,850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01" w:name="BBGRC03AC001"/>
            <w:bookmarkEnd w:id="12201"/>
            <w:r w:rsidRPr="00B20455">
              <w:rPr>
                <w:b/>
                <w:lang w:val="en-US"/>
              </w:rPr>
              <w:t>32,</w:t>
            </w:r>
            <w:r>
              <w:rPr>
                <w:b/>
                <w:lang w:val="en-US"/>
              </w:rPr>
              <w:t>148,239</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02" w:name="BBGRC03AD001"/>
            <w:bookmarkEnd w:id="12202"/>
            <w:r>
              <w:rPr>
                <w:b/>
                <w:lang w:val="en-US"/>
              </w:rPr>
              <w:t>123,483</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203" w:name="BBGRC0300002" w:colFirst="0" w:colLast="0"/>
            <w:bookmarkEnd w:id="12198"/>
            <w:r w:rsidRPr="00B20455">
              <w:rPr>
                <w:lang w:val="en-US"/>
              </w:rPr>
              <w:t>Trading securities, measured by market value</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04" w:name="BBGRC03AA002"/>
            <w:bookmarkEnd w:id="12204"/>
            <w:r w:rsidRPr="00B20455">
              <w:rPr>
                <w:lang w:val="en-US"/>
              </w:rPr>
              <w:t>7,752,533</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05" w:name="BBGRC03AB002"/>
            <w:bookmarkEnd w:id="12205"/>
            <w:r w:rsidRPr="00B20455">
              <w:rPr>
                <w:lang w:val="en-US"/>
              </w:rPr>
              <w:t>5,820,756</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06" w:name="BBGRC03AC002"/>
            <w:bookmarkEnd w:id="12206"/>
            <w:r w:rsidRPr="00B20455">
              <w:rPr>
                <w:lang w:val="en-US"/>
              </w:rPr>
              <w:t>1,931,777</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07" w:name="BBGRC03AD002"/>
            <w:bookmarkEnd w:id="12207"/>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208" w:name="BBGRC0300003" w:colFirst="0" w:colLast="0"/>
            <w:bookmarkEnd w:id="12203"/>
            <w:r w:rsidRPr="00B20455">
              <w:rPr>
                <w:lang w:val="en-US"/>
              </w:rPr>
              <w:t>Derivative financial instruments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09" w:name="BBGRC03AA003"/>
            <w:bookmarkEnd w:id="12209"/>
            <w:r w:rsidRPr="00B20455">
              <w:rPr>
                <w:lang w:val="en-US"/>
              </w:rPr>
              <w:t>654,919</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10" w:name="BBGRC03AB003"/>
            <w:bookmarkEnd w:id="12210"/>
            <w:r w:rsidRPr="00B20455">
              <w:rPr>
                <w:lang w:val="en-US"/>
              </w:rPr>
              <w:t>--</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11" w:name="BBGRC03AC003"/>
            <w:bookmarkEnd w:id="12211"/>
            <w:r>
              <w:rPr>
                <w:lang w:val="en-US"/>
              </w:rPr>
              <w:t>531,436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12" w:name="BBGRC03AD003"/>
            <w:bookmarkEnd w:id="12212"/>
            <w:r>
              <w:rPr>
                <w:lang w:val="en-US"/>
              </w:rPr>
              <w:t>123,483</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213" w:name="BBGRC0300004" w:colFirst="0" w:colLast="0"/>
            <w:bookmarkEnd w:id="12208"/>
            <w:r w:rsidRPr="00B20455">
              <w:rPr>
                <w:lang w:val="en-US"/>
              </w:rPr>
              <w:t>Available-for-sale securities, measured by market value</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14" w:name="BBGRC03AA004"/>
            <w:bookmarkEnd w:id="12214"/>
            <w:r w:rsidRPr="00B20455">
              <w:rPr>
                <w:lang w:val="en-US"/>
              </w:rPr>
              <w:t>123,505,120</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15" w:name="BBGRC03AB004"/>
            <w:bookmarkEnd w:id="12215"/>
            <w:r w:rsidRPr="00B20455">
              <w:rPr>
                <w:lang w:val="en-US"/>
              </w:rPr>
              <w:t>93,820,094</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16" w:name="BBGRC03AC004"/>
            <w:bookmarkEnd w:id="12216"/>
            <w:r w:rsidRPr="00B20455">
              <w:rPr>
                <w:lang w:val="en-US"/>
              </w:rPr>
              <w:t>29,685,026</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17" w:name="BBGRC03AD004"/>
            <w:bookmarkEnd w:id="12217"/>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218" w:name="BBGRC0300005" w:colFirst="0" w:colLast="0"/>
            <w:bookmarkEnd w:id="12213"/>
            <w:r w:rsidRPr="00B20455">
              <w:rPr>
                <w:b/>
                <w:lang w:val="en-US"/>
              </w:rPr>
              <w:t>Liabilities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19" w:name="BBGRC03AA005"/>
            <w:bookmarkEnd w:id="12219"/>
            <w:r w:rsidRPr="00B20455">
              <w:rPr>
                <w:b/>
                <w:lang w:val="en-US"/>
              </w:rPr>
              <w:t>(789,887)</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20" w:name="BBGRC03AB005"/>
            <w:bookmarkEnd w:id="12220"/>
            <w:r w:rsidRPr="00B20455">
              <w:rPr>
                <w:b/>
                <w:lang w:val="en-US"/>
              </w:rPr>
              <w:t>--</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21" w:name="BBGRC03AC005"/>
            <w:bookmarkEnd w:id="12221"/>
            <w:r w:rsidRPr="00B20455">
              <w:rPr>
                <w:b/>
                <w:lang w:val="en-US"/>
              </w:rPr>
              <w:t>(789,887)</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22" w:name="BBGRC03AD005"/>
            <w:bookmarkEnd w:id="12222"/>
            <w:r w:rsidRPr="00B20455">
              <w:rPr>
                <w:b/>
                <w:lang w:val="en-US"/>
              </w:rPr>
              <w:t>--</w:t>
            </w:r>
          </w:p>
        </w:tc>
      </w:tr>
      <w:tr w:rsidR="00AF2CAF" w:rsidRPr="00B20455" w:rsidTr="00EE41D7">
        <w:trPr>
          <w:cantSplit/>
        </w:trPr>
        <w:tc>
          <w:tcPr>
            <w:tcW w:w="4040" w:type="dxa"/>
            <w:tcBorders>
              <w:bottom w:val="single" w:sz="4" w:space="0" w:color="CCCCCC"/>
            </w:tcBorders>
            <w:shd w:val="solid" w:color="E6E6E6" w:fill="auto"/>
            <w:vAlign w:val="center"/>
          </w:tcPr>
          <w:p w:rsidR="00AF2CAF" w:rsidRPr="00B20455" w:rsidRDefault="00AF2CAF" w:rsidP="00EE41D7">
            <w:pPr>
              <w:pStyle w:val="070-TabelaPadro"/>
              <w:ind w:left="60"/>
              <w:jc w:val="left"/>
              <w:rPr>
                <w:lang w:val="en-US"/>
              </w:rPr>
            </w:pPr>
            <w:bookmarkStart w:id="12223" w:name="BBGRC0300007" w:colFirst="0" w:colLast="0"/>
            <w:bookmarkEnd w:id="12218"/>
            <w:r w:rsidRPr="00B20455">
              <w:rPr>
                <w:lang w:val="en-US"/>
              </w:rPr>
              <w:t>Derivative financial instruments</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24" w:name="BBGRC03AA007"/>
            <w:bookmarkEnd w:id="12224"/>
            <w:r w:rsidRPr="00B20455">
              <w:rPr>
                <w:lang w:val="en-US"/>
              </w:rPr>
              <w:t>(789,887)</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25" w:name="BBGRC03AB007"/>
            <w:bookmarkEnd w:id="12225"/>
            <w:r w:rsidRPr="00B20455">
              <w:rPr>
                <w:lang w:val="en-US"/>
              </w:rPr>
              <w:t>--</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26" w:name="BBGRC03AC007"/>
            <w:bookmarkEnd w:id="12226"/>
            <w:r w:rsidRPr="00B20455">
              <w:rPr>
                <w:lang w:val="en-US"/>
              </w:rPr>
              <w:t>(789,887)</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27" w:name="BBGRC03AD007"/>
            <w:bookmarkEnd w:id="12227"/>
            <w:r w:rsidRPr="00B20455">
              <w:rPr>
                <w:lang w:val="en-US"/>
              </w:rPr>
              <w:t>--</w:t>
            </w:r>
          </w:p>
        </w:tc>
      </w:tr>
      <w:bookmarkEnd w:id="12197"/>
      <w:bookmarkEnd w:id="12223"/>
    </w:tbl>
    <w:p w:rsidR="00AF2CAF" w:rsidRPr="00B20455" w:rsidRDefault="00AF2CAF" w:rsidP="00136330">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4 - Financial assets and liabilities"/>
        <w:tblDescription w:val="PubliCon - Sistema de Gerenciamento do Documentos Contábeis para Publicação&#10;&#10;Última atualização do mapa do quadro em: "/>
      </w:tblPr>
      <w:tblGrid>
        <w:gridCol w:w="4040"/>
        <w:gridCol w:w="1428"/>
        <w:gridCol w:w="1428"/>
        <w:gridCol w:w="1428"/>
        <w:gridCol w:w="1428"/>
      </w:tblGrid>
      <w:tr w:rsidR="00AF2CAF" w:rsidRPr="00B20455" w:rsidTr="00EE41D7">
        <w:trPr>
          <w:cantSplit/>
          <w:tblHeader/>
        </w:trPr>
        <w:tc>
          <w:tcPr>
            <w:tcW w:w="404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228" w:name="BBGRC04"/>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Balance at Sep 30, 2017</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1</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2</w:t>
            </w:r>
          </w:p>
        </w:tc>
        <w:tc>
          <w:tcPr>
            <w:tcW w:w="142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Level 3</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229" w:name="BBGRC0400001" w:colFirst="0" w:colLast="0"/>
            <w:r w:rsidRPr="00B20455">
              <w:rPr>
                <w:b/>
                <w:lang w:val="en-US"/>
              </w:rPr>
              <w:t>Assets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30" w:name="BBGRC04AA001"/>
            <w:bookmarkEnd w:id="12230"/>
            <w:r w:rsidRPr="00B20455">
              <w:rPr>
                <w:b/>
                <w:lang w:val="en-US"/>
              </w:rPr>
              <w:t>132,185,742</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31" w:name="BBGRC04AB001"/>
            <w:bookmarkEnd w:id="12231"/>
            <w:r w:rsidRPr="00B20455">
              <w:rPr>
                <w:b/>
                <w:lang w:val="en-US"/>
              </w:rPr>
              <w:t>98,933,946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32" w:name="BBGRC04AC001"/>
            <w:bookmarkEnd w:id="12232"/>
            <w:r w:rsidRPr="00B20455">
              <w:rPr>
                <w:b/>
                <w:lang w:val="en-US"/>
              </w:rPr>
              <w:t>33,</w:t>
            </w:r>
            <w:r>
              <w:rPr>
                <w:b/>
                <w:lang w:val="en-US"/>
              </w:rPr>
              <w:t>052,596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33" w:name="BBGRC04AD001"/>
            <w:bookmarkEnd w:id="12233"/>
            <w:r>
              <w:rPr>
                <w:b/>
                <w:lang w:val="en-US"/>
              </w:rPr>
              <w:t>199,200</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234" w:name="BBGRC0400002" w:colFirst="0" w:colLast="0"/>
            <w:bookmarkEnd w:id="12229"/>
            <w:r w:rsidRPr="00B20455">
              <w:rPr>
                <w:lang w:val="en-US"/>
              </w:rPr>
              <w:t>Trading securities, measured by market value</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35" w:name="BBGRC04AA002"/>
            <w:bookmarkEnd w:id="12235"/>
            <w:r w:rsidRPr="00B20455">
              <w:rPr>
                <w:lang w:val="en-US"/>
              </w:rPr>
              <w:t>6,835,768</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36" w:name="BBGRC04AB002"/>
            <w:bookmarkEnd w:id="12236"/>
            <w:r w:rsidRPr="00B20455">
              <w:rPr>
                <w:lang w:val="en-US"/>
              </w:rPr>
              <w:t>5,171,440</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37" w:name="BBGRC04AC002"/>
            <w:bookmarkEnd w:id="12237"/>
            <w:r w:rsidRPr="00B20455">
              <w:rPr>
                <w:lang w:val="en-US"/>
              </w:rPr>
              <w:t>1,664,328</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38" w:name="BBGRC04AD002"/>
            <w:bookmarkEnd w:id="12238"/>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239" w:name="BBGRC0400003" w:colFirst="0" w:colLast="0"/>
            <w:bookmarkEnd w:id="12234"/>
            <w:r w:rsidRPr="00B20455">
              <w:rPr>
                <w:lang w:val="en-US"/>
              </w:rPr>
              <w:t>Derivative financial instruments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40" w:name="BBGRC04AA003"/>
            <w:bookmarkEnd w:id="12240"/>
            <w:r w:rsidRPr="00B20455">
              <w:rPr>
                <w:lang w:val="en-US"/>
              </w:rPr>
              <w:t>1,450,880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41" w:name="BBGRC04AB003"/>
            <w:bookmarkEnd w:id="12241"/>
            <w:r w:rsidRPr="00B20455">
              <w:rPr>
                <w:lang w:val="en-US"/>
              </w:rPr>
              <w:t>--</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42" w:name="BBGRC04AC003"/>
            <w:bookmarkEnd w:id="12242"/>
            <w:r w:rsidRPr="00B20455">
              <w:rPr>
                <w:lang w:val="en-US"/>
              </w:rPr>
              <w:t>1,</w:t>
            </w:r>
            <w:r>
              <w:rPr>
                <w:lang w:val="en-US"/>
              </w:rPr>
              <w:t>251,680</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43" w:name="BBGRC04AD003"/>
            <w:bookmarkEnd w:id="12243"/>
            <w:r>
              <w:rPr>
                <w:lang w:val="en-US"/>
              </w:rPr>
              <w:t>199,200</w:t>
            </w:r>
          </w:p>
        </w:tc>
      </w:tr>
      <w:tr w:rsidR="00AF2CAF" w:rsidRPr="00B20455" w:rsidTr="00EE41D7">
        <w:trPr>
          <w:cantSplit/>
        </w:trPr>
        <w:tc>
          <w:tcPr>
            <w:tcW w:w="4040"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244" w:name="BBGRC0400004" w:colFirst="0" w:colLast="0"/>
            <w:bookmarkEnd w:id="12239"/>
            <w:r w:rsidRPr="00B20455">
              <w:rPr>
                <w:lang w:val="en-US"/>
              </w:rPr>
              <w:t>Available-for-sale securities, measured by market value</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45" w:name="BBGRC04AA004"/>
            <w:bookmarkEnd w:id="12245"/>
            <w:r w:rsidRPr="00B20455">
              <w:rPr>
                <w:lang w:val="en-US"/>
              </w:rPr>
              <w:t>123,899,094</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46" w:name="BBGRC04AB004"/>
            <w:bookmarkEnd w:id="12246"/>
            <w:r w:rsidRPr="00B20455">
              <w:rPr>
                <w:lang w:val="en-US"/>
              </w:rPr>
              <w:t>93,762,506</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47" w:name="BBGRC04AC004"/>
            <w:bookmarkEnd w:id="12247"/>
            <w:r w:rsidRPr="00B20455">
              <w:rPr>
                <w:lang w:val="en-US"/>
              </w:rPr>
              <w:t>30,136,588</w:t>
            </w:r>
          </w:p>
        </w:tc>
        <w:tc>
          <w:tcPr>
            <w:tcW w:w="142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48" w:name="BBGRC04AD004"/>
            <w:bookmarkEnd w:id="12248"/>
            <w:r w:rsidRPr="00B20455">
              <w:rPr>
                <w:lang w:val="en-US"/>
              </w:rPr>
              <w:t>--</w:t>
            </w:r>
          </w:p>
        </w:tc>
      </w:tr>
      <w:tr w:rsidR="00AF2CAF" w:rsidRPr="00B20455" w:rsidTr="00EE41D7">
        <w:trPr>
          <w:cantSplit/>
        </w:trPr>
        <w:tc>
          <w:tcPr>
            <w:tcW w:w="4040"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249" w:name="BBGRC0400005" w:colFirst="0" w:colLast="0"/>
            <w:bookmarkEnd w:id="12244"/>
            <w:r w:rsidRPr="00B20455">
              <w:rPr>
                <w:b/>
                <w:lang w:val="en-US"/>
              </w:rPr>
              <w:t>Liabilities</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50" w:name="BBGRC04AA005"/>
            <w:bookmarkEnd w:id="12250"/>
            <w:r w:rsidRPr="00B20455">
              <w:rPr>
                <w:b/>
                <w:lang w:val="en-US"/>
              </w:rPr>
              <w:t>(1,719,626)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51" w:name="BBGRC04AB005"/>
            <w:bookmarkEnd w:id="12251"/>
            <w:r w:rsidRPr="00B20455">
              <w:rPr>
                <w:b/>
                <w:lang w:val="en-US"/>
              </w:rPr>
              <w:t>--</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52" w:name="BBGRC04AC005"/>
            <w:bookmarkEnd w:id="12252"/>
            <w:r w:rsidRPr="00B20455">
              <w:rPr>
                <w:b/>
                <w:lang w:val="en-US"/>
              </w:rPr>
              <w:t>(1,719,626)</w:t>
            </w:r>
          </w:p>
        </w:tc>
        <w:tc>
          <w:tcPr>
            <w:tcW w:w="142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253" w:name="BBGRC04AD005"/>
            <w:bookmarkEnd w:id="12253"/>
            <w:r w:rsidRPr="00B20455">
              <w:rPr>
                <w:b/>
                <w:lang w:val="en-US"/>
              </w:rPr>
              <w:t>--</w:t>
            </w:r>
          </w:p>
        </w:tc>
      </w:tr>
      <w:tr w:rsidR="00AF2CAF" w:rsidRPr="00B20455" w:rsidTr="00EE41D7">
        <w:trPr>
          <w:cantSplit/>
        </w:trPr>
        <w:tc>
          <w:tcPr>
            <w:tcW w:w="4040" w:type="dxa"/>
            <w:tcBorders>
              <w:bottom w:val="single" w:sz="4" w:space="0" w:color="CCCCCC"/>
            </w:tcBorders>
            <w:shd w:val="solid" w:color="E6E6E6" w:fill="auto"/>
            <w:vAlign w:val="center"/>
          </w:tcPr>
          <w:p w:rsidR="00AF2CAF" w:rsidRPr="00B20455" w:rsidRDefault="00AF2CAF" w:rsidP="00EE41D7">
            <w:pPr>
              <w:pStyle w:val="070-TabelaPadro"/>
              <w:ind w:left="60"/>
              <w:jc w:val="left"/>
              <w:rPr>
                <w:lang w:val="en-US"/>
              </w:rPr>
            </w:pPr>
            <w:bookmarkStart w:id="12254" w:name="BBGRC0400007" w:colFirst="0" w:colLast="0"/>
            <w:bookmarkEnd w:id="12249"/>
            <w:r w:rsidRPr="00B20455">
              <w:rPr>
                <w:lang w:val="en-US"/>
              </w:rPr>
              <w:t>Derivative financial instruments</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55" w:name="BBGRC04AA007"/>
            <w:bookmarkEnd w:id="12255"/>
            <w:r w:rsidRPr="00B20455">
              <w:rPr>
                <w:lang w:val="en-US"/>
              </w:rPr>
              <w:t>(1,719,626)</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56" w:name="BBGRC04AB007"/>
            <w:bookmarkEnd w:id="12256"/>
            <w:r w:rsidRPr="00B20455">
              <w:rPr>
                <w:lang w:val="en-US"/>
              </w:rPr>
              <w:t>--</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57" w:name="BBGRC04AC007"/>
            <w:bookmarkEnd w:id="12257"/>
            <w:r w:rsidRPr="00B20455">
              <w:rPr>
                <w:lang w:val="en-US"/>
              </w:rPr>
              <w:t>(1,719,626)</w:t>
            </w:r>
          </w:p>
        </w:tc>
        <w:tc>
          <w:tcPr>
            <w:tcW w:w="142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58" w:name="BBGRC04AD007"/>
            <w:bookmarkEnd w:id="12258"/>
            <w:r w:rsidRPr="00B20455">
              <w:rPr>
                <w:lang w:val="en-US"/>
              </w:rPr>
              <w:t>--</w:t>
            </w:r>
          </w:p>
        </w:tc>
      </w:tr>
      <w:bookmarkEnd w:id="12228"/>
      <w:bookmarkEnd w:id="12254"/>
    </w:tbl>
    <w:p w:rsidR="00136330" w:rsidRDefault="00136330" w:rsidP="00136330">
      <w:pPr>
        <w:pStyle w:val="072-Rodapdatabela"/>
        <w:rPr>
          <w:lang w:val="en-US"/>
        </w:rPr>
      </w:pPr>
    </w:p>
    <w:p w:rsidR="00AF2CAF" w:rsidRPr="00B20455" w:rsidRDefault="00AF2CAF" w:rsidP="00EE41D7">
      <w:pPr>
        <w:pStyle w:val="050-TextoPadro"/>
        <w:rPr>
          <w:lang w:val="en-US"/>
        </w:rPr>
      </w:pPr>
      <w:r>
        <w:rPr>
          <w:lang w:val="en-US"/>
        </w:rPr>
        <w:t xml:space="preserve">Balances disclosed on Level 3 are </w:t>
      </w:r>
      <w:r w:rsidRPr="00F76F6D">
        <w:rPr>
          <w:lang w:val="en-US"/>
        </w:rPr>
        <w:t>CEMIG put options, modelled from the historical volatility of Light share prices.</w:t>
      </w:r>
    </w:p>
    <w:p w:rsidR="00AF2CAF" w:rsidRPr="00B20455" w:rsidRDefault="00AF2CAF" w:rsidP="00EE41D7">
      <w:pPr>
        <w:pStyle w:val="040-SubttuloEspecial"/>
        <w:rPr>
          <w:lang w:val="en-US"/>
        </w:rPr>
      </w:pPr>
      <w:r w:rsidRPr="00B20455">
        <w:rPr>
          <w:lang w:val="en-US"/>
        </w:rPr>
        <w:t>Sensitivity analysis (CVM Instruction No. 475/2008)</w:t>
      </w:r>
    </w:p>
    <w:p w:rsidR="00AF2CAF" w:rsidRPr="00B20455" w:rsidRDefault="00AF2CAF" w:rsidP="00EE41D7">
      <w:pPr>
        <w:pStyle w:val="050-TextoPadro"/>
        <w:rPr>
          <w:lang w:val="en-US"/>
        </w:rPr>
      </w:pPr>
      <w:r w:rsidRPr="00B20455">
        <w:rPr>
          <w:lang w:val="en-US"/>
        </w:rPr>
        <w:t>Banco do Brasil manages its risks in a dynamic process, identifying, measuring, assessing, monitoring, reporting, controlling, and mitigating market risk exposure arising on its positions. In this context, the Bank takes into account the risk limits defined by the Strategic Committees and possible scenarios, to act in a timely manner to reverse any adverse results.</w:t>
      </w:r>
    </w:p>
    <w:p w:rsidR="00AF2CAF" w:rsidRPr="00B20455" w:rsidRDefault="00AF2CAF" w:rsidP="00EE41D7">
      <w:pPr>
        <w:pStyle w:val="050-TextoPadro"/>
        <w:rPr>
          <w:lang w:val="en-US"/>
        </w:rPr>
      </w:pPr>
      <w:r w:rsidRPr="00B20455">
        <w:rPr>
          <w:lang w:val="en-US"/>
        </w:rPr>
        <w:t>In accordance with CMN Resolution No. 4,557/2017 and with Bacen Circular No. 3,354/2007, to manage more efficiently its transactions exposed to market risks, Banco do Brasil separates its transactions, including derivative financial instruments, as follows:</w:t>
      </w:r>
    </w:p>
    <w:p w:rsidR="00AF2CAF" w:rsidRPr="00B20455" w:rsidRDefault="00AF2CAF" w:rsidP="00EE41D7">
      <w:pPr>
        <w:pStyle w:val="050-TextoPadro"/>
        <w:rPr>
          <w:lang w:val="en-US"/>
        </w:rPr>
      </w:pPr>
      <w:r w:rsidRPr="00B20455">
        <w:rPr>
          <w:rStyle w:val="053-Textosublinhado"/>
          <w:lang w:val="en-US"/>
        </w:rPr>
        <w:t>1) Trading Book</w:t>
      </w:r>
      <w:r w:rsidRPr="00B20455">
        <w:rPr>
          <w:lang w:val="en-US"/>
        </w:rPr>
        <w:t>: consisting of own positions held for trading or as a hedge for its trading portfolio, for which there is an intention of trading prior to their contractual maturity, subject to normal market conditions and that do not have a non-trading clause.</w:t>
      </w:r>
    </w:p>
    <w:p w:rsidR="00AF2CAF" w:rsidRPr="00B20455" w:rsidRDefault="00AF2CAF" w:rsidP="00EE41D7">
      <w:pPr>
        <w:pStyle w:val="050-TextoPadro"/>
        <w:rPr>
          <w:lang w:val="en-US"/>
        </w:rPr>
      </w:pPr>
      <w:r w:rsidRPr="00B20455">
        <w:rPr>
          <w:rStyle w:val="053-Textosublinhado"/>
          <w:lang w:val="en-US"/>
        </w:rPr>
        <w:t>2) Banking Book</w:t>
      </w:r>
      <w:r w:rsidRPr="00B20455">
        <w:rPr>
          <w:lang w:val="en-US"/>
        </w:rPr>
        <w:t>: consisting of transactions not classified in the Trading Book whose feature is held to maturity.</w:t>
      </w:r>
    </w:p>
    <w:p w:rsidR="00AF2CAF" w:rsidRPr="00B20455" w:rsidRDefault="00AF2CAF" w:rsidP="00EE41D7">
      <w:pPr>
        <w:pStyle w:val="050-TextoPadro"/>
        <w:rPr>
          <w:lang w:val="en-US"/>
        </w:rPr>
      </w:pPr>
      <w:r w:rsidRPr="00B20455">
        <w:rPr>
          <w:lang w:val="en-US"/>
        </w:rPr>
        <w:t>The sensitivity analysis for all the operations with assets and liabilities of the Balance Sheet, in compliance with CVM Instruction No. 475/2008 does not adequately reflect the market risk management process or the accounting practices adopted by the Bank.</w:t>
      </w:r>
    </w:p>
    <w:p w:rsidR="00AF2CAF" w:rsidRPr="00B20455" w:rsidRDefault="00AF2CAF" w:rsidP="00EE41D7">
      <w:pPr>
        <w:pStyle w:val="050-TextoPadro"/>
        <w:rPr>
          <w:lang w:val="en-US"/>
        </w:rPr>
      </w:pPr>
      <w:r w:rsidRPr="00B20455">
        <w:rPr>
          <w:lang w:val="en-US"/>
        </w:rPr>
        <w:t>In order to determine the sensitivity of the Bank's capital to the impacts of market volatility, simulations were performed with three likely scenarios, two of which assume adverse movements for the Bank. The scenarios used are set out below:</w:t>
      </w:r>
    </w:p>
    <w:p w:rsidR="00AF2CAF" w:rsidRPr="005123EA" w:rsidRDefault="00AF2CAF" w:rsidP="00EE41D7">
      <w:pPr>
        <w:pStyle w:val="050-TextoPadro"/>
        <w:rPr>
          <w:lang w:val="en-US"/>
        </w:rPr>
      </w:pPr>
      <w:r w:rsidRPr="00B20455">
        <w:rPr>
          <w:rStyle w:val="053-Textosublinhado"/>
          <w:lang w:val="en-US"/>
        </w:rPr>
        <w:t>Scenario I</w:t>
      </w:r>
      <w:r w:rsidRPr="00B20455">
        <w:rPr>
          <w:lang w:val="en-US"/>
        </w:rPr>
        <w:t xml:space="preserve">: Likely situation, which </w:t>
      </w:r>
      <w:r w:rsidRPr="005123EA">
        <w:rPr>
          <w:lang w:val="en-US"/>
        </w:rPr>
        <w:t xml:space="preserve">reflects the perception of the Bank’s senior management, the scenario most likely to occur for a 3-month horizon, considering macroeconomic factors and market information (B3, Anbima, etc.). Assumptions: exchange rate real/dollar of R$ 3.80 and </w:t>
      </w:r>
      <w:r w:rsidRPr="005123EA">
        <w:rPr>
          <w:rFonts w:ascii="Arial-BoldMT" w:hAnsi="Arial-BoldMT" w:cs="Arial-BoldMT"/>
          <w:bCs/>
          <w:lang w:val="en-US"/>
        </w:rPr>
        <w:t>maintenance the Selic rate to 6.50</w:t>
      </w:r>
      <w:r w:rsidRPr="005123EA">
        <w:rPr>
          <w:lang w:val="en-US"/>
        </w:rPr>
        <w:t>% per annum based on market conditions observed on September 28, 2018.</w:t>
      </w:r>
    </w:p>
    <w:p w:rsidR="00AF2CAF" w:rsidRPr="005123EA" w:rsidRDefault="00AF2CAF" w:rsidP="00EE41D7">
      <w:pPr>
        <w:pStyle w:val="050-TextoPadro"/>
        <w:rPr>
          <w:lang w:val="en-US"/>
        </w:rPr>
      </w:pPr>
      <w:r w:rsidRPr="005123EA">
        <w:rPr>
          <w:rStyle w:val="053-Textosublinhado"/>
          <w:lang w:val="en-US"/>
        </w:rPr>
        <w:t>Scenario II</w:t>
      </w:r>
      <w:r w:rsidRPr="005123EA">
        <w:rPr>
          <w:lang w:val="en-US"/>
        </w:rPr>
        <w:t>: Possible situation. Assumptions adopted: parallel shock of 25.00% in the risk variables, based on market conditions observed on September 28, 2018 considering the worst losses by risk factor and, therefore, ignoring the dynamics of correlation between macroeconomic factors.</w:t>
      </w:r>
    </w:p>
    <w:p w:rsidR="00AF2CAF" w:rsidRPr="00B20455" w:rsidRDefault="00AF2CAF" w:rsidP="00EE41D7">
      <w:pPr>
        <w:pStyle w:val="050-TextoPadro"/>
        <w:rPr>
          <w:lang w:val="en-US"/>
        </w:rPr>
      </w:pPr>
      <w:r w:rsidRPr="005123EA">
        <w:rPr>
          <w:rStyle w:val="053-Textosublinhado"/>
          <w:lang w:val="en-US"/>
        </w:rPr>
        <w:t>Scenario III</w:t>
      </w:r>
      <w:r w:rsidRPr="005123EA">
        <w:rPr>
          <w:lang w:val="en-US"/>
        </w:rPr>
        <w:t>: Possible situation. Assumptions adopted: parallel shock of 50.00% in the risk variables, based on market conditions observed on September 28, 2018 considering</w:t>
      </w:r>
      <w:r w:rsidRPr="00B20455">
        <w:rPr>
          <w:lang w:val="en-US"/>
        </w:rPr>
        <w:t xml:space="preserve"> the worst losses by risk factor and thus ignoring the dynamics of correlation between macroeconomic factors.</w:t>
      </w:r>
    </w:p>
    <w:p w:rsidR="00AF2CAF" w:rsidRPr="00B20455" w:rsidRDefault="00AF2CAF" w:rsidP="00EE41D7">
      <w:pPr>
        <w:pStyle w:val="050-TextoPadro"/>
        <w:rPr>
          <w:lang w:val="en-US"/>
        </w:rPr>
      </w:pPr>
      <w:r w:rsidRPr="00B20455">
        <w:rPr>
          <w:lang w:val="en-US"/>
        </w:rPr>
        <w:t>The tables below summarize the results for the Trading Portfolio (Trading), composed of public and private securities, derivative financial instruments and funds obtained through repurchase agreements:</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7 - Sensitivity analysis - trading portfolio - Scenario 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AF2CAF" w:rsidRPr="00B20455" w:rsidTr="00EE41D7">
        <w:trPr>
          <w:cantSplit/>
          <w:tblHeader/>
        </w:trPr>
        <w:tc>
          <w:tcPr>
            <w:tcW w:w="1486" w:type="dxa"/>
            <w:vMerge w:val="restart"/>
            <w:shd w:val="solid" w:color="C3D7F0" w:fill="auto"/>
            <w:vAlign w:val="center"/>
          </w:tcPr>
          <w:p w:rsidR="00AF2CAF" w:rsidRPr="00B20455" w:rsidRDefault="00AF2CAF" w:rsidP="00EE41D7">
            <w:pPr>
              <w:pStyle w:val="070-TabelaPadro"/>
              <w:jc w:val="center"/>
              <w:rPr>
                <w:b/>
                <w:lang w:val="en-US"/>
              </w:rPr>
            </w:pPr>
            <w:bookmarkStart w:id="12259" w:name="BBGRC07"/>
            <w:r w:rsidRPr="00B20455">
              <w:rPr>
                <w:b/>
                <w:lang w:val="en-US"/>
              </w:rPr>
              <w:t>Risk factor</w:t>
            </w:r>
          </w:p>
        </w:tc>
        <w:tc>
          <w:tcPr>
            <w:tcW w:w="1487"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78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w:t>
            </w:r>
          </w:p>
        </w:tc>
      </w:tr>
      <w:tr w:rsidR="00AF2CAF" w:rsidRPr="00B20455" w:rsidTr="00EE41D7">
        <w:trPr>
          <w:cantSplit/>
          <w:tblHeader/>
        </w:trPr>
        <w:tc>
          <w:tcPr>
            <w:tcW w:w="1486" w:type="dxa"/>
            <w:vMerge/>
            <w:shd w:val="solid" w:color="C3D7F0" w:fill="auto"/>
            <w:vAlign w:val="center"/>
          </w:tcPr>
          <w:p w:rsidR="00AF2CAF" w:rsidRPr="00B20455" w:rsidRDefault="00AF2CAF" w:rsidP="00EE41D7">
            <w:pPr>
              <w:pStyle w:val="070-TabelaPadro"/>
              <w:jc w:val="center"/>
              <w:rPr>
                <w:b/>
                <w:lang w:val="en-US"/>
              </w:rPr>
            </w:pPr>
          </w:p>
        </w:tc>
        <w:tc>
          <w:tcPr>
            <w:tcW w:w="1487" w:type="dxa"/>
            <w:vMerge/>
            <w:shd w:val="solid" w:color="C3D7F0" w:fill="auto"/>
            <w:vAlign w:val="center"/>
          </w:tcPr>
          <w:p w:rsidR="00AF2CAF" w:rsidRPr="00B20455" w:rsidRDefault="00AF2CAF" w:rsidP="00EE41D7">
            <w:pPr>
              <w:pStyle w:val="070-TabelaPadro"/>
              <w:jc w:val="center"/>
              <w:rPr>
                <w:b/>
                <w:lang w:val="en-US"/>
              </w:rPr>
            </w:pP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8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87"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260" w:name="BBGRC0700001" w:colFirst="0" w:colLast="0"/>
            <w:r w:rsidRPr="00B20455">
              <w:rPr>
                <w:lang w:val="en-US"/>
              </w:rPr>
              <w:t>Prefixed rate</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61" w:name="BBGRC07AA001"/>
            <w:bookmarkEnd w:id="12261"/>
            <w:r w:rsidRPr="00B20455">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62" w:name="BBGRC07AB001"/>
            <w:bookmarkEnd w:id="12262"/>
            <w:r w:rsidRPr="00B20455">
              <w:rPr>
                <w:lang w:val="en-US"/>
              </w:rPr>
              <w:t>Maintenance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63" w:name="BBGRC07AC001"/>
            <w:bookmarkEnd w:id="12263"/>
            <w:r w:rsidRPr="00B20455">
              <w:rPr>
                <w:lang w:val="en-US"/>
              </w:rPr>
              <w:t>--</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64" w:name="BBGRC07AD001"/>
            <w:bookmarkEnd w:id="12264"/>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65" w:name="BBGRC07AE001"/>
            <w:bookmarkEnd w:id="12265"/>
            <w:r w:rsidRPr="00B20455">
              <w:rPr>
                <w:lang w:val="en-US"/>
              </w:rPr>
              <w:t>16,667</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66" w:name="BBGRC07AF001"/>
            <w:bookmarkEnd w:id="12266"/>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67" w:name="BBGRC07AG001"/>
            <w:bookmarkEnd w:id="12267"/>
            <w:r w:rsidRPr="00B20455">
              <w:rPr>
                <w:lang w:val="en-US"/>
              </w:rPr>
              <w:t>62,166</w:t>
            </w:r>
          </w:p>
        </w:tc>
      </w:tr>
      <w:tr w:rsidR="00AF2CAF" w:rsidRPr="00B20455" w:rsidTr="00EE41D7">
        <w:trPr>
          <w:cantSplit/>
        </w:trPr>
        <w:tc>
          <w:tcPr>
            <w:tcW w:w="1486"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bookmarkStart w:id="12268" w:name="BBGRC0700002" w:colFirst="0" w:colLast="0"/>
            <w:bookmarkEnd w:id="12260"/>
            <w:r w:rsidRPr="00B20455">
              <w:rPr>
                <w:lang w:val="en-US"/>
              </w:rPr>
              <w:t>TMS and CDI indices</w:t>
            </w:r>
          </w:p>
        </w:tc>
        <w:tc>
          <w:tcPr>
            <w:tcW w:w="1487"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269" w:name="BBGRC07AA002"/>
            <w:bookmarkEnd w:id="12269"/>
            <w:r w:rsidRPr="00B20455">
              <w:rPr>
                <w:lang w:val="en-US"/>
              </w:rPr>
              <w:t>Risk of variation of interest rate indices</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270" w:name="BBGRC07AB002"/>
            <w:bookmarkEnd w:id="12270"/>
            <w:r w:rsidRPr="00B20455">
              <w:rPr>
                <w:lang w:val="en-US"/>
              </w:rPr>
              <w:t>Decrease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71" w:name="BBGRC07AC002"/>
            <w:bookmarkEnd w:id="12271"/>
            <w:r w:rsidRPr="00B20455">
              <w:rPr>
                <w:lang w:val="en-US"/>
              </w:rPr>
              <w:t>216</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272" w:name="BBGRC07AD002"/>
            <w:bookmarkEnd w:id="12272"/>
            <w:r w:rsidRPr="00B20455">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73" w:name="BBGRC07AE002"/>
            <w:bookmarkEnd w:id="12273"/>
            <w:r w:rsidRPr="00B20455">
              <w:rPr>
                <w:lang w:val="en-US"/>
              </w:rPr>
              <w:t>--</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274" w:name="BBGRC07AF002"/>
            <w:bookmarkEnd w:id="12274"/>
            <w:r>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275" w:name="BBGRC07AG002"/>
            <w:bookmarkEnd w:id="12275"/>
            <w:r w:rsidRPr="00B20455">
              <w:rPr>
                <w:lang w:val="en-US"/>
              </w:rPr>
              <w:t>--</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276" w:name="BBGRC0700003" w:colFirst="0" w:colLast="0"/>
            <w:bookmarkEnd w:id="12268"/>
            <w:r w:rsidRPr="00B20455">
              <w:rPr>
                <w:lang w:val="en-US"/>
              </w:rPr>
              <w:t>IPCA index</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77" w:name="BBGRC07AA003"/>
            <w:bookmarkEnd w:id="12277"/>
            <w:r w:rsidRPr="00B20455">
              <w:rPr>
                <w:lang w:val="en-US"/>
              </w:rPr>
              <w:t>Risk of variation of inflation indices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78" w:name="BBGRC07AB003"/>
            <w:bookmarkEnd w:id="12278"/>
            <w:r w:rsidRPr="00B20455">
              <w:rPr>
                <w:lang w:val="en-US"/>
              </w:rPr>
              <w:t>Maintenance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79" w:name="BBGRC07AC003"/>
            <w:bookmarkEnd w:id="12279"/>
            <w:r w:rsidRPr="00B20455">
              <w:rPr>
                <w:lang w:val="en-US"/>
              </w:rPr>
              <w:t>--</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80" w:name="BBGRC07AD003"/>
            <w:bookmarkEnd w:id="12280"/>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81" w:name="BBGRC07AE003"/>
            <w:bookmarkEnd w:id="12281"/>
            <w:r w:rsidRPr="00B20455">
              <w:rPr>
                <w:lang w:val="en-US"/>
              </w:rPr>
              <w:t>4,081</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82" w:name="BBGRC07AF003"/>
            <w:bookmarkEnd w:id="12282"/>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83" w:name="BBGRC07AG003"/>
            <w:bookmarkEnd w:id="12283"/>
            <w:r w:rsidRPr="00B20455">
              <w:rPr>
                <w:lang w:val="en-US"/>
              </w:rPr>
              <w:t>8,195</w:t>
            </w:r>
          </w:p>
        </w:tc>
      </w:tr>
      <w:tr w:rsidR="00AF2CAF" w:rsidRPr="00B20455" w:rsidTr="00EE41D7">
        <w:trPr>
          <w:cantSplit/>
        </w:trPr>
        <w:tc>
          <w:tcPr>
            <w:tcW w:w="1486" w:type="dxa"/>
            <w:tcBorders>
              <w:bottom w:val="single" w:sz="4" w:space="0" w:color="CCCCCC"/>
            </w:tcBorders>
            <w:shd w:val="solid" w:color="E6E6E6" w:fill="auto"/>
            <w:vAlign w:val="center"/>
          </w:tcPr>
          <w:p w:rsidR="00AF2CAF" w:rsidRPr="00B20455" w:rsidRDefault="00AF2CAF" w:rsidP="00EE41D7">
            <w:pPr>
              <w:pStyle w:val="070-TabelaPadro"/>
              <w:jc w:val="left"/>
              <w:rPr>
                <w:lang w:val="en-US"/>
              </w:rPr>
            </w:pPr>
            <w:bookmarkStart w:id="12284" w:name="BBGRC0700005" w:colFirst="0" w:colLast="0"/>
            <w:bookmarkEnd w:id="12276"/>
            <w:r w:rsidRPr="00B20455">
              <w:rPr>
                <w:lang w:val="en-US"/>
              </w:rPr>
              <w:t>Exchange rates variation</w:t>
            </w:r>
          </w:p>
        </w:tc>
        <w:tc>
          <w:tcPr>
            <w:tcW w:w="1487"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285" w:name="BBGRC07AA005"/>
            <w:bookmarkEnd w:id="12285"/>
            <w:r w:rsidRPr="00B20455">
              <w:rPr>
                <w:lang w:val="en-US"/>
              </w:rPr>
              <w:t>Risk of variation of foreign exchange rates</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286" w:name="BBGRC07AB005"/>
            <w:bookmarkEnd w:id="12286"/>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87" w:name="BBGRC07AC005"/>
            <w:bookmarkEnd w:id="12287"/>
            <w:r w:rsidRPr="00B20455">
              <w:rPr>
                <w:lang w:val="en-US"/>
              </w:rPr>
              <w:t>(32,662)</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288" w:name="BBGRC07AD005"/>
            <w:bookmarkEnd w:id="12288"/>
            <w:r w:rsidRPr="00B20455">
              <w:rPr>
                <w:lang w:val="en-US"/>
              </w:rPr>
              <w:t>Increase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89" w:name="BBGRC07AE005"/>
            <w:bookmarkEnd w:id="12289"/>
            <w:r w:rsidRPr="00B20455">
              <w:rPr>
                <w:lang w:val="en-US"/>
              </w:rPr>
              <w:t>4,006</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290" w:name="BBGRC07AF005"/>
            <w:bookmarkEnd w:id="12290"/>
            <w:r w:rsidRPr="00B20455">
              <w:rPr>
                <w:lang w:val="en-US"/>
              </w:rPr>
              <w:t>Increase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291" w:name="BBGRC07AG005"/>
            <w:bookmarkEnd w:id="12291"/>
            <w:r w:rsidRPr="00B20455">
              <w:rPr>
                <w:lang w:val="en-US"/>
              </w:rPr>
              <w:t>4,717</w:t>
            </w:r>
          </w:p>
        </w:tc>
      </w:tr>
      <w:bookmarkEnd w:id="12259"/>
      <w:bookmarkEnd w:id="12284"/>
    </w:tbl>
    <w:p w:rsidR="00AF2CAF" w:rsidRPr="00B20455" w:rsidRDefault="00AF2CAF" w:rsidP="00136330">
      <w:pPr>
        <w:pStyle w:val="072-Rodapdatabela"/>
        <w:rPr>
          <w:lang w:val="en-US"/>
        </w:rPr>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8 - Sensitivity analysis - Trading portfolio - Scenario I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AF2CAF" w:rsidRPr="00B20455" w:rsidTr="00EE41D7">
        <w:trPr>
          <w:cantSplit/>
          <w:tblHeader/>
        </w:trPr>
        <w:tc>
          <w:tcPr>
            <w:tcW w:w="1486" w:type="dxa"/>
            <w:vMerge w:val="restart"/>
            <w:shd w:val="solid" w:color="C3D7F0" w:fill="auto"/>
            <w:vAlign w:val="center"/>
          </w:tcPr>
          <w:p w:rsidR="00AF2CAF" w:rsidRPr="00B20455" w:rsidRDefault="00AF2CAF" w:rsidP="00EE41D7">
            <w:pPr>
              <w:pStyle w:val="070-TabelaPadro"/>
              <w:jc w:val="center"/>
              <w:rPr>
                <w:b/>
                <w:lang w:val="en-US"/>
              </w:rPr>
            </w:pPr>
            <w:bookmarkStart w:id="12292" w:name="BBGRC08"/>
            <w:r w:rsidRPr="00B20455">
              <w:rPr>
                <w:b/>
                <w:lang w:val="en-US"/>
              </w:rPr>
              <w:t>Risk factor</w:t>
            </w:r>
          </w:p>
        </w:tc>
        <w:tc>
          <w:tcPr>
            <w:tcW w:w="1487"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78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II</w:t>
            </w:r>
          </w:p>
        </w:tc>
      </w:tr>
      <w:tr w:rsidR="00AF2CAF" w:rsidRPr="00B20455" w:rsidTr="00EE41D7">
        <w:trPr>
          <w:cantSplit/>
          <w:tblHeader/>
        </w:trPr>
        <w:tc>
          <w:tcPr>
            <w:tcW w:w="1486" w:type="dxa"/>
            <w:vMerge/>
            <w:shd w:val="solid" w:color="C3D7F0" w:fill="auto"/>
            <w:vAlign w:val="center"/>
          </w:tcPr>
          <w:p w:rsidR="00AF2CAF" w:rsidRPr="00B20455" w:rsidRDefault="00AF2CAF" w:rsidP="00EE41D7">
            <w:pPr>
              <w:pStyle w:val="070-TabelaPadro"/>
              <w:jc w:val="center"/>
              <w:rPr>
                <w:b/>
                <w:lang w:val="en-US"/>
              </w:rPr>
            </w:pPr>
          </w:p>
        </w:tc>
        <w:tc>
          <w:tcPr>
            <w:tcW w:w="1487" w:type="dxa"/>
            <w:vMerge/>
            <w:shd w:val="solid" w:color="C3D7F0" w:fill="auto"/>
            <w:vAlign w:val="center"/>
          </w:tcPr>
          <w:p w:rsidR="00AF2CAF" w:rsidRPr="00B20455" w:rsidRDefault="00AF2CAF" w:rsidP="00EE41D7">
            <w:pPr>
              <w:pStyle w:val="070-TabelaPadro"/>
              <w:jc w:val="center"/>
              <w:rPr>
                <w:b/>
                <w:lang w:val="en-US"/>
              </w:rPr>
            </w:pP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8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87"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293" w:name="BBGRC0800001" w:colFirst="0" w:colLast="0"/>
            <w:r w:rsidRPr="00B20455">
              <w:rPr>
                <w:lang w:val="en-US"/>
              </w:rPr>
              <w:t>Prefixed rate</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94" w:name="BBGRC08AA001"/>
            <w:bookmarkEnd w:id="12294"/>
            <w:r w:rsidRPr="00B20455">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95" w:name="BBGRC08AB001"/>
            <w:bookmarkEnd w:id="12295"/>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96" w:name="BBGRC08AC001"/>
            <w:bookmarkEnd w:id="12296"/>
            <w:r w:rsidRPr="00B20455">
              <w:rPr>
                <w:lang w:val="en-US"/>
              </w:rPr>
              <w:t>(129,625)</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97" w:name="BBGRC08AD001"/>
            <w:bookmarkEnd w:id="12297"/>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298" w:name="BBGRC08AE001"/>
            <w:bookmarkEnd w:id="12298"/>
            <w:r w:rsidRPr="00B20455">
              <w:rPr>
                <w:lang w:val="en-US"/>
              </w:rPr>
              <w:t>(143,847)</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299" w:name="BBGRC08AF001"/>
            <w:bookmarkEnd w:id="12299"/>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00" w:name="BBGRC08AG001"/>
            <w:bookmarkEnd w:id="12300"/>
            <w:r w:rsidRPr="00B20455">
              <w:rPr>
                <w:lang w:val="en-US"/>
              </w:rPr>
              <w:t>(100,138)</w:t>
            </w:r>
          </w:p>
        </w:tc>
      </w:tr>
      <w:tr w:rsidR="00AF2CAF" w:rsidRPr="00B20455" w:rsidTr="00EE41D7">
        <w:trPr>
          <w:cantSplit/>
        </w:trPr>
        <w:tc>
          <w:tcPr>
            <w:tcW w:w="1486"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bookmarkStart w:id="12301" w:name="BBGRC0800002" w:colFirst="0" w:colLast="0"/>
            <w:bookmarkEnd w:id="12293"/>
            <w:r w:rsidRPr="00B20455">
              <w:rPr>
                <w:lang w:val="en-US"/>
              </w:rPr>
              <w:t>TMS and CDI indices</w:t>
            </w:r>
          </w:p>
        </w:tc>
        <w:tc>
          <w:tcPr>
            <w:tcW w:w="1487"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02" w:name="BBGRC08AA002"/>
            <w:bookmarkEnd w:id="12302"/>
            <w:r w:rsidRPr="00B20455">
              <w:rPr>
                <w:lang w:val="en-US"/>
              </w:rPr>
              <w:t>Risk of variation of interest rate indices</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03" w:name="BBGRC08AB002"/>
            <w:bookmarkEnd w:id="12303"/>
            <w:r w:rsidRPr="00B20455">
              <w:rPr>
                <w:lang w:val="en-US"/>
              </w:rPr>
              <w:t>Increase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04" w:name="BBGRC08AC002"/>
            <w:bookmarkEnd w:id="12304"/>
            <w:r w:rsidRPr="00B20455">
              <w:rPr>
                <w:lang w:val="en-US"/>
              </w:rPr>
              <w:t>(7)</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05" w:name="BBGRC08AD002"/>
            <w:bookmarkEnd w:id="12305"/>
            <w:r w:rsidRPr="00B20455">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06" w:name="BBGRC08AE002"/>
            <w:bookmarkEnd w:id="12306"/>
            <w:r w:rsidRPr="00B20455">
              <w:rPr>
                <w:lang w:val="en-US"/>
              </w:rPr>
              <w:t>--</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07" w:name="BBGRC08AF002"/>
            <w:bookmarkEnd w:id="12307"/>
            <w:r w:rsidRPr="00B20455">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08" w:name="BBGRC08AG002"/>
            <w:bookmarkEnd w:id="12308"/>
            <w:r w:rsidRPr="00B20455">
              <w:rPr>
                <w:lang w:val="en-US"/>
              </w:rPr>
              <w:t>--</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309" w:name="BBGRC0800003" w:colFirst="0" w:colLast="0"/>
            <w:bookmarkEnd w:id="12301"/>
            <w:r w:rsidRPr="00B20455">
              <w:rPr>
                <w:lang w:val="en-US"/>
              </w:rPr>
              <w:t>IPCA index</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10" w:name="BBGRC08AA003"/>
            <w:bookmarkEnd w:id="12310"/>
            <w:r w:rsidRPr="00B20455">
              <w:rPr>
                <w:lang w:val="en-US"/>
              </w:rPr>
              <w:t>Risk of variation of inflation indices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11" w:name="BBGRC08AB003"/>
            <w:bookmarkEnd w:id="12311"/>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12" w:name="BBGRC08AC003"/>
            <w:bookmarkEnd w:id="12312"/>
            <w:r w:rsidRPr="00B20455">
              <w:rPr>
                <w:lang w:val="en-US"/>
              </w:rPr>
              <w:t>(30,166)</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13" w:name="BBGRC08AD003"/>
            <w:bookmarkEnd w:id="12313"/>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14" w:name="BBGRC08AE003"/>
            <w:bookmarkEnd w:id="12314"/>
            <w:r w:rsidRPr="00B20455">
              <w:rPr>
                <w:lang w:val="en-US"/>
              </w:rPr>
              <w:t>(18,303)</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15" w:name="BBGRC08AF003"/>
            <w:bookmarkEnd w:id="12315"/>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16" w:name="BBGRC08AG003"/>
            <w:bookmarkEnd w:id="12316"/>
            <w:r w:rsidRPr="00B20455">
              <w:rPr>
                <w:lang w:val="en-US"/>
              </w:rPr>
              <w:t>(6,696)</w:t>
            </w:r>
          </w:p>
        </w:tc>
      </w:tr>
      <w:tr w:rsidR="00AF2CAF" w:rsidRPr="00B20455" w:rsidTr="00EE41D7">
        <w:trPr>
          <w:cantSplit/>
        </w:trPr>
        <w:tc>
          <w:tcPr>
            <w:tcW w:w="1486" w:type="dxa"/>
            <w:tcBorders>
              <w:bottom w:val="single" w:sz="4" w:space="0" w:color="CCCCCC"/>
            </w:tcBorders>
            <w:shd w:val="solid" w:color="E6E6E6" w:fill="auto"/>
            <w:vAlign w:val="center"/>
          </w:tcPr>
          <w:p w:rsidR="00AF2CAF" w:rsidRPr="00B20455" w:rsidRDefault="00AF2CAF" w:rsidP="00EE41D7">
            <w:pPr>
              <w:pStyle w:val="070-TabelaPadro"/>
              <w:jc w:val="left"/>
              <w:rPr>
                <w:lang w:val="en-US"/>
              </w:rPr>
            </w:pPr>
            <w:bookmarkStart w:id="12317" w:name="BBGRC0800005" w:colFirst="0" w:colLast="0"/>
            <w:bookmarkEnd w:id="12309"/>
            <w:r w:rsidRPr="00B20455">
              <w:rPr>
                <w:lang w:val="en-US"/>
              </w:rPr>
              <w:t>Exchange rates variation</w:t>
            </w:r>
          </w:p>
        </w:tc>
        <w:tc>
          <w:tcPr>
            <w:tcW w:w="1487"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18" w:name="BBGRC08AA005"/>
            <w:bookmarkEnd w:id="12318"/>
            <w:r w:rsidRPr="00B20455">
              <w:rPr>
                <w:lang w:val="en-US"/>
              </w:rPr>
              <w:t>Risk of variation of foreign exchange rates</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19" w:name="BBGRC08AB005"/>
            <w:bookmarkEnd w:id="12319"/>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20" w:name="BBGRC08AC005"/>
            <w:bookmarkEnd w:id="12320"/>
            <w:r w:rsidRPr="00B20455">
              <w:rPr>
                <w:lang w:val="en-US"/>
              </w:rPr>
              <w:t>(160,343)</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21" w:name="BBGRC08AD005"/>
            <w:bookmarkEnd w:id="12321"/>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22" w:name="BBGRC08AE005"/>
            <w:bookmarkEnd w:id="12322"/>
            <w:r w:rsidRPr="00B20455">
              <w:rPr>
                <w:lang w:val="en-US"/>
              </w:rPr>
              <w:t>(123,468)</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23" w:name="BBGRC08AF005"/>
            <w:bookmarkEnd w:id="12323"/>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24" w:name="BBGRC08AG005"/>
            <w:bookmarkEnd w:id="12324"/>
            <w:r w:rsidRPr="00B20455">
              <w:rPr>
                <w:lang w:val="en-US"/>
              </w:rPr>
              <w:t>(116,736)</w:t>
            </w:r>
          </w:p>
        </w:tc>
      </w:tr>
      <w:bookmarkEnd w:id="12292"/>
      <w:bookmarkEnd w:id="12317"/>
    </w:tbl>
    <w:p w:rsidR="00AF2CAF" w:rsidRPr="00B20455" w:rsidRDefault="00AF2CAF" w:rsidP="00136330">
      <w:pPr>
        <w:pStyle w:val="072-Rodapdatabela"/>
        <w:rPr>
          <w:lang w:val="en-US"/>
        </w:rPr>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9 - Sensitivity analysis - Trading portfolio - Scenario II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AF2CAF" w:rsidRPr="00B20455" w:rsidTr="00EE41D7">
        <w:trPr>
          <w:cantSplit/>
          <w:tblHeader/>
        </w:trPr>
        <w:tc>
          <w:tcPr>
            <w:tcW w:w="1486" w:type="dxa"/>
            <w:vMerge w:val="restart"/>
            <w:shd w:val="solid" w:color="C3D7F0" w:fill="auto"/>
            <w:vAlign w:val="center"/>
          </w:tcPr>
          <w:p w:rsidR="00AF2CAF" w:rsidRPr="00B20455" w:rsidRDefault="00AF2CAF" w:rsidP="00EE41D7">
            <w:pPr>
              <w:pStyle w:val="070-TabelaPadro"/>
              <w:jc w:val="center"/>
              <w:rPr>
                <w:b/>
                <w:lang w:val="en-US"/>
              </w:rPr>
            </w:pPr>
            <w:bookmarkStart w:id="12325" w:name="BBGRC09"/>
            <w:r w:rsidRPr="00B20455">
              <w:rPr>
                <w:b/>
                <w:lang w:val="en-US"/>
              </w:rPr>
              <w:t>Risk factor</w:t>
            </w:r>
          </w:p>
        </w:tc>
        <w:tc>
          <w:tcPr>
            <w:tcW w:w="1487"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78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III</w:t>
            </w:r>
          </w:p>
        </w:tc>
      </w:tr>
      <w:tr w:rsidR="00AF2CAF" w:rsidRPr="00B20455" w:rsidTr="00EE41D7">
        <w:trPr>
          <w:cantSplit/>
          <w:tblHeader/>
        </w:trPr>
        <w:tc>
          <w:tcPr>
            <w:tcW w:w="1486" w:type="dxa"/>
            <w:vMerge/>
            <w:shd w:val="solid" w:color="C3D7F0" w:fill="auto"/>
            <w:vAlign w:val="center"/>
          </w:tcPr>
          <w:p w:rsidR="00AF2CAF" w:rsidRPr="00B20455" w:rsidRDefault="00AF2CAF" w:rsidP="00EE41D7">
            <w:pPr>
              <w:pStyle w:val="070-TabelaPadro"/>
              <w:jc w:val="center"/>
              <w:rPr>
                <w:b/>
                <w:lang w:val="en-US"/>
              </w:rPr>
            </w:pPr>
          </w:p>
        </w:tc>
        <w:tc>
          <w:tcPr>
            <w:tcW w:w="1487" w:type="dxa"/>
            <w:vMerge/>
            <w:shd w:val="solid" w:color="C3D7F0" w:fill="auto"/>
            <w:vAlign w:val="center"/>
          </w:tcPr>
          <w:p w:rsidR="00AF2CAF" w:rsidRPr="00B20455" w:rsidRDefault="00AF2CAF" w:rsidP="00EE41D7">
            <w:pPr>
              <w:pStyle w:val="070-TabelaPadro"/>
              <w:jc w:val="center"/>
              <w:rPr>
                <w:b/>
                <w:lang w:val="en-US"/>
              </w:rPr>
            </w:pP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26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8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87"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3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326" w:name="BBGRC0900001" w:colFirst="0" w:colLast="0"/>
            <w:r w:rsidRPr="00B20455">
              <w:rPr>
                <w:lang w:val="en-US"/>
              </w:rPr>
              <w:t>Prefixed rate</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27" w:name="BBGRC09AA001"/>
            <w:bookmarkEnd w:id="12327"/>
            <w:r w:rsidRPr="00B20455">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28" w:name="BBGRC09AB001"/>
            <w:bookmarkEnd w:id="12328"/>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29" w:name="BBGRC09AC001"/>
            <w:bookmarkEnd w:id="12329"/>
            <w:r w:rsidRPr="00B20455">
              <w:rPr>
                <w:lang w:val="en-US"/>
              </w:rPr>
              <w:t>(251,311)</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30" w:name="BBGRC09AD001"/>
            <w:bookmarkEnd w:id="12330"/>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31" w:name="BBGRC09AE001"/>
            <w:bookmarkEnd w:id="12331"/>
            <w:r w:rsidRPr="00B20455">
              <w:rPr>
                <w:lang w:val="en-US"/>
              </w:rPr>
              <w:t>(271,416)</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32" w:name="BBGRC09AF001"/>
            <w:bookmarkEnd w:id="12332"/>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33" w:name="BBGRC09AG001"/>
            <w:bookmarkEnd w:id="12333"/>
            <w:r w:rsidRPr="00B20455">
              <w:rPr>
                <w:lang w:val="en-US"/>
              </w:rPr>
              <w:t>(190,944)</w:t>
            </w:r>
          </w:p>
        </w:tc>
      </w:tr>
      <w:tr w:rsidR="00AF2CAF" w:rsidRPr="00B20455" w:rsidTr="00EE41D7">
        <w:trPr>
          <w:cantSplit/>
        </w:trPr>
        <w:tc>
          <w:tcPr>
            <w:tcW w:w="1486"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bookmarkStart w:id="12334" w:name="BBGRC0900002" w:colFirst="0" w:colLast="0"/>
            <w:bookmarkEnd w:id="12326"/>
            <w:r w:rsidRPr="00B20455">
              <w:rPr>
                <w:lang w:val="en-US"/>
              </w:rPr>
              <w:t>TMS and CDI indices</w:t>
            </w:r>
          </w:p>
        </w:tc>
        <w:tc>
          <w:tcPr>
            <w:tcW w:w="1487"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35" w:name="BBGRC09AA002"/>
            <w:bookmarkEnd w:id="12335"/>
            <w:r w:rsidRPr="00B20455">
              <w:rPr>
                <w:lang w:val="en-US"/>
              </w:rPr>
              <w:t>Risk of variation of interest rate indices</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36" w:name="BBGRC09AB002"/>
            <w:bookmarkEnd w:id="12336"/>
            <w:r w:rsidRPr="00B20455">
              <w:rPr>
                <w:lang w:val="en-US"/>
              </w:rPr>
              <w:t>Increase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37" w:name="BBGRC09AC002"/>
            <w:bookmarkEnd w:id="12337"/>
            <w:r w:rsidRPr="00B20455">
              <w:rPr>
                <w:lang w:val="en-US"/>
              </w:rPr>
              <w:t>(14)</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38" w:name="BBGRC09AD002"/>
            <w:bookmarkEnd w:id="12338"/>
            <w:r w:rsidRPr="00B20455">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39" w:name="BBGRC09AE002"/>
            <w:bookmarkEnd w:id="12339"/>
            <w:r w:rsidRPr="00B20455">
              <w:rPr>
                <w:lang w:val="en-US"/>
              </w:rPr>
              <w:t>--</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jc w:val="center"/>
              <w:rPr>
                <w:lang w:val="en-US"/>
              </w:rPr>
            </w:pPr>
            <w:bookmarkStart w:id="12340" w:name="BBGRC09AF002"/>
            <w:bookmarkEnd w:id="12340"/>
            <w:r w:rsidRPr="00B20455">
              <w:rPr>
                <w:lang w:val="en-US"/>
              </w:rPr>
              <w:t>Maintenance</w:t>
            </w:r>
          </w:p>
        </w:tc>
        <w:tc>
          <w:tcPr>
            <w:tcW w:w="1130"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341" w:name="BBGRC09AG002"/>
            <w:bookmarkEnd w:id="12341"/>
            <w:r w:rsidRPr="00B20455">
              <w:rPr>
                <w:lang w:val="en-US"/>
              </w:rPr>
              <w:t>--</w:t>
            </w:r>
          </w:p>
        </w:tc>
      </w:tr>
      <w:tr w:rsidR="00AF2CAF" w:rsidRPr="00B20455" w:rsidTr="00EE41D7">
        <w:trPr>
          <w:cantSplit/>
        </w:trPr>
        <w:tc>
          <w:tcPr>
            <w:tcW w:w="1486"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342" w:name="BBGRC0900003" w:colFirst="0" w:colLast="0"/>
            <w:bookmarkEnd w:id="12334"/>
            <w:r w:rsidRPr="00B20455">
              <w:rPr>
                <w:lang w:val="en-US"/>
              </w:rPr>
              <w:t>IPCA index</w:t>
            </w:r>
          </w:p>
        </w:tc>
        <w:tc>
          <w:tcPr>
            <w:tcW w:w="1487"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43" w:name="BBGRC09AA003"/>
            <w:bookmarkEnd w:id="12343"/>
            <w:r w:rsidRPr="00B20455">
              <w:rPr>
                <w:lang w:val="en-US"/>
              </w:rPr>
              <w:t>Risk of variation of inflation indices</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44" w:name="BBGRC09AB003"/>
            <w:bookmarkEnd w:id="12344"/>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45" w:name="BBGRC09AC003"/>
            <w:bookmarkEnd w:id="12345"/>
            <w:r w:rsidRPr="00B20455">
              <w:rPr>
                <w:lang w:val="en-US"/>
              </w:rPr>
              <w:t>(55,969)</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46" w:name="BBGRC09AD003"/>
            <w:bookmarkEnd w:id="12346"/>
            <w:r w:rsidRPr="00B20455">
              <w:rPr>
                <w:lang w:val="en-US"/>
              </w:rPr>
              <w:t>Increase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47" w:name="BBGRC09AE003"/>
            <w:bookmarkEnd w:id="12347"/>
            <w:r w:rsidRPr="00B20455">
              <w:rPr>
                <w:lang w:val="en-US"/>
              </w:rPr>
              <w:t>(35,346)</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48" w:name="BBGRC09AF003"/>
            <w:bookmarkEnd w:id="12348"/>
            <w:r w:rsidRPr="00B20455">
              <w:rPr>
                <w:lang w:val="en-US"/>
              </w:rPr>
              <w:t>Decrease</w:t>
            </w:r>
          </w:p>
        </w:tc>
        <w:tc>
          <w:tcPr>
            <w:tcW w:w="113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49" w:name="BBGRC09AG003"/>
            <w:bookmarkEnd w:id="12349"/>
            <w:r w:rsidRPr="00B20455">
              <w:rPr>
                <w:lang w:val="en-US"/>
              </w:rPr>
              <w:t>(12,940)</w:t>
            </w:r>
          </w:p>
        </w:tc>
      </w:tr>
      <w:tr w:rsidR="00AF2CAF" w:rsidRPr="00B20455" w:rsidTr="00EE41D7">
        <w:trPr>
          <w:cantSplit/>
        </w:trPr>
        <w:tc>
          <w:tcPr>
            <w:tcW w:w="1486" w:type="dxa"/>
            <w:tcBorders>
              <w:bottom w:val="single" w:sz="4" w:space="0" w:color="CCCCCC"/>
            </w:tcBorders>
            <w:shd w:val="solid" w:color="E6E6E6" w:fill="auto"/>
            <w:vAlign w:val="center"/>
          </w:tcPr>
          <w:p w:rsidR="00AF2CAF" w:rsidRPr="00B20455" w:rsidRDefault="00AF2CAF" w:rsidP="00EE41D7">
            <w:pPr>
              <w:pStyle w:val="070-TabelaPadro"/>
              <w:jc w:val="left"/>
              <w:rPr>
                <w:lang w:val="en-US"/>
              </w:rPr>
            </w:pPr>
            <w:bookmarkStart w:id="12350" w:name="BBGRC0900005" w:colFirst="0" w:colLast="0"/>
            <w:bookmarkEnd w:id="12342"/>
            <w:r w:rsidRPr="00B20455">
              <w:rPr>
                <w:lang w:val="en-US"/>
              </w:rPr>
              <w:t>Exchange rates variation</w:t>
            </w:r>
          </w:p>
        </w:tc>
        <w:tc>
          <w:tcPr>
            <w:tcW w:w="1487"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51" w:name="BBGRC09AA005"/>
            <w:bookmarkEnd w:id="12351"/>
            <w:r w:rsidRPr="00B20455">
              <w:rPr>
                <w:lang w:val="en-US"/>
              </w:rPr>
              <w:t>Risk of variation of foreign exchange rates</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52" w:name="BBGRC09AB005"/>
            <w:bookmarkEnd w:id="12352"/>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53" w:name="BBGRC09AC005"/>
            <w:bookmarkEnd w:id="12353"/>
            <w:r w:rsidRPr="00B20455">
              <w:rPr>
                <w:lang w:val="en-US"/>
              </w:rPr>
              <w:t>(320,687)</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54" w:name="BBGRC09AD005"/>
            <w:bookmarkEnd w:id="12354"/>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55" w:name="BBGRC09AE005"/>
            <w:bookmarkEnd w:id="12355"/>
            <w:r w:rsidRPr="00B20455">
              <w:rPr>
                <w:lang w:val="en-US"/>
              </w:rPr>
              <w:t>(246,935)</w:t>
            </w:r>
          </w:p>
        </w:tc>
        <w:tc>
          <w:tcPr>
            <w:tcW w:w="1130" w:type="dxa"/>
            <w:tcBorders>
              <w:bottom w:val="single" w:sz="4" w:space="0" w:color="CCCCCC"/>
            </w:tcBorders>
            <w:shd w:val="solid" w:color="E6E6E6" w:fill="auto"/>
            <w:vAlign w:val="center"/>
          </w:tcPr>
          <w:p w:rsidR="00AF2CAF" w:rsidRPr="00B20455" w:rsidRDefault="00AF2CAF" w:rsidP="00EE41D7">
            <w:pPr>
              <w:pStyle w:val="070-TabelaPadro"/>
              <w:jc w:val="center"/>
              <w:rPr>
                <w:lang w:val="en-US"/>
              </w:rPr>
            </w:pPr>
            <w:bookmarkStart w:id="12356" w:name="BBGRC09AF005"/>
            <w:bookmarkEnd w:id="12356"/>
            <w:r w:rsidRPr="00B20455">
              <w:rPr>
                <w:lang w:val="en-US"/>
              </w:rPr>
              <w:t>Decrease</w:t>
            </w:r>
          </w:p>
        </w:tc>
        <w:tc>
          <w:tcPr>
            <w:tcW w:w="1130"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357" w:name="BBGRC09AG005"/>
            <w:bookmarkEnd w:id="12357"/>
            <w:r w:rsidRPr="00B20455">
              <w:rPr>
                <w:lang w:val="en-US"/>
              </w:rPr>
              <w:t>(233,472)</w:t>
            </w:r>
          </w:p>
        </w:tc>
      </w:tr>
      <w:bookmarkEnd w:id="12325"/>
      <w:bookmarkEnd w:id="12350"/>
    </w:tbl>
    <w:p w:rsidR="00AF2CAF" w:rsidRPr="00B20455" w:rsidRDefault="00AF2CAF" w:rsidP="00136330">
      <w:pPr>
        <w:pStyle w:val="072-Rodapdatabela"/>
        <w:rPr>
          <w:lang w:val="en-US"/>
        </w:rPr>
      </w:pPr>
    </w:p>
    <w:p w:rsidR="00AF2CAF" w:rsidRPr="00B20455" w:rsidRDefault="00AF2CAF" w:rsidP="00EE41D7">
      <w:pPr>
        <w:pStyle w:val="050-TextoPadro"/>
        <w:rPr>
          <w:lang w:val="en-US"/>
        </w:rPr>
      </w:pPr>
      <w:r w:rsidRPr="00B20455">
        <w:rPr>
          <w:rFonts w:eastAsiaTheme="minorEastAsia"/>
          <w:lang w:val="en-US"/>
        </w:rPr>
        <w:t>For transactions classified in the Banking Book, appreciations or depreciations resulting from changes in interest</w:t>
      </w:r>
      <w:r w:rsidRPr="00B20455">
        <w:rPr>
          <w:lang w:val="en-US"/>
        </w:rPr>
        <w:t xml:space="preserve"> rates practiced in the market do not imply in a significant financial or accounting impact on the Bank's income as a result of the portfolio composition which is principally: loan operations (consumer credit, agribusiness, working capital, etc.); retail funding (demand, time, and savings deposits), and securities, which are booked by the contracted interest rates. In addition, it should be pointed out that these portfolios, except the securities available for sale, have as their principal characteristic the intention to hold the respective operations to maturity and, hence they are not subject to the effects of fluctuating interest rates, or the fact that such transactions are naturally related to other instruments (natural hedge), hence minimizing the impacts of a stress scenario.</w:t>
      </w:r>
    </w:p>
    <w:p w:rsidR="00AF2CAF" w:rsidRPr="00B20455" w:rsidRDefault="00AF2CAF" w:rsidP="00EE41D7">
      <w:pPr>
        <w:pStyle w:val="050-TextoPadro"/>
        <w:rPr>
          <w:lang w:val="en-US"/>
        </w:rPr>
      </w:pPr>
      <w:r w:rsidRPr="00B20455">
        <w:rPr>
          <w:lang w:val="en-US"/>
        </w:rPr>
        <w:t>The tables below show a summary of the Trading Portfolio (Trading) and of the Banking Book for the financial and non-financial entities controlled by the bank:</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0 - Sensitivity analysis - Trading and non trading port  - Scenario 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AF2CAF" w:rsidRPr="00B20455" w:rsidTr="00EE41D7">
        <w:trPr>
          <w:cantSplit/>
          <w:tblHeader/>
        </w:trPr>
        <w:tc>
          <w:tcPr>
            <w:tcW w:w="1425" w:type="dxa"/>
            <w:vMerge w:val="restart"/>
            <w:shd w:val="solid" w:color="C3D7F0" w:fill="auto"/>
            <w:vAlign w:val="center"/>
          </w:tcPr>
          <w:p w:rsidR="00AF2CAF" w:rsidRPr="00B20455" w:rsidRDefault="00AF2CAF" w:rsidP="00EE41D7">
            <w:pPr>
              <w:pStyle w:val="070-TabelaPadro"/>
              <w:jc w:val="center"/>
              <w:rPr>
                <w:b/>
                <w:lang w:val="en-US"/>
              </w:rPr>
            </w:pPr>
            <w:bookmarkStart w:id="12358" w:name="BBGRC10"/>
            <w:r w:rsidRPr="00B20455">
              <w:rPr>
                <w:b/>
                <w:lang w:val="en-US"/>
              </w:rPr>
              <w:t>Risk factor</w:t>
            </w:r>
          </w:p>
        </w:tc>
        <w:tc>
          <w:tcPr>
            <w:tcW w:w="1426"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90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w:t>
            </w:r>
          </w:p>
        </w:tc>
      </w:tr>
      <w:tr w:rsidR="00AF2CAF" w:rsidRPr="00B20455" w:rsidTr="00EE41D7">
        <w:trPr>
          <w:cantSplit/>
          <w:tblHeader/>
        </w:trPr>
        <w:tc>
          <w:tcPr>
            <w:tcW w:w="1425" w:type="dxa"/>
            <w:vMerge/>
            <w:shd w:val="solid" w:color="C3D7F0" w:fill="auto"/>
            <w:vAlign w:val="center"/>
          </w:tcPr>
          <w:p w:rsidR="00AF2CAF" w:rsidRPr="00B20455" w:rsidRDefault="00AF2CAF" w:rsidP="00EE41D7">
            <w:pPr>
              <w:pStyle w:val="070-TabelaPadro"/>
              <w:jc w:val="center"/>
              <w:rPr>
                <w:b/>
                <w:lang w:val="en-US"/>
              </w:rPr>
            </w:pPr>
          </w:p>
        </w:tc>
        <w:tc>
          <w:tcPr>
            <w:tcW w:w="1426" w:type="dxa"/>
            <w:vMerge/>
            <w:shd w:val="solid" w:color="C3D7F0" w:fill="auto"/>
            <w:vAlign w:val="center"/>
          </w:tcPr>
          <w:p w:rsidR="00AF2CAF" w:rsidRPr="00B20455" w:rsidRDefault="00AF2CAF" w:rsidP="00EE41D7">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25"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r>
      <w:tr w:rsidR="00AF2CAF" w:rsidRPr="00B20455" w:rsidTr="00EE41D7">
        <w:trPr>
          <w:cantSplit/>
        </w:trPr>
        <w:tc>
          <w:tcPr>
            <w:tcW w:w="1425"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359" w:name="BBGRC1000001" w:colFirst="0" w:colLast="0"/>
            <w:r w:rsidRPr="00B20455">
              <w:rPr>
                <w:lang w:val="en-US"/>
              </w:rPr>
              <w:t>Prefixed rate</w:t>
            </w:r>
          </w:p>
        </w:tc>
        <w:tc>
          <w:tcPr>
            <w:tcW w:w="1426"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60" w:name="BBGRC10AA001"/>
            <w:bookmarkEnd w:id="12360"/>
            <w:r w:rsidRPr="00B20455">
              <w:rPr>
                <w:lang w:val="en-US"/>
              </w:rPr>
              <w:t>Risk of variation of prefixed interest rates</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61" w:name="BBGRC10AB001"/>
            <w:bookmarkEnd w:id="12361"/>
            <w:r w:rsidRPr="00B20455">
              <w:rPr>
                <w:lang w:val="en-US"/>
              </w:rPr>
              <w:t>Maintenance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62" w:name="BBGRC10AC001"/>
            <w:bookmarkEnd w:id="12362"/>
            <w:r w:rsidRPr="00B20455">
              <w:rPr>
                <w:lang w:val="en-US"/>
              </w:rPr>
              <w:t>--</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63" w:name="BBGRC10AD001"/>
            <w:bookmarkEnd w:id="12363"/>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64" w:name="BBGRC10AE001"/>
            <w:bookmarkEnd w:id="12364"/>
            <w:r w:rsidRPr="00B20455">
              <w:rPr>
                <w:lang w:val="en-US"/>
              </w:rPr>
              <w:t>(2,215,999)</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365" w:name="BBGRC10AF001"/>
            <w:bookmarkEnd w:id="12365"/>
            <w:r w:rsidRPr="00B20455">
              <w:rPr>
                <w:lang w:val="en-US"/>
              </w:rPr>
              <w:t>Decrease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366" w:name="BBGRC10AG001"/>
            <w:bookmarkEnd w:id="12366"/>
            <w:r w:rsidRPr="00B20455">
              <w:rPr>
                <w:lang w:val="en-US"/>
              </w:rPr>
              <w:t>6,088,549</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367" w:name="BBGRC1000002" w:colFirst="0" w:colLast="0"/>
            <w:bookmarkEnd w:id="12359"/>
            <w:r w:rsidRPr="00B20455">
              <w:rPr>
                <w:lang w:val="en-US"/>
              </w:rPr>
              <w:t>TR</w:t>
            </w:r>
          </w:p>
        </w:tc>
        <w:tc>
          <w:tcPr>
            <w:tcW w:w="1426" w:type="dxa"/>
            <w:vMerge w:val="restart"/>
            <w:shd w:val="clear" w:color="auto" w:fill="E6E6E6"/>
            <w:vAlign w:val="center"/>
          </w:tcPr>
          <w:p w:rsidR="00AF2CAF" w:rsidRPr="00B20455" w:rsidRDefault="00AF2CAF" w:rsidP="00EE41D7">
            <w:pPr>
              <w:pStyle w:val="070-TabelaPadro"/>
              <w:jc w:val="center"/>
              <w:rPr>
                <w:lang w:val="en-US"/>
              </w:rPr>
            </w:pPr>
            <w:bookmarkStart w:id="12368" w:name="BBGRC10AA002"/>
            <w:bookmarkEnd w:id="12368"/>
            <w:r w:rsidRPr="00B20455">
              <w:rPr>
                <w:lang w:val="en-US"/>
              </w:rPr>
              <w:t>Risk of variation of interest rate indices</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69" w:name="BBGRC10AB002"/>
            <w:bookmarkEnd w:id="12369"/>
            <w:r w:rsidRPr="00B20455">
              <w:rPr>
                <w:lang w:val="en-US"/>
              </w:rPr>
              <w:t>Maintenance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70" w:name="BBGRC10AC002"/>
            <w:bookmarkEnd w:id="12370"/>
            <w:r w:rsidRPr="00B20455">
              <w:rPr>
                <w:lang w:val="en-US"/>
              </w:rPr>
              <w:t>--</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71" w:name="BBGRC10AD002"/>
            <w:bookmarkEnd w:id="12371"/>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72" w:name="BBGRC10AE002"/>
            <w:bookmarkEnd w:id="12372"/>
            <w:r w:rsidRPr="00B20455">
              <w:rPr>
                <w:lang w:val="en-US"/>
              </w:rPr>
              <w:t>1,228,076</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73" w:name="BBGRC10AF002"/>
            <w:bookmarkEnd w:id="12373"/>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74" w:name="BBGRC10AG002"/>
            <w:bookmarkEnd w:id="12374"/>
            <w:r w:rsidRPr="00B20455">
              <w:rPr>
                <w:lang w:val="en-US"/>
              </w:rPr>
              <w:t>(3,371,930)</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375" w:name="BBGRC1000003" w:colFirst="0" w:colLast="0"/>
            <w:bookmarkEnd w:id="12367"/>
            <w:r w:rsidRPr="00B20455">
              <w:rPr>
                <w:lang w:val="en-US"/>
              </w:rPr>
              <w:t>TBF</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376" w:name="BBGRC10AA003"/>
            <w:bookmarkEnd w:id="12376"/>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77" w:name="BBGRC10AB003"/>
            <w:bookmarkEnd w:id="1237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78" w:name="BBGRC10AC003"/>
            <w:bookmarkEnd w:id="12378"/>
            <w:r w:rsidRPr="00B20455">
              <w:rPr>
                <w:lang w:val="en-US"/>
              </w:rPr>
              <w:t>1,338</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79" w:name="BBGRC10AD003"/>
            <w:bookmarkEnd w:id="12379"/>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80" w:name="BBGRC10AE003"/>
            <w:bookmarkEnd w:id="12380"/>
            <w:r w:rsidRPr="00B20455">
              <w:rPr>
                <w:lang w:val="en-US"/>
              </w:rPr>
              <w:t>5,024</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81" w:name="BBGRC10AF003"/>
            <w:bookmarkEnd w:id="12381"/>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82" w:name="BBGRC10AG003"/>
            <w:bookmarkEnd w:id="12382"/>
            <w:r w:rsidRPr="00B20455">
              <w:rPr>
                <w:lang w:val="en-US"/>
              </w:rPr>
              <w:t>(4,872)</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383" w:name="BBGRC1000004" w:colFirst="0" w:colLast="0"/>
            <w:bookmarkEnd w:id="12375"/>
            <w:r w:rsidRPr="00B20455">
              <w:rPr>
                <w:lang w:val="en-US"/>
              </w:rPr>
              <w:t>TJLP</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384" w:name="BBGRC10AA004"/>
            <w:bookmarkEnd w:id="12384"/>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85" w:name="BBGRC10AB004"/>
            <w:bookmarkEnd w:id="12385"/>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86" w:name="BBGRC10AC004"/>
            <w:bookmarkEnd w:id="12386"/>
            <w:r w:rsidRPr="00B20455">
              <w:rPr>
                <w:lang w:val="en-US"/>
              </w:rPr>
              <w:t>37,715</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87" w:name="BBGRC10AD004"/>
            <w:bookmarkEnd w:id="1238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88" w:name="BBGRC10AE004"/>
            <w:bookmarkEnd w:id="12388"/>
            <w:r w:rsidRPr="00B20455">
              <w:rPr>
                <w:lang w:val="en-US"/>
              </w:rPr>
              <w:t>(33,417)</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89" w:name="BBGRC10AF004"/>
            <w:bookmarkEnd w:id="12389"/>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90" w:name="BBGRC10AG004"/>
            <w:bookmarkEnd w:id="12390"/>
            <w:r w:rsidRPr="00B20455">
              <w:rPr>
                <w:lang w:val="en-US"/>
              </w:rPr>
              <w:t>47,895</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391" w:name="BBGRC1000005" w:colFirst="0" w:colLast="0"/>
            <w:bookmarkEnd w:id="12383"/>
            <w:r w:rsidRPr="00B20455">
              <w:rPr>
                <w:lang w:val="en-US"/>
              </w:rPr>
              <w:t>TMS and CDI</w:t>
            </w:r>
          </w:p>
        </w:tc>
        <w:tc>
          <w:tcPr>
            <w:tcW w:w="1426" w:type="dxa"/>
            <w:vMerge/>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92" w:name="BBGRC10AA005"/>
            <w:bookmarkEnd w:id="12392"/>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93" w:name="BBGRC10AB005"/>
            <w:bookmarkEnd w:id="12393"/>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94" w:name="BBGRC10AC005"/>
            <w:bookmarkEnd w:id="12394"/>
            <w:r w:rsidRPr="00B20455">
              <w:rPr>
                <w:lang w:val="en-US"/>
              </w:rPr>
              <w:t>88,852</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95" w:name="BBGRC10AD005"/>
            <w:bookmarkEnd w:id="12395"/>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96" w:name="BBGRC10AE005"/>
            <w:bookmarkEnd w:id="12396"/>
            <w:r w:rsidRPr="00B20455">
              <w:rPr>
                <w:lang w:val="en-US"/>
              </w:rPr>
              <w:t>837,005</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397" w:name="BBGRC10AF005"/>
            <w:bookmarkEnd w:id="1239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398" w:name="BBGRC10AG005"/>
            <w:bookmarkEnd w:id="12398"/>
            <w:r w:rsidRPr="00B20455">
              <w:rPr>
                <w:lang w:val="en-US"/>
              </w:rPr>
              <w:t>4,498,277</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399" w:name="BBGRC1000006" w:colFirst="0" w:colLast="0"/>
            <w:bookmarkEnd w:id="12391"/>
            <w:r w:rsidRPr="00B20455">
              <w:rPr>
                <w:lang w:val="en-US"/>
              </w:rPr>
              <w:t>IGP-M</w:t>
            </w:r>
          </w:p>
        </w:tc>
        <w:tc>
          <w:tcPr>
            <w:tcW w:w="1426" w:type="dxa"/>
            <w:vMerge w:val="restart"/>
            <w:shd w:val="clear" w:color="auto" w:fill="F3F3F3"/>
            <w:vAlign w:val="center"/>
          </w:tcPr>
          <w:p w:rsidR="00AF2CAF" w:rsidRPr="00B20455" w:rsidRDefault="00AF2CAF" w:rsidP="00EE41D7">
            <w:pPr>
              <w:pStyle w:val="070-TabelaPadro"/>
              <w:jc w:val="center"/>
              <w:rPr>
                <w:lang w:val="en-US"/>
              </w:rPr>
            </w:pPr>
            <w:bookmarkStart w:id="12400" w:name="BBGRC10AA006"/>
            <w:bookmarkEnd w:id="12400"/>
            <w:r w:rsidRPr="00B20455">
              <w:rPr>
                <w:lang w:val="en-US"/>
              </w:rPr>
              <w:t>Risk of variation of inflation indices</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01" w:name="BBGRC10AB006"/>
            <w:bookmarkEnd w:id="12401"/>
            <w:r w:rsidRPr="00B20455">
              <w:rPr>
                <w:lang w:val="en-US"/>
              </w:rPr>
              <w:t>Maintenance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02" w:name="BBGRC10AC006"/>
            <w:bookmarkEnd w:id="12402"/>
            <w:r w:rsidRPr="00B20455">
              <w:rPr>
                <w:lang w:val="en-US"/>
              </w:rPr>
              <w:t>--</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03" w:name="BBGRC10AD006"/>
            <w:bookmarkEnd w:id="12403"/>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04" w:name="BBGRC10AE006"/>
            <w:bookmarkEnd w:id="12404"/>
            <w:r w:rsidRPr="00B20455">
              <w:rPr>
                <w:lang w:val="en-US"/>
              </w:rPr>
              <w:t>70,266</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05" w:name="BBGRC10AF006"/>
            <w:bookmarkEnd w:id="12405"/>
            <w:r w:rsidRPr="00B20455">
              <w:rPr>
                <w:lang w:val="en-US"/>
              </w:rPr>
              <w:t>Decrease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06" w:name="BBGRC10AG006"/>
            <w:bookmarkEnd w:id="12406"/>
            <w:r w:rsidRPr="00B20455">
              <w:rPr>
                <w:lang w:val="en-US"/>
              </w:rPr>
              <w:t>(246,254)</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407" w:name="BBGRC1000008" w:colFirst="0" w:colLast="0"/>
            <w:bookmarkEnd w:id="12399"/>
            <w:r w:rsidRPr="00B20455">
              <w:rPr>
                <w:lang w:val="en-US"/>
              </w:rPr>
              <w:t>INPC</w:t>
            </w:r>
          </w:p>
        </w:tc>
        <w:tc>
          <w:tcPr>
            <w:tcW w:w="1426" w:type="dxa"/>
            <w:vMerge/>
            <w:shd w:val="clear" w:color="auto" w:fill="F3F3F3"/>
            <w:vAlign w:val="center"/>
          </w:tcPr>
          <w:p w:rsidR="00AF2CAF" w:rsidRPr="00B20455" w:rsidRDefault="00AF2CAF" w:rsidP="00EE41D7">
            <w:pPr>
              <w:pStyle w:val="070-TabelaPadro"/>
              <w:jc w:val="center"/>
              <w:rPr>
                <w:lang w:val="en-US"/>
              </w:rPr>
            </w:pPr>
            <w:bookmarkStart w:id="12408" w:name="BBGRC10AA008"/>
            <w:bookmarkEnd w:id="12408"/>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09" w:name="BBGRC10AB008"/>
            <w:bookmarkEnd w:id="12409"/>
            <w:r w:rsidRPr="00B20455">
              <w:rPr>
                <w:lang w:val="en-US"/>
              </w:rPr>
              <w:t>Maintenance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10" w:name="BBGRC10AC008"/>
            <w:bookmarkEnd w:id="12410"/>
            <w:r w:rsidRPr="00B20455">
              <w:rPr>
                <w:lang w:val="en-US"/>
              </w:rPr>
              <w:t>--</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11" w:name="BBGRC10AD008"/>
            <w:bookmarkEnd w:id="12411"/>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12" w:name="BBGRC10AE008"/>
            <w:bookmarkEnd w:id="12412"/>
            <w:r w:rsidRPr="00B20455">
              <w:rPr>
                <w:lang w:val="en-US"/>
              </w:rPr>
              <w:t>(73,999)</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13" w:name="BBGRC10AF008"/>
            <w:bookmarkEnd w:id="12413"/>
            <w:r w:rsidRPr="00B20455">
              <w:rPr>
                <w:lang w:val="en-US"/>
              </w:rPr>
              <w:t>Decrease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14" w:name="BBGRC10AG008"/>
            <w:bookmarkEnd w:id="12414"/>
            <w:r w:rsidRPr="00B20455">
              <w:rPr>
                <w:lang w:val="en-US"/>
              </w:rPr>
              <w:t>190,339</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415" w:name="BBGRC1000009" w:colFirst="0" w:colLast="0"/>
            <w:bookmarkEnd w:id="12407"/>
            <w:r w:rsidRPr="00B20455">
              <w:rPr>
                <w:lang w:val="en-US"/>
              </w:rPr>
              <w:t>IPCA</w:t>
            </w:r>
          </w:p>
        </w:tc>
        <w:tc>
          <w:tcPr>
            <w:tcW w:w="1426" w:type="dxa"/>
            <w:vMerge/>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16" w:name="BBGRC10AA009"/>
            <w:bookmarkEnd w:id="12416"/>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17" w:name="BBGRC10AB009"/>
            <w:bookmarkEnd w:id="12417"/>
            <w:r w:rsidRPr="00B20455">
              <w:rPr>
                <w:lang w:val="en-US"/>
              </w:rPr>
              <w:t>Maintenance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18" w:name="BBGRC10AC009"/>
            <w:bookmarkEnd w:id="12418"/>
            <w:r w:rsidRPr="00B20455">
              <w:rPr>
                <w:lang w:val="en-US"/>
              </w:rPr>
              <w:t>--</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19" w:name="BBGRC10AD009"/>
            <w:bookmarkEnd w:id="12419"/>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20" w:name="BBGRC10AE009"/>
            <w:bookmarkEnd w:id="12420"/>
            <w:r w:rsidRPr="00B20455">
              <w:rPr>
                <w:lang w:val="en-US"/>
              </w:rPr>
              <w:t>(614,995)</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21" w:name="BBGRC10AF009"/>
            <w:bookmarkEnd w:id="12421"/>
            <w:r w:rsidRPr="00B20455">
              <w:rPr>
                <w:lang w:val="en-US"/>
              </w:rPr>
              <w:t>Decrease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22" w:name="BBGRC10AG009"/>
            <w:bookmarkEnd w:id="12422"/>
            <w:r w:rsidRPr="00B20455">
              <w:rPr>
                <w:lang w:val="en-US"/>
              </w:rPr>
              <w:t>1,551,381</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423" w:name="BBGRC1000010" w:colFirst="0" w:colLast="0"/>
            <w:bookmarkEnd w:id="12415"/>
            <w:r w:rsidRPr="00B20455">
              <w:rPr>
                <w:lang w:val="en-US"/>
              </w:rPr>
              <w:t>Foreign currency rates</w:t>
            </w:r>
          </w:p>
        </w:tc>
        <w:tc>
          <w:tcPr>
            <w:tcW w:w="1426"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24" w:name="BBGRC10AA010"/>
            <w:bookmarkEnd w:id="12424"/>
            <w:r w:rsidRPr="00B20455">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25" w:name="BBGRC10AB010"/>
            <w:bookmarkEnd w:id="12425"/>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26" w:name="BBGRC10AC010"/>
            <w:bookmarkEnd w:id="12426"/>
            <w:r w:rsidRPr="00B20455">
              <w:rPr>
                <w:lang w:val="en-US"/>
              </w:rPr>
              <w:t>685,067</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27" w:name="BBGRC10AD010"/>
            <w:bookmarkEnd w:id="1242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28" w:name="BBGRC10AE010"/>
            <w:bookmarkEnd w:id="12428"/>
            <w:r w:rsidRPr="00B20455">
              <w:rPr>
                <w:lang w:val="en-US"/>
              </w:rPr>
              <w:t>824,461</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29" w:name="BBGRC10AF010"/>
            <w:bookmarkEnd w:id="12429"/>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30" w:name="BBGRC10AG010"/>
            <w:bookmarkEnd w:id="12430"/>
            <w:r w:rsidRPr="00B20455">
              <w:rPr>
                <w:lang w:val="en-US"/>
              </w:rPr>
              <w:t>738,687</w:t>
            </w:r>
          </w:p>
        </w:tc>
      </w:tr>
      <w:tr w:rsidR="00AF2CAF" w:rsidRPr="00B20455" w:rsidTr="00EE41D7">
        <w:trPr>
          <w:cantSplit/>
        </w:trPr>
        <w:tc>
          <w:tcPr>
            <w:tcW w:w="1425" w:type="dxa"/>
            <w:tcBorders>
              <w:bottom w:val="single" w:sz="4" w:space="0" w:color="CCCCCC"/>
            </w:tcBorders>
            <w:shd w:val="clear" w:color="auto" w:fill="F3F3F3"/>
            <w:vAlign w:val="center"/>
          </w:tcPr>
          <w:p w:rsidR="00AF2CAF" w:rsidRPr="00B20455" w:rsidRDefault="00AF2CAF" w:rsidP="00EE41D7">
            <w:pPr>
              <w:pStyle w:val="070-TabelaPadro"/>
              <w:jc w:val="left"/>
              <w:rPr>
                <w:lang w:val="en-US"/>
              </w:rPr>
            </w:pPr>
            <w:bookmarkStart w:id="12431" w:name="BBGRC1000011" w:colFirst="0" w:colLast="0"/>
            <w:bookmarkEnd w:id="12423"/>
            <w:r w:rsidRPr="00B20455">
              <w:rPr>
                <w:lang w:val="en-US"/>
              </w:rPr>
              <w:t>Exchange rate</w:t>
            </w:r>
          </w:p>
        </w:tc>
        <w:tc>
          <w:tcPr>
            <w:tcW w:w="1426"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432" w:name="BBGRC10AA011"/>
            <w:bookmarkEnd w:id="12432"/>
            <w:r w:rsidRPr="00B20455">
              <w:rPr>
                <w:lang w:val="en-US"/>
              </w:rPr>
              <w:t>Risk of variation of foreign exchange rates</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433" w:name="BBGRC10AB011"/>
            <w:bookmarkEnd w:id="12433"/>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434" w:name="BBGRC10AC011"/>
            <w:bookmarkEnd w:id="12434"/>
            <w:r w:rsidRPr="00B20455">
              <w:rPr>
                <w:lang w:val="en-US"/>
              </w:rPr>
              <w:t>(163,417)</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435" w:name="BBGRC10AD011"/>
            <w:bookmarkEnd w:id="12435"/>
            <w:r w:rsidRPr="00B20455">
              <w:rPr>
                <w:lang w:val="en-US"/>
              </w:rPr>
              <w:t>Increase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436" w:name="BBGRC10AE011"/>
            <w:bookmarkEnd w:id="12436"/>
            <w:r w:rsidRPr="00B20455">
              <w:rPr>
                <w:lang w:val="en-US"/>
              </w:rPr>
              <w:t>20,150</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437" w:name="BBGRC10AF011"/>
            <w:bookmarkEnd w:id="12437"/>
            <w:r w:rsidRPr="00B20455">
              <w:rPr>
                <w:lang w:val="en-US"/>
              </w:rPr>
              <w:t>Increase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438" w:name="BBGRC10AG011"/>
            <w:bookmarkEnd w:id="12438"/>
            <w:r w:rsidRPr="00B20455">
              <w:rPr>
                <w:lang w:val="en-US"/>
              </w:rPr>
              <w:t>23,486</w:t>
            </w:r>
          </w:p>
        </w:tc>
      </w:tr>
      <w:bookmarkEnd w:id="12358"/>
      <w:bookmarkEnd w:id="12431"/>
    </w:tbl>
    <w:p w:rsidR="00AF2CAF" w:rsidRPr="00B20455" w:rsidRDefault="00AF2CAF" w:rsidP="00136330">
      <w:pPr>
        <w:pStyle w:val="072-Rodapdatabela"/>
        <w:rPr>
          <w:lang w:val="en-US"/>
        </w:rPr>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1 - Sensitivity analysis - Trading and non trading port  - Scenario I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AF2CAF" w:rsidRPr="00B20455" w:rsidTr="00EE41D7">
        <w:trPr>
          <w:cantSplit/>
          <w:tblHeader/>
        </w:trPr>
        <w:tc>
          <w:tcPr>
            <w:tcW w:w="1425" w:type="dxa"/>
            <w:vMerge w:val="restart"/>
            <w:shd w:val="solid" w:color="C3D7F0" w:fill="auto"/>
            <w:vAlign w:val="center"/>
          </w:tcPr>
          <w:p w:rsidR="00AF2CAF" w:rsidRPr="00B20455" w:rsidRDefault="00AF2CAF" w:rsidP="00EE41D7">
            <w:pPr>
              <w:pStyle w:val="070-TabelaPadro"/>
              <w:jc w:val="center"/>
              <w:rPr>
                <w:b/>
                <w:lang w:val="en-US"/>
              </w:rPr>
            </w:pPr>
            <w:bookmarkStart w:id="12439" w:name="BBGRC11"/>
            <w:r w:rsidRPr="00B20455">
              <w:rPr>
                <w:b/>
                <w:lang w:val="en-US"/>
              </w:rPr>
              <w:t>Risk factor</w:t>
            </w:r>
          </w:p>
        </w:tc>
        <w:tc>
          <w:tcPr>
            <w:tcW w:w="1426"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90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II</w:t>
            </w:r>
          </w:p>
        </w:tc>
      </w:tr>
      <w:tr w:rsidR="00AF2CAF" w:rsidRPr="00B20455" w:rsidTr="00EE41D7">
        <w:trPr>
          <w:cantSplit/>
          <w:tblHeader/>
        </w:trPr>
        <w:tc>
          <w:tcPr>
            <w:tcW w:w="1425" w:type="dxa"/>
            <w:vMerge/>
            <w:shd w:val="solid" w:color="C3D7F0" w:fill="auto"/>
            <w:vAlign w:val="center"/>
          </w:tcPr>
          <w:p w:rsidR="00AF2CAF" w:rsidRPr="00B20455" w:rsidRDefault="00AF2CAF" w:rsidP="00EE41D7">
            <w:pPr>
              <w:pStyle w:val="070-TabelaPadro"/>
              <w:jc w:val="center"/>
              <w:rPr>
                <w:b/>
                <w:lang w:val="en-US"/>
              </w:rPr>
            </w:pPr>
          </w:p>
        </w:tc>
        <w:tc>
          <w:tcPr>
            <w:tcW w:w="1426" w:type="dxa"/>
            <w:vMerge/>
            <w:shd w:val="solid" w:color="C3D7F0" w:fill="auto"/>
            <w:vAlign w:val="center"/>
          </w:tcPr>
          <w:p w:rsidR="00AF2CAF" w:rsidRPr="00B20455" w:rsidRDefault="00AF2CAF" w:rsidP="00EE41D7">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25"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Income/</w:t>
            </w:r>
            <w:r>
              <w:rPr>
                <w:b/>
                <w:lang w:val="en-US"/>
              </w:rPr>
              <w:t xml:space="preserve"> </w:t>
            </w:r>
            <w:r w:rsidRPr="00B20455">
              <w:rPr>
                <w:b/>
                <w:lang w:val="en-US"/>
              </w:rPr>
              <w:t>(expense)</w:t>
            </w:r>
          </w:p>
        </w:tc>
      </w:tr>
      <w:tr w:rsidR="00AF2CAF" w:rsidRPr="00B20455" w:rsidTr="00EE41D7">
        <w:trPr>
          <w:cantSplit/>
        </w:trPr>
        <w:tc>
          <w:tcPr>
            <w:tcW w:w="1425"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440" w:name="BBGRC1100001" w:colFirst="0" w:colLast="0"/>
            <w:r w:rsidRPr="00B20455">
              <w:rPr>
                <w:lang w:val="en-US"/>
              </w:rPr>
              <w:t>Prefixed rate</w:t>
            </w:r>
          </w:p>
        </w:tc>
        <w:tc>
          <w:tcPr>
            <w:tcW w:w="1426"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441" w:name="BBGRC11AA001"/>
            <w:bookmarkEnd w:id="12441"/>
            <w:r w:rsidRPr="00B20455">
              <w:rPr>
                <w:lang w:val="en-US"/>
              </w:rPr>
              <w:t>Risk of variation of prefixed interest rates</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442" w:name="BBGRC11AB001"/>
            <w:bookmarkEnd w:id="12442"/>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443" w:name="BBGRC11AC001"/>
            <w:bookmarkEnd w:id="12443"/>
            <w:r w:rsidRPr="00B20455">
              <w:rPr>
                <w:lang w:val="en-US"/>
              </w:rPr>
              <w:t>(11,166,486)</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444" w:name="BBGRC11AD001"/>
            <w:bookmarkEnd w:id="12444"/>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445" w:name="BBGRC11AE001"/>
            <w:bookmarkEnd w:id="12445"/>
            <w:r w:rsidRPr="00B20455">
              <w:rPr>
                <w:lang w:val="en-US"/>
              </w:rPr>
              <w:t>(9,419,773)</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446" w:name="BBGRC11AF001"/>
            <w:bookmarkEnd w:id="12446"/>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447" w:name="BBGRC11AG001"/>
            <w:bookmarkEnd w:id="12447"/>
            <w:r w:rsidRPr="00B20455">
              <w:rPr>
                <w:lang w:val="en-US"/>
              </w:rPr>
              <w:t>(9,756,813)</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448" w:name="BBGRC1100002" w:colFirst="0" w:colLast="0"/>
            <w:bookmarkEnd w:id="12440"/>
            <w:r w:rsidRPr="00B20455">
              <w:rPr>
                <w:lang w:val="en-US"/>
              </w:rPr>
              <w:t>TR</w:t>
            </w:r>
          </w:p>
        </w:tc>
        <w:tc>
          <w:tcPr>
            <w:tcW w:w="1426" w:type="dxa"/>
            <w:vMerge w:val="restart"/>
            <w:shd w:val="clear" w:color="auto" w:fill="E6E6E6"/>
            <w:vAlign w:val="center"/>
          </w:tcPr>
          <w:p w:rsidR="00AF2CAF" w:rsidRPr="00B20455" w:rsidRDefault="00AF2CAF" w:rsidP="00EE41D7">
            <w:pPr>
              <w:pStyle w:val="070-TabelaPadro"/>
              <w:jc w:val="center"/>
              <w:rPr>
                <w:lang w:val="en-US"/>
              </w:rPr>
            </w:pPr>
            <w:bookmarkStart w:id="12449" w:name="BBGRC11AA002"/>
            <w:bookmarkEnd w:id="12449"/>
            <w:r w:rsidRPr="00B20455">
              <w:rPr>
                <w:lang w:val="en-US"/>
              </w:rPr>
              <w:t>Risk of variation of interest rate indices</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50" w:name="BBGRC11AB002"/>
            <w:bookmarkEnd w:id="12450"/>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51" w:name="BBGRC11AC002"/>
            <w:bookmarkEnd w:id="12451"/>
            <w:r w:rsidRPr="00B20455">
              <w:rPr>
                <w:lang w:val="en-US"/>
              </w:rPr>
              <w:t>(6,125,519)</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52" w:name="BBGRC11AD002"/>
            <w:bookmarkEnd w:id="12452"/>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53" w:name="BBGRC11AE002"/>
            <w:bookmarkEnd w:id="12453"/>
            <w:r w:rsidRPr="00B20455">
              <w:rPr>
                <w:lang w:val="en-US"/>
              </w:rPr>
              <w:t>(4,171,163)</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54" w:name="BBGRC11AF002"/>
            <w:bookmarkEnd w:id="12454"/>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55" w:name="BBGRC11AG002"/>
            <w:bookmarkEnd w:id="12455"/>
            <w:r w:rsidRPr="00B20455">
              <w:rPr>
                <w:lang w:val="en-US"/>
              </w:rPr>
              <w:t>(4,720,595)</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456" w:name="BBGRC1100003" w:colFirst="0" w:colLast="0"/>
            <w:bookmarkEnd w:id="12448"/>
            <w:r w:rsidRPr="00B20455">
              <w:rPr>
                <w:lang w:val="en-US"/>
              </w:rPr>
              <w:t>TBF</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457" w:name="BBGRC11AA003"/>
            <w:bookmarkEnd w:id="12457"/>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58" w:name="BBGRC11AB003"/>
            <w:bookmarkEnd w:id="12458"/>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59" w:name="BBGRC11AC003"/>
            <w:bookmarkEnd w:id="12459"/>
            <w:r w:rsidRPr="00B20455">
              <w:rPr>
                <w:lang w:val="en-US"/>
              </w:rPr>
              <w:t>(780)</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60" w:name="BBGRC11AD003"/>
            <w:bookmarkEnd w:id="12460"/>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61" w:name="BBGRC11AE003"/>
            <w:bookmarkEnd w:id="12461"/>
            <w:r w:rsidRPr="00B20455">
              <w:rPr>
                <w:lang w:val="en-US"/>
              </w:rPr>
              <w:t>(2,155)</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62" w:name="BBGRC11AF003"/>
            <w:bookmarkEnd w:id="12462"/>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63" w:name="BBGRC11AG003"/>
            <w:bookmarkEnd w:id="12463"/>
            <w:r w:rsidRPr="00B20455">
              <w:rPr>
                <w:lang w:val="en-US"/>
              </w:rPr>
              <w:t>(2,011)</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464" w:name="BBGRC1100004" w:colFirst="0" w:colLast="0"/>
            <w:bookmarkEnd w:id="12456"/>
            <w:r w:rsidRPr="00B20455">
              <w:rPr>
                <w:lang w:val="en-US"/>
              </w:rPr>
              <w:t>TJLP</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465" w:name="BBGRC11AA004"/>
            <w:bookmarkEnd w:id="12465"/>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66" w:name="BBGRC11AB004"/>
            <w:bookmarkEnd w:id="12466"/>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67" w:name="BBGRC11AC004"/>
            <w:bookmarkEnd w:id="12467"/>
            <w:r w:rsidRPr="00B20455">
              <w:rPr>
                <w:lang w:val="en-US"/>
              </w:rPr>
              <w:t>(80,761)</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68" w:name="BBGRC11AD004"/>
            <w:bookmarkEnd w:id="12468"/>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69" w:name="BBGRC11AE004"/>
            <w:bookmarkEnd w:id="12469"/>
            <w:r w:rsidRPr="00B20455">
              <w:rPr>
                <w:lang w:val="en-US"/>
              </w:rPr>
              <w:t>(20,304)</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70" w:name="BBGRC11AF004"/>
            <w:bookmarkEnd w:id="12470"/>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71" w:name="BBGRC11AG004"/>
            <w:bookmarkEnd w:id="12471"/>
            <w:r w:rsidRPr="00B20455">
              <w:rPr>
                <w:lang w:val="en-US"/>
              </w:rPr>
              <w:t>(7,792)</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472" w:name="BBGRC1100005" w:colFirst="0" w:colLast="0"/>
            <w:bookmarkEnd w:id="12464"/>
            <w:r w:rsidRPr="00B20455">
              <w:rPr>
                <w:lang w:val="en-US"/>
              </w:rPr>
              <w:t>TMS and CDI</w:t>
            </w:r>
          </w:p>
        </w:tc>
        <w:tc>
          <w:tcPr>
            <w:tcW w:w="1426" w:type="dxa"/>
            <w:vMerge/>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73" w:name="BBGRC11AA005"/>
            <w:bookmarkEnd w:id="12473"/>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74" w:name="BBGRC11AB005"/>
            <w:bookmarkEnd w:id="12474"/>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75" w:name="BBGRC11AC005"/>
            <w:bookmarkEnd w:id="12475"/>
            <w:r w:rsidRPr="00B20455">
              <w:rPr>
                <w:lang w:val="en-US"/>
              </w:rPr>
              <w:t>(26,685)</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76" w:name="BBGRC11AD005"/>
            <w:bookmarkEnd w:id="12476"/>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77" w:name="BBGRC11AE005"/>
            <w:bookmarkEnd w:id="12477"/>
            <w:r w:rsidRPr="00B20455">
              <w:rPr>
                <w:lang w:val="en-US"/>
              </w:rPr>
              <w:t>(999,708)</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478" w:name="BBGRC11AF005"/>
            <w:bookmarkEnd w:id="12478"/>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479" w:name="BBGRC11AG005"/>
            <w:bookmarkEnd w:id="12479"/>
            <w:r w:rsidRPr="00B20455">
              <w:rPr>
                <w:lang w:val="en-US"/>
              </w:rPr>
              <w:t>(18,528)</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480" w:name="BBGRC1100006" w:colFirst="0" w:colLast="0"/>
            <w:bookmarkEnd w:id="12472"/>
            <w:r w:rsidRPr="00B20455">
              <w:rPr>
                <w:lang w:val="en-US"/>
              </w:rPr>
              <w:t>IGP-M</w:t>
            </w:r>
          </w:p>
        </w:tc>
        <w:tc>
          <w:tcPr>
            <w:tcW w:w="1426" w:type="dxa"/>
            <w:vMerge w:val="restart"/>
            <w:shd w:val="clear" w:color="auto" w:fill="F3F3F3"/>
            <w:vAlign w:val="center"/>
          </w:tcPr>
          <w:p w:rsidR="00AF2CAF" w:rsidRPr="00B20455" w:rsidRDefault="00AF2CAF" w:rsidP="00EE41D7">
            <w:pPr>
              <w:pStyle w:val="070-TabelaPadro"/>
              <w:jc w:val="center"/>
              <w:rPr>
                <w:lang w:val="en-US"/>
              </w:rPr>
            </w:pPr>
            <w:bookmarkStart w:id="12481" w:name="BBGRC11AA006"/>
            <w:bookmarkEnd w:id="12481"/>
            <w:r w:rsidRPr="00B20455">
              <w:rPr>
                <w:lang w:val="en-US"/>
              </w:rPr>
              <w:t>Risk of variation of inflation indices</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82" w:name="BBGRC11AB006"/>
            <w:bookmarkEnd w:id="12482"/>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83" w:name="BBGRC11AC006"/>
            <w:bookmarkEnd w:id="12483"/>
            <w:r w:rsidRPr="00B20455">
              <w:rPr>
                <w:lang w:val="en-US"/>
              </w:rPr>
              <w:t>(251,504)</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84" w:name="BBGRC11AD006"/>
            <w:bookmarkEnd w:id="12484"/>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85" w:name="BBGRC11AE006"/>
            <w:bookmarkEnd w:id="12485"/>
            <w:r w:rsidRPr="00B20455">
              <w:rPr>
                <w:lang w:val="en-US"/>
              </w:rPr>
              <w:t>(403,536)</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86" w:name="BBGRC11AF006"/>
            <w:bookmarkEnd w:id="12486"/>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87" w:name="BBGRC11AG006"/>
            <w:bookmarkEnd w:id="12487"/>
            <w:r w:rsidRPr="00B20455">
              <w:rPr>
                <w:lang w:val="en-US"/>
              </w:rPr>
              <w:t>(441,444)</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488" w:name="BBGRC1100008" w:colFirst="0" w:colLast="0"/>
            <w:bookmarkEnd w:id="12480"/>
            <w:r w:rsidRPr="00B20455">
              <w:rPr>
                <w:lang w:val="en-US"/>
              </w:rPr>
              <w:t>INPC</w:t>
            </w:r>
          </w:p>
        </w:tc>
        <w:tc>
          <w:tcPr>
            <w:tcW w:w="1426" w:type="dxa"/>
            <w:vMerge/>
            <w:shd w:val="clear" w:color="auto" w:fill="F3F3F3"/>
            <w:vAlign w:val="center"/>
          </w:tcPr>
          <w:p w:rsidR="00AF2CAF" w:rsidRPr="00B20455" w:rsidRDefault="00AF2CAF" w:rsidP="00EE41D7">
            <w:pPr>
              <w:pStyle w:val="070-TabelaPadro"/>
              <w:jc w:val="center"/>
              <w:rPr>
                <w:lang w:val="en-US"/>
              </w:rPr>
            </w:pPr>
            <w:bookmarkStart w:id="12489" w:name="BBGRC11AA008"/>
            <w:bookmarkEnd w:id="12489"/>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90" w:name="BBGRC11AB008"/>
            <w:bookmarkEnd w:id="12490"/>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91" w:name="BBGRC11AC008"/>
            <w:bookmarkEnd w:id="12491"/>
            <w:r w:rsidRPr="00B20455">
              <w:rPr>
                <w:lang w:val="en-US"/>
              </w:rPr>
              <w:t>(141,195)</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92" w:name="BBGRC11AD008"/>
            <w:bookmarkEnd w:id="12492"/>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93" w:name="BBGRC11AE008"/>
            <w:bookmarkEnd w:id="12493"/>
            <w:r w:rsidRPr="00B20455">
              <w:rPr>
                <w:lang w:val="en-US"/>
              </w:rPr>
              <w:t>(154,092)</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94" w:name="BBGRC11AF008"/>
            <w:bookmarkEnd w:id="12494"/>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95" w:name="BBGRC11AG008"/>
            <w:bookmarkEnd w:id="12495"/>
            <w:r w:rsidRPr="00B20455">
              <w:rPr>
                <w:lang w:val="en-US"/>
              </w:rPr>
              <w:t>(148,024)</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496" w:name="BBGRC1100009" w:colFirst="0" w:colLast="0"/>
            <w:bookmarkEnd w:id="12488"/>
            <w:r w:rsidRPr="00B20455">
              <w:rPr>
                <w:lang w:val="en-US"/>
              </w:rPr>
              <w:t>IPCA index</w:t>
            </w:r>
          </w:p>
        </w:tc>
        <w:tc>
          <w:tcPr>
            <w:tcW w:w="1426" w:type="dxa"/>
            <w:vMerge/>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97" w:name="BBGRC11AA009"/>
            <w:bookmarkEnd w:id="12497"/>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498" w:name="BBGRC11AB009"/>
            <w:bookmarkEnd w:id="12498"/>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499" w:name="BBGRC11AC009"/>
            <w:bookmarkEnd w:id="12499"/>
            <w:r w:rsidRPr="00B20455">
              <w:rPr>
                <w:lang w:val="en-US"/>
              </w:rPr>
              <w:t>(1,255,405)</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00" w:name="BBGRC11AD009"/>
            <w:bookmarkEnd w:id="12500"/>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01" w:name="BBGRC11AE009"/>
            <w:bookmarkEnd w:id="12501"/>
            <w:r w:rsidRPr="00B20455">
              <w:rPr>
                <w:lang w:val="en-US"/>
              </w:rPr>
              <w:t>(1,443,773)</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02" w:name="BBGRC11AF009"/>
            <w:bookmarkEnd w:id="12502"/>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03" w:name="BBGRC11AG009"/>
            <w:bookmarkEnd w:id="12503"/>
            <w:r w:rsidRPr="00B20455">
              <w:rPr>
                <w:lang w:val="en-US"/>
              </w:rPr>
              <w:t>(1,311,578)</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AF1DE2" w:rsidRDefault="00AF2CAF" w:rsidP="00EE41D7">
            <w:pPr>
              <w:pStyle w:val="070-TabelaPadro"/>
              <w:jc w:val="left"/>
              <w:rPr>
                <w:lang w:val="en-US"/>
              </w:rPr>
            </w:pPr>
            <w:bookmarkStart w:id="12504" w:name="BBGRC1100010" w:colFirst="0" w:colLast="0"/>
            <w:bookmarkEnd w:id="12496"/>
            <w:r w:rsidRPr="00AF1DE2">
              <w:rPr>
                <w:lang w:val="en-US"/>
              </w:rPr>
              <w:t>Foreign currency rates</w:t>
            </w:r>
          </w:p>
        </w:tc>
        <w:tc>
          <w:tcPr>
            <w:tcW w:w="1426" w:type="dxa"/>
            <w:tcBorders>
              <w:bottom w:val="single" w:sz="4" w:space="0" w:color="FFFFFF" w:themeColor="background1"/>
            </w:tcBorders>
            <w:shd w:val="clear" w:color="auto" w:fill="E6E6E6"/>
            <w:vAlign w:val="center"/>
          </w:tcPr>
          <w:p w:rsidR="00AF2CAF" w:rsidRPr="00AF1DE2" w:rsidRDefault="00AF2CAF" w:rsidP="00EE41D7">
            <w:pPr>
              <w:pStyle w:val="070-TabelaPadro"/>
              <w:jc w:val="center"/>
              <w:rPr>
                <w:lang w:val="en-US"/>
              </w:rPr>
            </w:pPr>
            <w:bookmarkStart w:id="12505" w:name="BBGRC11AA010"/>
            <w:bookmarkEnd w:id="12505"/>
            <w:r w:rsidRPr="00AF1DE2">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jc w:val="center"/>
              <w:rPr>
                <w:lang w:val="en-US"/>
              </w:rPr>
            </w:pPr>
            <w:bookmarkStart w:id="12506" w:name="BBGRC11AB010"/>
            <w:bookmarkEnd w:id="12506"/>
            <w:r w:rsidRPr="00AF1DE2">
              <w:rPr>
                <w:lang w:val="en-US"/>
              </w:rPr>
              <w:t>Decrease</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rPr>
                <w:lang w:val="en-US"/>
              </w:rPr>
            </w:pPr>
            <w:bookmarkStart w:id="12507" w:name="BBGRC11AC010"/>
            <w:bookmarkEnd w:id="12507"/>
            <w:r w:rsidRPr="00AF1DE2">
              <w:rPr>
                <w:lang w:val="en-US"/>
              </w:rPr>
              <w:t>(891,220)</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jc w:val="center"/>
              <w:rPr>
                <w:lang w:val="en-US"/>
              </w:rPr>
            </w:pPr>
            <w:bookmarkStart w:id="12508" w:name="BBGRC11AD010"/>
            <w:bookmarkEnd w:id="12508"/>
            <w:r w:rsidRPr="00AF1DE2">
              <w:rPr>
                <w:lang w:val="en-US"/>
              </w:rPr>
              <w:t>Decrease</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rPr>
                <w:lang w:val="en-US"/>
              </w:rPr>
            </w:pPr>
            <w:bookmarkStart w:id="12509" w:name="BBGRC11AE010"/>
            <w:bookmarkEnd w:id="12509"/>
            <w:r w:rsidRPr="00AF1DE2">
              <w:rPr>
                <w:lang w:val="en-US"/>
              </w:rPr>
              <w:t>(957,024)</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jc w:val="center"/>
              <w:rPr>
                <w:lang w:val="en-US"/>
              </w:rPr>
            </w:pPr>
            <w:bookmarkStart w:id="12510" w:name="BBGRC11AF010"/>
            <w:bookmarkEnd w:id="12510"/>
            <w:r w:rsidRPr="00AF1DE2">
              <w:rPr>
                <w:lang w:val="en-US"/>
              </w:rPr>
              <w:t>Decrease</w:t>
            </w:r>
          </w:p>
        </w:tc>
        <w:tc>
          <w:tcPr>
            <w:tcW w:w="1150" w:type="dxa"/>
            <w:tcBorders>
              <w:bottom w:val="single" w:sz="4" w:space="0" w:color="FFFFFF" w:themeColor="background1"/>
            </w:tcBorders>
            <w:shd w:val="clear" w:color="auto" w:fill="E6E6E6"/>
            <w:vAlign w:val="center"/>
          </w:tcPr>
          <w:p w:rsidR="00AF2CAF" w:rsidRPr="00AF1DE2" w:rsidRDefault="00AF2CAF" w:rsidP="00EE41D7">
            <w:pPr>
              <w:pStyle w:val="070-TabelaPadro"/>
              <w:rPr>
                <w:lang w:val="en-US"/>
              </w:rPr>
            </w:pPr>
            <w:bookmarkStart w:id="12511" w:name="BBGRC11AG010"/>
            <w:bookmarkEnd w:id="12511"/>
            <w:r w:rsidRPr="00AF1DE2">
              <w:rPr>
                <w:lang w:val="en-US"/>
              </w:rPr>
              <w:t>(463,987)</w:t>
            </w:r>
          </w:p>
        </w:tc>
      </w:tr>
      <w:tr w:rsidR="00AF2CAF" w:rsidRPr="00B20455" w:rsidTr="00EE41D7">
        <w:trPr>
          <w:cantSplit/>
        </w:trPr>
        <w:tc>
          <w:tcPr>
            <w:tcW w:w="1425" w:type="dxa"/>
            <w:tcBorders>
              <w:bottom w:val="single" w:sz="4" w:space="0" w:color="CCCCCC"/>
            </w:tcBorders>
            <w:shd w:val="clear" w:color="auto" w:fill="F3F3F3"/>
            <w:vAlign w:val="center"/>
          </w:tcPr>
          <w:p w:rsidR="00AF2CAF" w:rsidRPr="00B20455" w:rsidRDefault="00AF2CAF" w:rsidP="00EE41D7">
            <w:pPr>
              <w:pStyle w:val="070-TabelaPadro"/>
              <w:jc w:val="left"/>
              <w:rPr>
                <w:lang w:val="en-US"/>
              </w:rPr>
            </w:pPr>
            <w:bookmarkStart w:id="12512" w:name="BBGRC1100011" w:colFirst="0" w:colLast="0"/>
            <w:bookmarkEnd w:id="12504"/>
            <w:r w:rsidRPr="00B20455">
              <w:rPr>
                <w:lang w:val="en-US"/>
              </w:rPr>
              <w:t>Exchange rate</w:t>
            </w:r>
          </w:p>
        </w:tc>
        <w:tc>
          <w:tcPr>
            <w:tcW w:w="1426"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13" w:name="BBGRC11AA011"/>
            <w:bookmarkEnd w:id="12513"/>
            <w:r w:rsidRPr="00B20455">
              <w:rPr>
                <w:lang w:val="en-US"/>
              </w:rPr>
              <w:t>Risk of variation of foreign exchange rates</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14" w:name="BBGRC11AB011"/>
            <w:bookmarkEnd w:id="12514"/>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515" w:name="BBGRC11AC011"/>
            <w:bookmarkEnd w:id="12515"/>
            <w:r w:rsidRPr="00B20455">
              <w:rPr>
                <w:lang w:val="en-US"/>
              </w:rPr>
              <w:t>(817,086)</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16" w:name="BBGRC11AD011"/>
            <w:bookmarkEnd w:id="12516"/>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517" w:name="BBGRC11AE011"/>
            <w:bookmarkEnd w:id="12517"/>
            <w:r w:rsidRPr="00B20455">
              <w:rPr>
                <w:lang w:val="en-US"/>
              </w:rPr>
              <w:t>(621,006)</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18" w:name="BBGRC11AF011"/>
            <w:bookmarkEnd w:id="12518"/>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519" w:name="BBGRC11AG011"/>
            <w:bookmarkEnd w:id="12519"/>
            <w:r w:rsidRPr="00B20455">
              <w:rPr>
                <w:lang w:val="en-US"/>
              </w:rPr>
              <w:t>(581,289)</w:t>
            </w:r>
          </w:p>
        </w:tc>
      </w:tr>
      <w:bookmarkEnd w:id="12439"/>
      <w:bookmarkEnd w:id="12512"/>
    </w:tbl>
    <w:p w:rsidR="00AF2CAF" w:rsidRPr="00B20455" w:rsidRDefault="00AF2CAF" w:rsidP="00136330">
      <w:pPr>
        <w:pStyle w:val="072-Rodapdatabela"/>
        <w:rPr>
          <w:lang w:val="en-US"/>
        </w:rPr>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2 - Sensitivity analysis - Trading and non trading port  - Scenario II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AF2CAF" w:rsidRPr="00B20455" w:rsidTr="00EE41D7">
        <w:trPr>
          <w:cantSplit/>
          <w:tblHeader/>
        </w:trPr>
        <w:tc>
          <w:tcPr>
            <w:tcW w:w="1425" w:type="dxa"/>
            <w:vMerge w:val="restart"/>
            <w:shd w:val="solid" w:color="C3D7F0" w:fill="auto"/>
            <w:vAlign w:val="center"/>
          </w:tcPr>
          <w:p w:rsidR="00AF2CAF" w:rsidRPr="00B20455" w:rsidRDefault="00AF2CAF" w:rsidP="00EE41D7">
            <w:pPr>
              <w:pStyle w:val="070-TabelaPadro"/>
              <w:jc w:val="center"/>
              <w:rPr>
                <w:b/>
                <w:lang w:val="en-US"/>
              </w:rPr>
            </w:pPr>
            <w:bookmarkStart w:id="12520" w:name="BBGRC12"/>
            <w:r w:rsidRPr="00B20455">
              <w:rPr>
                <w:b/>
                <w:lang w:val="en-US"/>
              </w:rPr>
              <w:t>Risk factor</w:t>
            </w:r>
          </w:p>
        </w:tc>
        <w:tc>
          <w:tcPr>
            <w:tcW w:w="1426" w:type="dxa"/>
            <w:vMerge w:val="restart"/>
            <w:shd w:val="solid" w:color="C3D7F0" w:fill="auto"/>
            <w:vAlign w:val="center"/>
          </w:tcPr>
          <w:p w:rsidR="00AF2CAF" w:rsidRPr="00B20455" w:rsidRDefault="00AF2CAF" w:rsidP="00EE41D7">
            <w:pPr>
              <w:pStyle w:val="070-TabelaPadro"/>
              <w:jc w:val="center"/>
              <w:rPr>
                <w:b/>
                <w:lang w:val="en-US"/>
              </w:rPr>
            </w:pPr>
            <w:r w:rsidRPr="00B20455">
              <w:rPr>
                <w:b/>
                <w:lang w:val="en-US"/>
              </w:rPr>
              <w:t>Concept</w:t>
            </w:r>
          </w:p>
        </w:tc>
        <w:tc>
          <w:tcPr>
            <w:tcW w:w="6900" w:type="dxa"/>
            <w:gridSpan w:val="6"/>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Scenario III</w:t>
            </w:r>
          </w:p>
        </w:tc>
      </w:tr>
      <w:tr w:rsidR="00AF2CAF" w:rsidRPr="00B20455" w:rsidTr="00EE41D7">
        <w:trPr>
          <w:cantSplit/>
          <w:tblHeader/>
        </w:trPr>
        <w:tc>
          <w:tcPr>
            <w:tcW w:w="1425" w:type="dxa"/>
            <w:vMerge/>
            <w:shd w:val="solid" w:color="C3D7F0" w:fill="auto"/>
            <w:vAlign w:val="center"/>
          </w:tcPr>
          <w:p w:rsidR="00AF2CAF" w:rsidRPr="00B20455" w:rsidRDefault="00AF2CAF" w:rsidP="00EE41D7">
            <w:pPr>
              <w:pStyle w:val="070-TabelaPadro"/>
              <w:jc w:val="center"/>
              <w:rPr>
                <w:b/>
                <w:lang w:val="en-US"/>
              </w:rPr>
            </w:pPr>
          </w:p>
        </w:tc>
        <w:tc>
          <w:tcPr>
            <w:tcW w:w="1426" w:type="dxa"/>
            <w:vMerge/>
            <w:shd w:val="solid" w:color="C3D7F0" w:fill="auto"/>
            <w:vAlign w:val="center"/>
          </w:tcPr>
          <w:p w:rsidR="00AF2CAF" w:rsidRPr="00B20455" w:rsidRDefault="00AF2CAF" w:rsidP="00EE41D7">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2300" w:type="dxa"/>
            <w:gridSpan w:val="2"/>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blHeader/>
        </w:trPr>
        <w:tc>
          <w:tcPr>
            <w:tcW w:w="1425"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lang w:val="en-US"/>
              </w:rPr>
            </w:pPr>
            <w:r w:rsidRPr="00B20455">
              <w:rPr>
                <w:b/>
                <w:lang w:val="en-US"/>
              </w:rPr>
              <w:t>Income/</w:t>
            </w:r>
          </w:p>
          <w:p w:rsidR="00AF2CAF" w:rsidRPr="00B20455" w:rsidRDefault="00AF2CAF" w:rsidP="00136330">
            <w:pPr>
              <w:pStyle w:val="070-TabelaPadro"/>
              <w:spacing w:before="0" w:after="0"/>
              <w:jc w:val="center"/>
              <w:rPr>
                <w:b/>
                <w:lang w:val="en-US"/>
              </w:rPr>
            </w:pP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136330">
            <w:pPr>
              <w:pStyle w:val="070-TabelaPadro"/>
              <w:spacing w:before="0" w:after="0"/>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lang w:val="en-US"/>
              </w:rPr>
            </w:pPr>
            <w:r w:rsidRPr="00B20455">
              <w:rPr>
                <w:b/>
                <w:lang w:val="en-US"/>
              </w:rPr>
              <w:t>Income/</w:t>
            </w:r>
          </w:p>
          <w:p w:rsidR="00AF2CAF" w:rsidRPr="00B20455" w:rsidRDefault="00AF2CAF" w:rsidP="00136330">
            <w:pPr>
              <w:pStyle w:val="070-TabelaPadro"/>
              <w:spacing w:before="0" w:after="0"/>
              <w:jc w:val="center"/>
              <w:rPr>
                <w:b/>
                <w:lang w:val="en-US"/>
              </w:rPr>
            </w:pPr>
            <w:r w:rsidRPr="00B20455">
              <w:rPr>
                <w:b/>
                <w:lang w:val="en-US"/>
              </w:rPr>
              <w:t>(expense)</w:t>
            </w:r>
          </w:p>
        </w:tc>
        <w:tc>
          <w:tcPr>
            <w:tcW w:w="1150" w:type="dxa"/>
            <w:tcBorders>
              <w:bottom w:val="single" w:sz="4" w:space="0" w:color="FFFFFF" w:themeColor="background1"/>
            </w:tcBorders>
            <w:shd w:val="solid" w:color="C3D7F0" w:fill="auto"/>
            <w:vAlign w:val="center"/>
          </w:tcPr>
          <w:p w:rsidR="00AF2CAF" w:rsidRPr="00B20455" w:rsidRDefault="00AF2CAF" w:rsidP="00136330">
            <w:pPr>
              <w:pStyle w:val="070-TabelaPadro"/>
              <w:spacing w:before="0" w:after="0"/>
              <w:jc w:val="center"/>
              <w:rPr>
                <w:b/>
                <w:lang w:val="en-US"/>
              </w:rPr>
            </w:pPr>
            <w:r w:rsidRPr="00B20455">
              <w:rPr>
                <w:b/>
                <w:lang w:val="en-US"/>
              </w:rPr>
              <w:t>Variation of rates</w:t>
            </w:r>
          </w:p>
        </w:tc>
        <w:tc>
          <w:tcPr>
            <w:tcW w:w="1150" w:type="dxa"/>
            <w:tcBorders>
              <w:bottom w:val="single" w:sz="4" w:space="0" w:color="FFFFFF" w:themeColor="background1"/>
            </w:tcBorders>
            <w:shd w:val="solid" w:color="C3D7F0" w:fill="auto"/>
            <w:vAlign w:val="center"/>
          </w:tcPr>
          <w:p w:rsidR="00136330" w:rsidRDefault="00AF2CAF" w:rsidP="00136330">
            <w:pPr>
              <w:pStyle w:val="070-TabelaPadro"/>
              <w:spacing w:before="0" w:after="0"/>
              <w:jc w:val="center"/>
              <w:rPr>
                <w:b/>
                <w:lang w:val="en-US"/>
              </w:rPr>
            </w:pPr>
            <w:r w:rsidRPr="00B20455">
              <w:rPr>
                <w:b/>
                <w:lang w:val="en-US"/>
              </w:rPr>
              <w:t>Income/</w:t>
            </w:r>
          </w:p>
          <w:p w:rsidR="00AF2CAF" w:rsidRPr="00B20455" w:rsidRDefault="00AF2CAF" w:rsidP="00136330">
            <w:pPr>
              <w:pStyle w:val="070-TabelaPadro"/>
              <w:spacing w:before="0" w:after="0"/>
              <w:jc w:val="center"/>
              <w:rPr>
                <w:b/>
                <w:lang w:val="en-US"/>
              </w:rPr>
            </w:pPr>
            <w:r w:rsidRPr="00B20455">
              <w:rPr>
                <w:b/>
                <w:lang w:val="en-US"/>
              </w:rPr>
              <w:t>(expense)</w:t>
            </w:r>
          </w:p>
        </w:tc>
      </w:tr>
      <w:tr w:rsidR="00AF2CAF" w:rsidRPr="00B20455" w:rsidTr="00EE41D7">
        <w:trPr>
          <w:cantSplit/>
        </w:trPr>
        <w:tc>
          <w:tcPr>
            <w:tcW w:w="1425"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521" w:name="BBGRC1200001" w:colFirst="0" w:colLast="0"/>
            <w:r w:rsidRPr="00B20455">
              <w:rPr>
                <w:lang w:val="en-US"/>
              </w:rPr>
              <w:t>Prefixed rate</w:t>
            </w:r>
          </w:p>
        </w:tc>
        <w:tc>
          <w:tcPr>
            <w:tcW w:w="1426"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522" w:name="BBGRC12AA001"/>
            <w:bookmarkEnd w:id="12522"/>
            <w:r w:rsidRPr="00B20455">
              <w:rPr>
                <w:lang w:val="en-US"/>
              </w:rPr>
              <w:t>Risk of variation of prefixed interest rates</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523" w:name="BBGRC12AB001"/>
            <w:bookmarkEnd w:id="12523"/>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524" w:name="BBGRC12AC001"/>
            <w:bookmarkEnd w:id="12524"/>
            <w:r w:rsidRPr="00B20455">
              <w:rPr>
                <w:lang w:val="en-US"/>
              </w:rPr>
              <w:t>(21,392,017)</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525" w:name="BBGRC12AD001"/>
            <w:bookmarkEnd w:id="12525"/>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526" w:name="BBGRC12AE001"/>
            <w:bookmarkEnd w:id="12526"/>
            <w:r w:rsidRPr="00B20455">
              <w:rPr>
                <w:lang w:val="en-US"/>
              </w:rPr>
              <w:t>(18,037,145)</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jc w:val="center"/>
              <w:rPr>
                <w:lang w:val="en-US"/>
              </w:rPr>
            </w:pPr>
            <w:bookmarkStart w:id="12527" w:name="BBGRC12AF001"/>
            <w:bookmarkEnd w:id="12527"/>
            <w:r w:rsidRPr="00B20455">
              <w:rPr>
                <w:lang w:val="en-US"/>
              </w:rPr>
              <w:t>Increase</w:t>
            </w:r>
          </w:p>
        </w:tc>
        <w:tc>
          <w:tcPr>
            <w:tcW w:w="1150"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528" w:name="BBGRC12AG001"/>
            <w:bookmarkEnd w:id="12528"/>
            <w:r w:rsidRPr="00B20455">
              <w:rPr>
                <w:lang w:val="en-US"/>
              </w:rPr>
              <w:t>(18,705,510)</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529" w:name="BBGRC1200002" w:colFirst="0" w:colLast="0"/>
            <w:bookmarkEnd w:id="12521"/>
            <w:r w:rsidRPr="00B20455">
              <w:rPr>
                <w:lang w:val="en-US"/>
              </w:rPr>
              <w:t>TR</w:t>
            </w:r>
          </w:p>
        </w:tc>
        <w:tc>
          <w:tcPr>
            <w:tcW w:w="1426" w:type="dxa"/>
            <w:vMerge w:val="restart"/>
            <w:shd w:val="clear" w:color="auto" w:fill="E6E6E6"/>
            <w:vAlign w:val="center"/>
          </w:tcPr>
          <w:p w:rsidR="00AF2CAF" w:rsidRPr="00B20455" w:rsidRDefault="00AF2CAF" w:rsidP="00EE41D7">
            <w:pPr>
              <w:pStyle w:val="070-TabelaPadro"/>
              <w:jc w:val="center"/>
              <w:rPr>
                <w:lang w:val="en-US"/>
              </w:rPr>
            </w:pPr>
            <w:bookmarkStart w:id="12530" w:name="BBGRC12AA002"/>
            <w:bookmarkEnd w:id="12530"/>
            <w:r w:rsidRPr="00B20455">
              <w:rPr>
                <w:lang w:val="en-US"/>
              </w:rPr>
              <w:t>Risk of variation of interest rate indices</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31" w:name="BBGRC12AB002"/>
            <w:bookmarkEnd w:id="12531"/>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32" w:name="BBGRC12AC002"/>
            <w:bookmarkEnd w:id="12532"/>
            <w:r w:rsidRPr="00B20455">
              <w:rPr>
                <w:lang w:val="en-US"/>
              </w:rPr>
              <w:t>(12,216,277)</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33" w:name="BBGRC12AD002"/>
            <w:bookmarkEnd w:id="12533"/>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34" w:name="BBGRC12AE002"/>
            <w:bookmarkEnd w:id="12534"/>
            <w:r w:rsidRPr="00B20455">
              <w:rPr>
                <w:lang w:val="en-US"/>
              </w:rPr>
              <w:t>(8,183,811)</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35" w:name="BBGRC12AF002"/>
            <w:bookmarkEnd w:id="12535"/>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36" w:name="BBGRC12AG002"/>
            <w:bookmarkEnd w:id="12536"/>
            <w:r w:rsidRPr="00B20455">
              <w:rPr>
                <w:lang w:val="en-US"/>
              </w:rPr>
              <w:t>(9,351,884)</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537" w:name="BBGRC1200003" w:colFirst="0" w:colLast="0"/>
            <w:bookmarkEnd w:id="12529"/>
            <w:r w:rsidRPr="00B20455">
              <w:rPr>
                <w:lang w:val="en-US"/>
              </w:rPr>
              <w:t>TBF</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538" w:name="BBGRC12AA003"/>
            <w:bookmarkEnd w:id="12538"/>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39" w:name="BBGRC12AB003"/>
            <w:bookmarkEnd w:id="12539"/>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40" w:name="BBGRC12AC003"/>
            <w:bookmarkEnd w:id="12540"/>
            <w:r w:rsidRPr="00B20455">
              <w:rPr>
                <w:lang w:val="en-US"/>
              </w:rPr>
              <w:t>(1,563)</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41" w:name="BBGRC12AD003"/>
            <w:bookmarkEnd w:id="12541"/>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42" w:name="BBGRC12AE003"/>
            <w:bookmarkEnd w:id="12542"/>
            <w:r w:rsidRPr="00B20455">
              <w:rPr>
                <w:lang w:val="en-US"/>
              </w:rPr>
              <w:t>(4,328)</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43" w:name="BBGRC12AF003"/>
            <w:bookmarkEnd w:id="12543"/>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44" w:name="BBGRC12AG003"/>
            <w:bookmarkEnd w:id="12544"/>
            <w:r w:rsidRPr="00B20455">
              <w:rPr>
                <w:lang w:val="en-US"/>
              </w:rPr>
              <w:t>(4,037)</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545" w:name="BBGRC1200004" w:colFirst="0" w:colLast="0"/>
            <w:bookmarkEnd w:id="12537"/>
            <w:r w:rsidRPr="00B20455">
              <w:rPr>
                <w:lang w:val="en-US"/>
              </w:rPr>
              <w:t>TJLP</w:t>
            </w:r>
          </w:p>
        </w:tc>
        <w:tc>
          <w:tcPr>
            <w:tcW w:w="1426" w:type="dxa"/>
            <w:vMerge/>
            <w:shd w:val="clear" w:color="auto" w:fill="E6E6E6"/>
            <w:vAlign w:val="center"/>
          </w:tcPr>
          <w:p w:rsidR="00AF2CAF" w:rsidRPr="00B20455" w:rsidRDefault="00AF2CAF" w:rsidP="00EE41D7">
            <w:pPr>
              <w:pStyle w:val="070-TabelaPadro"/>
              <w:jc w:val="center"/>
              <w:rPr>
                <w:lang w:val="en-US"/>
              </w:rPr>
            </w:pPr>
            <w:bookmarkStart w:id="12546" w:name="BBGRC12AA004"/>
            <w:bookmarkEnd w:id="12546"/>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47" w:name="BBGRC12AB004"/>
            <w:bookmarkEnd w:id="1254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48" w:name="BBGRC12AC004"/>
            <w:bookmarkEnd w:id="12548"/>
            <w:r w:rsidRPr="00B20455">
              <w:rPr>
                <w:lang w:val="en-US"/>
              </w:rPr>
              <w:t>(160,217)</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49" w:name="BBGRC12AD004"/>
            <w:bookmarkEnd w:id="12549"/>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50" w:name="BBGRC12AE004"/>
            <w:bookmarkEnd w:id="12550"/>
            <w:r w:rsidRPr="00B20455">
              <w:rPr>
                <w:lang w:val="en-US"/>
              </w:rPr>
              <w:t>(43,554)</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51" w:name="BBGRC12AF004"/>
            <w:bookmarkEnd w:id="12551"/>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52" w:name="BBGRC12AG004"/>
            <w:bookmarkEnd w:id="12552"/>
            <w:r w:rsidRPr="00B20455">
              <w:rPr>
                <w:lang w:val="en-US"/>
              </w:rPr>
              <w:t>(17,574)</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553" w:name="BBGRC1200005" w:colFirst="0" w:colLast="0"/>
            <w:bookmarkEnd w:id="12545"/>
            <w:r w:rsidRPr="00B20455">
              <w:rPr>
                <w:lang w:val="en-US"/>
              </w:rPr>
              <w:t>TMS and CDI</w:t>
            </w:r>
          </w:p>
        </w:tc>
        <w:tc>
          <w:tcPr>
            <w:tcW w:w="1426" w:type="dxa"/>
            <w:vMerge/>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54" w:name="BBGRC12AA005"/>
            <w:bookmarkEnd w:id="12554"/>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55" w:name="BBGRC12AB005"/>
            <w:bookmarkEnd w:id="12555"/>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56" w:name="BBGRC12AC005"/>
            <w:bookmarkEnd w:id="12556"/>
            <w:r w:rsidRPr="00B20455">
              <w:rPr>
                <w:lang w:val="en-US"/>
              </w:rPr>
              <w:t>(53,380)</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57" w:name="BBGRC12AD005"/>
            <w:bookmarkEnd w:id="12557"/>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58" w:name="BBGRC12AE005"/>
            <w:bookmarkEnd w:id="12558"/>
            <w:r w:rsidRPr="00B20455">
              <w:rPr>
                <w:lang w:val="en-US"/>
              </w:rPr>
              <w:t>(2,004,468)</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59" w:name="BBGRC12AF005"/>
            <w:bookmarkEnd w:id="12559"/>
            <w:r w:rsidRPr="00B20455">
              <w:rPr>
                <w:lang w:val="en-US"/>
              </w:rPr>
              <w:t>Increase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60" w:name="BBGRC12AG005"/>
            <w:bookmarkEnd w:id="12560"/>
            <w:r w:rsidRPr="00B20455">
              <w:rPr>
                <w:lang w:val="en-US"/>
              </w:rPr>
              <w:t>(37,056)</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561" w:name="BBGRC1200006" w:colFirst="0" w:colLast="0"/>
            <w:bookmarkEnd w:id="12553"/>
            <w:r w:rsidRPr="00B20455">
              <w:rPr>
                <w:lang w:val="en-US"/>
              </w:rPr>
              <w:t>IGP-M</w:t>
            </w:r>
          </w:p>
        </w:tc>
        <w:tc>
          <w:tcPr>
            <w:tcW w:w="1426" w:type="dxa"/>
            <w:vMerge w:val="restart"/>
            <w:shd w:val="clear" w:color="auto" w:fill="F3F3F3"/>
            <w:vAlign w:val="center"/>
          </w:tcPr>
          <w:p w:rsidR="00AF2CAF" w:rsidRPr="00B20455" w:rsidRDefault="00AF2CAF" w:rsidP="00EE41D7">
            <w:pPr>
              <w:pStyle w:val="070-TabelaPadro"/>
              <w:jc w:val="center"/>
              <w:rPr>
                <w:lang w:val="en-US"/>
              </w:rPr>
            </w:pPr>
            <w:bookmarkStart w:id="12562" w:name="BBGRC12AA006"/>
            <w:bookmarkEnd w:id="12562"/>
            <w:r w:rsidRPr="00B20455">
              <w:rPr>
                <w:lang w:val="en-US"/>
              </w:rPr>
              <w:t>Risk of variation of inflation indices</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63" w:name="BBGRC12AB006"/>
            <w:bookmarkEnd w:id="12563"/>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64" w:name="BBGRC12AC006"/>
            <w:bookmarkEnd w:id="12564"/>
            <w:r w:rsidRPr="00B20455">
              <w:rPr>
                <w:lang w:val="en-US"/>
              </w:rPr>
              <w:t>(539,920)</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65" w:name="BBGRC12AD006"/>
            <w:bookmarkEnd w:id="12565"/>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66" w:name="BBGRC12AE006"/>
            <w:bookmarkEnd w:id="12566"/>
            <w:r w:rsidRPr="00B20455">
              <w:rPr>
                <w:lang w:val="en-US"/>
              </w:rPr>
              <w:t>(869,226)</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67" w:name="BBGRC12AF006"/>
            <w:bookmarkEnd w:id="12567"/>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68" w:name="BBGRC12AG006"/>
            <w:bookmarkEnd w:id="12568"/>
            <w:r w:rsidRPr="00B20455">
              <w:rPr>
                <w:lang w:val="en-US"/>
              </w:rPr>
              <w:t>(955,012)</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569" w:name="BBGRC1200008" w:colFirst="0" w:colLast="0"/>
            <w:bookmarkEnd w:id="12561"/>
            <w:r w:rsidRPr="00B20455">
              <w:rPr>
                <w:lang w:val="en-US"/>
              </w:rPr>
              <w:t>INPC</w:t>
            </w:r>
          </w:p>
        </w:tc>
        <w:tc>
          <w:tcPr>
            <w:tcW w:w="1426" w:type="dxa"/>
            <w:vMerge/>
            <w:shd w:val="clear" w:color="auto" w:fill="F3F3F3"/>
            <w:vAlign w:val="center"/>
          </w:tcPr>
          <w:p w:rsidR="00AF2CAF" w:rsidRPr="00B20455" w:rsidRDefault="00AF2CAF" w:rsidP="00EE41D7">
            <w:pPr>
              <w:pStyle w:val="070-TabelaPadro"/>
              <w:jc w:val="center"/>
              <w:rPr>
                <w:lang w:val="en-US"/>
              </w:rPr>
            </w:pPr>
            <w:bookmarkStart w:id="12570" w:name="BBGRC12AA008"/>
            <w:bookmarkEnd w:id="12570"/>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71" w:name="BBGRC12AB008"/>
            <w:bookmarkEnd w:id="12571"/>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72" w:name="BBGRC12AC008"/>
            <w:bookmarkEnd w:id="12572"/>
            <w:r w:rsidRPr="00B20455">
              <w:rPr>
                <w:lang w:val="en-US"/>
              </w:rPr>
              <w:t>(278,649)</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73" w:name="BBGRC12AD008"/>
            <w:bookmarkEnd w:id="12573"/>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74" w:name="BBGRC12AE008"/>
            <w:bookmarkEnd w:id="12574"/>
            <w:r w:rsidRPr="00B20455">
              <w:rPr>
                <w:lang w:val="en-US"/>
              </w:rPr>
              <w:t>(303,694)</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75" w:name="BBGRC12AF008"/>
            <w:bookmarkEnd w:id="12575"/>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76" w:name="BBGRC12AG008"/>
            <w:bookmarkEnd w:id="12576"/>
            <w:r w:rsidRPr="00B20455">
              <w:rPr>
                <w:lang w:val="en-US"/>
              </w:rPr>
              <w:t>(291,919)</w:t>
            </w:r>
          </w:p>
        </w:tc>
      </w:tr>
      <w:tr w:rsidR="00AF2CAF" w:rsidRPr="00B20455" w:rsidTr="00EE41D7">
        <w:trPr>
          <w:cantSplit/>
        </w:trPr>
        <w:tc>
          <w:tcPr>
            <w:tcW w:w="1425" w:type="dxa"/>
            <w:tcBorders>
              <w:bottom w:val="single" w:sz="4" w:space="0" w:color="FFFFFF" w:themeColor="background1"/>
            </w:tcBorders>
            <w:shd w:val="clear" w:color="auto" w:fill="F3F3F3"/>
            <w:vAlign w:val="center"/>
          </w:tcPr>
          <w:p w:rsidR="00AF2CAF" w:rsidRPr="00B20455" w:rsidRDefault="00AF2CAF" w:rsidP="00EE41D7">
            <w:pPr>
              <w:pStyle w:val="070-TabelaPadro"/>
              <w:jc w:val="left"/>
              <w:rPr>
                <w:lang w:val="en-US"/>
              </w:rPr>
            </w:pPr>
            <w:bookmarkStart w:id="12577" w:name="BBGRC1200009" w:colFirst="0" w:colLast="0"/>
            <w:bookmarkEnd w:id="12569"/>
            <w:r w:rsidRPr="00B20455">
              <w:rPr>
                <w:lang w:val="en-US"/>
              </w:rPr>
              <w:t>IPCA index</w:t>
            </w:r>
          </w:p>
        </w:tc>
        <w:tc>
          <w:tcPr>
            <w:tcW w:w="1426" w:type="dxa"/>
            <w:vMerge/>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78" w:name="BBGRC12AA009"/>
            <w:bookmarkEnd w:id="12578"/>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79" w:name="BBGRC12AB009"/>
            <w:bookmarkEnd w:id="12579"/>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80" w:name="BBGRC12AC009"/>
            <w:bookmarkEnd w:id="12580"/>
            <w:r w:rsidRPr="00B20455">
              <w:rPr>
                <w:lang w:val="en-US"/>
              </w:rPr>
              <w:t>(2,343,483)</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81" w:name="BBGRC12AD009"/>
            <w:bookmarkEnd w:id="12581"/>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82" w:name="BBGRC12AE009"/>
            <w:bookmarkEnd w:id="12582"/>
            <w:r w:rsidRPr="00B20455">
              <w:rPr>
                <w:lang w:val="en-US"/>
              </w:rPr>
              <w:t>(2,730,917)</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jc w:val="center"/>
              <w:rPr>
                <w:lang w:val="en-US"/>
              </w:rPr>
            </w:pPr>
            <w:bookmarkStart w:id="12583" w:name="BBGRC12AF009"/>
            <w:bookmarkEnd w:id="12583"/>
            <w:r w:rsidRPr="00B20455">
              <w:rPr>
                <w:lang w:val="en-US"/>
              </w:rPr>
              <w:t>Increase</w:t>
            </w:r>
          </w:p>
        </w:tc>
        <w:tc>
          <w:tcPr>
            <w:tcW w:w="1150" w:type="dxa"/>
            <w:tcBorders>
              <w:bottom w:val="single" w:sz="4" w:space="0" w:color="FFFFFF" w:themeColor="background1"/>
            </w:tcBorders>
            <w:shd w:val="clear" w:color="auto" w:fill="F3F3F3"/>
            <w:vAlign w:val="center"/>
          </w:tcPr>
          <w:p w:rsidR="00AF2CAF" w:rsidRPr="00B20455" w:rsidRDefault="00AF2CAF" w:rsidP="00EE41D7">
            <w:pPr>
              <w:pStyle w:val="070-TabelaPadro"/>
              <w:rPr>
                <w:lang w:val="en-US"/>
              </w:rPr>
            </w:pPr>
            <w:bookmarkStart w:id="12584" w:name="BBGRC12AG009"/>
            <w:bookmarkEnd w:id="12584"/>
            <w:r w:rsidRPr="00B20455">
              <w:rPr>
                <w:lang w:val="en-US"/>
              </w:rPr>
              <w:t>(2,482,791)</w:t>
            </w:r>
          </w:p>
        </w:tc>
      </w:tr>
      <w:tr w:rsidR="00AF2CAF" w:rsidRPr="00B20455" w:rsidTr="00EE41D7">
        <w:trPr>
          <w:cantSplit/>
        </w:trPr>
        <w:tc>
          <w:tcPr>
            <w:tcW w:w="1425" w:type="dxa"/>
            <w:tcBorders>
              <w:bottom w:val="single" w:sz="4" w:space="0" w:color="FFFFFF" w:themeColor="background1"/>
            </w:tcBorders>
            <w:shd w:val="clear" w:color="auto" w:fill="E6E6E6"/>
            <w:vAlign w:val="center"/>
          </w:tcPr>
          <w:p w:rsidR="00AF2CAF" w:rsidRPr="00B20455" w:rsidRDefault="00AF2CAF" w:rsidP="00EE41D7">
            <w:pPr>
              <w:pStyle w:val="070-TabelaPadro"/>
              <w:jc w:val="left"/>
              <w:rPr>
                <w:lang w:val="en-US"/>
              </w:rPr>
            </w:pPr>
            <w:bookmarkStart w:id="12585" w:name="BBGRC1200010" w:colFirst="0" w:colLast="0"/>
            <w:bookmarkEnd w:id="12577"/>
            <w:r w:rsidRPr="00B20455">
              <w:rPr>
                <w:lang w:val="en-US"/>
              </w:rPr>
              <w:t>Foreign currency rates</w:t>
            </w:r>
          </w:p>
        </w:tc>
        <w:tc>
          <w:tcPr>
            <w:tcW w:w="1426"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86" w:name="BBGRC12AA010"/>
            <w:bookmarkEnd w:id="12586"/>
            <w:r w:rsidRPr="00B20455">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87" w:name="BBGRC12AB010"/>
            <w:bookmarkEnd w:id="12587"/>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88" w:name="BBGRC12AC010"/>
            <w:bookmarkEnd w:id="12588"/>
            <w:r w:rsidRPr="00B20455">
              <w:rPr>
                <w:lang w:val="en-US"/>
              </w:rPr>
              <w:t>(1,842,351)</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89" w:name="BBGRC12AD010"/>
            <w:bookmarkEnd w:id="12589"/>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90" w:name="BBGRC12AE010"/>
            <w:bookmarkEnd w:id="12590"/>
            <w:r w:rsidRPr="00B20455">
              <w:rPr>
                <w:lang w:val="en-US"/>
              </w:rPr>
              <w:t>(1,972,911)</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jc w:val="center"/>
              <w:rPr>
                <w:lang w:val="en-US"/>
              </w:rPr>
            </w:pPr>
            <w:bookmarkStart w:id="12591" w:name="BBGRC12AF010"/>
            <w:bookmarkEnd w:id="12591"/>
            <w:r w:rsidRPr="00B20455">
              <w:rPr>
                <w:lang w:val="en-US"/>
              </w:rPr>
              <w:t>Decrease</w:t>
            </w:r>
          </w:p>
        </w:tc>
        <w:tc>
          <w:tcPr>
            <w:tcW w:w="1150" w:type="dxa"/>
            <w:tcBorders>
              <w:bottom w:val="single" w:sz="4" w:space="0" w:color="FFFFFF" w:themeColor="background1"/>
            </w:tcBorders>
            <w:shd w:val="clear" w:color="auto" w:fill="E6E6E6"/>
            <w:vAlign w:val="center"/>
          </w:tcPr>
          <w:p w:rsidR="00AF2CAF" w:rsidRPr="00B20455" w:rsidRDefault="00AF2CAF" w:rsidP="00EE41D7">
            <w:pPr>
              <w:pStyle w:val="070-TabelaPadro"/>
              <w:rPr>
                <w:lang w:val="en-US"/>
              </w:rPr>
            </w:pPr>
            <w:bookmarkStart w:id="12592" w:name="BBGRC12AG010"/>
            <w:bookmarkEnd w:id="12592"/>
            <w:r w:rsidRPr="00B20455">
              <w:rPr>
                <w:lang w:val="en-US"/>
              </w:rPr>
              <w:t>(951,056)</w:t>
            </w:r>
          </w:p>
        </w:tc>
      </w:tr>
      <w:tr w:rsidR="00AF2CAF" w:rsidRPr="00B20455" w:rsidTr="00EE41D7">
        <w:trPr>
          <w:cantSplit/>
        </w:trPr>
        <w:tc>
          <w:tcPr>
            <w:tcW w:w="1425" w:type="dxa"/>
            <w:tcBorders>
              <w:bottom w:val="single" w:sz="4" w:space="0" w:color="CCCCCC"/>
            </w:tcBorders>
            <w:shd w:val="clear" w:color="auto" w:fill="F3F3F3"/>
            <w:vAlign w:val="center"/>
          </w:tcPr>
          <w:p w:rsidR="00AF2CAF" w:rsidRPr="00B20455" w:rsidRDefault="00AF2CAF" w:rsidP="00EE41D7">
            <w:pPr>
              <w:pStyle w:val="070-TabelaPadro"/>
              <w:jc w:val="left"/>
              <w:rPr>
                <w:lang w:val="en-US"/>
              </w:rPr>
            </w:pPr>
            <w:bookmarkStart w:id="12593" w:name="BBGRC1200011" w:colFirst="0" w:colLast="0"/>
            <w:bookmarkEnd w:id="12585"/>
            <w:r w:rsidRPr="00B20455">
              <w:rPr>
                <w:lang w:val="en-US"/>
              </w:rPr>
              <w:t>Exchange rate</w:t>
            </w:r>
          </w:p>
        </w:tc>
        <w:tc>
          <w:tcPr>
            <w:tcW w:w="1426"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94" w:name="BBGRC12AA011"/>
            <w:bookmarkEnd w:id="12594"/>
            <w:r w:rsidRPr="00B20455">
              <w:rPr>
                <w:lang w:val="en-US"/>
              </w:rPr>
              <w:t>Risk of variation of foreign exchange rates</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95" w:name="BBGRC12AB011"/>
            <w:bookmarkEnd w:id="12595"/>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596" w:name="BBGRC12AC011"/>
            <w:bookmarkEnd w:id="12596"/>
            <w:r w:rsidRPr="00B20455">
              <w:rPr>
                <w:lang w:val="en-US"/>
              </w:rPr>
              <w:t>(1,634,172)</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97" w:name="BBGRC12AD011"/>
            <w:bookmarkEnd w:id="12597"/>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598" w:name="BBGRC12AE011"/>
            <w:bookmarkEnd w:id="12598"/>
            <w:r w:rsidRPr="00B20455">
              <w:rPr>
                <w:lang w:val="en-US"/>
              </w:rPr>
              <w:t>(1,242,012)</w:t>
            </w:r>
          </w:p>
        </w:tc>
        <w:tc>
          <w:tcPr>
            <w:tcW w:w="1150" w:type="dxa"/>
            <w:tcBorders>
              <w:bottom w:val="single" w:sz="4" w:space="0" w:color="CCCCCC"/>
            </w:tcBorders>
            <w:shd w:val="clear" w:color="auto" w:fill="F3F3F3"/>
            <w:vAlign w:val="center"/>
          </w:tcPr>
          <w:p w:rsidR="00AF2CAF" w:rsidRPr="00B20455" w:rsidRDefault="00AF2CAF" w:rsidP="00EE41D7">
            <w:pPr>
              <w:pStyle w:val="070-TabelaPadro"/>
              <w:jc w:val="center"/>
              <w:rPr>
                <w:lang w:val="en-US"/>
              </w:rPr>
            </w:pPr>
            <w:bookmarkStart w:id="12599" w:name="BBGRC12AF011"/>
            <w:bookmarkEnd w:id="12599"/>
            <w:r w:rsidRPr="00B20455">
              <w:rPr>
                <w:lang w:val="en-US"/>
              </w:rPr>
              <w:t>Decrease</w:t>
            </w:r>
          </w:p>
        </w:tc>
        <w:tc>
          <w:tcPr>
            <w:tcW w:w="1150" w:type="dxa"/>
            <w:tcBorders>
              <w:bottom w:val="single" w:sz="4" w:space="0" w:color="CCCCCC"/>
            </w:tcBorders>
            <w:shd w:val="clear" w:color="auto" w:fill="F3F3F3"/>
            <w:vAlign w:val="center"/>
          </w:tcPr>
          <w:p w:rsidR="00AF2CAF" w:rsidRPr="00B20455" w:rsidRDefault="00AF2CAF" w:rsidP="00EE41D7">
            <w:pPr>
              <w:pStyle w:val="070-TabelaPadro"/>
              <w:rPr>
                <w:lang w:val="en-US"/>
              </w:rPr>
            </w:pPr>
            <w:bookmarkStart w:id="12600" w:name="BBGRC12AG011"/>
            <w:bookmarkEnd w:id="12600"/>
            <w:r w:rsidRPr="00B20455">
              <w:rPr>
                <w:lang w:val="en-US"/>
              </w:rPr>
              <w:t>(1,162,577)</w:t>
            </w:r>
          </w:p>
        </w:tc>
      </w:tr>
      <w:bookmarkEnd w:id="12520"/>
      <w:bookmarkEnd w:id="12593"/>
    </w:tbl>
    <w:p w:rsidR="00AF2CAF" w:rsidRPr="00B20455" w:rsidRDefault="00AF2CAF" w:rsidP="00136330">
      <w:pPr>
        <w:pStyle w:val="072-Rodapdatabela"/>
        <w:rPr>
          <w:lang w:val="en-US"/>
        </w:rPr>
      </w:pPr>
    </w:p>
    <w:p w:rsidR="00AF2CAF" w:rsidRPr="00B20455" w:rsidRDefault="00AF2CAF" w:rsidP="00EE41D7">
      <w:pPr>
        <w:pStyle w:val="050-TextoPadro"/>
        <w:rPr>
          <w:lang w:val="en-US"/>
        </w:rPr>
      </w:pPr>
      <w:r w:rsidRPr="00B20455">
        <w:rPr>
          <w:lang w:val="en-US"/>
        </w:rPr>
        <w:t>The scenarios used for preparing the framework for sensitivity analysis must use situations of deterioration of at least 25% and 50% of the variable risks, on an individualized basis, as determined by CVM Instruction No. 475/2008. Thus, the combined analysis of the results does not reflect real expectations, for example, simultaneous shocks of increase in the prefixed interest rate and reduction of the TR rate are not consistent from the macroeconomic perspective.</w:t>
      </w:r>
    </w:p>
    <w:p w:rsidR="00AF2CAF" w:rsidRPr="00B20455" w:rsidRDefault="00AF2CAF" w:rsidP="00EE41D7">
      <w:pPr>
        <w:pStyle w:val="050-TextoPadro"/>
        <w:rPr>
          <w:lang w:val="en-US"/>
        </w:rPr>
      </w:pPr>
      <w:r w:rsidRPr="00B20455">
        <w:rPr>
          <w:lang w:val="en-US"/>
        </w:rPr>
        <w:t>The derivative transactions classified in the Banking Book, do not represent a relevant market risk to Banco do Brasil, as these positions are usually originated with the following objectives:</w:t>
      </w:r>
    </w:p>
    <w:p w:rsidR="00AF2CAF" w:rsidRPr="00B20455" w:rsidRDefault="00AF2CAF" w:rsidP="00EE41D7">
      <w:pPr>
        <w:pStyle w:val="056-Lista"/>
        <w:rPr>
          <w:lang w:val="en-US"/>
        </w:rPr>
      </w:pPr>
      <w:r w:rsidRPr="00B20455">
        <w:rPr>
          <w:lang w:val="en-US"/>
        </w:rPr>
        <w:t>Swapping the index of funding and lending transactions performed to meet customer needs;</w:t>
      </w:r>
    </w:p>
    <w:p w:rsidR="00AF2CAF" w:rsidRPr="003B3218" w:rsidRDefault="00AF2CAF" w:rsidP="00EE41D7">
      <w:pPr>
        <w:pStyle w:val="056-Lista"/>
        <w:rPr>
          <w:lang w:val="en-US"/>
        </w:rPr>
      </w:pPr>
      <w:r w:rsidRPr="00B20455">
        <w:rPr>
          <w:lang w:val="en-US"/>
        </w:rPr>
        <w:t xml:space="preserve">Hedging market risk, the purpose and effectiveness of which are described in Note 8.d. Also in this </w:t>
      </w:r>
      <w:r w:rsidRPr="003B3218">
        <w:rPr>
          <w:lang w:val="en-US"/>
        </w:rPr>
        <w:t>transaction, the interest and exchange rate variations have no effects on the Bank's income.</w:t>
      </w:r>
    </w:p>
    <w:p w:rsidR="00AF2CAF" w:rsidRPr="00B20455" w:rsidRDefault="00AF2CAF" w:rsidP="00EE41D7">
      <w:pPr>
        <w:pStyle w:val="050-TextoPadro"/>
        <w:rPr>
          <w:lang w:val="en-US"/>
        </w:rPr>
      </w:pPr>
      <w:r w:rsidRPr="003B3218">
        <w:rPr>
          <w:lang w:val="en-US"/>
        </w:rPr>
        <w:t>On September 28, 2018, Banco</w:t>
      </w:r>
      <w:r w:rsidRPr="00B20455">
        <w:rPr>
          <w:lang w:val="en-US"/>
        </w:rPr>
        <w:t xml:space="preserve"> do Brasil did not enter into any transaction classified as an exotic derivative, as described in CVM Instruction No. 475/2008 - Attachment II.</w:t>
      </w:r>
    </w:p>
    <w:p w:rsidR="00AF2CAF" w:rsidRPr="00B20455" w:rsidRDefault="00AF2CAF" w:rsidP="00EE41D7">
      <w:pPr>
        <w:pStyle w:val="030-SubttulodeDocumento"/>
        <w:rPr>
          <w:lang w:val="en-US"/>
        </w:rPr>
      </w:pPr>
      <w:r w:rsidRPr="00B20455">
        <w:rPr>
          <w:lang w:val="en-US"/>
        </w:rPr>
        <w:t xml:space="preserve">) Capital management </w:t>
      </w:r>
    </w:p>
    <w:p w:rsidR="00AF2CAF" w:rsidRPr="00B20455" w:rsidRDefault="00AF2CAF" w:rsidP="00EE41D7">
      <w:pPr>
        <w:pStyle w:val="050-TextoPadro"/>
        <w:rPr>
          <w:lang w:val="en-US"/>
        </w:rPr>
      </w:pPr>
      <w:r w:rsidRPr="00B20455">
        <w:rPr>
          <w:lang w:val="en-US"/>
        </w:rPr>
        <w:t>On 2017, Bacen issued CMN Resolution No. 4,557, which defines the scope and requirements of the risk management structure and the capital management structure for financial institutions.</w:t>
      </w:r>
    </w:p>
    <w:p w:rsidR="00AF2CAF" w:rsidRPr="00B20455" w:rsidRDefault="00AF2CAF" w:rsidP="00EE41D7">
      <w:pPr>
        <w:pStyle w:val="050-TextoPadro"/>
        <w:rPr>
          <w:lang w:val="en-US"/>
        </w:rPr>
      </w:pPr>
      <w:r w:rsidRPr="00B20455">
        <w:rPr>
          <w:lang w:val="en-US"/>
        </w:rPr>
        <w:t>In compliance with the Resolution, the Board of Directors of the Bank created the Capital and Risk Committee (Coris), named the Vice President of Internal Controls and Risk Management as the Chief Risk Officer (CRO), responsible for risk management, and the Director of Controllership as responsible for the capital management.</w:t>
      </w:r>
    </w:p>
    <w:p w:rsidR="00AF2CAF" w:rsidRPr="00B20455" w:rsidRDefault="00AF2CAF" w:rsidP="00EE41D7">
      <w:pPr>
        <w:pStyle w:val="050-TextoPadro"/>
        <w:rPr>
          <w:lang w:val="en-US"/>
        </w:rPr>
      </w:pPr>
      <w:r w:rsidRPr="00B20455">
        <w:rPr>
          <w:lang w:val="en-US"/>
        </w:rPr>
        <w:t>The Bank has mechanisms that allow to identify and evaluate significant risks incurred, including risks not covered by the Minimum Referential Equity Requirements (MRER). The Bank’s policies and management strategies, as well as capital planning, enable the proactive vision and maintenance of capital at levels compatible with the risks incurred by the Institution. Periodically, the Bank performs stress tests and their impacts are evaluated by the capital approach.</w:t>
      </w:r>
    </w:p>
    <w:p w:rsidR="00AF2CAF" w:rsidRPr="00B20455" w:rsidRDefault="00AF2CAF" w:rsidP="00EE41D7">
      <w:pPr>
        <w:pStyle w:val="050-TextoPadro"/>
        <w:rPr>
          <w:lang w:val="en-US"/>
        </w:rPr>
      </w:pPr>
      <w:r w:rsidRPr="00B20455">
        <w:rPr>
          <w:lang w:val="en-US"/>
        </w:rPr>
        <w:t>The corporate units and strategic committees receive capital adequacy management reports. These reports support the decision-making process of the Bank’s senior management team.</w:t>
      </w:r>
    </w:p>
    <w:p w:rsidR="00AF2CAF" w:rsidRPr="00B20455" w:rsidRDefault="00AF2CAF" w:rsidP="00EE41D7">
      <w:pPr>
        <w:pStyle w:val="050-TextoPadro"/>
        <w:rPr>
          <w:lang w:val="en-US"/>
        </w:rPr>
      </w:pPr>
      <w:r w:rsidRPr="00B20455">
        <w:rPr>
          <w:lang w:val="en-US"/>
        </w:rPr>
        <w:t>The Internal Capital Adequacy Assessment Process (Icaap), implemented in the Bank on June 30, 2013, follows the disposed on CMN Resolution No. 4,557/2017. At the Bank, the responsibility for coordinating Icaap was assigned to the Risk Management Directorship. In turn, the Internal Controls Directorship, an independent and segregated area of ​​the capital management structure, is the responsible for validating the Icaap. Finally, Internal Audit is responsible for performing an annual evaluation of the overall capital management process.</w:t>
      </w:r>
    </w:p>
    <w:p w:rsidR="00AF2CAF" w:rsidRPr="00B20455" w:rsidRDefault="00AF2CAF" w:rsidP="00136330">
      <w:pPr>
        <w:pStyle w:val="050-TextoPadro"/>
        <w:keepNext w:val="0"/>
        <w:keepLines w:val="0"/>
        <w:rPr>
          <w:lang w:val="en-US"/>
        </w:rPr>
      </w:pPr>
      <w:r w:rsidRPr="00B20455">
        <w:rPr>
          <w:lang w:val="en-US"/>
        </w:rPr>
        <w:t>To learn more about the capital management at Banco do Brasil, visit the website bb.com.br/ir.</w:t>
      </w:r>
    </w:p>
    <w:p w:rsidR="00AF2CAF" w:rsidRPr="00B20455" w:rsidRDefault="00AF2CAF" w:rsidP="00EE41D7">
      <w:pPr>
        <w:pStyle w:val="042-SubttuloEspecial2"/>
        <w:rPr>
          <w:lang w:val="en-US"/>
        </w:rPr>
      </w:pPr>
      <w:r w:rsidRPr="00B20455">
        <w:rPr>
          <w:lang w:val="en-US"/>
        </w:rPr>
        <w:t>Capital adequacy ratio</w:t>
      </w:r>
    </w:p>
    <w:p w:rsidR="00AF2CAF" w:rsidRPr="00B20455" w:rsidRDefault="00AF2CAF" w:rsidP="00EE41D7">
      <w:pPr>
        <w:pStyle w:val="050-TextoPadro"/>
        <w:rPr>
          <w:lang w:val="en-US"/>
        </w:rPr>
      </w:pPr>
      <w:r w:rsidRPr="00B20455">
        <w:rPr>
          <w:lang w:val="en-US"/>
        </w:rPr>
        <w:t>The Bank calculated the Capital Adequacy Ratio in accordance with criteria established by Bacen. This criteria requires the calculation of Referential Equity (RE) and MRER as a percentage of Risk Weighted Assets (RWA).</w:t>
      </w:r>
    </w:p>
    <w:p w:rsidR="00AF2CAF" w:rsidRPr="00B20455" w:rsidRDefault="00AF2CAF" w:rsidP="00EE41D7">
      <w:pPr>
        <w:pStyle w:val="050-TextoPadro"/>
        <w:rPr>
          <w:lang w:val="en-US"/>
        </w:rPr>
      </w:pPr>
      <w:r w:rsidRPr="00B20455">
        <w:rPr>
          <w:lang w:val="en-US"/>
        </w:rPr>
        <w:t>Basel III became effective on October 01, 2013 in Brazil. Recommend by the Basel Committee on Banking Supervision, Basel III represents a new set of regulations governing the capital structure of financial institutions. The new rules establish the following:</w:t>
      </w:r>
    </w:p>
    <w:p w:rsidR="00AF2CAF" w:rsidRPr="00B20455" w:rsidRDefault="00AF2CAF" w:rsidP="00EE41D7">
      <w:pPr>
        <w:pStyle w:val="056-Lista"/>
        <w:rPr>
          <w:lang w:val="en-US"/>
        </w:rPr>
      </w:pPr>
      <w:r w:rsidRPr="00B20455">
        <w:rPr>
          <w:lang w:val="en-US"/>
        </w:rPr>
        <w:t>a new methodology for calculating regulatory capital, which continues to be divided into Tier I and Tier II. Tier I consists of Common Equity Tier I Capital – CET1</w:t>
      </w:r>
      <w:r w:rsidRPr="00B20455">
        <w:rPr>
          <w:color w:val="FF0000"/>
          <w:lang w:val="en-US"/>
        </w:rPr>
        <w:t xml:space="preserve"> </w:t>
      </w:r>
      <w:r w:rsidRPr="00B20455">
        <w:rPr>
          <w:lang w:val="en-US"/>
        </w:rPr>
        <w:t xml:space="preserve">(net of regulatory adjustments) and Additional Tier I Capital; </w:t>
      </w:r>
    </w:p>
    <w:p w:rsidR="00AF2CAF" w:rsidRPr="00B20455" w:rsidRDefault="00AF2CAF" w:rsidP="00EE41D7">
      <w:pPr>
        <w:pStyle w:val="056-Lista"/>
        <w:rPr>
          <w:lang w:val="en-US"/>
        </w:rPr>
      </w:pPr>
      <w:r w:rsidRPr="00B20455">
        <w:rPr>
          <w:lang w:val="en-US"/>
        </w:rPr>
        <w:t>a new methodology for calculating capital requirements, establishing minimum requirements for RE, Tier I and CET1, and introducing the Additional CET1.</w:t>
      </w:r>
    </w:p>
    <w:p w:rsidR="00AF2CAF" w:rsidRPr="00B20455" w:rsidRDefault="00AF2CAF" w:rsidP="00EE41D7">
      <w:pPr>
        <w:pStyle w:val="050-TextoPadro"/>
        <w:rPr>
          <w:lang w:val="en-US"/>
        </w:rPr>
      </w:pPr>
      <w:r w:rsidRPr="00B20455">
        <w:rPr>
          <w:lang w:val="en-US"/>
        </w:rPr>
        <w:t>From January 1, 2018, the percentage of deduction of regulatory adjustments listed below reached 100%:</w:t>
      </w:r>
    </w:p>
    <w:p w:rsidR="00AF2CAF" w:rsidRPr="00B20455" w:rsidRDefault="00AF2CAF" w:rsidP="00EE41D7">
      <w:pPr>
        <w:pStyle w:val="056-Lista"/>
        <w:rPr>
          <w:lang w:val="en-US"/>
        </w:rPr>
      </w:pPr>
      <w:r w:rsidRPr="00B20455">
        <w:rPr>
          <w:lang w:val="en-US"/>
        </w:rPr>
        <w:t>goodwill;</w:t>
      </w:r>
    </w:p>
    <w:p w:rsidR="00AF2CAF" w:rsidRPr="00B20455" w:rsidRDefault="00AF2CAF" w:rsidP="00EE41D7">
      <w:pPr>
        <w:pStyle w:val="056-Lista"/>
        <w:rPr>
          <w:lang w:val="en-US"/>
        </w:rPr>
      </w:pPr>
      <w:r w:rsidRPr="00B20455">
        <w:rPr>
          <w:lang w:val="en-US"/>
        </w:rPr>
        <w:t>intangible assets;</w:t>
      </w:r>
    </w:p>
    <w:p w:rsidR="00AF2CAF" w:rsidRPr="00B20455" w:rsidRDefault="00AF2CAF" w:rsidP="00EE41D7">
      <w:pPr>
        <w:pStyle w:val="056-Lista"/>
        <w:rPr>
          <w:lang w:val="en-US"/>
        </w:rPr>
      </w:pPr>
      <w:r w:rsidRPr="00B20455">
        <w:rPr>
          <w:lang w:val="en-US"/>
        </w:rPr>
        <w:t>actuarial assets related to defined benefit pension plans, net of deferred tax liabilities;</w:t>
      </w:r>
    </w:p>
    <w:p w:rsidR="00AF2CAF" w:rsidRPr="00B20455" w:rsidRDefault="00AF2CAF" w:rsidP="00EE41D7">
      <w:pPr>
        <w:pStyle w:val="056-Lista"/>
        <w:rPr>
          <w:lang w:val="en-US"/>
        </w:rPr>
      </w:pPr>
      <w:r w:rsidRPr="00B20455">
        <w:rPr>
          <w:lang w:val="en-US"/>
        </w:rPr>
        <w:t>non-controlling interests;</w:t>
      </w:r>
    </w:p>
    <w:p w:rsidR="00AF2CAF" w:rsidRPr="00B20455" w:rsidRDefault="00AF2CAF" w:rsidP="00EE41D7">
      <w:pPr>
        <w:pStyle w:val="056-Lista"/>
        <w:rPr>
          <w:lang w:val="en-US"/>
        </w:rPr>
      </w:pPr>
      <w:r w:rsidRPr="00B20455">
        <w:rPr>
          <w:lang w:val="en-US"/>
        </w:rPr>
        <w:t>direct or indirect investments of greater than 10% in non-consolidated entities similar to financial institutions, insurance companies, reinsurance companies, capitalization companies and open-ended pension funds;</w:t>
      </w:r>
    </w:p>
    <w:p w:rsidR="00AF2CAF" w:rsidRPr="00B20455" w:rsidRDefault="00AF2CAF" w:rsidP="00EE41D7">
      <w:pPr>
        <w:pStyle w:val="056-Lista"/>
        <w:rPr>
          <w:lang w:val="en-US"/>
        </w:rPr>
      </w:pPr>
      <w:r w:rsidRPr="00B20455">
        <w:rPr>
          <w:lang w:val="en-US"/>
        </w:rPr>
        <w:t>deferred tax assets on temporary differences that rely on the generation of future taxable profits or income to be realized;</w:t>
      </w:r>
    </w:p>
    <w:p w:rsidR="00AF2CAF" w:rsidRPr="00B20455" w:rsidRDefault="00AF2CAF" w:rsidP="00EE41D7">
      <w:pPr>
        <w:pStyle w:val="056-Lista"/>
        <w:rPr>
          <w:lang w:val="en-US"/>
        </w:rPr>
      </w:pPr>
      <w:r w:rsidRPr="00B20455">
        <w:rPr>
          <w:lang w:val="en-US"/>
        </w:rPr>
        <w:t>deferred tax assets resulting from tax losses on excess depreciation; and</w:t>
      </w:r>
    </w:p>
    <w:p w:rsidR="00AF2CAF" w:rsidRPr="00B20455" w:rsidRDefault="00AF2CAF" w:rsidP="00EE41D7">
      <w:pPr>
        <w:pStyle w:val="056-Lista"/>
        <w:rPr>
          <w:lang w:val="en-US"/>
        </w:rPr>
      </w:pPr>
      <w:r w:rsidRPr="00B20455">
        <w:rPr>
          <w:lang w:val="en-US"/>
        </w:rPr>
        <w:t>deferred tax assets resulting from tax losses and negative social contribution base on net income.</w:t>
      </w:r>
    </w:p>
    <w:p w:rsidR="00AF2CAF" w:rsidRPr="00B20455" w:rsidRDefault="00AF2CAF" w:rsidP="00EE41D7">
      <w:pPr>
        <w:pStyle w:val="050-TextoPadro"/>
        <w:rPr>
          <w:lang w:val="en-US"/>
        </w:rPr>
      </w:pPr>
      <w:r w:rsidRPr="00B20455">
        <w:rPr>
          <w:lang w:val="en-US"/>
        </w:rPr>
        <w:t>In accordance with CMN Resolution No. 4,192/2013, the deductions related to deferred tax assets and capital instruments by financial institutions have been fully deducted since October 2013.</w:t>
      </w:r>
    </w:p>
    <w:p w:rsidR="00AF2CAF" w:rsidRPr="00B20455" w:rsidRDefault="00AF2CAF" w:rsidP="00EE41D7">
      <w:pPr>
        <w:pStyle w:val="050-TextoPadro"/>
        <w:rPr>
          <w:lang w:val="en-US"/>
        </w:rPr>
      </w:pPr>
      <w:r w:rsidRPr="00B20455">
        <w:rPr>
          <w:lang w:val="en-US"/>
        </w:rPr>
        <w:t>On August 28, 2014, Bacen authorized the R$ 8,100,000 thousand perpetual bond included in Additional Tier I Capital to be considered Common Equity Tier I Capital.</w:t>
      </w:r>
    </w:p>
    <w:p w:rsidR="00AF2CAF" w:rsidRPr="00B20455" w:rsidRDefault="00AF2CAF" w:rsidP="00EE41D7">
      <w:pPr>
        <w:pStyle w:val="050-TextoPadro"/>
        <w:rPr>
          <w:lang w:val="en-US"/>
        </w:rPr>
      </w:pPr>
      <w:r w:rsidRPr="00B20455">
        <w:rPr>
          <w:lang w:val="en-US"/>
        </w:rPr>
        <w:t>According to Bacen Resolution No. 4,192/2013 and No. 4,193/2013, from January 2015, the calculation of the RE and the amount of RWA should be elaborated based on Prudential Conglomerate.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9 - Capital management"/>
        <w:tblDescription w:val="PubliCon - Sistema de Gerenciamento do Documentos Contábeis para Publicação&#10;&#10;Última atualização do mapa do quadro em: "/>
      </w:tblPr>
      <w:tblGrid>
        <w:gridCol w:w="4988"/>
        <w:gridCol w:w="1588"/>
        <w:gridCol w:w="1588"/>
        <w:gridCol w:w="1588"/>
      </w:tblGrid>
      <w:tr w:rsidR="00AF2CAF" w:rsidRPr="00B20455" w:rsidTr="00136330">
        <w:trPr>
          <w:cantSplit/>
          <w:trHeight w:val="318"/>
          <w:tblHeader/>
        </w:trPr>
        <w:tc>
          <w:tcPr>
            <w:tcW w:w="49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601" w:name="BBGRC19"/>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602" w:name="BBGRC1900001" w:colFirst="0" w:colLast="0"/>
            <w:r w:rsidRPr="00B20455">
              <w:rPr>
                <w:b/>
                <w:lang w:val="en-US"/>
              </w:rPr>
              <w:t>RE - Referential equity</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03" w:name="BBGRC19AA001"/>
            <w:bookmarkEnd w:id="12603"/>
            <w:r w:rsidRPr="00B20455">
              <w:rPr>
                <w:b/>
                <w:lang w:val="en-US"/>
              </w:rPr>
              <w:t>131,940,068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04" w:name="BBGRC19AE001"/>
            <w:bookmarkEnd w:id="12604"/>
            <w:r w:rsidRPr="00B20455">
              <w:rPr>
                <w:b/>
                <w:lang w:val="en-US"/>
              </w:rPr>
              <w:t>135,511,422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05" w:name="BBGRC19AF001"/>
            <w:bookmarkEnd w:id="12605"/>
            <w:r w:rsidRPr="00B20455">
              <w:rPr>
                <w:b/>
                <w:lang w:val="en-US"/>
              </w:rPr>
              <w:t>129,152,387</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bookmarkStart w:id="12606" w:name="BBGRC1900002" w:colFirst="0" w:colLast="0"/>
            <w:bookmarkEnd w:id="12602"/>
            <w:r w:rsidRPr="00B20455">
              <w:rPr>
                <w:b/>
                <w:lang w:val="en-US"/>
              </w:rPr>
              <w:t>Tier I</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07" w:name="BBGRC19AA002"/>
            <w:bookmarkEnd w:id="12607"/>
            <w:r w:rsidRPr="00B20455">
              <w:rPr>
                <w:b/>
                <w:lang w:val="en-US"/>
              </w:rPr>
              <w:t>93,106,508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08" w:name="BBGRC19AE002"/>
            <w:bookmarkEnd w:id="12608"/>
            <w:r w:rsidRPr="00B20455">
              <w:rPr>
                <w:b/>
                <w:lang w:val="en-US"/>
              </w:rPr>
              <w:t>95,227,960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09" w:name="BBGRC19AF002"/>
            <w:bookmarkEnd w:id="12609"/>
            <w:r w:rsidRPr="00B20455">
              <w:rPr>
                <w:b/>
                <w:lang w:val="en-US"/>
              </w:rPr>
              <w:t>89,648,072</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b/>
                <w:lang w:val="en-US"/>
              </w:rPr>
            </w:pPr>
            <w:bookmarkStart w:id="12610" w:name="BBGRC1900030" w:colFirst="0" w:colLast="0"/>
            <w:bookmarkEnd w:id="12606"/>
            <w:r w:rsidRPr="00B20455">
              <w:rPr>
                <w:b/>
                <w:lang w:val="en-US"/>
              </w:rPr>
              <w:t>Common Equity Tier 1 Capital (CET1)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11" w:name="BBGRC19AA030"/>
            <w:bookmarkEnd w:id="12611"/>
            <w:r w:rsidRPr="00B20455">
              <w:rPr>
                <w:b/>
                <w:lang w:val="en-US"/>
              </w:rPr>
              <w:t>68,182,230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12" w:name="BBGRC19AE030"/>
            <w:bookmarkEnd w:id="12612"/>
            <w:r w:rsidRPr="00B20455">
              <w:rPr>
                <w:b/>
                <w:lang w:val="en-US"/>
              </w:rPr>
              <w:t>72,320,060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13" w:name="BBGRC19AF030"/>
            <w:bookmarkEnd w:id="12613"/>
            <w:r w:rsidRPr="00B20455">
              <w:rPr>
                <w:b/>
                <w:lang w:val="en-US"/>
              </w:rPr>
              <w:t>67,709,672</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120"/>
              <w:jc w:val="left"/>
              <w:rPr>
                <w:lang w:val="en-US"/>
              </w:rPr>
            </w:pPr>
            <w:bookmarkStart w:id="12614" w:name="BBGRC1900003" w:colFirst="0" w:colLast="0"/>
            <w:bookmarkEnd w:id="12610"/>
            <w:r w:rsidRPr="00B20455">
              <w:rPr>
                <w:lang w:val="en-US"/>
              </w:rPr>
              <w:t>Shareholders' equity</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15" w:name="BBGRC19AA003"/>
            <w:bookmarkEnd w:id="12615"/>
            <w:r w:rsidRPr="00B20455">
              <w:rPr>
                <w:lang w:val="en-US"/>
              </w:rPr>
              <w:t>92,746,041</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16" w:name="BBGRC19AE003"/>
            <w:bookmarkEnd w:id="12616"/>
            <w:r w:rsidRPr="00B20455">
              <w:rPr>
                <w:lang w:val="en-US"/>
              </w:rPr>
              <w:t>88,067,958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17" w:name="BBGRC19AF003"/>
            <w:bookmarkEnd w:id="12617"/>
            <w:r w:rsidRPr="00B20455">
              <w:rPr>
                <w:lang w:val="en-US"/>
              </w:rPr>
              <w:t>82,575,294</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120"/>
              <w:jc w:val="left"/>
              <w:rPr>
                <w:lang w:val="en-US"/>
              </w:rPr>
            </w:pPr>
            <w:bookmarkStart w:id="12618" w:name="BBGRC1900069" w:colFirst="0" w:colLast="0"/>
            <w:bookmarkEnd w:id="12614"/>
            <w:r w:rsidRPr="00B20455">
              <w:rPr>
                <w:lang w:val="en-US"/>
              </w:rPr>
              <w:t>Instrument qualifying as CET1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19" w:name="BBGRC19AA069"/>
            <w:bookmarkEnd w:id="12619"/>
            <w:r w:rsidRPr="00B20455">
              <w:rPr>
                <w:lang w:val="en-US"/>
              </w:rPr>
              <w:t>8,100,000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20" w:name="BBGRC19AE069"/>
            <w:bookmarkEnd w:id="12620"/>
            <w:r w:rsidRPr="00B20455">
              <w:rPr>
                <w:lang w:val="en-US"/>
              </w:rPr>
              <w:t>8,100,000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21" w:name="BBGRC19AF069"/>
            <w:bookmarkEnd w:id="12621"/>
            <w:r w:rsidRPr="00B20455">
              <w:rPr>
                <w:lang w:val="en-US"/>
              </w:rPr>
              <w:t>8,100,000</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120"/>
              <w:jc w:val="left"/>
              <w:rPr>
                <w:lang w:val="en-US"/>
              </w:rPr>
            </w:pPr>
            <w:bookmarkStart w:id="12622" w:name="BBGRC1900031" w:colFirst="0" w:colLast="0"/>
            <w:bookmarkEnd w:id="12618"/>
            <w:r w:rsidRPr="00B20455">
              <w:rPr>
                <w:lang w:val="en-US"/>
              </w:rPr>
              <w:t>Regulatory adjustments</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23" w:name="BBGRC19AA031"/>
            <w:bookmarkEnd w:id="12623"/>
            <w:r w:rsidRPr="00B20455">
              <w:rPr>
                <w:lang w:val="en-US"/>
              </w:rPr>
              <w:t>(32,663,811)</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24" w:name="BBGRC19AE031"/>
            <w:bookmarkEnd w:id="12624"/>
            <w:r w:rsidRPr="00B20455">
              <w:rPr>
                <w:lang w:val="en-US"/>
              </w:rPr>
              <w:t>(23,847,898)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25" w:name="BBGRC19AF031"/>
            <w:bookmarkEnd w:id="12625"/>
            <w:r w:rsidRPr="00B20455">
              <w:rPr>
                <w:lang w:val="en-US"/>
              </w:rPr>
              <w:t>(22,965,622)</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b/>
                <w:lang w:val="en-US"/>
              </w:rPr>
            </w:pPr>
            <w:bookmarkStart w:id="12626" w:name="BBGRC1900034" w:colFirst="0" w:colLast="0"/>
            <w:bookmarkEnd w:id="12622"/>
            <w:r w:rsidRPr="00B20455">
              <w:rPr>
                <w:b/>
                <w:lang w:val="en-US"/>
              </w:rPr>
              <w:t>Additional Tier 1 Capital (AT1)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27" w:name="BBGRC19AA034"/>
            <w:bookmarkEnd w:id="12627"/>
            <w:r w:rsidRPr="00B20455">
              <w:rPr>
                <w:b/>
                <w:lang w:val="en-US"/>
              </w:rPr>
              <w:t>24,924,278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28" w:name="BBGRC19AE034"/>
            <w:bookmarkEnd w:id="12628"/>
            <w:r w:rsidRPr="00B20455">
              <w:rPr>
                <w:b/>
                <w:lang w:val="en-US"/>
              </w:rPr>
              <w:t>22,907,900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29" w:name="BBGRC19AF034"/>
            <w:bookmarkEnd w:id="12629"/>
            <w:r w:rsidRPr="00B20455">
              <w:rPr>
                <w:b/>
                <w:lang w:val="en-US"/>
              </w:rPr>
              <w:t>21,938,400</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120"/>
              <w:jc w:val="left"/>
              <w:rPr>
                <w:lang w:val="en-US"/>
              </w:rPr>
            </w:pPr>
            <w:bookmarkStart w:id="12630" w:name="BBGRC1900035" w:colFirst="0" w:colLast="0"/>
            <w:bookmarkEnd w:id="12626"/>
            <w:r w:rsidRPr="00B20455">
              <w:rPr>
                <w:lang w:val="en-US"/>
              </w:rPr>
              <w:t>Hybrid instruments authorized in accordance with CMN Resolution No. 4,192/2013</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31" w:name="BBGRC19AA035"/>
            <w:bookmarkEnd w:id="12631"/>
            <w:r w:rsidRPr="00B20455">
              <w:rPr>
                <w:lang w:val="en-US"/>
              </w:rPr>
              <w:t>21,520,963</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32" w:name="BBGRC19AE035"/>
            <w:bookmarkEnd w:id="12632"/>
            <w:r w:rsidRPr="00B20455">
              <w:rPr>
                <w:lang w:val="en-US"/>
              </w:rPr>
              <w:t>18,111,300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33" w:name="BBGRC19AF035"/>
            <w:bookmarkEnd w:id="12633"/>
            <w:r w:rsidRPr="00B20455">
              <w:rPr>
                <w:lang w:val="en-US"/>
              </w:rPr>
              <w:t>17,344,800</w:t>
            </w:r>
          </w:p>
        </w:tc>
      </w:tr>
      <w:bookmarkEnd w:id="12630"/>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120"/>
              <w:jc w:val="left"/>
              <w:rPr>
                <w:lang w:val="en-US"/>
              </w:rPr>
            </w:pPr>
            <w:r w:rsidRPr="00B20455">
              <w:rPr>
                <w:lang w:val="en-US"/>
              </w:rPr>
              <w:t>Hybrid instruments authorized in accordance with regulations preceding the CMN Resolution No. 4,192/2013</w:t>
            </w:r>
            <w:bookmarkStart w:id="12634" w:name="BBGRC1900008"/>
            <w:r w:rsidRPr="00B20455">
              <w:rPr>
                <w:vertAlign w:val="superscript"/>
                <w:lang w:val="en-US"/>
              </w:rPr>
              <w:t xml:space="preserve"> (1)</w:t>
            </w:r>
            <w:bookmarkEnd w:id="12634"/>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35" w:name="BBGRC19AA008"/>
            <w:bookmarkEnd w:id="12635"/>
            <w:r w:rsidRPr="00B20455">
              <w:rPr>
                <w:lang w:val="en-US"/>
              </w:rPr>
              <w:t>3,403,315</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36" w:name="BBGRC19AE008"/>
            <w:bookmarkEnd w:id="12636"/>
            <w:r w:rsidRPr="00B20455">
              <w:rPr>
                <w:lang w:val="en-US"/>
              </w:rPr>
              <w:t>4,796,600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37" w:name="BBGRC19AF008"/>
            <w:bookmarkEnd w:id="12637"/>
            <w:r w:rsidRPr="00B20455">
              <w:rPr>
                <w:lang w:val="en-US"/>
              </w:rPr>
              <w:t>4,593,600</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bookmarkStart w:id="12638" w:name="BBGRC1900009" w:colFirst="0" w:colLast="0"/>
            <w:r w:rsidRPr="00B20455">
              <w:rPr>
                <w:b/>
                <w:lang w:val="en-US"/>
              </w:rPr>
              <w:t>Tier II</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39" w:name="BBGRC19AA009"/>
            <w:bookmarkEnd w:id="12639"/>
            <w:r w:rsidRPr="00B20455">
              <w:rPr>
                <w:b/>
                <w:lang w:val="en-US"/>
              </w:rPr>
              <w:t>38,833,560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40" w:name="BBGRC19AE009"/>
            <w:bookmarkEnd w:id="12640"/>
            <w:r w:rsidRPr="00B20455">
              <w:rPr>
                <w:b/>
                <w:lang w:val="en-US"/>
              </w:rPr>
              <w:t>40,283,462</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41" w:name="BBGRC19AF009"/>
            <w:bookmarkEnd w:id="12641"/>
            <w:r w:rsidRPr="00B20455">
              <w:rPr>
                <w:b/>
                <w:lang w:val="en-US"/>
              </w:rPr>
              <w:t>39,504,315</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642" w:name="BBGRC1900013" w:colFirst="0" w:colLast="0"/>
            <w:bookmarkEnd w:id="12638"/>
            <w:r w:rsidRPr="00B20455">
              <w:rPr>
                <w:lang w:val="en-US"/>
              </w:rPr>
              <w:t>Subordinated debt qualifying as capital</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43" w:name="BBGRC19AA013"/>
            <w:bookmarkEnd w:id="12643"/>
            <w:r w:rsidRPr="00B20455">
              <w:rPr>
                <w:lang w:val="en-US"/>
              </w:rPr>
              <w:t>38,878,118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44" w:name="BBGRC19AE013"/>
            <w:bookmarkEnd w:id="12644"/>
            <w:r w:rsidRPr="00B20455">
              <w:rPr>
                <w:lang w:val="en-US"/>
              </w:rPr>
              <w:t>40,327,803</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45" w:name="BBGRC19AF013"/>
            <w:bookmarkEnd w:id="12645"/>
            <w:r w:rsidRPr="00B20455">
              <w:rPr>
                <w:lang w:val="en-US"/>
              </w:rPr>
              <w:t>39,523,718</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120"/>
              <w:jc w:val="left"/>
              <w:rPr>
                <w:lang w:val="en-US"/>
              </w:rPr>
            </w:pPr>
            <w:bookmarkStart w:id="12646" w:name="BBGRC1900036" w:colFirst="0" w:colLast="0"/>
            <w:bookmarkEnd w:id="12642"/>
            <w:r w:rsidRPr="00B20455">
              <w:rPr>
                <w:lang w:val="en-US"/>
              </w:rPr>
              <w:t>Subordinated debt authorized in accordance with CMN Resolution No. 4,192/2013 - Financial bills</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47" w:name="BBGRC19AA036"/>
            <w:bookmarkEnd w:id="12647"/>
            <w:r w:rsidRPr="00B20455">
              <w:rPr>
                <w:lang w:val="en-US"/>
              </w:rPr>
              <w:t>3,222,179</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48" w:name="BBGRC19AE036"/>
            <w:bookmarkEnd w:id="12648"/>
            <w:r w:rsidRPr="00B20455">
              <w:rPr>
                <w:lang w:val="en-US"/>
              </w:rPr>
              <w:t>4,558,860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49" w:name="BBGRC19AF036"/>
            <w:bookmarkEnd w:id="12649"/>
            <w:r w:rsidRPr="00B20455">
              <w:rPr>
                <w:lang w:val="en-US"/>
              </w:rPr>
              <w:t>4,475,632</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120"/>
              <w:jc w:val="left"/>
              <w:rPr>
                <w:lang w:val="en-US"/>
              </w:rPr>
            </w:pPr>
            <w:bookmarkStart w:id="12650" w:name="BBGRC1900037" w:colFirst="0" w:colLast="0"/>
            <w:bookmarkEnd w:id="12646"/>
            <w:r w:rsidRPr="00B20455">
              <w:rPr>
                <w:lang w:val="en-US"/>
              </w:rPr>
              <w:t>Subordinated Debt authorized in accordance with regulations preceding the CMN Resolution No. 4,192/2013</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51" w:name="BBGRC19AA037"/>
            <w:bookmarkEnd w:id="12651"/>
            <w:r w:rsidRPr="00B20455">
              <w:rPr>
                <w:lang w:val="en-US"/>
              </w:rPr>
              <w:t>35,655,939</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52" w:name="BBGRC19AE037"/>
            <w:bookmarkEnd w:id="12652"/>
            <w:r w:rsidRPr="00B20455">
              <w:rPr>
                <w:lang w:val="en-US"/>
              </w:rPr>
              <w:t>35,768,943</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53" w:name="BBGRC19AF037"/>
            <w:bookmarkEnd w:id="12653"/>
            <w:r w:rsidRPr="00B20455">
              <w:rPr>
                <w:lang w:val="en-US"/>
              </w:rPr>
              <w:t>35,048,086</w:t>
            </w:r>
          </w:p>
        </w:tc>
      </w:tr>
      <w:bookmarkEnd w:id="12650"/>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180"/>
              <w:jc w:val="left"/>
              <w:rPr>
                <w:lang w:val="en-US"/>
              </w:rPr>
            </w:pPr>
            <w:r w:rsidRPr="00B20455">
              <w:rPr>
                <w:lang w:val="en-US"/>
              </w:rPr>
              <w:t>Funds obtained from the FCO</w:t>
            </w:r>
            <w:bookmarkStart w:id="12654" w:name="BBGRC1900014"/>
            <w:r w:rsidRPr="00B20455">
              <w:rPr>
                <w:vertAlign w:val="superscript"/>
                <w:lang w:val="en-US"/>
              </w:rPr>
              <w:t xml:space="preserve"> (2)</w:t>
            </w:r>
            <w:bookmarkEnd w:id="12654"/>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55" w:name="BBGRC19AA014"/>
            <w:bookmarkEnd w:id="12655"/>
            <w:r w:rsidRPr="00B20455">
              <w:rPr>
                <w:lang w:val="en-US"/>
              </w:rPr>
              <w:t>29,336,898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56" w:name="BBGRC19AE014"/>
            <w:bookmarkEnd w:id="12656"/>
            <w:r w:rsidRPr="00B20455">
              <w:rPr>
                <w:lang w:val="en-US"/>
              </w:rPr>
              <w:t>27,870,141</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57" w:name="BBGRC19AF014"/>
            <w:bookmarkEnd w:id="12657"/>
            <w:r w:rsidRPr="00B20455">
              <w:rPr>
                <w:lang w:val="en-US"/>
              </w:rPr>
              <w:t>27,149,284</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180"/>
              <w:jc w:val="left"/>
              <w:rPr>
                <w:lang w:val="en-US"/>
              </w:rPr>
            </w:pPr>
            <w:r w:rsidRPr="00B20455">
              <w:rPr>
                <w:lang w:val="en-US"/>
              </w:rPr>
              <w:t>Funds raised in financial bills and CD</w:t>
            </w:r>
            <w:bookmarkStart w:id="12658" w:name="BBGRC1900017"/>
            <w:r w:rsidRPr="00B20455">
              <w:rPr>
                <w:vertAlign w:val="superscript"/>
                <w:lang w:val="en-US"/>
              </w:rPr>
              <w:t xml:space="preserve"> (3)</w:t>
            </w:r>
            <w:bookmarkEnd w:id="12658"/>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59" w:name="BBGRC19AA017"/>
            <w:bookmarkEnd w:id="12659"/>
            <w:r w:rsidRPr="00B20455">
              <w:rPr>
                <w:lang w:val="en-US"/>
              </w:rPr>
              <w:t>6,319,041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60" w:name="BBGRC19AE017"/>
            <w:bookmarkEnd w:id="12660"/>
            <w:r w:rsidRPr="00B20455">
              <w:rPr>
                <w:lang w:val="en-US"/>
              </w:rPr>
              <w:t>7,898,802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61" w:name="BBGRC19AF017"/>
            <w:bookmarkEnd w:id="12661"/>
            <w:r w:rsidRPr="00B20455">
              <w:rPr>
                <w:lang w:val="en-US"/>
              </w:rPr>
              <w:t>7,898,802</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662" w:name="BBGRC1900038" w:colFirst="0" w:colLast="0"/>
            <w:r w:rsidRPr="00B20455">
              <w:rPr>
                <w:lang w:val="en-US"/>
              </w:rPr>
              <w:t>Deduction from tier II</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63" w:name="BBGRC19AA038"/>
            <w:bookmarkEnd w:id="12663"/>
            <w:r w:rsidRPr="00B20455">
              <w:rPr>
                <w:lang w:val="en-US"/>
              </w:rPr>
              <w:t>(44,558)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64" w:name="BBGRC19AE038"/>
            <w:bookmarkEnd w:id="12664"/>
            <w:r w:rsidRPr="00B20455">
              <w:rPr>
                <w:lang w:val="en-US"/>
              </w:rPr>
              <w:t>(44,341)</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65" w:name="BBGRC19AF038"/>
            <w:bookmarkEnd w:id="12665"/>
            <w:r w:rsidRPr="00B20455">
              <w:rPr>
                <w:lang w:val="en-US"/>
              </w:rPr>
              <w:t>(19,403)</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120"/>
              <w:jc w:val="left"/>
              <w:rPr>
                <w:lang w:val="en-US"/>
              </w:rPr>
            </w:pPr>
            <w:bookmarkStart w:id="12666" w:name="BBGRC1900039" w:colFirst="0" w:colLast="0"/>
            <w:bookmarkEnd w:id="12662"/>
            <w:r w:rsidRPr="00B20455">
              <w:rPr>
                <w:lang w:val="en-US"/>
              </w:rPr>
              <w:t>Funding instruments issued by financial institution</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67" w:name="BBGRC19AA039"/>
            <w:bookmarkEnd w:id="12667"/>
            <w:r w:rsidRPr="00B20455">
              <w:rPr>
                <w:lang w:val="en-US"/>
              </w:rPr>
              <w:t>(44,558)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68" w:name="BBGRC19AE039"/>
            <w:bookmarkEnd w:id="12668"/>
            <w:r w:rsidRPr="00B20455">
              <w:rPr>
                <w:lang w:val="en-US"/>
              </w:rPr>
              <w:t>(44,341)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69" w:name="BBGRC19AF039"/>
            <w:bookmarkEnd w:id="12669"/>
            <w:r w:rsidRPr="00B20455">
              <w:rPr>
                <w:lang w:val="en-US"/>
              </w:rPr>
              <w:t>(19,403)</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bookmarkStart w:id="12670" w:name="BBGRC1900021" w:colFirst="0" w:colLast="0"/>
            <w:bookmarkEnd w:id="12666"/>
            <w:r w:rsidRPr="00B20455">
              <w:rPr>
                <w:b/>
                <w:lang w:val="en-US"/>
              </w:rPr>
              <w:t>Risk Weighted Assets (RWA)</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71" w:name="BBGRC19AA021"/>
            <w:bookmarkEnd w:id="12671"/>
            <w:r w:rsidRPr="00B20455">
              <w:rPr>
                <w:b/>
                <w:lang w:val="en-US"/>
              </w:rPr>
              <w:t>705,465,968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72" w:name="BBGRC19AE021"/>
            <w:bookmarkEnd w:id="12672"/>
            <w:r w:rsidRPr="00B20455">
              <w:rPr>
                <w:b/>
                <w:lang w:val="en-US"/>
              </w:rPr>
              <w:t>689,856,756</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73" w:name="BBGRC19AF021"/>
            <w:bookmarkEnd w:id="12673"/>
            <w:r w:rsidRPr="00B20455">
              <w:rPr>
                <w:b/>
                <w:lang w:val="en-US"/>
              </w:rPr>
              <w:t>674,468,258</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674" w:name="BBGRC1900022" w:colFirst="0" w:colLast="0"/>
            <w:bookmarkEnd w:id="12670"/>
            <w:r w:rsidRPr="00B20455">
              <w:rPr>
                <w:lang w:val="en-US"/>
              </w:rPr>
              <w:t>Credit risk (RWA</w:t>
            </w:r>
            <w:r w:rsidRPr="00B20455">
              <w:rPr>
                <w:vertAlign w:val="subscript"/>
                <w:lang w:val="en-US"/>
              </w:rPr>
              <w:t>CPAD</w:t>
            </w:r>
            <w:r w:rsidRPr="00B20455">
              <w:rPr>
                <w:lang w:val="en-US"/>
              </w:rPr>
              <w:t>)</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75" w:name="BBGRC19AA022"/>
            <w:bookmarkEnd w:id="12675"/>
            <w:r w:rsidRPr="00B20455">
              <w:rPr>
                <w:lang w:val="en-US"/>
              </w:rPr>
              <w:t>614,372,921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76" w:name="BBGRC19AE022"/>
            <w:bookmarkEnd w:id="12676"/>
            <w:r w:rsidRPr="00B20455">
              <w:rPr>
                <w:lang w:val="en-US"/>
              </w:rPr>
              <w:t>616,822,462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77" w:name="BBGRC19AF022"/>
            <w:bookmarkEnd w:id="12677"/>
            <w:r w:rsidRPr="00B20455">
              <w:rPr>
                <w:lang w:val="en-US"/>
              </w:rPr>
              <w:t>602,898,952</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ind w:left="60"/>
              <w:jc w:val="left"/>
              <w:rPr>
                <w:lang w:val="en-US"/>
              </w:rPr>
            </w:pPr>
            <w:bookmarkStart w:id="12678" w:name="BBGRC1900023" w:colFirst="0" w:colLast="0"/>
            <w:bookmarkEnd w:id="12674"/>
            <w:r w:rsidRPr="00B20455">
              <w:rPr>
                <w:lang w:val="en-US"/>
              </w:rPr>
              <w:t>Market risk (RWA</w:t>
            </w:r>
            <w:r w:rsidRPr="00B20455">
              <w:rPr>
                <w:vertAlign w:val="subscript"/>
                <w:lang w:val="en-US"/>
              </w:rPr>
              <w:t>MPAD</w:t>
            </w:r>
            <w:r w:rsidRPr="00B20455">
              <w:rPr>
                <w:lang w:val="en-US"/>
              </w:rPr>
              <w:t>)</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79" w:name="BBGRC19AA023"/>
            <w:bookmarkEnd w:id="12679"/>
            <w:r w:rsidRPr="00B20455">
              <w:rPr>
                <w:lang w:val="en-US"/>
              </w:rPr>
              <w:t>30,011,713</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80" w:name="BBGRC19AE023"/>
            <w:bookmarkEnd w:id="12680"/>
            <w:r w:rsidRPr="00B20455">
              <w:rPr>
                <w:lang w:val="en-US"/>
              </w:rPr>
              <w:t>17,296,387</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681" w:name="BBGRC19AF023"/>
            <w:bookmarkEnd w:id="12681"/>
            <w:r w:rsidRPr="00B20455">
              <w:rPr>
                <w:lang w:val="en-US"/>
              </w:rPr>
              <w:t>15,831,399</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682" w:name="BBGRC1900024" w:colFirst="0" w:colLast="0"/>
            <w:bookmarkEnd w:id="12678"/>
            <w:r w:rsidRPr="00B20455">
              <w:rPr>
                <w:lang w:val="en-US"/>
              </w:rPr>
              <w:t>Operational risk (RWA</w:t>
            </w:r>
            <w:r w:rsidRPr="00B20455">
              <w:rPr>
                <w:vertAlign w:val="subscript"/>
                <w:lang w:val="en-US"/>
              </w:rPr>
              <w:t>OPAD</w:t>
            </w:r>
            <w:r w:rsidRPr="00B20455">
              <w:rPr>
                <w:lang w:val="en-US"/>
              </w:rPr>
              <w:t>)</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83" w:name="BBGRC19AA024"/>
            <w:bookmarkEnd w:id="12683"/>
            <w:r w:rsidRPr="00B20455">
              <w:rPr>
                <w:lang w:val="en-US"/>
              </w:rPr>
              <w:t>61,081,334</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84" w:name="BBGRC19AE024"/>
            <w:bookmarkEnd w:id="12684"/>
            <w:r w:rsidRPr="00B20455">
              <w:rPr>
                <w:lang w:val="en-US"/>
              </w:rPr>
              <w:t>55,737,907</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85" w:name="BBGRC19AF024"/>
            <w:bookmarkEnd w:id="12685"/>
            <w:r w:rsidRPr="00B20455">
              <w:rPr>
                <w:lang w:val="en-US"/>
              </w:rPr>
              <w:t>55,737,907</w:t>
            </w:r>
          </w:p>
        </w:tc>
      </w:tr>
      <w:bookmarkEnd w:id="12682"/>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r w:rsidRPr="00B20455">
              <w:rPr>
                <w:b/>
                <w:lang w:val="en-US"/>
              </w:rPr>
              <w:t>Minimum referential equity requirements</w:t>
            </w:r>
            <w:bookmarkStart w:id="12686" w:name="BBGRC1900040"/>
            <w:r w:rsidRPr="00B20455">
              <w:rPr>
                <w:b/>
                <w:vertAlign w:val="superscript"/>
                <w:lang w:val="en-US"/>
              </w:rPr>
              <w:t xml:space="preserve"> (4)</w:t>
            </w:r>
            <w:bookmarkEnd w:id="12686"/>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87" w:name="BBGRC19AA040"/>
            <w:bookmarkEnd w:id="12687"/>
            <w:r w:rsidRPr="00B20455">
              <w:rPr>
                <w:b/>
                <w:lang w:val="en-US"/>
              </w:rPr>
              <w:t>60,846,440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88" w:name="BBGRC19AE040"/>
            <w:bookmarkEnd w:id="12688"/>
            <w:r w:rsidRPr="00B20455">
              <w:rPr>
                <w:b/>
                <w:lang w:val="en-US"/>
              </w:rPr>
              <w:t>63,811,750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89" w:name="BBGRC19AF040"/>
            <w:bookmarkEnd w:id="12689"/>
            <w:r w:rsidRPr="00B20455">
              <w:rPr>
                <w:b/>
                <w:lang w:val="en-US"/>
              </w:rPr>
              <w:t>62,388,314</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b/>
                <w:lang w:val="en-US"/>
              </w:rPr>
            </w:pPr>
            <w:bookmarkStart w:id="12690" w:name="BBGRC1900025" w:colFirst="0" w:colLast="0"/>
            <w:r w:rsidRPr="00B20455">
              <w:rPr>
                <w:b/>
                <w:lang w:val="en-US"/>
              </w:rPr>
              <w:t>Margin on the minimum referential equity required</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91" w:name="BBGRC19AA025"/>
            <w:bookmarkEnd w:id="12691"/>
            <w:r w:rsidRPr="00B20455">
              <w:rPr>
                <w:b/>
                <w:lang w:val="en-US"/>
              </w:rPr>
              <w:t>71,093,628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92" w:name="BBGRC19AE025"/>
            <w:bookmarkEnd w:id="12692"/>
            <w:r w:rsidRPr="00B20455">
              <w:rPr>
                <w:b/>
                <w:lang w:val="en-US"/>
              </w:rPr>
              <w:t>71,699,672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b/>
                <w:lang w:val="en-US"/>
              </w:rPr>
            </w:pPr>
            <w:bookmarkStart w:id="12693" w:name="BBGRC19AF025"/>
            <w:bookmarkEnd w:id="12693"/>
            <w:r w:rsidRPr="00B20455">
              <w:rPr>
                <w:b/>
                <w:lang w:val="en-US"/>
              </w:rPr>
              <w:t>66,764,073</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b/>
                <w:lang w:val="en-US"/>
              </w:rPr>
            </w:pPr>
            <w:bookmarkStart w:id="12694" w:name="BBGRC1900041" w:colFirst="0" w:colLast="0"/>
            <w:bookmarkEnd w:id="12690"/>
            <w:r w:rsidRPr="00B20455">
              <w:rPr>
                <w:b/>
                <w:lang w:val="en-US"/>
              </w:rPr>
              <w:t>Tier I Ratio (Tier I/RWA)</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95" w:name="BBGRC19AA041"/>
            <w:bookmarkEnd w:id="12695"/>
            <w:r w:rsidRPr="00B20455">
              <w:rPr>
                <w:b/>
                <w:lang w:val="en-US"/>
              </w:rPr>
              <w:t>13.20%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96" w:name="BBGRC19AE041"/>
            <w:bookmarkEnd w:id="12696"/>
            <w:r w:rsidRPr="00B20455">
              <w:rPr>
                <w:b/>
                <w:lang w:val="en-US"/>
              </w:rPr>
              <w:t>13.80%</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b/>
                <w:lang w:val="en-US"/>
              </w:rPr>
            </w:pPr>
            <w:bookmarkStart w:id="12697" w:name="BBGRC19AF041"/>
            <w:bookmarkEnd w:id="12697"/>
            <w:r w:rsidRPr="00B20455">
              <w:rPr>
                <w:b/>
                <w:lang w:val="en-US"/>
              </w:rPr>
              <w:t>13.29%</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ind w:left="60"/>
              <w:jc w:val="left"/>
              <w:rPr>
                <w:lang w:val="en-US"/>
              </w:rPr>
            </w:pPr>
            <w:bookmarkStart w:id="12698" w:name="BBGRC1900042" w:colFirst="0" w:colLast="0"/>
            <w:bookmarkEnd w:id="12694"/>
            <w:r w:rsidRPr="00B20455">
              <w:rPr>
                <w:lang w:val="en-US"/>
              </w:rPr>
              <w:t>Common Equity Tier 1 Capital Ratio (CET1/RWA)</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699" w:name="BBGRC19AA042"/>
            <w:bookmarkEnd w:id="12699"/>
            <w:r w:rsidRPr="00B20455">
              <w:rPr>
                <w:lang w:val="en-US"/>
              </w:rPr>
              <w:t>9.66%</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00" w:name="BBGRC19AE042"/>
            <w:bookmarkEnd w:id="12700"/>
            <w:r w:rsidRPr="00B20455">
              <w:rPr>
                <w:lang w:val="en-US"/>
              </w:rPr>
              <w:t>10.48%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01" w:name="BBGRC19AF042"/>
            <w:bookmarkEnd w:id="12701"/>
            <w:r w:rsidRPr="00B20455">
              <w:rPr>
                <w:lang w:val="en-US"/>
              </w:rPr>
              <w:t>10.04%</w:t>
            </w:r>
          </w:p>
        </w:tc>
      </w:tr>
      <w:tr w:rsidR="00AF2CAF" w:rsidRPr="00B20455" w:rsidTr="00136330">
        <w:trPr>
          <w:cantSplit/>
          <w:trHeight w:val="318"/>
        </w:trPr>
        <w:tc>
          <w:tcPr>
            <w:tcW w:w="4988" w:type="dxa"/>
            <w:tcBorders>
              <w:bottom w:val="single" w:sz="4" w:space="0" w:color="CCCCCC"/>
            </w:tcBorders>
            <w:shd w:val="solid" w:color="E6E6E6" w:fill="auto"/>
            <w:vAlign w:val="center"/>
          </w:tcPr>
          <w:p w:rsidR="00AF2CAF" w:rsidRPr="00B20455" w:rsidRDefault="00AF2CAF" w:rsidP="00EE41D7">
            <w:pPr>
              <w:pStyle w:val="070-TabelaPadro"/>
              <w:jc w:val="left"/>
              <w:rPr>
                <w:b/>
                <w:lang w:val="en-US"/>
              </w:rPr>
            </w:pPr>
            <w:bookmarkStart w:id="12702" w:name="BBGRC1900026" w:colFirst="0" w:colLast="0"/>
            <w:bookmarkEnd w:id="12698"/>
            <w:r w:rsidRPr="00B20455">
              <w:rPr>
                <w:b/>
                <w:lang w:val="en-US"/>
              </w:rPr>
              <w:t>Capital Adequacy Ratio (RE/RWA)</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03" w:name="BBGRC19AA026"/>
            <w:bookmarkEnd w:id="12703"/>
            <w:r w:rsidRPr="00B20455">
              <w:rPr>
                <w:b/>
                <w:lang w:val="en-US"/>
              </w:rPr>
              <w:t>18.70%</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04" w:name="BBGRC19AE026"/>
            <w:bookmarkEnd w:id="12704"/>
            <w:r w:rsidRPr="00B20455">
              <w:rPr>
                <w:b/>
                <w:lang w:val="en-US"/>
              </w:rPr>
              <w:t>19.64%</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05" w:name="BBGRC19AF026"/>
            <w:bookmarkEnd w:id="12705"/>
            <w:r w:rsidRPr="00B20455">
              <w:rPr>
                <w:b/>
                <w:lang w:val="en-US"/>
              </w:rPr>
              <w:t>19.15%</w:t>
            </w:r>
          </w:p>
        </w:tc>
      </w:tr>
    </w:tbl>
    <w:bookmarkEnd w:id="12601"/>
    <w:bookmarkEnd w:id="12702"/>
    <w:p w:rsidR="00AF2CAF" w:rsidRPr="00B20455" w:rsidRDefault="00AF2CAF" w:rsidP="00EE41D7">
      <w:pPr>
        <w:pStyle w:val="072-Rodapdatabela"/>
        <w:rPr>
          <w:lang w:val="en-US"/>
        </w:rPr>
      </w:pPr>
      <w:r w:rsidRPr="00B20455">
        <w:rPr>
          <w:lang w:val="en-US"/>
        </w:rPr>
        <w:t>(1)</w:t>
      </w:r>
      <w:r w:rsidRPr="00B20455">
        <w:rPr>
          <w:lang w:val="en-US"/>
        </w:rPr>
        <w:tab/>
        <w:t>Based on Bacen's guidance, the balance of the hybrid capital and the debt instrument authorized by Bacen to compose Tier 1 Capital of Reference Equity was considered in accordance with CMN Resolution 3,444/2007 and does not meet the relevant entry criteria, also related to the orientation established in article 28, sections I to X of CMN Resolution 4,192/2013.</w:t>
      </w:r>
    </w:p>
    <w:p w:rsidR="00AF2CAF" w:rsidRPr="00B20455" w:rsidRDefault="00AF2CAF" w:rsidP="00EE41D7">
      <w:pPr>
        <w:pStyle w:val="072-Rodapdatabela"/>
        <w:rPr>
          <w:lang w:val="en-US"/>
        </w:rPr>
      </w:pPr>
      <w:r w:rsidRPr="00B20455">
        <w:rPr>
          <w:lang w:val="en-US"/>
        </w:rPr>
        <w:t>(2)</w:t>
      </w:r>
      <w:r w:rsidRPr="00B20455">
        <w:rPr>
          <w:lang w:val="en-US"/>
        </w:rPr>
        <w:tab/>
        <w:t>According to CMN Resolution No. 4,679/2018, on September 30, 2018, the balance of the FCO is limited to 100% of the amount that composed the Tier II of the RE on June 30, 2018. In previous periods, it was applied CMN Resolution No. 4,192/2013.</w:t>
      </w:r>
    </w:p>
    <w:p w:rsidR="00AF2CAF" w:rsidRPr="00B20455" w:rsidRDefault="00AF2CAF" w:rsidP="00EE41D7">
      <w:pPr>
        <w:pStyle w:val="072-Rodapdatabela"/>
        <w:rPr>
          <w:lang w:val="en-US"/>
        </w:rPr>
      </w:pPr>
      <w:r w:rsidRPr="00B20455">
        <w:rPr>
          <w:lang w:val="en-US"/>
        </w:rPr>
        <w:t>(3)</w:t>
      </w:r>
      <w:r w:rsidRPr="00B20455">
        <w:rPr>
          <w:lang w:val="en-US"/>
        </w:rPr>
        <w:tab/>
        <w:t>It was considered the balance of subordinated debt instruments that composed the RE on December 31, 2012, applying on it the limit of 40% on September 30, 2018 (50% in the 2017), as determined by CMN Resolution No. 4,192/2013.</w:t>
      </w:r>
    </w:p>
    <w:p w:rsidR="00AF2CAF" w:rsidRPr="00B20455" w:rsidRDefault="00AF2CAF" w:rsidP="00EE41D7">
      <w:pPr>
        <w:pStyle w:val="072-Rodapdatabela"/>
        <w:rPr>
          <w:lang w:val="en-US"/>
        </w:rPr>
      </w:pPr>
      <w:r w:rsidRPr="00B20455">
        <w:rPr>
          <w:lang w:val="en-US"/>
        </w:rPr>
        <w:t>(4)</w:t>
      </w:r>
      <w:r w:rsidRPr="00B20455">
        <w:rPr>
          <w:lang w:val="en-US"/>
        </w:rPr>
        <w:tab/>
        <w:t>According to CMN Resolution No. 4,193/2013, corresponds to the application of the "F" factor to the amount of RWA, where "F" equals: 11%, from October 1, 2013 to December 31, 2015; 9.875% from January 1, 2016 to December 31, 2016; 9.25%, from January 1, 2017 to December 31, 2017; 8.625% from January 1, 2018 to December 31, 2018 and 8%, from January 1, 2019.</w:t>
      </w:r>
    </w:p>
    <w:p w:rsidR="00AF2CAF" w:rsidRPr="00B20455" w:rsidRDefault="00AF2CAF" w:rsidP="00136330">
      <w:pPr>
        <w:pStyle w:val="072-Rodapdatabela"/>
        <w:keepNext w:val="0"/>
        <w:keepLines w:val="0"/>
        <w:rPr>
          <w:lang w:val="en-US"/>
        </w:rPr>
      </w:pPr>
    </w:p>
    <w:p w:rsidR="00AF2CAF" w:rsidRPr="00B20455" w:rsidRDefault="00AF2CAF" w:rsidP="00EE41D7">
      <w:pPr>
        <w:pStyle w:val="030-SubttulodeDocumento"/>
        <w:numPr>
          <w:ilvl w:val="0"/>
          <w:numId w:val="0"/>
        </w:numPr>
        <w:rPr>
          <w:lang w:val="en-US"/>
        </w:rPr>
      </w:pPr>
      <w:r w:rsidRPr="00B20455">
        <w:rPr>
          <w:lang w:val="en-US"/>
        </w:rPr>
        <w:t>Regulatory adjustments deducted from CET1:</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0 - Regulatory adjustments"/>
        <w:tblDescription w:val="PubliCon - Sistema de Gerenciamento do Documentos Contábeis para Publicação&#10;&#10;Última atualização do mapa do quadro em: "/>
      </w:tblPr>
      <w:tblGrid>
        <w:gridCol w:w="4988"/>
        <w:gridCol w:w="1588"/>
        <w:gridCol w:w="1588"/>
        <w:gridCol w:w="1588"/>
      </w:tblGrid>
      <w:tr w:rsidR="00AF2CAF" w:rsidRPr="00B20455" w:rsidTr="00136330">
        <w:trPr>
          <w:cantSplit/>
          <w:trHeight w:val="318"/>
          <w:tblHeader/>
        </w:trPr>
        <w:tc>
          <w:tcPr>
            <w:tcW w:w="49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706" w:name="BBGRC20"/>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r w:rsidRPr="00B20455">
              <w:rPr>
                <w:lang w:val="en-US"/>
              </w:rPr>
              <w:t>Significant investments and tax credits resulting from temporary differences that rely on the generation of future taxable profits or revenues for their realization (amount exceeding the 15% threshold)</w:t>
            </w:r>
            <w:bookmarkStart w:id="12707" w:name="BBGRC2000005"/>
            <w:r w:rsidRPr="00B20455">
              <w:rPr>
                <w:vertAlign w:val="superscript"/>
                <w:lang w:val="en-US"/>
              </w:rPr>
              <w:t xml:space="preserve"> (1) (2)</w:t>
            </w:r>
            <w:bookmarkEnd w:id="12707"/>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08" w:name="BBGRC20AA005"/>
            <w:bookmarkEnd w:id="12708"/>
            <w:r w:rsidRPr="00B20455">
              <w:rPr>
                <w:lang w:val="en-US"/>
              </w:rPr>
              <w:t>(12,035,881)</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09" w:name="BBGRC20AC005"/>
            <w:bookmarkEnd w:id="12709"/>
            <w:r w:rsidRPr="00B20455">
              <w:rPr>
                <w:lang w:val="en-US"/>
              </w:rPr>
              <w:t>(9,230,578)</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10" w:name="BBGRC20AD005"/>
            <w:bookmarkEnd w:id="12710"/>
            <w:r w:rsidRPr="00B20455">
              <w:rPr>
                <w:lang w:val="en-US"/>
              </w:rPr>
              <w:t>(9,376,228)</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r w:rsidRPr="00B20455">
              <w:rPr>
                <w:lang w:val="en-US"/>
              </w:rPr>
              <w:t>Actuarial assets related to defined benefit pension funds net of deferred tax liabilities</w:t>
            </w:r>
            <w:bookmarkStart w:id="12711" w:name="BBGRC2000002"/>
            <w:r w:rsidRPr="00B20455">
              <w:rPr>
                <w:vertAlign w:val="superscript"/>
                <w:lang w:val="en-US"/>
              </w:rPr>
              <w:t xml:space="preserve"> (1)</w:t>
            </w:r>
            <w:bookmarkEnd w:id="12711"/>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12" w:name="BBGRC20AA002"/>
            <w:bookmarkEnd w:id="12712"/>
            <w:r w:rsidRPr="00B20455">
              <w:rPr>
                <w:lang w:val="en-US"/>
              </w:rPr>
              <w:t>(6,113,896)</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13" w:name="BBGRC20AC002"/>
            <w:bookmarkEnd w:id="12713"/>
            <w:r w:rsidRPr="00B20455">
              <w:rPr>
                <w:lang w:val="en-US"/>
              </w:rPr>
              <w:t>(3,293,873)</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14" w:name="BBGRC20AD002"/>
            <w:bookmarkEnd w:id="12714"/>
            <w:r w:rsidRPr="00B20455">
              <w:rPr>
                <w:lang w:val="en-US"/>
              </w:rPr>
              <w:t>(97,055)</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r w:rsidRPr="00B20455">
              <w:rPr>
                <w:lang w:val="en-US"/>
              </w:rPr>
              <w:t>Intangible assets</w:t>
            </w:r>
            <w:bookmarkStart w:id="12715" w:name="BBGRC2000004"/>
            <w:r w:rsidRPr="00B20455">
              <w:rPr>
                <w:vertAlign w:val="superscript"/>
                <w:lang w:val="en-US"/>
              </w:rPr>
              <w:t xml:space="preserve"> (1) (3)</w:t>
            </w:r>
            <w:bookmarkEnd w:id="12715"/>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16" w:name="BBGRC20AA004"/>
            <w:bookmarkEnd w:id="12716"/>
            <w:r w:rsidRPr="00B20455">
              <w:rPr>
                <w:lang w:val="en-US"/>
              </w:rPr>
              <w:t>(5,922,632)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17" w:name="BBGRC20AC004"/>
            <w:bookmarkEnd w:id="12717"/>
            <w:r w:rsidRPr="00B20455">
              <w:rPr>
                <w:lang w:val="en-US"/>
              </w:rPr>
              <w:t>(5,158,510)</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18" w:name="BBGRC20AD004"/>
            <w:bookmarkEnd w:id="12718"/>
            <w:r w:rsidRPr="00B20455">
              <w:rPr>
                <w:lang w:val="en-US"/>
              </w:rPr>
              <w:t>(4,831,321)</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r w:rsidRPr="00B20455">
              <w:rPr>
                <w:lang w:val="en-US"/>
              </w:rPr>
              <w:t>Tax credits resulting from temporary differences that rely on the generation of future taxable profits or revenues for their realization (amount exceeding the 10% threshold)</w:t>
            </w:r>
            <w:bookmarkStart w:id="12719" w:name="BBGRC2000008"/>
            <w:r w:rsidRPr="00B20455">
              <w:rPr>
                <w:vertAlign w:val="superscript"/>
                <w:lang w:val="en-US"/>
              </w:rPr>
              <w:t xml:space="preserve"> (1)</w:t>
            </w:r>
            <w:bookmarkEnd w:id="12719"/>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20" w:name="BBGRC20AA008"/>
            <w:bookmarkEnd w:id="12720"/>
            <w:r w:rsidRPr="00B20455">
              <w:rPr>
                <w:lang w:val="en-US"/>
              </w:rPr>
              <w:t>(3,777,377)</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21" w:name="BBGRC20AC008"/>
            <w:bookmarkEnd w:id="12721"/>
            <w:r w:rsidRPr="00B20455">
              <w:rPr>
                <w:lang w:val="en-US"/>
              </w:rPr>
              <w:t>(2,663,196)</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22" w:name="BBGRC20AD008"/>
            <w:bookmarkEnd w:id="12722"/>
            <w:r w:rsidRPr="00B20455">
              <w:rPr>
                <w:lang w:val="en-US"/>
              </w:rPr>
              <w:t>(4,105,578)</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r w:rsidRPr="00B20455">
              <w:rPr>
                <w:lang w:val="en-US"/>
              </w:rPr>
              <w:t>Superior investments (excess of 10%)</w:t>
            </w:r>
            <w:bookmarkStart w:id="12723" w:name="BBGRC2000018"/>
            <w:r w:rsidRPr="00B20455">
              <w:rPr>
                <w:vertAlign w:val="superscript"/>
                <w:lang w:val="en-US"/>
              </w:rPr>
              <w:t xml:space="preserve"> (1)</w:t>
            </w:r>
            <w:bookmarkEnd w:id="12723"/>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24" w:name="BBGRC20AA018"/>
            <w:bookmarkEnd w:id="12724"/>
            <w:r w:rsidRPr="00B20455">
              <w:rPr>
                <w:lang w:val="en-US"/>
              </w:rPr>
              <w:t>(2,581,903)</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25" w:name="BBGRC20AC018"/>
            <w:bookmarkEnd w:id="12725"/>
            <w:r w:rsidRPr="00B20455">
              <w:rPr>
                <w:lang w:val="en-US"/>
              </w:rPr>
              <w:t>(1,717,569)</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26" w:name="BBGRC20AD018"/>
            <w:bookmarkEnd w:id="12726"/>
            <w:r w:rsidRPr="00B20455">
              <w:rPr>
                <w:lang w:val="en-US"/>
              </w:rPr>
              <w:t>(2,229,443)</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r w:rsidRPr="00B20455">
              <w:rPr>
                <w:lang w:val="en-US"/>
              </w:rPr>
              <w:t>Tax credits resulting from tax losses and negative base for social contribution on net income</w:t>
            </w:r>
            <w:bookmarkStart w:id="12727" w:name="BBGRC2000006"/>
            <w:r w:rsidRPr="00B20455">
              <w:rPr>
                <w:vertAlign w:val="superscript"/>
                <w:lang w:val="en-US"/>
              </w:rPr>
              <w:t xml:space="preserve"> (1) (4)</w:t>
            </w:r>
            <w:bookmarkEnd w:id="12727"/>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28" w:name="BBGRC20AA006"/>
            <w:bookmarkEnd w:id="12728"/>
            <w:r w:rsidRPr="00B20455">
              <w:rPr>
                <w:lang w:val="en-US"/>
              </w:rPr>
              <w:t>(1,418,838)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29" w:name="BBGRC20AC006"/>
            <w:bookmarkEnd w:id="12729"/>
            <w:r w:rsidRPr="00B20455">
              <w:rPr>
                <w:lang w:val="en-US"/>
              </w:rPr>
              <w:t>(790,986)</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30" w:name="BBGRC20AD006"/>
            <w:bookmarkEnd w:id="12730"/>
            <w:r w:rsidRPr="00B20455">
              <w:rPr>
                <w:lang w:val="en-US"/>
              </w:rPr>
              <w:t>(1,129,204)</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r w:rsidRPr="00B20455">
              <w:rPr>
                <w:lang w:val="en-US"/>
              </w:rPr>
              <w:t>Goodwill</w:t>
            </w:r>
            <w:bookmarkStart w:id="12731" w:name="BBGRC2000003"/>
            <w:r w:rsidRPr="00B20455">
              <w:rPr>
                <w:vertAlign w:val="superscript"/>
                <w:lang w:val="en-US"/>
              </w:rPr>
              <w:t xml:space="preserve"> (1) (5)</w:t>
            </w:r>
            <w:bookmarkEnd w:id="12731"/>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32" w:name="BBGRC20AA003"/>
            <w:bookmarkEnd w:id="12732"/>
            <w:r w:rsidRPr="00B20455">
              <w:rPr>
                <w:lang w:val="en-US"/>
              </w:rPr>
              <w:t>(745,055)</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33" w:name="BBGRC20AC003"/>
            <w:bookmarkEnd w:id="12733"/>
            <w:r w:rsidRPr="00B20455">
              <w:rPr>
                <w:lang w:val="en-US"/>
              </w:rPr>
              <w:t>(247,965)</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34" w:name="BBGRC20AD003"/>
            <w:bookmarkEnd w:id="12734"/>
            <w:r w:rsidRPr="00B20455">
              <w:rPr>
                <w:lang w:val="en-US"/>
              </w:rPr>
              <w:t>(487,064)</w:t>
            </w:r>
          </w:p>
        </w:tc>
      </w:tr>
      <w:tr w:rsidR="00AF2CAF" w:rsidRPr="00B20455" w:rsidTr="00136330">
        <w:trPr>
          <w:cantSplit/>
          <w:trHeight w:val="318"/>
        </w:trPr>
        <w:tc>
          <w:tcPr>
            <w:tcW w:w="4988" w:type="dxa"/>
            <w:tcBorders>
              <w:bottom w:val="single" w:sz="4" w:space="0" w:color="FFFFFF" w:themeColor="background1"/>
            </w:tcBorders>
            <w:shd w:val="solid" w:color="E6E6E6" w:fill="auto"/>
            <w:vAlign w:val="center"/>
          </w:tcPr>
          <w:p w:rsidR="00AF2CAF" w:rsidRPr="00B20455" w:rsidRDefault="00AF2CAF" w:rsidP="00EE41D7">
            <w:pPr>
              <w:pStyle w:val="070-TabelaPadro"/>
              <w:jc w:val="left"/>
              <w:rPr>
                <w:lang w:val="en-US"/>
              </w:rPr>
            </w:pPr>
            <w:r w:rsidRPr="00B20455">
              <w:rPr>
                <w:lang w:val="en-US"/>
              </w:rPr>
              <w:t>Tax credits resulting from tax loss of excess depreciation</w:t>
            </w:r>
            <w:bookmarkStart w:id="12735" w:name="BBGRC2000009"/>
            <w:r w:rsidRPr="00B20455">
              <w:rPr>
                <w:vertAlign w:val="superscript"/>
                <w:lang w:val="en-US"/>
              </w:rPr>
              <w:t xml:space="preserve"> (1)</w:t>
            </w:r>
            <w:bookmarkEnd w:id="12735"/>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36" w:name="BBGRC20AA009"/>
            <w:bookmarkEnd w:id="12736"/>
            <w:r w:rsidRPr="00B20455">
              <w:rPr>
                <w:lang w:val="en-US"/>
              </w:rPr>
              <w:t>(68,203)</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37" w:name="BBGRC20AC009"/>
            <w:bookmarkEnd w:id="12737"/>
            <w:r w:rsidRPr="00B20455">
              <w:rPr>
                <w:lang w:val="en-US"/>
              </w:rPr>
              <w:t>(71,438)</w:t>
            </w:r>
          </w:p>
        </w:tc>
        <w:tc>
          <w:tcPr>
            <w:tcW w:w="1588" w:type="dxa"/>
            <w:tcBorders>
              <w:bottom w:val="single" w:sz="4" w:space="0" w:color="FFFFFF" w:themeColor="background1"/>
            </w:tcBorders>
            <w:shd w:val="solid" w:color="E6E6E6" w:fill="auto"/>
            <w:vAlign w:val="center"/>
          </w:tcPr>
          <w:p w:rsidR="00AF2CAF" w:rsidRPr="00B20455" w:rsidRDefault="00AF2CAF" w:rsidP="00EE41D7">
            <w:pPr>
              <w:pStyle w:val="070-TabelaPadro"/>
              <w:rPr>
                <w:lang w:val="en-US"/>
              </w:rPr>
            </w:pPr>
            <w:bookmarkStart w:id="12738" w:name="BBGRC20AD009"/>
            <w:bookmarkEnd w:id="12738"/>
            <w:r w:rsidRPr="00B20455">
              <w:rPr>
                <w:lang w:val="en-US"/>
              </w:rPr>
              <w:t>(77,453)</w:t>
            </w:r>
          </w:p>
        </w:tc>
      </w:tr>
      <w:tr w:rsidR="00AF2CAF" w:rsidRPr="00B20455" w:rsidTr="00136330">
        <w:trPr>
          <w:cantSplit/>
          <w:trHeight w:val="318"/>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r w:rsidRPr="00B20455">
              <w:rPr>
                <w:lang w:val="en-US"/>
              </w:rPr>
              <w:t>Non-controlling interests</w:t>
            </w:r>
            <w:bookmarkStart w:id="12739" w:name="BBGRC2000007"/>
            <w:r w:rsidRPr="00B20455">
              <w:rPr>
                <w:vertAlign w:val="superscript"/>
                <w:lang w:val="en-US"/>
              </w:rPr>
              <w:t xml:space="preserve"> (1)(6)</w:t>
            </w:r>
            <w:bookmarkEnd w:id="12739"/>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40" w:name="BBGRC20AA007"/>
            <w:bookmarkEnd w:id="12740"/>
            <w:r w:rsidRPr="00B20455">
              <w:rPr>
                <w:lang w:val="en-US"/>
              </w:rPr>
              <w:t>(26)</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41" w:name="BBGRC20AC007"/>
            <w:bookmarkEnd w:id="12741"/>
            <w:r w:rsidRPr="00B20455">
              <w:rPr>
                <w:lang w:val="en-US"/>
              </w:rPr>
              <w:t>(673,783)</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42" w:name="BBGRC20AD007"/>
            <w:bookmarkEnd w:id="12742"/>
            <w:r w:rsidRPr="00B20455">
              <w:rPr>
                <w:lang w:val="en-US"/>
              </w:rPr>
              <w:t>(632,276)</w:t>
            </w:r>
          </w:p>
        </w:tc>
      </w:tr>
      <w:tr w:rsidR="00AF2CAF" w:rsidRPr="00B20455" w:rsidTr="00136330">
        <w:trPr>
          <w:cantSplit/>
          <w:trHeight w:val="318"/>
        </w:trPr>
        <w:tc>
          <w:tcPr>
            <w:tcW w:w="4988" w:type="dxa"/>
            <w:tcBorders>
              <w:bottom w:val="single" w:sz="4" w:space="0" w:color="CCCCCC"/>
            </w:tcBorders>
            <w:shd w:val="solid" w:color="E6E6E6" w:fill="auto"/>
            <w:vAlign w:val="center"/>
          </w:tcPr>
          <w:p w:rsidR="00AF2CAF" w:rsidRPr="00B20455" w:rsidRDefault="00AF2CAF" w:rsidP="00EE41D7">
            <w:pPr>
              <w:pStyle w:val="070-TabelaPadro"/>
              <w:jc w:val="left"/>
              <w:rPr>
                <w:b/>
                <w:lang w:val="en-US"/>
              </w:rPr>
            </w:pPr>
            <w:bookmarkStart w:id="12743" w:name="BBGRC2000011" w:colFirst="0" w:colLast="0"/>
            <w:r w:rsidRPr="00B20455">
              <w:rPr>
                <w:b/>
                <w:lang w:val="en-US"/>
              </w:rPr>
              <w:t>Total</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44" w:name="BBGRC20AA011"/>
            <w:bookmarkEnd w:id="12744"/>
            <w:r w:rsidRPr="00B20455">
              <w:rPr>
                <w:b/>
                <w:lang w:val="en-US"/>
              </w:rPr>
              <w:t>(32,663,811)</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45" w:name="BBGRC20AC011"/>
            <w:bookmarkEnd w:id="12745"/>
            <w:r w:rsidRPr="00B20455">
              <w:rPr>
                <w:b/>
                <w:lang w:val="en-US"/>
              </w:rPr>
              <w:t>(23,847,898)</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b/>
                <w:lang w:val="en-US"/>
              </w:rPr>
            </w:pPr>
            <w:bookmarkStart w:id="12746" w:name="BBGRC20AD011"/>
            <w:bookmarkEnd w:id="12746"/>
            <w:r w:rsidRPr="00B20455">
              <w:rPr>
                <w:b/>
                <w:lang w:val="en-US"/>
              </w:rPr>
              <w:t>(22,965,622)</w:t>
            </w:r>
          </w:p>
        </w:tc>
      </w:tr>
    </w:tbl>
    <w:bookmarkEnd w:id="12706"/>
    <w:bookmarkEnd w:id="12743"/>
    <w:p w:rsidR="00AF2CAF" w:rsidRPr="00B20455" w:rsidRDefault="00AF2CAF" w:rsidP="00EE41D7">
      <w:pPr>
        <w:pStyle w:val="072-Rodapdatabela"/>
        <w:rPr>
          <w:lang w:val="en-US"/>
        </w:rPr>
      </w:pPr>
      <w:r w:rsidRPr="00B20455">
        <w:rPr>
          <w:lang w:val="en-US"/>
        </w:rPr>
        <w:t>(1)</w:t>
      </w:r>
      <w:r w:rsidRPr="00B20455">
        <w:rPr>
          <w:lang w:val="en-US"/>
        </w:rPr>
        <w:tab/>
        <w:t>Regulatory Adjustments subject to phase-in, according to the CMN Resolution No. 4,192/2013.</w:t>
      </w:r>
    </w:p>
    <w:p w:rsidR="00AF2CAF" w:rsidRPr="00B20455" w:rsidRDefault="00AF2CAF" w:rsidP="00EE41D7">
      <w:pPr>
        <w:pStyle w:val="072-Rodapdatabela"/>
        <w:rPr>
          <w:lang w:val="en-US"/>
        </w:rPr>
      </w:pPr>
      <w:r w:rsidRPr="00B20455">
        <w:rPr>
          <w:lang w:val="en-US"/>
        </w:rPr>
        <w:t>(2)</w:t>
      </w:r>
      <w:r w:rsidRPr="00B20455">
        <w:rPr>
          <w:lang w:val="en-US"/>
        </w:rPr>
        <w:tab/>
        <w:t>On September 30, 2018, related to the investment in Financial Institutions (Banco Votorantim and CBSS Bank), R$ 2,674,833 thousand were integrally deducted from the Referential Equity and R$ 2,272,905 thousand were risk-weighted at 250%.</w:t>
      </w:r>
    </w:p>
    <w:p w:rsidR="00AF2CAF" w:rsidRPr="00B20455" w:rsidRDefault="00AF2CAF" w:rsidP="00EE41D7">
      <w:pPr>
        <w:pStyle w:val="072-Rodapdatabela"/>
        <w:rPr>
          <w:lang w:val="en-US"/>
        </w:rPr>
      </w:pPr>
      <w:r w:rsidRPr="00B20455">
        <w:rPr>
          <w:lang w:val="en-US"/>
        </w:rPr>
        <w:t>(3)</w:t>
      </w:r>
      <w:r w:rsidRPr="00B20455">
        <w:rPr>
          <w:lang w:val="en-US"/>
        </w:rPr>
        <w:tab/>
        <w:t>The intangible assets acquired before October 01, 2013 and not fully amortized until December 31, 2017, compose the regulatory adjustments since January 01, 2018, in accordance with CMN Resolution No. 4,192/2013, in the 1st paragraph of its 5th article.</w:t>
      </w:r>
    </w:p>
    <w:p w:rsidR="00AF2CAF" w:rsidRPr="00B20455" w:rsidRDefault="00AF2CAF" w:rsidP="00EE41D7">
      <w:pPr>
        <w:pStyle w:val="072-Rodapdatabela"/>
        <w:rPr>
          <w:lang w:val="en-US"/>
        </w:rPr>
      </w:pPr>
      <w:r w:rsidRPr="00B20455">
        <w:rPr>
          <w:lang w:val="en-US"/>
        </w:rPr>
        <w:t>(4)</w:t>
      </w:r>
      <w:r w:rsidRPr="00B20455">
        <w:rPr>
          <w:lang w:val="en-US"/>
        </w:rPr>
        <w:tab/>
        <w:t>On September 30, 2018, it was applied the CMN Resolution No. 4,680/2018, which authorized the non-deduction of the tax credits resulting from tax losses, recognized in the period from January 1, 2018 to December 31, 2019, arising from short position in foreign currency for the purpose of providing hedge of investments in foreign operations.</w:t>
      </w:r>
    </w:p>
    <w:p w:rsidR="00AF2CAF" w:rsidRPr="00B20455" w:rsidRDefault="00AF2CAF" w:rsidP="00EE41D7">
      <w:pPr>
        <w:pStyle w:val="072-Rodapdatabela"/>
        <w:rPr>
          <w:lang w:val="en-US"/>
        </w:rPr>
      </w:pPr>
      <w:r w:rsidRPr="00B20455">
        <w:rPr>
          <w:lang w:val="en-US"/>
        </w:rPr>
        <w:t>(5)</w:t>
      </w:r>
      <w:r w:rsidRPr="00B20455">
        <w:rPr>
          <w:lang w:val="en-US"/>
        </w:rPr>
        <w:tab/>
        <w:t>On September 30, 2018, it refers to the balance of the goodwill on acquisition of investments.</w:t>
      </w:r>
    </w:p>
    <w:p w:rsidR="00AF2CAF" w:rsidRPr="00B20455" w:rsidRDefault="00AF2CAF" w:rsidP="00EE41D7">
      <w:pPr>
        <w:pStyle w:val="072-Rodapdatabela"/>
        <w:rPr>
          <w:lang w:val="en-US"/>
        </w:rPr>
      </w:pPr>
      <w:r w:rsidRPr="00B20455">
        <w:rPr>
          <w:lang w:val="en-US"/>
        </w:rPr>
        <w:t>(6)</w:t>
      </w:r>
      <w:r w:rsidRPr="00B20455">
        <w:rPr>
          <w:lang w:val="en-US"/>
        </w:rPr>
        <w:tab/>
        <w:t>On September 30, 2018, the adjustments of non-controlling interests was calculated according to CMN Resolution No. 4,192/2013, 1st paragraph of the article 9. In the previous periods, it was applied the faculty of 4th paragraph of the article 9 of CMN Resolution No. 4,192/2013.</w:t>
      </w:r>
    </w:p>
    <w:p w:rsidR="00AF2CAF" w:rsidRPr="00B20455" w:rsidRDefault="00AF2CAF" w:rsidP="00EE41D7">
      <w:pPr>
        <w:pStyle w:val="072-Rodapdatabela"/>
        <w:rPr>
          <w:lang w:val="en-US"/>
        </w:rPr>
      </w:pPr>
    </w:p>
    <w:p w:rsidR="00AF2CAF" w:rsidRPr="00B20455" w:rsidRDefault="00AF2CAF" w:rsidP="00EE41D7">
      <w:pPr>
        <w:pStyle w:val="030-SubttulodeDocumento"/>
        <w:rPr>
          <w:lang w:val="en-US"/>
        </w:rPr>
      </w:pPr>
      <w:r w:rsidRPr="00B20455">
        <w:rPr>
          <w:lang w:val="en-US"/>
        </w:rPr>
        <w:t>) Fixed asset ratio and surplus capital</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2 - Fixed asset ratio"/>
        <w:tblDescription w:val="PubliCon - Sistema de Gerenciamento do Documentos Contábeis para Publicação&#10;&#10;Última atualização do mapa do quadro em: "/>
      </w:tblPr>
      <w:tblGrid>
        <w:gridCol w:w="4988"/>
        <w:gridCol w:w="1588"/>
        <w:gridCol w:w="1588"/>
        <w:gridCol w:w="1588"/>
      </w:tblGrid>
      <w:tr w:rsidR="00AF2CAF" w:rsidRPr="00B20455" w:rsidTr="00EE41D7">
        <w:trPr>
          <w:cantSplit/>
          <w:tblHeader/>
        </w:trPr>
        <w:tc>
          <w:tcPr>
            <w:tcW w:w="49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bookmarkStart w:id="12747" w:name="BBGRC22"/>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2018</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Dec 31, 2017</w:t>
            </w:r>
          </w:p>
        </w:tc>
        <w:tc>
          <w:tcPr>
            <w:tcW w:w="1588" w:type="dxa"/>
            <w:tcBorders>
              <w:bottom w:val="single" w:sz="4" w:space="0" w:color="FFFFFF" w:themeColor="background1"/>
            </w:tcBorders>
            <w:shd w:val="solid" w:color="C3D7F0" w:fill="auto"/>
            <w:vAlign w:val="center"/>
          </w:tcPr>
          <w:p w:rsidR="00AF2CAF" w:rsidRPr="00B20455" w:rsidRDefault="00AF2CAF" w:rsidP="00EE41D7">
            <w:pPr>
              <w:pStyle w:val="070-TabelaPadro"/>
              <w:jc w:val="center"/>
              <w:rPr>
                <w:b/>
                <w:lang w:val="en-US"/>
              </w:rPr>
            </w:pPr>
            <w:r w:rsidRPr="00B20455">
              <w:rPr>
                <w:b/>
                <w:lang w:val="en-US"/>
              </w:rPr>
              <w:t>Sep 30, 2017</w:t>
            </w:r>
          </w:p>
        </w:tc>
      </w:tr>
      <w:tr w:rsidR="00AF2CAF" w:rsidRPr="00B20455" w:rsidTr="00EE41D7">
        <w:trPr>
          <w:cantSplit/>
        </w:trPr>
        <w:tc>
          <w:tcPr>
            <w:tcW w:w="4988" w:type="dxa"/>
            <w:tcBorders>
              <w:bottom w:val="single" w:sz="4" w:space="0" w:color="FFFFFF" w:themeColor="background1"/>
            </w:tcBorders>
            <w:shd w:val="solid" w:color="F3F3F3" w:fill="auto"/>
            <w:vAlign w:val="center"/>
          </w:tcPr>
          <w:p w:rsidR="00AF2CAF" w:rsidRPr="00B20455" w:rsidRDefault="00AF2CAF" w:rsidP="00EE41D7">
            <w:pPr>
              <w:pStyle w:val="070-TabelaPadro"/>
              <w:jc w:val="left"/>
              <w:rPr>
                <w:lang w:val="en-US"/>
              </w:rPr>
            </w:pPr>
            <w:bookmarkStart w:id="12748" w:name="BBGRC2200001" w:colFirst="0" w:colLast="0"/>
            <w:r w:rsidRPr="00B20455">
              <w:rPr>
                <w:lang w:val="en-US"/>
              </w:rPr>
              <w:t>Fixed asset ratio</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49" w:name="BBGRC22AA001"/>
            <w:bookmarkEnd w:id="12749"/>
            <w:r w:rsidRPr="00B20455">
              <w:rPr>
                <w:lang w:val="en-US"/>
              </w:rPr>
              <w:t>14.46%</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50" w:name="BBGRC22AB001"/>
            <w:bookmarkEnd w:id="12750"/>
            <w:r w:rsidRPr="00B20455">
              <w:rPr>
                <w:lang w:val="en-US"/>
              </w:rPr>
              <w:t>16.02%</w:t>
            </w:r>
          </w:p>
        </w:tc>
        <w:tc>
          <w:tcPr>
            <w:tcW w:w="1588" w:type="dxa"/>
            <w:tcBorders>
              <w:bottom w:val="single" w:sz="4" w:space="0" w:color="FFFFFF" w:themeColor="background1"/>
            </w:tcBorders>
            <w:shd w:val="solid" w:color="F3F3F3" w:fill="auto"/>
            <w:vAlign w:val="center"/>
          </w:tcPr>
          <w:p w:rsidR="00AF2CAF" w:rsidRPr="00B20455" w:rsidRDefault="00AF2CAF" w:rsidP="00EE41D7">
            <w:pPr>
              <w:pStyle w:val="070-TabelaPadro"/>
              <w:rPr>
                <w:lang w:val="en-US"/>
              </w:rPr>
            </w:pPr>
            <w:bookmarkStart w:id="12751" w:name="BBGRC22AC001"/>
            <w:bookmarkEnd w:id="12751"/>
            <w:r w:rsidRPr="00B20455">
              <w:rPr>
                <w:lang w:val="en-US"/>
              </w:rPr>
              <w:t>16.50%</w:t>
            </w:r>
          </w:p>
        </w:tc>
      </w:tr>
      <w:tr w:rsidR="00AF2CAF" w:rsidRPr="00B20455" w:rsidTr="00EE41D7">
        <w:trPr>
          <w:cantSplit/>
        </w:trPr>
        <w:tc>
          <w:tcPr>
            <w:tcW w:w="4988" w:type="dxa"/>
            <w:tcBorders>
              <w:bottom w:val="single" w:sz="4" w:space="0" w:color="CCCCCC"/>
            </w:tcBorders>
            <w:shd w:val="solid" w:color="E6E6E6" w:fill="auto"/>
            <w:vAlign w:val="center"/>
          </w:tcPr>
          <w:p w:rsidR="00AF2CAF" w:rsidRPr="00B20455" w:rsidRDefault="00AF2CAF" w:rsidP="00EE41D7">
            <w:pPr>
              <w:pStyle w:val="070-TabelaPadro"/>
              <w:jc w:val="left"/>
              <w:rPr>
                <w:lang w:val="en-US"/>
              </w:rPr>
            </w:pPr>
            <w:bookmarkStart w:id="12752" w:name="BBGRC2200002" w:colFirst="0" w:colLast="0"/>
            <w:bookmarkEnd w:id="12748"/>
            <w:r w:rsidRPr="00B20455">
              <w:rPr>
                <w:lang w:val="en-US"/>
              </w:rPr>
              <w:t>Surplus capital in relation to the fixed asset ratio</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753" w:name="BBGRC22AA002"/>
            <w:bookmarkEnd w:id="12753"/>
            <w:r w:rsidRPr="00B20455">
              <w:rPr>
                <w:lang w:val="en-US"/>
              </w:rPr>
              <w:t>46,890,446</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754" w:name="BBGRC22AB002"/>
            <w:bookmarkEnd w:id="12754"/>
            <w:r w:rsidRPr="00B20455">
              <w:rPr>
                <w:lang w:val="en-US"/>
              </w:rPr>
              <w:t>46,049,655</w:t>
            </w:r>
          </w:p>
        </w:tc>
        <w:tc>
          <w:tcPr>
            <w:tcW w:w="1588" w:type="dxa"/>
            <w:tcBorders>
              <w:bottom w:val="single" w:sz="4" w:space="0" w:color="CCCCCC"/>
            </w:tcBorders>
            <w:shd w:val="solid" w:color="E6E6E6" w:fill="auto"/>
            <w:vAlign w:val="center"/>
          </w:tcPr>
          <w:p w:rsidR="00AF2CAF" w:rsidRPr="00B20455" w:rsidRDefault="00AF2CAF" w:rsidP="00EE41D7">
            <w:pPr>
              <w:pStyle w:val="070-TabelaPadro"/>
              <w:rPr>
                <w:lang w:val="en-US"/>
              </w:rPr>
            </w:pPr>
            <w:bookmarkStart w:id="12755" w:name="BBGRC22AC002"/>
            <w:bookmarkEnd w:id="12755"/>
            <w:r w:rsidRPr="00B20455">
              <w:rPr>
                <w:lang w:val="en-US"/>
              </w:rPr>
              <w:t>43,271,935</w:t>
            </w:r>
          </w:p>
        </w:tc>
      </w:tr>
      <w:bookmarkEnd w:id="12747"/>
      <w:bookmarkEnd w:id="12752"/>
    </w:tbl>
    <w:p w:rsidR="00AF2CAF" w:rsidRPr="00B20455" w:rsidRDefault="00AF2CAF" w:rsidP="00136330">
      <w:pPr>
        <w:pStyle w:val="072-Rodapdatabela"/>
        <w:rPr>
          <w:lang w:val="en-US"/>
        </w:rPr>
      </w:pPr>
    </w:p>
    <w:p w:rsidR="00AF2CAF" w:rsidRPr="00B20455" w:rsidRDefault="00AF2CAF" w:rsidP="00EE41D7">
      <w:pPr>
        <w:pStyle w:val="050-TextoPadro"/>
        <w:rPr>
          <w:lang w:val="en-US"/>
        </w:rPr>
      </w:pPr>
      <w:r w:rsidRPr="00B20455">
        <w:rPr>
          <w:lang w:val="en-US"/>
        </w:rPr>
        <w:t>Bacen defines the fixed asset ratio as the percentage of fixed assets to Referential Equity. The maximum rate allowed is 50%, according to CMN Resolution No. 2,669/1999.</w:t>
      </w:r>
    </w:p>
    <w:p w:rsidR="00AF2CAF" w:rsidRPr="00B20455" w:rsidRDefault="00AF2CAF" w:rsidP="00EE41D7">
      <w:pPr>
        <w:pStyle w:val="050-TextoPadro"/>
        <w:rPr>
          <w:lang w:val="en-US"/>
        </w:rPr>
      </w:pPr>
      <w:r w:rsidRPr="00B20455">
        <w:rPr>
          <w:lang w:val="en-US"/>
        </w:rPr>
        <w:t>Surplus capital refers to the difference between the 50% limit of Referential Equity and total fixed assets.</w:t>
      </w:r>
    </w:p>
    <w:p w:rsidR="00AF2CAF" w:rsidRPr="00F624BD" w:rsidRDefault="00AF2CAF" w:rsidP="00136330">
      <w:pPr>
        <w:pStyle w:val="050-TextoPadro"/>
        <w:keepNext w:val="0"/>
        <w:keepLines w:val="0"/>
        <w:rPr>
          <w:lang w:val="en-US"/>
        </w:rPr>
      </w:pPr>
    </w:p>
    <w:p w:rsidR="00AF2CAF" w:rsidRPr="00F80A9E" w:rsidRDefault="00AF2CAF" w:rsidP="00FB0419">
      <w:pPr>
        <w:pStyle w:val="020-TtulodeDocumento"/>
        <w:rPr>
          <w:lang w:val="en-US"/>
        </w:rPr>
      </w:pPr>
      <w:bookmarkStart w:id="12756" w:name="BBDRA_Titulo"/>
      <w:r w:rsidRPr="00F624BD">
        <w:rPr>
          <w:lang w:val="en-US"/>
        </w:rPr>
        <w:t xml:space="preserve"> </w:t>
      </w:r>
      <w:bookmarkStart w:id="12757" w:name="_Toc529380897"/>
      <w:r w:rsidRPr="00F80A9E">
        <w:t>- STATEMENT OF COMPREHENSIVE INCOME</w:t>
      </w:r>
      <w:bookmarkEnd w:id="12757"/>
      <w:bookmarkEnd w:id="1275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A.01 - Statement of comprehensive income"/>
        <w:tblDescription w:val="PubliCon - Sistema de Gerenciamento do Documentos Contábeis para Publicação&#10;&#10;Última atualização do mapa do quadro em: "/>
      </w:tblPr>
      <w:tblGrid>
        <w:gridCol w:w="3488"/>
        <w:gridCol w:w="1566"/>
        <w:gridCol w:w="1566"/>
        <w:gridCol w:w="1566"/>
        <w:gridCol w:w="1566"/>
      </w:tblGrid>
      <w:tr w:rsidR="00AF2CAF" w:rsidRPr="00A07BEB" w:rsidTr="00903ABE">
        <w:trPr>
          <w:cantSplit/>
          <w:trHeight w:val="318"/>
          <w:tblHeader/>
        </w:trPr>
        <w:tc>
          <w:tcPr>
            <w:tcW w:w="3539" w:type="dxa"/>
            <w:tcBorders>
              <w:bottom w:val="single" w:sz="4" w:space="0" w:color="FFFFFF" w:themeColor="background1"/>
            </w:tcBorders>
            <w:shd w:val="solid" w:color="C3D7F0" w:fill="auto"/>
            <w:vAlign w:val="center"/>
          </w:tcPr>
          <w:p w:rsidR="00AF2CAF" w:rsidRPr="00A07BEB" w:rsidRDefault="00AF2CAF" w:rsidP="00EE41D7">
            <w:pPr>
              <w:pStyle w:val="070-TabelaPadro"/>
              <w:jc w:val="center"/>
              <w:rPr>
                <w:b/>
              </w:rPr>
            </w:pPr>
            <w:bookmarkStart w:id="12758" w:name="BBDRA01"/>
          </w:p>
        </w:tc>
        <w:tc>
          <w:tcPr>
            <w:tcW w:w="1588" w:type="dxa"/>
            <w:tcBorders>
              <w:bottom w:val="single" w:sz="4" w:space="0" w:color="FFFFFF" w:themeColor="background1"/>
            </w:tcBorders>
            <w:shd w:val="solid" w:color="C3D7F0" w:fill="auto"/>
            <w:vAlign w:val="center"/>
          </w:tcPr>
          <w:p w:rsidR="00AF2CAF" w:rsidRPr="00A07BEB" w:rsidRDefault="00AF2CAF" w:rsidP="00EE41D7">
            <w:pPr>
              <w:pStyle w:val="070-TabelaPadro"/>
              <w:jc w:val="center"/>
              <w:rPr>
                <w:b/>
              </w:rPr>
            </w:pPr>
            <w:r>
              <w:rPr>
                <w:b/>
              </w:rPr>
              <w:t>3rd quarter/2018</w:t>
            </w:r>
          </w:p>
        </w:tc>
        <w:tc>
          <w:tcPr>
            <w:tcW w:w="1588" w:type="dxa"/>
            <w:tcBorders>
              <w:bottom w:val="single" w:sz="4" w:space="0" w:color="FFFFFF" w:themeColor="background1"/>
            </w:tcBorders>
            <w:shd w:val="solid" w:color="C3D7F0" w:fill="auto"/>
            <w:vAlign w:val="center"/>
          </w:tcPr>
          <w:p w:rsidR="00AF2CAF" w:rsidRPr="00A07BEB" w:rsidRDefault="00AF2CAF" w:rsidP="00EE41D7">
            <w:pPr>
              <w:pStyle w:val="070-TabelaPadro"/>
              <w:jc w:val="center"/>
              <w:rPr>
                <w:b/>
              </w:rPr>
            </w:pPr>
            <w:r>
              <w:rPr>
                <w:b/>
              </w:rPr>
              <w:t>3rd quarter/2017</w:t>
            </w:r>
          </w:p>
        </w:tc>
        <w:tc>
          <w:tcPr>
            <w:tcW w:w="1588" w:type="dxa"/>
            <w:tcBorders>
              <w:bottom w:val="single" w:sz="4" w:space="0" w:color="FFFFFF" w:themeColor="background1"/>
            </w:tcBorders>
            <w:shd w:val="solid" w:color="C3D7F0" w:fill="auto"/>
            <w:vAlign w:val="center"/>
          </w:tcPr>
          <w:p w:rsidR="00AF2CAF" w:rsidRPr="00A07BEB" w:rsidRDefault="00AF2CAF" w:rsidP="00EE41D7">
            <w:pPr>
              <w:pStyle w:val="070-TabelaPadro"/>
              <w:jc w:val="center"/>
              <w:rPr>
                <w:b/>
              </w:rPr>
            </w:pPr>
            <w:r>
              <w:rPr>
                <w:b/>
              </w:rPr>
              <w:t>Jan 1 to Sep 30, 2018</w:t>
            </w:r>
          </w:p>
        </w:tc>
        <w:tc>
          <w:tcPr>
            <w:tcW w:w="1588" w:type="dxa"/>
            <w:tcBorders>
              <w:bottom w:val="single" w:sz="4" w:space="0" w:color="FFFFFF" w:themeColor="background1"/>
            </w:tcBorders>
            <w:shd w:val="solid" w:color="C3D7F0" w:fill="auto"/>
            <w:vAlign w:val="center"/>
          </w:tcPr>
          <w:p w:rsidR="00AF2CAF" w:rsidRPr="00A07BEB" w:rsidRDefault="00AF2CAF" w:rsidP="00EE41D7">
            <w:pPr>
              <w:pStyle w:val="070-TabelaPadro"/>
              <w:jc w:val="center"/>
              <w:rPr>
                <w:b/>
              </w:rPr>
            </w:pPr>
            <w:r>
              <w:rPr>
                <w:b/>
              </w:rPr>
              <w:t>Jan 1 to Sep 30, 2017</w:t>
            </w: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jc w:val="left"/>
              <w:rPr>
                <w:b/>
                <w:lang w:val="en-US"/>
              </w:rPr>
            </w:pPr>
            <w:bookmarkStart w:id="12759" w:name="BBDRA0100001" w:colFirst="0" w:colLast="0"/>
            <w:r w:rsidRPr="00A07BEB">
              <w:rPr>
                <w:b/>
                <w:lang w:val="en-US"/>
              </w:rPr>
              <w:t>Net income presented in the statement of income</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60" w:name="BBDRA01AD001"/>
            <w:bookmarkEnd w:id="12760"/>
            <w:r>
              <w:rPr>
                <w:b/>
              </w:rPr>
              <w:t>3,175,412</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61" w:name="BBDRA01AH001"/>
            <w:bookmarkEnd w:id="12761"/>
            <w:r>
              <w:rPr>
                <w:b/>
              </w:rPr>
              <w:t>2,840,884</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62" w:name="BBDRA01AE001"/>
            <w:bookmarkEnd w:id="12762"/>
            <w:r>
              <w:rPr>
                <w:b/>
              </w:rPr>
              <w:t>9,059,231</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63" w:name="BBDRA01AF001"/>
            <w:bookmarkEnd w:id="12763"/>
            <w:r>
              <w:rPr>
                <w:b/>
              </w:rPr>
              <w:t>7,902,587</w:t>
            </w:r>
          </w:p>
        </w:tc>
      </w:tr>
      <w:bookmarkEnd w:id="12759"/>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AF2CAF" w:rsidRPr="00A07BEB"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jc w:val="left"/>
              <w:rPr>
                <w:b/>
              </w:rPr>
            </w:pPr>
            <w:bookmarkStart w:id="12764" w:name="BBDRA0100003" w:colFirst="0" w:colLast="0"/>
            <w:bookmarkStart w:id="12765" w:name="BBDRA01AD003" w:colFirst="0" w:colLast="0"/>
            <w:bookmarkStart w:id="12766" w:name="BBDRA01AH003" w:colFirst="0" w:colLast="0"/>
            <w:bookmarkStart w:id="12767" w:name="BBDRA01AE003" w:colFirst="0" w:colLast="0"/>
            <w:bookmarkStart w:id="12768" w:name="BBDRA01AF003" w:colFirst="0" w:colLast="0"/>
            <w:r>
              <w:rPr>
                <w:b/>
              </w:rPr>
              <w:t>Other comprehensive income</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p>
        </w:tc>
      </w:tr>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136330" w:rsidRDefault="00AF2CAF" w:rsidP="00EE41D7">
            <w:pPr>
              <w:pStyle w:val="070-TabelaPadro"/>
              <w:ind w:left="60"/>
              <w:jc w:val="left"/>
              <w:rPr>
                <w:b/>
                <w:lang w:val="en-US"/>
              </w:rPr>
            </w:pPr>
            <w:bookmarkStart w:id="12769" w:name="BBDRA0100004" w:colFirst="0" w:colLast="0"/>
            <w:bookmarkEnd w:id="12764"/>
            <w:bookmarkEnd w:id="12765"/>
            <w:bookmarkEnd w:id="12766"/>
            <w:bookmarkEnd w:id="12767"/>
            <w:bookmarkEnd w:id="12768"/>
            <w:r w:rsidRPr="00A07BEB">
              <w:rPr>
                <w:b/>
                <w:lang w:val="en-US"/>
              </w:rPr>
              <w:t xml:space="preserve">Accumulated other comprehensive income </w:t>
            </w:r>
          </w:p>
          <w:p w:rsidR="00AF2CAF" w:rsidRPr="00A07BEB" w:rsidRDefault="00AF2CAF" w:rsidP="00EE41D7">
            <w:pPr>
              <w:pStyle w:val="070-TabelaPadro"/>
              <w:ind w:left="60"/>
              <w:jc w:val="left"/>
              <w:rPr>
                <w:b/>
                <w:lang w:val="en-US"/>
              </w:rPr>
            </w:pPr>
            <w:r w:rsidRPr="00A07BEB">
              <w:rPr>
                <w:b/>
                <w:lang w:val="en-US"/>
              </w:rPr>
              <w:t>(Note 23.i)</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rPr>
                <w:b/>
              </w:rPr>
            </w:pPr>
            <w:bookmarkStart w:id="12770" w:name="BBDRA01AD004"/>
            <w:bookmarkEnd w:id="12770"/>
            <w:r>
              <w:rPr>
                <w:b/>
              </w:rPr>
              <w:t>(659,387)</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rPr>
                <w:b/>
              </w:rPr>
            </w:pPr>
            <w:bookmarkStart w:id="12771" w:name="BBDRA01AH004"/>
            <w:bookmarkEnd w:id="12771"/>
            <w:r>
              <w:rPr>
                <w:b/>
              </w:rPr>
              <w:t>712,004</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rPr>
                <w:b/>
              </w:rPr>
            </w:pPr>
            <w:bookmarkStart w:id="12772" w:name="BBDRA01AE004"/>
            <w:bookmarkEnd w:id="12772"/>
            <w:r>
              <w:rPr>
                <w:b/>
              </w:rPr>
              <w:t>51,421</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rPr>
                <w:b/>
              </w:rPr>
            </w:pPr>
            <w:bookmarkStart w:id="12773" w:name="BBDRA01AF004"/>
            <w:bookmarkEnd w:id="12773"/>
            <w:r>
              <w:rPr>
                <w:b/>
              </w:rPr>
              <w:t>745,573</w:t>
            </w: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ind w:left="120"/>
              <w:jc w:val="left"/>
            </w:pPr>
            <w:bookmarkStart w:id="12774" w:name="BBDRA0100005" w:colFirst="0" w:colLast="0"/>
            <w:bookmarkEnd w:id="12769"/>
            <w:r>
              <w:t>Banco do Brasil</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75" w:name="BBDRA01AD005"/>
            <w:bookmarkEnd w:id="12775"/>
            <w:r>
              <w:t>(228,558)</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76" w:name="BBDRA01AH005"/>
            <w:bookmarkEnd w:id="12776"/>
            <w:r>
              <w:t>741,340</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77" w:name="BBDRA01AE005"/>
            <w:bookmarkEnd w:id="12777"/>
            <w:r>
              <w:t>598,694</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78" w:name="BBDRA01AF005"/>
            <w:bookmarkEnd w:id="12778"/>
            <w:r>
              <w:t>841,722</w:t>
            </w:r>
          </w:p>
        </w:tc>
      </w:tr>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AF2CAF" w:rsidRPr="00A07BEB" w:rsidRDefault="00AF2CAF" w:rsidP="00EE41D7">
            <w:pPr>
              <w:pStyle w:val="070-TabelaPadro"/>
              <w:ind w:left="120"/>
              <w:jc w:val="left"/>
            </w:pPr>
            <w:bookmarkStart w:id="12779" w:name="BBDRA0100006" w:colFirst="0" w:colLast="0"/>
            <w:bookmarkEnd w:id="12774"/>
            <w:r>
              <w:t>Subsidiaries abroad</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bookmarkStart w:id="12780" w:name="BBDRA01AD006"/>
            <w:bookmarkEnd w:id="12780"/>
            <w:r>
              <w:t>(384,353)</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bookmarkStart w:id="12781" w:name="BBDRA01AH006"/>
            <w:bookmarkEnd w:id="12781"/>
            <w:r>
              <w:t>(96,029)</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bookmarkStart w:id="12782" w:name="BBDRA01AE006"/>
            <w:bookmarkEnd w:id="12782"/>
            <w:r>
              <w:t>(694,487)</w:t>
            </w: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bookmarkStart w:id="12783" w:name="BBDRA01AF006"/>
            <w:bookmarkEnd w:id="12783"/>
            <w:r>
              <w:t>(113,207)</w:t>
            </w: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ind w:left="120"/>
              <w:jc w:val="left"/>
            </w:pPr>
            <w:bookmarkStart w:id="12784" w:name="BBDRA0100007" w:colFirst="0" w:colLast="0"/>
            <w:bookmarkEnd w:id="12779"/>
            <w:r>
              <w:t>Associates and subsidiaries</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85" w:name="BBDRA01AD007"/>
            <w:bookmarkEnd w:id="12785"/>
            <w:r>
              <w:t>(46,476)</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86" w:name="BBDRA01AH007"/>
            <w:bookmarkEnd w:id="12786"/>
            <w:r>
              <w:t>66,693</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87" w:name="BBDRA01AE007"/>
            <w:bookmarkEnd w:id="12787"/>
            <w:r>
              <w:t>147,214</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pPr>
            <w:bookmarkStart w:id="12788" w:name="BBDRA01AF007"/>
            <w:bookmarkEnd w:id="12788"/>
            <w:r>
              <w:t>17,058</w:t>
            </w:r>
          </w:p>
        </w:tc>
      </w:tr>
      <w:bookmarkEnd w:id="12784"/>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AF2CAF" w:rsidRPr="00A07BEB"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ind w:left="60"/>
              <w:jc w:val="left"/>
              <w:rPr>
                <w:b/>
                <w:lang w:val="en-US"/>
              </w:rPr>
            </w:pPr>
            <w:bookmarkStart w:id="12789" w:name="BBDRA0100009" w:colFirst="0" w:colLast="0"/>
            <w:r w:rsidRPr="00A07BEB">
              <w:rPr>
                <w:b/>
                <w:lang w:val="en-US"/>
              </w:rPr>
              <w:t xml:space="preserve">Income and social contribution taxes related to unrealized (gains)/losses (Note </w:t>
            </w:r>
            <w:r>
              <w:rPr>
                <w:b/>
                <w:lang w:val="en-US"/>
              </w:rPr>
              <w:t>23.i</w:t>
            </w:r>
            <w:r w:rsidRPr="00A07BEB">
              <w:rPr>
                <w:b/>
                <w:lang w:val="en-US"/>
              </w:rPr>
              <w:t>)</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0" w:name="BBDRA01AD009"/>
            <w:bookmarkEnd w:id="12790"/>
            <w:r>
              <w:rPr>
                <w:b/>
              </w:rPr>
              <w:t>143,892</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1" w:name="BBDRA01AH009"/>
            <w:bookmarkEnd w:id="12791"/>
            <w:r>
              <w:rPr>
                <w:b/>
              </w:rPr>
              <w:t>(311,967)</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2" w:name="BBDRA01AE009"/>
            <w:bookmarkEnd w:id="12792"/>
            <w:r>
              <w:rPr>
                <w:b/>
              </w:rPr>
              <w:t>(475,807)</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3" w:name="BBDRA01AF009"/>
            <w:bookmarkEnd w:id="12793"/>
            <w:r>
              <w:rPr>
                <w:b/>
              </w:rPr>
              <w:t>(297,997)</w:t>
            </w:r>
          </w:p>
        </w:tc>
      </w:tr>
      <w:bookmarkEnd w:id="12789"/>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AF2CAF" w:rsidRPr="00A07BEB"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136330" w:rsidRDefault="00AF2CAF" w:rsidP="00EE41D7">
            <w:pPr>
              <w:pStyle w:val="070-TabelaPadro"/>
              <w:jc w:val="left"/>
              <w:rPr>
                <w:b/>
                <w:lang w:val="en-US"/>
              </w:rPr>
            </w:pPr>
            <w:bookmarkStart w:id="12794" w:name="BBDRA0100011" w:colFirst="0" w:colLast="0"/>
            <w:r w:rsidRPr="00A07BEB">
              <w:rPr>
                <w:b/>
                <w:lang w:val="en-US"/>
              </w:rPr>
              <w:t>Other comprehensive income, net of income</w:t>
            </w:r>
          </w:p>
          <w:p w:rsidR="00AF2CAF" w:rsidRPr="00A07BEB" w:rsidRDefault="00AF2CAF" w:rsidP="00EE41D7">
            <w:pPr>
              <w:pStyle w:val="070-TabelaPadro"/>
              <w:jc w:val="left"/>
              <w:rPr>
                <w:b/>
                <w:lang w:val="en-US"/>
              </w:rPr>
            </w:pPr>
            <w:r w:rsidRPr="00A07BEB">
              <w:rPr>
                <w:b/>
                <w:lang w:val="en-US"/>
              </w:rPr>
              <w:t>and social contribution taxes</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5" w:name="BBDRA01AD011"/>
            <w:bookmarkEnd w:id="12795"/>
            <w:r>
              <w:rPr>
                <w:b/>
              </w:rPr>
              <w:t>(515,495)</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6" w:name="BBDRA01AH011"/>
            <w:bookmarkEnd w:id="12796"/>
            <w:r>
              <w:rPr>
                <w:b/>
              </w:rPr>
              <w:t>400,037</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7" w:name="BBDRA01AE011"/>
            <w:bookmarkEnd w:id="12797"/>
            <w:r>
              <w:rPr>
                <w:b/>
              </w:rPr>
              <w:t>(424,386)</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798" w:name="BBDRA01AF011"/>
            <w:bookmarkEnd w:id="12798"/>
            <w:r>
              <w:rPr>
                <w:b/>
              </w:rPr>
              <w:t>447,576</w:t>
            </w:r>
          </w:p>
        </w:tc>
      </w:tr>
      <w:bookmarkEnd w:id="12794"/>
      <w:tr w:rsidR="00AF2CAF" w:rsidRPr="00A07BEB" w:rsidTr="00903ABE">
        <w:trPr>
          <w:cantSplit/>
          <w:trHeight w:val="318"/>
        </w:trPr>
        <w:tc>
          <w:tcPr>
            <w:tcW w:w="3539" w:type="dxa"/>
            <w:tcBorders>
              <w:bottom w:val="single" w:sz="4" w:space="0" w:color="FFFFFF" w:themeColor="background1"/>
            </w:tcBorders>
            <w:shd w:val="solid" w:color="E6E6E6" w:fill="auto"/>
            <w:vAlign w:val="center"/>
          </w:tcPr>
          <w:p w:rsidR="00AF2CAF" w:rsidRPr="00A07BEB" w:rsidRDefault="00AF2CAF" w:rsidP="00EE41D7">
            <w:pPr>
              <w:pStyle w:val="070-TabelaPadro"/>
              <w:jc w:val="left"/>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c>
          <w:tcPr>
            <w:tcW w:w="1588" w:type="dxa"/>
            <w:tcBorders>
              <w:bottom w:val="single" w:sz="4" w:space="0" w:color="FFFFFF" w:themeColor="background1"/>
            </w:tcBorders>
            <w:shd w:val="solid" w:color="E6E6E6" w:fill="auto"/>
            <w:vAlign w:val="center"/>
          </w:tcPr>
          <w:p w:rsidR="00AF2CAF" w:rsidRPr="00A07BEB" w:rsidRDefault="00AF2CAF" w:rsidP="00EE41D7">
            <w:pPr>
              <w:pStyle w:val="070-TabelaPadro"/>
            </w:pPr>
          </w:p>
        </w:tc>
      </w:tr>
      <w:tr w:rsidR="00AF2CAF" w:rsidRPr="00A07BEB" w:rsidTr="00903ABE">
        <w:trPr>
          <w:cantSplit/>
          <w:trHeight w:val="318"/>
        </w:trPr>
        <w:tc>
          <w:tcPr>
            <w:tcW w:w="3539" w:type="dxa"/>
            <w:tcBorders>
              <w:bottom w:val="single" w:sz="4" w:space="0" w:color="FFFFFF" w:themeColor="background1"/>
            </w:tcBorders>
            <w:shd w:val="solid" w:color="F3F3F3" w:fill="auto"/>
            <w:vAlign w:val="center"/>
          </w:tcPr>
          <w:p w:rsidR="00AF2CAF" w:rsidRPr="00A07BEB" w:rsidRDefault="00AF2CAF" w:rsidP="00EE41D7">
            <w:pPr>
              <w:pStyle w:val="070-TabelaPadro"/>
              <w:jc w:val="left"/>
              <w:rPr>
                <w:b/>
              </w:rPr>
            </w:pPr>
            <w:bookmarkStart w:id="12799" w:name="BBDRA0100013" w:colFirst="0" w:colLast="0"/>
            <w:r>
              <w:rPr>
                <w:b/>
              </w:rPr>
              <w:t>Comprehensive income</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800" w:name="BBDRA01AD013"/>
            <w:bookmarkEnd w:id="12800"/>
            <w:r>
              <w:rPr>
                <w:b/>
              </w:rPr>
              <w:t>2,659,917</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801" w:name="BBDRA01AH013"/>
            <w:bookmarkEnd w:id="12801"/>
            <w:r>
              <w:rPr>
                <w:b/>
              </w:rPr>
              <w:t>3,240,921</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802" w:name="BBDRA01AE013"/>
            <w:bookmarkEnd w:id="12802"/>
            <w:r>
              <w:rPr>
                <w:b/>
              </w:rPr>
              <w:t>8,634,845</w:t>
            </w:r>
          </w:p>
        </w:tc>
        <w:tc>
          <w:tcPr>
            <w:tcW w:w="1588" w:type="dxa"/>
            <w:tcBorders>
              <w:bottom w:val="single" w:sz="4" w:space="0" w:color="FFFFFF" w:themeColor="background1"/>
            </w:tcBorders>
            <w:shd w:val="solid" w:color="F3F3F3" w:fill="auto"/>
            <w:vAlign w:val="center"/>
          </w:tcPr>
          <w:p w:rsidR="00AF2CAF" w:rsidRPr="00A07BEB" w:rsidRDefault="00AF2CAF" w:rsidP="00EE41D7">
            <w:pPr>
              <w:pStyle w:val="070-TabelaPadro"/>
              <w:rPr>
                <w:b/>
              </w:rPr>
            </w:pPr>
            <w:bookmarkStart w:id="12803" w:name="BBDRA01AF013"/>
            <w:bookmarkEnd w:id="12803"/>
            <w:r>
              <w:rPr>
                <w:b/>
              </w:rPr>
              <w:t>8,350,163</w:t>
            </w:r>
          </w:p>
        </w:tc>
      </w:tr>
      <w:tr w:rsidR="00AF2CAF" w:rsidRPr="00A07BEB" w:rsidTr="00903ABE">
        <w:trPr>
          <w:cantSplit/>
          <w:trHeight w:val="318"/>
        </w:trPr>
        <w:tc>
          <w:tcPr>
            <w:tcW w:w="3539" w:type="dxa"/>
            <w:tcBorders>
              <w:bottom w:val="single" w:sz="4" w:space="0" w:color="CCCCCC"/>
            </w:tcBorders>
            <w:shd w:val="solid" w:color="E6E6E6" w:fill="auto"/>
            <w:vAlign w:val="center"/>
          </w:tcPr>
          <w:p w:rsidR="00AF2CAF" w:rsidRPr="00A07BEB" w:rsidRDefault="00AF2CAF" w:rsidP="00EE41D7">
            <w:pPr>
              <w:pStyle w:val="070-TabelaPadro"/>
              <w:jc w:val="left"/>
              <w:rPr>
                <w:b/>
                <w:lang w:val="en-US"/>
              </w:rPr>
            </w:pPr>
            <w:bookmarkStart w:id="12804" w:name="BBDRA0100014" w:colFirst="0" w:colLast="0"/>
            <w:bookmarkEnd w:id="12799"/>
            <w:r w:rsidRPr="00A07BEB">
              <w:rPr>
                <w:b/>
                <w:lang w:val="en-US"/>
              </w:rPr>
              <w:t>Comprehensive income - non-controlling interests</w:t>
            </w:r>
          </w:p>
        </w:tc>
        <w:tc>
          <w:tcPr>
            <w:tcW w:w="1588" w:type="dxa"/>
            <w:tcBorders>
              <w:bottom w:val="single" w:sz="4" w:space="0" w:color="CCCCCC"/>
            </w:tcBorders>
            <w:shd w:val="solid" w:color="E6E6E6" w:fill="auto"/>
            <w:vAlign w:val="center"/>
          </w:tcPr>
          <w:p w:rsidR="00AF2CAF" w:rsidRPr="00A07BEB" w:rsidRDefault="00AF2CAF" w:rsidP="00EE41D7">
            <w:pPr>
              <w:pStyle w:val="070-TabelaPadro"/>
              <w:rPr>
                <w:b/>
              </w:rPr>
            </w:pPr>
            <w:bookmarkStart w:id="12805" w:name="BBDRA01AD014"/>
            <w:bookmarkEnd w:id="12805"/>
            <w:r>
              <w:rPr>
                <w:b/>
              </w:rPr>
              <w:t>349,037</w:t>
            </w:r>
          </w:p>
        </w:tc>
        <w:tc>
          <w:tcPr>
            <w:tcW w:w="1588" w:type="dxa"/>
            <w:tcBorders>
              <w:bottom w:val="single" w:sz="4" w:space="0" w:color="CCCCCC"/>
            </w:tcBorders>
            <w:shd w:val="solid" w:color="E6E6E6" w:fill="auto"/>
            <w:vAlign w:val="center"/>
          </w:tcPr>
          <w:p w:rsidR="00AF2CAF" w:rsidRPr="00A07BEB" w:rsidRDefault="00AF2CAF" w:rsidP="00EE41D7">
            <w:pPr>
              <w:pStyle w:val="070-TabelaPadro"/>
              <w:rPr>
                <w:b/>
              </w:rPr>
            </w:pPr>
            <w:bookmarkStart w:id="12806" w:name="BBDRA01AH014"/>
            <w:bookmarkEnd w:id="12806"/>
            <w:r>
              <w:rPr>
                <w:b/>
              </w:rPr>
              <w:t>461,508</w:t>
            </w:r>
          </w:p>
        </w:tc>
        <w:tc>
          <w:tcPr>
            <w:tcW w:w="1588" w:type="dxa"/>
            <w:tcBorders>
              <w:bottom w:val="single" w:sz="4" w:space="0" w:color="CCCCCC"/>
            </w:tcBorders>
            <w:shd w:val="solid" w:color="E6E6E6" w:fill="auto"/>
            <w:vAlign w:val="center"/>
          </w:tcPr>
          <w:p w:rsidR="00AF2CAF" w:rsidRPr="00A07BEB" w:rsidRDefault="00AF2CAF" w:rsidP="00EE41D7">
            <w:pPr>
              <w:pStyle w:val="070-TabelaPadro"/>
              <w:rPr>
                <w:b/>
              </w:rPr>
            </w:pPr>
            <w:bookmarkStart w:id="12807" w:name="BBDRA01AE014"/>
            <w:bookmarkEnd w:id="12807"/>
            <w:r>
              <w:rPr>
                <w:b/>
              </w:rPr>
              <w:t>1,114,110</w:t>
            </w:r>
          </w:p>
        </w:tc>
        <w:tc>
          <w:tcPr>
            <w:tcW w:w="1588" w:type="dxa"/>
            <w:tcBorders>
              <w:bottom w:val="single" w:sz="4" w:space="0" w:color="CCCCCC"/>
            </w:tcBorders>
            <w:shd w:val="solid" w:color="E6E6E6" w:fill="auto"/>
            <w:vAlign w:val="center"/>
          </w:tcPr>
          <w:p w:rsidR="00AF2CAF" w:rsidRPr="00A07BEB" w:rsidRDefault="00AF2CAF" w:rsidP="00EE41D7">
            <w:pPr>
              <w:pStyle w:val="070-TabelaPadro"/>
              <w:rPr>
                <w:b/>
              </w:rPr>
            </w:pPr>
            <w:bookmarkStart w:id="12808" w:name="BBDRA01AF014"/>
            <w:bookmarkEnd w:id="12808"/>
            <w:r>
              <w:rPr>
                <w:b/>
              </w:rPr>
              <w:t>1,251,129</w:t>
            </w:r>
          </w:p>
        </w:tc>
      </w:tr>
      <w:bookmarkEnd w:id="12758"/>
      <w:bookmarkEnd w:id="12804"/>
    </w:tbl>
    <w:p w:rsidR="00AF2CAF" w:rsidRPr="00F80A9E" w:rsidRDefault="00AF2CAF" w:rsidP="00EE41D7">
      <w:pPr>
        <w:pStyle w:val="072-Rodapdatabela"/>
      </w:pPr>
    </w:p>
    <w:p w:rsidR="00AF2CAF" w:rsidRDefault="00AF2CAF" w:rsidP="00903ABE">
      <w:pPr>
        <w:pStyle w:val="050-TextoPadro"/>
        <w:keepNext w:val="0"/>
        <w:keepLines w:val="0"/>
      </w:pPr>
    </w:p>
    <w:p w:rsidR="00AF2CAF" w:rsidRDefault="00AF2CAF" w:rsidP="00AF2CAF">
      <w:pPr>
        <w:pStyle w:val="020-TtulodeDocumento"/>
        <w:numPr>
          <w:ilvl w:val="1"/>
          <w:numId w:val="42"/>
        </w:numPr>
      </w:pPr>
      <w:bookmarkStart w:id="12809" w:name="BBOIN_Titulo"/>
      <w:r>
        <w:t xml:space="preserve"> </w:t>
      </w:r>
      <w:bookmarkStart w:id="12810" w:name="_Toc529380898"/>
      <w:r>
        <w:t>- OTHER INFORMATION</w:t>
      </w:r>
      <w:bookmarkEnd w:id="12810"/>
      <w:bookmarkEnd w:id="12809"/>
    </w:p>
    <w:p w:rsidR="00AF2CAF" w:rsidRDefault="00AF2CAF" w:rsidP="00AF2CAF">
      <w:pPr>
        <w:pStyle w:val="030-SubttulodeDocumento"/>
        <w:numPr>
          <w:ilvl w:val="2"/>
          <w:numId w:val="42"/>
        </w:numPr>
        <w:rPr>
          <w:lang w:val="en-US"/>
        </w:rPr>
      </w:pPr>
      <w:r>
        <w:rPr>
          <w:lang w:val="en-US"/>
        </w:rPr>
        <w:t>) Distribution of dividends and interest on own c</w:t>
      </w:r>
      <w:r w:rsidRPr="005F03AC">
        <w:rPr>
          <w:lang w:val="en-US"/>
        </w:rPr>
        <w:t xml:space="preserve">apital </w:t>
      </w:r>
    </w:p>
    <w:p w:rsidR="00AF2CAF" w:rsidRPr="00435859" w:rsidRDefault="00AF2CAF" w:rsidP="00EE41D7">
      <w:pPr>
        <w:pStyle w:val="050-TextoPadro"/>
        <w:rPr>
          <w:lang w:val="en-US"/>
        </w:rPr>
      </w:pPr>
      <w:r w:rsidRPr="00435859">
        <w:rPr>
          <w:lang w:val="en"/>
        </w:rPr>
        <w:t>The Board of Directors, at a meeting held on May 8, 201</w:t>
      </w:r>
      <w:r>
        <w:rPr>
          <w:lang w:val="en"/>
        </w:rPr>
        <w:t>8</w:t>
      </w:r>
      <w:r w:rsidRPr="00435859">
        <w:rPr>
          <w:lang w:val="en"/>
        </w:rPr>
        <w:t xml:space="preserve">, in the exercise of its attributions </w:t>
      </w:r>
      <w:r>
        <w:rPr>
          <w:lang w:val="en"/>
        </w:rPr>
        <w:t>as stated</w:t>
      </w:r>
      <w:r w:rsidRPr="00435859">
        <w:rPr>
          <w:lang w:val="en"/>
        </w:rPr>
        <w:t xml:space="preserve"> in Article 21 of the Bank's By</w:t>
      </w:r>
      <w:r>
        <w:rPr>
          <w:lang w:val="en"/>
        </w:rPr>
        <w:t>-L</w:t>
      </w:r>
      <w:r w:rsidRPr="00435859">
        <w:rPr>
          <w:lang w:val="en"/>
        </w:rPr>
        <w:t>aws, approved the revision of the specific policy of remuneration to shareholders, esta</w:t>
      </w:r>
      <w:r>
        <w:rPr>
          <w:lang w:val="en"/>
        </w:rPr>
        <w:t>blishing, among other points,</w:t>
      </w:r>
      <w:r w:rsidRPr="00435859">
        <w:rPr>
          <w:lang w:val="en"/>
        </w:rPr>
        <w:t xml:space="preserve"> the payout dividends and/or interest on shareholders' equity, </w:t>
      </w:r>
      <w:r>
        <w:rPr>
          <w:lang w:val="en"/>
        </w:rPr>
        <w:t>a percentage range of the net income shall be fixed</w:t>
      </w:r>
      <w:r w:rsidRPr="00435859">
        <w:rPr>
          <w:lang w:val="en"/>
        </w:rPr>
        <w:t>. For the year 2018, the defined range was 30% to 40% of the net profit to be distributed as payout.</w:t>
      </w:r>
    </w:p>
    <w:p w:rsidR="00AF2CAF" w:rsidRPr="005F03AC" w:rsidRDefault="00AF2CAF" w:rsidP="00AF2CAF">
      <w:pPr>
        <w:pStyle w:val="030-SubttulodeDocumento"/>
        <w:numPr>
          <w:ilvl w:val="2"/>
          <w:numId w:val="42"/>
        </w:numPr>
      </w:pPr>
      <w:r>
        <w:t>) Investiment funds m</w:t>
      </w:r>
      <w:r w:rsidRPr="005F03AC">
        <w:t>anagement</w:t>
      </w:r>
    </w:p>
    <w:p w:rsidR="00AF2CAF" w:rsidRPr="005F03AC" w:rsidRDefault="00AF2CAF" w:rsidP="00EE41D7">
      <w:pPr>
        <w:pStyle w:val="050-TextoPadro"/>
      </w:pPr>
      <w:r w:rsidRPr="005F03AC">
        <w:t>Funds managed by BB Gestão de Recursos - Distribuidora de Títulos e Valores Mobiliários S.A.:</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1 - Investiment funds management"/>
        <w:tblDescription w:val="PubliCon - Sistema de Gerenciamento do Documentos Contábeis para Publicação&#10;&#10;Última atualização do mapa do quadro em: "/>
      </w:tblPr>
      <w:tblGrid>
        <w:gridCol w:w="1418"/>
        <w:gridCol w:w="1389"/>
        <w:gridCol w:w="1389"/>
        <w:gridCol w:w="1389"/>
        <w:gridCol w:w="1389"/>
        <w:gridCol w:w="1389"/>
        <w:gridCol w:w="1389"/>
      </w:tblGrid>
      <w:tr w:rsidR="00AF2CAF" w:rsidRPr="00604BA2" w:rsidTr="00EE41D7">
        <w:trPr>
          <w:cantSplit/>
          <w:tblHeader/>
        </w:trPr>
        <w:tc>
          <w:tcPr>
            <w:tcW w:w="1418" w:type="dxa"/>
            <w:vMerge w:val="restart"/>
            <w:shd w:val="solid" w:color="C3D7F0" w:fill="auto"/>
            <w:vAlign w:val="center"/>
          </w:tcPr>
          <w:p w:rsidR="00AF2CAF" w:rsidRPr="00F65321" w:rsidRDefault="00AF2CAF" w:rsidP="00EE41D7">
            <w:pPr>
              <w:pStyle w:val="070-TabelaPadro"/>
              <w:jc w:val="center"/>
              <w:rPr>
                <w:b/>
              </w:rPr>
            </w:pPr>
            <w:bookmarkStart w:id="12811" w:name="BBOIN01"/>
          </w:p>
        </w:tc>
        <w:tc>
          <w:tcPr>
            <w:tcW w:w="4167" w:type="dxa"/>
            <w:gridSpan w:val="3"/>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Numbers of funds/portfolios (in Units)</w:t>
            </w:r>
          </w:p>
        </w:tc>
        <w:tc>
          <w:tcPr>
            <w:tcW w:w="4167" w:type="dxa"/>
            <w:gridSpan w:val="3"/>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Balance</w:t>
            </w:r>
          </w:p>
        </w:tc>
      </w:tr>
      <w:tr w:rsidR="00AF2CAF" w:rsidRPr="00604BA2" w:rsidTr="00EE41D7">
        <w:trPr>
          <w:cantSplit/>
          <w:tblHeader/>
        </w:trPr>
        <w:tc>
          <w:tcPr>
            <w:tcW w:w="1418" w:type="dxa"/>
            <w:vMerge/>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2018</w:t>
            </w: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Dec 31, 2017</w:t>
            </w: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2017</w:t>
            </w: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2018</w:t>
            </w: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Dec 31, 2017</w:t>
            </w:r>
          </w:p>
        </w:tc>
        <w:tc>
          <w:tcPr>
            <w:tcW w:w="138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2017</w:t>
            </w:r>
          </w:p>
        </w:tc>
      </w:tr>
      <w:tr w:rsidR="00AF2CAF" w:rsidRPr="00604BA2" w:rsidTr="00EE41D7">
        <w:trPr>
          <w:cantSplit/>
        </w:trPr>
        <w:tc>
          <w:tcPr>
            <w:tcW w:w="141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b/>
                <w:lang w:val="en-US"/>
              </w:rPr>
            </w:pPr>
            <w:bookmarkStart w:id="12812" w:name="BBOIN0100001" w:colFirst="0" w:colLast="0"/>
            <w:r>
              <w:rPr>
                <w:b/>
                <w:lang w:val="en-US"/>
              </w:rPr>
              <w:t>Managed funds</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3" w:name="BBOIN01AA001"/>
            <w:bookmarkEnd w:id="12813"/>
            <w:r>
              <w:rPr>
                <w:b/>
                <w:lang w:val="en-US"/>
              </w:rPr>
              <w:t>773</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4" w:name="BBOIN01AB001"/>
            <w:bookmarkEnd w:id="12814"/>
            <w:r>
              <w:rPr>
                <w:b/>
                <w:lang w:val="en-US"/>
              </w:rPr>
              <w:t>740</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5" w:name="BBOIN01AC001"/>
            <w:bookmarkEnd w:id="12815"/>
            <w:r>
              <w:rPr>
                <w:b/>
                <w:lang w:val="en-US"/>
              </w:rPr>
              <w:t>724</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6" w:name="BBOIN01AD001"/>
            <w:bookmarkEnd w:id="12816"/>
            <w:r>
              <w:rPr>
                <w:b/>
                <w:lang w:val="en-US"/>
              </w:rPr>
              <w:t>934,766,840</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7" w:name="BBOIN01AE001"/>
            <w:bookmarkEnd w:id="12817"/>
            <w:r>
              <w:rPr>
                <w:b/>
                <w:lang w:val="en-US"/>
              </w:rPr>
              <w:t>864,479,913</w:t>
            </w:r>
          </w:p>
        </w:tc>
        <w:tc>
          <w:tcPr>
            <w:tcW w:w="1389"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18" w:name="BBOIN01AF001"/>
            <w:bookmarkEnd w:id="12818"/>
            <w:r>
              <w:rPr>
                <w:b/>
                <w:lang w:val="en-US"/>
              </w:rPr>
              <w:t>852,281,183</w:t>
            </w:r>
          </w:p>
        </w:tc>
      </w:tr>
      <w:tr w:rsidR="00AF2CAF" w:rsidRPr="00604BA2" w:rsidTr="00EE41D7">
        <w:trPr>
          <w:cantSplit/>
        </w:trPr>
        <w:tc>
          <w:tcPr>
            <w:tcW w:w="141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19" w:name="BBOIN0100002" w:colFirst="0" w:colLast="0"/>
            <w:bookmarkEnd w:id="12812"/>
            <w:r>
              <w:rPr>
                <w:lang w:val="en-US"/>
              </w:rPr>
              <w:t>Investment funds</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0" w:name="BBOIN01AA002"/>
            <w:bookmarkEnd w:id="12820"/>
            <w:r>
              <w:rPr>
                <w:lang w:val="en-US"/>
              </w:rPr>
              <w:t>762</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1" w:name="BBOIN01AB002"/>
            <w:bookmarkEnd w:id="12821"/>
            <w:r>
              <w:rPr>
                <w:lang w:val="en-US"/>
              </w:rPr>
              <w:t>729</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2" w:name="BBOIN01AC002"/>
            <w:bookmarkEnd w:id="12822"/>
            <w:r>
              <w:rPr>
                <w:lang w:val="en-US"/>
              </w:rPr>
              <w:t>713</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3" w:name="BBOIN01AD002"/>
            <w:bookmarkEnd w:id="12823"/>
            <w:r>
              <w:rPr>
                <w:lang w:val="en-US"/>
              </w:rPr>
              <w:t>915,848,581</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4" w:name="BBOIN01AE002"/>
            <w:bookmarkEnd w:id="12824"/>
            <w:r>
              <w:rPr>
                <w:lang w:val="en-US"/>
              </w:rPr>
              <w:t>847,368,405</w:t>
            </w:r>
          </w:p>
        </w:tc>
        <w:tc>
          <w:tcPr>
            <w:tcW w:w="1389"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25" w:name="BBOIN01AF002"/>
            <w:bookmarkEnd w:id="12825"/>
            <w:r>
              <w:rPr>
                <w:lang w:val="en-US"/>
              </w:rPr>
              <w:t>835,112,064</w:t>
            </w:r>
          </w:p>
        </w:tc>
      </w:tr>
      <w:tr w:rsidR="00AF2CAF" w:rsidRPr="00604BA2" w:rsidTr="00EE41D7">
        <w:trPr>
          <w:cantSplit/>
        </w:trPr>
        <w:tc>
          <w:tcPr>
            <w:tcW w:w="1418" w:type="dxa"/>
            <w:tcBorders>
              <w:bottom w:val="single" w:sz="4" w:space="0" w:color="CCCCCC"/>
            </w:tcBorders>
            <w:shd w:val="solid" w:color="F3F3F3" w:fill="auto"/>
            <w:vAlign w:val="center"/>
          </w:tcPr>
          <w:p w:rsidR="00AF2CAF" w:rsidRPr="00604BA2" w:rsidRDefault="00AF2CAF" w:rsidP="00EE41D7">
            <w:pPr>
              <w:pStyle w:val="070-TabelaPadro"/>
              <w:ind w:left="60"/>
              <w:jc w:val="left"/>
              <w:rPr>
                <w:lang w:val="en-US"/>
              </w:rPr>
            </w:pPr>
            <w:bookmarkStart w:id="12826" w:name="BBOIN0100003" w:colFirst="0" w:colLast="0"/>
            <w:bookmarkEnd w:id="12819"/>
            <w:r>
              <w:rPr>
                <w:lang w:val="en-US"/>
              </w:rPr>
              <w:t>Managed portfolios</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27" w:name="BBOIN01AA003"/>
            <w:bookmarkEnd w:id="12827"/>
            <w:r>
              <w:rPr>
                <w:lang w:val="en-US"/>
              </w:rPr>
              <w:t>11</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28" w:name="BBOIN01AB003"/>
            <w:bookmarkEnd w:id="12828"/>
            <w:r>
              <w:rPr>
                <w:lang w:val="en-US"/>
              </w:rPr>
              <w:t>11</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29" w:name="BBOIN01AC003"/>
            <w:bookmarkEnd w:id="12829"/>
            <w:r>
              <w:rPr>
                <w:lang w:val="en-US"/>
              </w:rPr>
              <w:t>11</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30" w:name="BBOIN01AD003"/>
            <w:bookmarkEnd w:id="12830"/>
            <w:r>
              <w:rPr>
                <w:lang w:val="en-US"/>
              </w:rPr>
              <w:t>18,918,259</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31" w:name="BBOIN01AE003"/>
            <w:bookmarkEnd w:id="12831"/>
            <w:r>
              <w:rPr>
                <w:lang w:val="en-US"/>
              </w:rPr>
              <w:t>17,111,508</w:t>
            </w:r>
          </w:p>
        </w:tc>
        <w:tc>
          <w:tcPr>
            <w:tcW w:w="138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32" w:name="BBOIN01AF003"/>
            <w:bookmarkEnd w:id="12832"/>
            <w:r>
              <w:rPr>
                <w:lang w:val="en-US"/>
              </w:rPr>
              <w:t>17,169,119</w:t>
            </w:r>
          </w:p>
        </w:tc>
      </w:tr>
      <w:bookmarkEnd w:id="12811"/>
      <w:bookmarkEnd w:id="12826"/>
    </w:tbl>
    <w:p w:rsidR="00AF2CAF" w:rsidRPr="005F03AC" w:rsidRDefault="00AF2CAF" w:rsidP="00EE41D7">
      <w:pPr>
        <w:pStyle w:val="072-Rodapdatabela"/>
        <w:rPr>
          <w:lang w:val="en-US"/>
        </w:rPr>
      </w:pPr>
    </w:p>
    <w:p w:rsidR="00AF2CAF" w:rsidRPr="005F03AC" w:rsidRDefault="00AF2CAF" w:rsidP="00AF2CAF">
      <w:pPr>
        <w:pStyle w:val="030-SubttulodeDocumento"/>
        <w:numPr>
          <w:ilvl w:val="2"/>
          <w:numId w:val="42"/>
        </w:numPr>
        <w:rPr>
          <w:lang w:val="en-US"/>
        </w:rPr>
      </w:pPr>
      <w:r w:rsidRPr="005F03AC">
        <w:rPr>
          <w:lang w:val="en-US"/>
        </w:rPr>
        <w:t>) Details in relation to overseas branches, subsidiaries and associates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2 - Details of branches, subsidiaries and associated abroad"/>
        <w:tblDescription w:val="PubliCon - Sistema de Gerenciamento do Documentos Contábeis para Publicação&#10;&#10;Última atualização do mapa do quadro em: "/>
      </w:tblPr>
      <w:tblGrid>
        <w:gridCol w:w="4988"/>
        <w:gridCol w:w="1588"/>
        <w:gridCol w:w="1588"/>
        <w:gridCol w:w="1588"/>
      </w:tblGrid>
      <w:tr w:rsidR="00AF2CAF" w:rsidRPr="00604BA2" w:rsidTr="00EE41D7">
        <w:trPr>
          <w:cantSplit/>
          <w:tblHeader/>
        </w:trPr>
        <w:tc>
          <w:tcPr>
            <w:tcW w:w="49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bookmarkStart w:id="12833" w:name="BBOIN02"/>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2017</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b/>
                <w:lang w:val="en-US"/>
              </w:rPr>
            </w:pPr>
            <w:bookmarkStart w:id="12834" w:name="BBOIN0200001" w:colFirst="0" w:colLast="0"/>
            <w:r>
              <w:rPr>
                <w:b/>
                <w:lang w:val="en-US"/>
              </w:rPr>
              <w:t>Assets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35" w:name="BBOIN02AD001"/>
            <w:bookmarkEnd w:id="12835"/>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36" w:name="BBOIN02AE001"/>
            <w:bookmarkEnd w:id="12836"/>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37" w:name="BBOIN02AF001"/>
            <w:bookmarkEnd w:id="12837"/>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38" w:name="BBOIN0200002" w:colFirst="0" w:colLast="0"/>
            <w:bookmarkEnd w:id="12834"/>
            <w:r>
              <w:rPr>
                <w:lang w:val="en-US"/>
              </w:rPr>
              <w:t>BB Group</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39" w:name="BBOIN02AD002"/>
            <w:bookmarkEnd w:id="12839"/>
            <w:r>
              <w:rPr>
                <w:lang w:val="en-US"/>
              </w:rPr>
              <w:t>93,491,838</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40" w:name="BBOIN02AE002"/>
            <w:bookmarkEnd w:id="12840"/>
            <w:r>
              <w:rPr>
                <w:lang w:val="en-US"/>
              </w:rPr>
              <w:t>77,629,156</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41" w:name="BBOIN02AF002"/>
            <w:bookmarkEnd w:id="12841"/>
            <w:r>
              <w:rPr>
                <w:lang w:val="en-US"/>
              </w:rPr>
              <w:t>72,256,556</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ind w:left="60"/>
              <w:jc w:val="left"/>
              <w:rPr>
                <w:lang w:val="en-US"/>
              </w:rPr>
            </w:pPr>
            <w:bookmarkStart w:id="12842" w:name="BBOIN0200003" w:colFirst="0" w:colLast="0"/>
            <w:bookmarkEnd w:id="12838"/>
            <w:r>
              <w:rPr>
                <w:lang w:val="en-US"/>
              </w:rPr>
              <w:t>Third parties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43" w:name="BBOIN02AD003"/>
            <w:bookmarkEnd w:id="12843"/>
            <w:r>
              <w:rPr>
                <w:lang w:val="en-US"/>
              </w:rPr>
              <w:t>87,681,797</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44" w:name="BBOIN02AE003"/>
            <w:bookmarkEnd w:id="12844"/>
            <w:r>
              <w:rPr>
                <w:lang w:val="en-US"/>
              </w:rPr>
              <w:t>77,646,509</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45" w:name="BBOIN02AF003"/>
            <w:bookmarkEnd w:id="12845"/>
            <w:r>
              <w:rPr>
                <w:lang w:val="en-US"/>
              </w:rPr>
              <w:t>77,783,789</w:t>
            </w:r>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jc w:val="left"/>
              <w:rPr>
                <w:b/>
                <w:lang w:val="en-US"/>
              </w:rPr>
            </w:pPr>
            <w:bookmarkStart w:id="12846" w:name="BBOIN0200004" w:colFirst="0" w:colLast="0"/>
            <w:bookmarkEnd w:id="12842"/>
            <w:r>
              <w:rPr>
                <w:b/>
                <w:lang w:val="en-US"/>
              </w:rPr>
              <w:t>TOTAL ASSETS</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47" w:name="BBOIN02AD004"/>
            <w:bookmarkEnd w:id="12847"/>
            <w:r>
              <w:rPr>
                <w:b/>
                <w:lang w:val="en-US"/>
              </w:rPr>
              <w:t>181,173,635</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48" w:name="BBOIN02AE004"/>
            <w:bookmarkEnd w:id="12848"/>
            <w:r>
              <w:rPr>
                <w:b/>
                <w:lang w:val="en-US"/>
              </w:rPr>
              <w:t>155,275,665</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49" w:name="BBOIN02AF004"/>
            <w:bookmarkEnd w:id="12849"/>
            <w:r>
              <w:rPr>
                <w:b/>
                <w:lang w:val="en-US"/>
              </w:rPr>
              <w:t>150,040,345</w:t>
            </w:r>
          </w:p>
        </w:tc>
      </w:tr>
      <w:bookmarkEnd w:id="12846"/>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lang w:val="en-US"/>
              </w:rPr>
            </w:pP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jc w:val="left"/>
              <w:rPr>
                <w:b/>
                <w:lang w:val="en-US"/>
              </w:rPr>
            </w:pPr>
            <w:bookmarkStart w:id="12850" w:name="BBOIN0200006" w:colFirst="0" w:colLast="0"/>
            <w:r>
              <w:rPr>
                <w:b/>
                <w:lang w:val="en-US"/>
              </w:rPr>
              <w:t>Liabilities</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51" w:name="BBOIN02AD006"/>
            <w:bookmarkEnd w:id="12851"/>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52" w:name="BBOIN02AE006"/>
            <w:bookmarkEnd w:id="12852"/>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b/>
                <w:lang w:val="en-US"/>
              </w:rPr>
            </w:pPr>
            <w:bookmarkStart w:id="12853" w:name="BBOIN02AF006"/>
            <w:bookmarkEnd w:id="12853"/>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ind w:left="60"/>
              <w:jc w:val="left"/>
              <w:rPr>
                <w:lang w:val="en-US"/>
              </w:rPr>
            </w:pPr>
            <w:bookmarkStart w:id="12854" w:name="BBOIN0200007" w:colFirst="0" w:colLast="0"/>
            <w:bookmarkEnd w:id="12850"/>
            <w:r>
              <w:rPr>
                <w:lang w:val="en-US"/>
              </w:rPr>
              <w:t>BB Group</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55" w:name="BBOIN02AD007"/>
            <w:bookmarkEnd w:id="12855"/>
            <w:r>
              <w:rPr>
                <w:lang w:val="en-US"/>
              </w:rPr>
              <w:t>18,649,463</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56" w:name="BBOIN02AE007"/>
            <w:bookmarkEnd w:id="12856"/>
            <w:r>
              <w:rPr>
                <w:lang w:val="en-US"/>
              </w:rPr>
              <w:t>12,994,022</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57" w:name="BBOIN02AF007"/>
            <w:bookmarkEnd w:id="12857"/>
            <w:r>
              <w:rPr>
                <w:lang w:val="en-US"/>
              </w:rPr>
              <w:t>13,544,955</w:t>
            </w:r>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58" w:name="BBOIN0200008" w:colFirst="0" w:colLast="0"/>
            <w:bookmarkEnd w:id="12854"/>
            <w:r>
              <w:rPr>
                <w:lang w:val="en-US"/>
              </w:rPr>
              <w:t>Third parties</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59" w:name="BBOIN02AD008"/>
            <w:bookmarkEnd w:id="12859"/>
            <w:r>
              <w:rPr>
                <w:lang w:val="en-US"/>
              </w:rPr>
              <w:t>149,257,416</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60" w:name="BBOIN02AE008"/>
            <w:bookmarkEnd w:id="12860"/>
            <w:r>
              <w:rPr>
                <w:lang w:val="en-US"/>
              </w:rPr>
              <w:t>130,088,577</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61" w:name="BBOIN02AF008"/>
            <w:bookmarkEnd w:id="12861"/>
            <w:r>
              <w:rPr>
                <w:lang w:val="en-US"/>
              </w:rPr>
              <w:t>124,562,424</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b/>
                <w:lang w:val="en-US"/>
              </w:rPr>
            </w:pPr>
            <w:bookmarkStart w:id="12862" w:name="BBOIN0200009" w:colFirst="0" w:colLast="0"/>
            <w:bookmarkEnd w:id="12858"/>
            <w:r>
              <w:rPr>
                <w:b/>
                <w:lang w:val="en-US"/>
              </w:rPr>
              <w:t>Shareholders' equity</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63" w:name="BBOIN02AD009"/>
            <w:bookmarkEnd w:id="12863"/>
            <w:r>
              <w:rPr>
                <w:b/>
                <w:lang w:val="en-US"/>
              </w:rPr>
              <w:t>13,266,756</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64" w:name="BBOIN02AE009"/>
            <w:bookmarkEnd w:id="12864"/>
            <w:r>
              <w:rPr>
                <w:b/>
                <w:lang w:val="en-US"/>
              </w:rPr>
              <w:t>12,193,066</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65" w:name="BBOIN02AF009"/>
            <w:bookmarkEnd w:id="12865"/>
            <w:r>
              <w:rPr>
                <w:b/>
                <w:lang w:val="en-US"/>
              </w:rPr>
              <w:t>11,932,966</w:t>
            </w:r>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66" w:name="BBOIN0200010" w:colFirst="0" w:colLast="0"/>
            <w:bookmarkEnd w:id="12862"/>
            <w:r>
              <w:rPr>
                <w:lang w:val="en-US"/>
              </w:rPr>
              <w:t>Attributable to parent company</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67" w:name="BBOIN02AD010"/>
            <w:bookmarkEnd w:id="12867"/>
            <w:r>
              <w:rPr>
                <w:lang w:val="en-US"/>
              </w:rPr>
              <w:t>12,946,176</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68" w:name="BBOIN02AE010"/>
            <w:bookmarkEnd w:id="12868"/>
            <w:r>
              <w:rPr>
                <w:lang w:val="en-US"/>
              </w:rPr>
              <w:t>11,350,864</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69" w:name="BBOIN02AF010"/>
            <w:bookmarkEnd w:id="12869"/>
            <w:r>
              <w:rPr>
                <w:lang w:val="en-US"/>
              </w:rPr>
              <w:t>11,142,648</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ind w:left="60"/>
              <w:jc w:val="left"/>
              <w:rPr>
                <w:lang w:val="en-US"/>
              </w:rPr>
            </w:pPr>
            <w:bookmarkStart w:id="12870" w:name="BBOIN0200011" w:colFirst="0" w:colLast="0"/>
            <w:bookmarkEnd w:id="12866"/>
            <w:r>
              <w:rPr>
                <w:lang w:val="en-US"/>
              </w:rPr>
              <w:t>Non-controlling interests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71" w:name="BBOIN02AD011"/>
            <w:bookmarkEnd w:id="12871"/>
            <w:r>
              <w:rPr>
                <w:lang w:val="en-US"/>
              </w:rPr>
              <w:t>320,580</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72" w:name="BBOIN02AE011"/>
            <w:bookmarkEnd w:id="12872"/>
            <w:r>
              <w:rPr>
                <w:lang w:val="en-US"/>
              </w:rPr>
              <w:t>842,202</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73" w:name="BBOIN02AF011"/>
            <w:bookmarkEnd w:id="12873"/>
            <w:r>
              <w:rPr>
                <w:lang w:val="en-US"/>
              </w:rPr>
              <w:t>790,318</w:t>
            </w:r>
          </w:p>
        </w:tc>
      </w:tr>
      <w:tr w:rsidR="00AF2CAF" w:rsidRPr="00604BA2" w:rsidTr="00EE41D7">
        <w:trPr>
          <w:cantSplit/>
        </w:trPr>
        <w:tc>
          <w:tcPr>
            <w:tcW w:w="4988" w:type="dxa"/>
            <w:tcBorders>
              <w:bottom w:val="single" w:sz="4" w:space="0" w:color="CCCCCC"/>
            </w:tcBorders>
            <w:shd w:val="solid" w:color="E6E6E6" w:fill="auto"/>
            <w:vAlign w:val="center"/>
          </w:tcPr>
          <w:p w:rsidR="00AF2CAF" w:rsidRPr="00604BA2" w:rsidRDefault="00AF2CAF" w:rsidP="00EE41D7">
            <w:pPr>
              <w:pStyle w:val="070-TabelaPadro"/>
              <w:jc w:val="left"/>
              <w:rPr>
                <w:b/>
                <w:lang w:val="en-US"/>
              </w:rPr>
            </w:pPr>
            <w:bookmarkStart w:id="12874" w:name="BBOIN0200012" w:colFirst="0" w:colLast="0"/>
            <w:bookmarkEnd w:id="12870"/>
            <w:r>
              <w:rPr>
                <w:b/>
                <w:lang w:val="en-US"/>
              </w:rPr>
              <w:t>TOTAL LIABILITIES</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b/>
                <w:lang w:val="en-US"/>
              </w:rPr>
            </w:pPr>
            <w:bookmarkStart w:id="12875" w:name="BBOIN02AD012"/>
            <w:bookmarkEnd w:id="12875"/>
            <w:r>
              <w:rPr>
                <w:b/>
                <w:lang w:val="en-US"/>
              </w:rPr>
              <w:t>181,173,635</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b/>
                <w:lang w:val="en-US"/>
              </w:rPr>
            </w:pPr>
            <w:bookmarkStart w:id="12876" w:name="BBOIN02AE012"/>
            <w:bookmarkEnd w:id="12876"/>
            <w:r>
              <w:rPr>
                <w:b/>
                <w:lang w:val="en-US"/>
              </w:rPr>
              <w:t>155,275,665</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b/>
                <w:lang w:val="en-US"/>
              </w:rPr>
            </w:pPr>
            <w:bookmarkStart w:id="12877" w:name="BBOIN02AF012"/>
            <w:bookmarkEnd w:id="12877"/>
            <w:r>
              <w:rPr>
                <w:b/>
                <w:lang w:val="en-US"/>
              </w:rPr>
              <w:t>150,040,345</w:t>
            </w:r>
          </w:p>
        </w:tc>
      </w:tr>
      <w:bookmarkEnd w:id="12833"/>
      <w:bookmarkEnd w:id="12874"/>
    </w:tbl>
    <w:p w:rsidR="00AF2CAF" w:rsidRPr="005F03AC" w:rsidRDefault="00AF2CAF" w:rsidP="00EE41D7">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3 - Details of branches, subsidiaries and associated abroad"/>
        <w:tblDescription w:val="PubliCon - Sistema de Gerenciamento do Documentos Contábeis para Publicação&#10;&#10;Última atualização do mapa do quadro em: "/>
      </w:tblPr>
      <w:tblGrid>
        <w:gridCol w:w="3400"/>
        <w:gridCol w:w="1588"/>
        <w:gridCol w:w="1588"/>
        <w:gridCol w:w="1588"/>
        <w:gridCol w:w="1588"/>
      </w:tblGrid>
      <w:tr w:rsidR="00AF2CAF" w:rsidRPr="00604BA2" w:rsidTr="00EE41D7">
        <w:trPr>
          <w:cantSplit/>
          <w:tblHeader/>
        </w:trPr>
        <w:tc>
          <w:tcPr>
            <w:tcW w:w="3400"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bookmarkStart w:id="12878" w:name="BBOIN03"/>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3rd quarter/2018</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3rd quarter/2017</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1st half/2018</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Jan 1 to Sep 30, 2017</w:t>
            </w:r>
          </w:p>
        </w:tc>
      </w:tr>
      <w:tr w:rsidR="00AF2CAF" w:rsidRPr="00604BA2" w:rsidTr="00EE41D7">
        <w:trPr>
          <w:cantSplit/>
        </w:trPr>
        <w:tc>
          <w:tcPr>
            <w:tcW w:w="3400"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b/>
                <w:lang w:val="en-US"/>
              </w:rPr>
            </w:pPr>
            <w:bookmarkStart w:id="12879" w:name="BBOIN0300001" w:colFirst="0" w:colLast="0"/>
            <w:r>
              <w:rPr>
                <w:b/>
                <w:lang w:val="en-US"/>
              </w:rPr>
              <w:t>Net income</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80" w:name="BBOIN03AD001"/>
            <w:bookmarkEnd w:id="12880"/>
            <w:r>
              <w:rPr>
                <w:b/>
                <w:lang w:val="en-US"/>
              </w:rPr>
              <w:t>486,814</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81" w:name="BBOIN03AH001"/>
            <w:bookmarkEnd w:id="12881"/>
            <w:r>
              <w:rPr>
                <w:b/>
                <w:lang w:val="en-US"/>
              </w:rPr>
              <w:t>323,559</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82" w:name="BBOIN03AE001"/>
            <w:bookmarkEnd w:id="12882"/>
            <w:r>
              <w:rPr>
                <w:b/>
                <w:lang w:val="en-US"/>
              </w:rPr>
              <w:t>545,160</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b/>
                <w:lang w:val="en-US"/>
              </w:rPr>
            </w:pPr>
            <w:bookmarkStart w:id="12883" w:name="BBOIN03AF001"/>
            <w:bookmarkEnd w:id="12883"/>
            <w:r>
              <w:rPr>
                <w:b/>
                <w:lang w:val="en-US"/>
              </w:rPr>
              <w:t>614,305</w:t>
            </w:r>
          </w:p>
        </w:tc>
      </w:tr>
      <w:tr w:rsidR="00AF2CAF" w:rsidRPr="00604BA2" w:rsidTr="00EE41D7">
        <w:trPr>
          <w:cantSplit/>
        </w:trPr>
        <w:tc>
          <w:tcPr>
            <w:tcW w:w="3400"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84" w:name="BBOIN0300002" w:colFirst="0" w:colLast="0"/>
            <w:bookmarkEnd w:id="12879"/>
            <w:r>
              <w:rPr>
                <w:lang w:val="en-US"/>
              </w:rPr>
              <w:t>Attributable to parent company</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85" w:name="BBOIN03AD002"/>
            <w:bookmarkEnd w:id="12885"/>
            <w:r>
              <w:rPr>
                <w:lang w:val="en-US"/>
              </w:rPr>
              <w:t>432,701</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86" w:name="BBOIN03AH002"/>
            <w:bookmarkEnd w:id="12886"/>
            <w:r>
              <w:rPr>
                <w:lang w:val="en-US"/>
              </w:rPr>
              <w:t>262,632</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87" w:name="BBOIN03AE002"/>
            <w:bookmarkEnd w:id="12887"/>
            <w:r>
              <w:rPr>
                <w:lang w:val="en-US"/>
              </w:rPr>
              <w:t>418,755</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888" w:name="BBOIN03AF002"/>
            <w:bookmarkEnd w:id="12888"/>
            <w:r>
              <w:rPr>
                <w:lang w:val="en-US"/>
              </w:rPr>
              <w:t>481,064</w:t>
            </w:r>
          </w:p>
        </w:tc>
      </w:tr>
      <w:tr w:rsidR="00AF2CAF" w:rsidRPr="00604BA2" w:rsidTr="00EE41D7">
        <w:trPr>
          <w:cantSplit/>
        </w:trPr>
        <w:tc>
          <w:tcPr>
            <w:tcW w:w="3400" w:type="dxa"/>
            <w:tcBorders>
              <w:bottom w:val="single" w:sz="4" w:space="0" w:color="CCCCCC"/>
            </w:tcBorders>
            <w:shd w:val="solid" w:color="F3F3F3" w:fill="auto"/>
            <w:vAlign w:val="center"/>
          </w:tcPr>
          <w:p w:rsidR="00AF2CAF" w:rsidRPr="00604BA2" w:rsidRDefault="00AF2CAF" w:rsidP="00EE41D7">
            <w:pPr>
              <w:pStyle w:val="070-TabelaPadro"/>
              <w:ind w:left="60"/>
              <w:jc w:val="left"/>
              <w:rPr>
                <w:lang w:val="en-US"/>
              </w:rPr>
            </w:pPr>
            <w:bookmarkStart w:id="12889" w:name="BBOIN0300003" w:colFirst="0" w:colLast="0"/>
            <w:bookmarkEnd w:id="12884"/>
            <w:r>
              <w:rPr>
                <w:lang w:val="en-US"/>
              </w:rPr>
              <w:t>Non-controlling interest</w:t>
            </w:r>
          </w:p>
        </w:tc>
        <w:tc>
          <w:tcPr>
            <w:tcW w:w="1588"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90" w:name="BBOIN03AD003"/>
            <w:bookmarkEnd w:id="12890"/>
            <w:r>
              <w:rPr>
                <w:lang w:val="en-US"/>
              </w:rPr>
              <w:t>54,113</w:t>
            </w:r>
          </w:p>
        </w:tc>
        <w:tc>
          <w:tcPr>
            <w:tcW w:w="1588"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91" w:name="BBOIN03AH003"/>
            <w:bookmarkEnd w:id="12891"/>
            <w:r>
              <w:rPr>
                <w:lang w:val="en-US"/>
              </w:rPr>
              <w:t>60,927</w:t>
            </w:r>
          </w:p>
        </w:tc>
        <w:tc>
          <w:tcPr>
            <w:tcW w:w="1588"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92" w:name="BBOIN03AE003"/>
            <w:bookmarkEnd w:id="12892"/>
            <w:r>
              <w:rPr>
                <w:lang w:val="en-US"/>
              </w:rPr>
              <w:t>126,405</w:t>
            </w:r>
          </w:p>
        </w:tc>
        <w:tc>
          <w:tcPr>
            <w:tcW w:w="1588"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893" w:name="BBOIN03AF003"/>
            <w:bookmarkEnd w:id="12893"/>
            <w:r>
              <w:rPr>
                <w:lang w:val="en-US"/>
              </w:rPr>
              <w:t>133,241</w:t>
            </w:r>
          </w:p>
        </w:tc>
      </w:tr>
      <w:bookmarkEnd w:id="12878"/>
      <w:bookmarkEnd w:id="12889"/>
    </w:tbl>
    <w:p w:rsidR="00AF2CAF" w:rsidRPr="005F03AC" w:rsidRDefault="00AF2CAF" w:rsidP="00EE41D7">
      <w:pPr>
        <w:pStyle w:val="072-Rodapdatabela"/>
        <w:rPr>
          <w:lang w:val="en-US"/>
        </w:rPr>
      </w:pPr>
    </w:p>
    <w:p w:rsidR="00AF2CAF" w:rsidRPr="005F03AC" w:rsidRDefault="00AF2CAF" w:rsidP="00AF2CAF">
      <w:pPr>
        <w:pStyle w:val="030-SubttulodeDocumento"/>
        <w:numPr>
          <w:ilvl w:val="2"/>
          <w:numId w:val="42"/>
        </w:numPr>
        <w:rPr>
          <w:lang w:val="en-US"/>
        </w:rPr>
      </w:pPr>
      <w:r w:rsidRPr="005F03AC">
        <w:rPr>
          <w:lang w:val="en-US"/>
        </w:rPr>
        <w:t>) Consortium funds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4 - Consortium funds"/>
        <w:tblDescription w:val="PubliCon - Sistema de Gerenciamento do Documentos Contábeis para Publicação&#10;&#10;Última atualização do mapa do quadro em: "/>
      </w:tblPr>
      <w:tblGrid>
        <w:gridCol w:w="4988"/>
        <w:gridCol w:w="1588"/>
        <w:gridCol w:w="1588"/>
        <w:gridCol w:w="1588"/>
      </w:tblGrid>
      <w:tr w:rsidR="00AF2CAF" w:rsidRPr="00604BA2" w:rsidTr="00EE41D7">
        <w:trPr>
          <w:cantSplit/>
          <w:tblHeader/>
        </w:trPr>
        <w:tc>
          <w:tcPr>
            <w:tcW w:w="49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bookmarkStart w:id="12894" w:name="BBOIN04"/>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2018</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Dec 31, 2017</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Sep 30, 2017</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lang w:val="en-US"/>
              </w:rPr>
            </w:pPr>
            <w:bookmarkStart w:id="12895" w:name="BBOIN0400001" w:colFirst="0" w:colLast="0"/>
            <w:r>
              <w:rPr>
                <w:lang w:val="en-US"/>
              </w:rPr>
              <w:t>Monthly forecast of consortium members receivable funds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96" w:name="BBOIN04AA001"/>
            <w:bookmarkEnd w:id="12896"/>
            <w:r>
              <w:rPr>
                <w:lang w:val="en-US"/>
              </w:rPr>
              <w:t>312,981</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97" w:name="BBOIN04AB001"/>
            <w:bookmarkEnd w:id="12897"/>
            <w:r>
              <w:rPr>
                <w:lang w:val="en-US"/>
              </w:rPr>
              <w:t>264,199</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898" w:name="BBOIN04AC001"/>
            <w:bookmarkEnd w:id="12898"/>
            <w:r>
              <w:rPr>
                <w:lang w:val="en-US"/>
              </w:rPr>
              <w:t>255,065</w:t>
            </w:r>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899" w:name="BBOIN0400002" w:colFirst="0" w:colLast="0"/>
            <w:bookmarkEnd w:id="12895"/>
            <w:r>
              <w:rPr>
                <w:lang w:val="en-US"/>
              </w:rPr>
              <w:t>Obligations of the groups due to contributions</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00" w:name="BBOIN04AA002"/>
            <w:bookmarkEnd w:id="12900"/>
            <w:r>
              <w:rPr>
                <w:lang w:val="en-US"/>
              </w:rPr>
              <w:t>15,911,889</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01" w:name="BBOIN04AB002"/>
            <w:bookmarkEnd w:id="12901"/>
            <w:r>
              <w:rPr>
                <w:lang w:val="en-US"/>
              </w:rPr>
              <w:t>13,133,401</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02" w:name="BBOIN04AC002"/>
            <w:bookmarkEnd w:id="12902"/>
            <w:r>
              <w:rPr>
                <w:lang w:val="en-US"/>
              </w:rPr>
              <w:t>12,695,637</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ind w:left="60"/>
              <w:jc w:val="left"/>
              <w:rPr>
                <w:lang w:val="en-US"/>
              </w:rPr>
            </w:pPr>
            <w:bookmarkStart w:id="12903" w:name="BBOIN0400003" w:colFirst="0" w:colLast="0"/>
            <w:bookmarkEnd w:id="12899"/>
            <w:r>
              <w:rPr>
                <w:lang w:val="en-US"/>
              </w:rPr>
              <w:t>Consortium members - assets to be delivered</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04" w:name="BBOIN04AA003"/>
            <w:bookmarkEnd w:id="12904"/>
            <w:r>
              <w:rPr>
                <w:lang w:val="en-US"/>
              </w:rPr>
              <w:t>14,635,819</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05" w:name="BBOIN04AB003"/>
            <w:bookmarkEnd w:id="12905"/>
            <w:r>
              <w:rPr>
                <w:lang w:val="en-US"/>
              </w:rPr>
              <w:t>11,990,432</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06" w:name="BBOIN04AC003"/>
            <w:bookmarkEnd w:id="12906"/>
            <w:r>
              <w:rPr>
                <w:lang w:val="en-US"/>
              </w:rPr>
              <w:t>11,570,795</w:t>
            </w:r>
          </w:p>
        </w:tc>
      </w:tr>
      <w:bookmarkEnd w:id="12903"/>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jc w:val="left"/>
              <w:rPr>
                <w:lang w:val="en-US"/>
              </w:rPr>
            </w:pP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rPr>
                <w:lang w:val="en-US"/>
              </w:rPr>
            </w:pPr>
            <w:bookmarkStart w:id="12907" w:name="BBOIN0400006" w:colFirst="0" w:colLast="0"/>
            <w:r>
              <w:rPr>
                <w:lang w:val="en-US"/>
              </w:rPr>
              <w:t>(In units)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08" w:name="BBOIN04AA006"/>
            <w:bookmarkEnd w:id="12908"/>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09" w:name="BBOIN04AB006"/>
            <w:bookmarkEnd w:id="12909"/>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10" w:name="BBOIN04AC006"/>
            <w:bookmarkEnd w:id="12910"/>
          </w:p>
        </w:tc>
      </w:tr>
      <w:tr w:rsidR="00AF2CAF" w:rsidRPr="00604BA2" w:rsidTr="00EE41D7">
        <w:trPr>
          <w:cantSplit/>
        </w:trPr>
        <w:tc>
          <w:tcPr>
            <w:tcW w:w="4988" w:type="dxa"/>
            <w:tcBorders>
              <w:bottom w:val="single" w:sz="4" w:space="0" w:color="FFFFFF" w:themeColor="background1"/>
            </w:tcBorders>
            <w:shd w:val="solid" w:color="E6E6E6" w:fill="auto"/>
            <w:vAlign w:val="center"/>
          </w:tcPr>
          <w:p w:rsidR="00AF2CAF" w:rsidRPr="00604BA2" w:rsidRDefault="00AF2CAF" w:rsidP="00EE41D7">
            <w:pPr>
              <w:pStyle w:val="070-TabelaPadro"/>
              <w:ind w:left="60"/>
              <w:jc w:val="left"/>
              <w:rPr>
                <w:lang w:val="en-US"/>
              </w:rPr>
            </w:pPr>
            <w:bookmarkStart w:id="12911" w:name="BBOIN0400007" w:colFirst="0" w:colLast="0"/>
            <w:bookmarkEnd w:id="12907"/>
            <w:r>
              <w:rPr>
                <w:lang w:val="en-US"/>
              </w:rPr>
              <w:t>Quantity of groups managed</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12" w:name="BBOIN04AA007"/>
            <w:bookmarkEnd w:id="12912"/>
            <w:r>
              <w:rPr>
                <w:lang w:val="en-US"/>
              </w:rPr>
              <w:t>216</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13" w:name="BBOIN04AB007"/>
            <w:bookmarkEnd w:id="12913"/>
            <w:r>
              <w:rPr>
                <w:lang w:val="en-US"/>
              </w:rPr>
              <w:t>294</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rPr>
                <w:lang w:val="en-US"/>
              </w:rPr>
            </w:pPr>
            <w:bookmarkStart w:id="12914" w:name="BBOIN04AC007"/>
            <w:bookmarkEnd w:id="12914"/>
            <w:r>
              <w:rPr>
                <w:lang w:val="en-US"/>
              </w:rPr>
              <w:t>326</w:t>
            </w:r>
          </w:p>
        </w:tc>
      </w:tr>
      <w:tr w:rsidR="00AF2CAF" w:rsidRPr="00604BA2" w:rsidTr="00EE41D7">
        <w:trPr>
          <w:cantSplit/>
        </w:trPr>
        <w:tc>
          <w:tcPr>
            <w:tcW w:w="4988" w:type="dxa"/>
            <w:tcBorders>
              <w:bottom w:val="single" w:sz="4" w:space="0" w:color="FFFFFF" w:themeColor="background1"/>
            </w:tcBorders>
            <w:shd w:val="solid" w:color="F3F3F3" w:fill="auto"/>
            <w:vAlign w:val="center"/>
          </w:tcPr>
          <w:p w:rsidR="00AF2CAF" w:rsidRPr="00604BA2" w:rsidRDefault="00AF2CAF" w:rsidP="00EE41D7">
            <w:pPr>
              <w:pStyle w:val="070-TabelaPadro"/>
              <w:ind w:left="60"/>
              <w:jc w:val="left"/>
              <w:rPr>
                <w:lang w:val="en-US"/>
              </w:rPr>
            </w:pPr>
            <w:bookmarkStart w:id="12915" w:name="BBOIN0400008" w:colFirst="0" w:colLast="0"/>
            <w:bookmarkEnd w:id="12911"/>
            <w:r>
              <w:rPr>
                <w:lang w:val="en-US"/>
              </w:rPr>
              <w:t>Quantity of active consortium members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16" w:name="BBOIN04AA008"/>
            <w:bookmarkEnd w:id="12916"/>
            <w:r>
              <w:rPr>
                <w:lang w:val="en-US"/>
              </w:rPr>
              <w:t>742,464</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17" w:name="BBOIN04AB008"/>
            <w:bookmarkEnd w:id="12917"/>
            <w:r>
              <w:rPr>
                <w:lang w:val="en-US"/>
              </w:rPr>
              <w:t>653,538</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rPr>
                <w:lang w:val="en-US"/>
              </w:rPr>
            </w:pPr>
            <w:bookmarkStart w:id="12918" w:name="BBOIN04AC008"/>
            <w:bookmarkEnd w:id="12918"/>
            <w:r>
              <w:rPr>
                <w:lang w:val="en-US"/>
              </w:rPr>
              <w:t>649,449</w:t>
            </w:r>
          </w:p>
        </w:tc>
      </w:tr>
      <w:tr w:rsidR="00AF2CAF" w:rsidRPr="00604BA2" w:rsidTr="00EE41D7">
        <w:trPr>
          <w:cantSplit/>
        </w:trPr>
        <w:tc>
          <w:tcPr>
            <w:tcW w:w="4988" w:type="dxa"/>
            <w:tcBorders>
              <w:bottom w:val="single" w:sz="4" w:space="0" w:color="CCCCCC"/>
            </w:tcBorders>
            <w:shd w:val="solid" w:color="E6E6E6" w:fill="auto"/>
            <w:vAlign w:val="center"/>
          </w:tcPr>
          <w:p w:rsidR="00AF2CAF" w:rsidRPr="00604BA2" w:rsidRDefault="00AF2CAF" w:rsidP="00EE41D7">
            <w:pPr>
              <w:pStyle w:val="070-TabelaPadro"/>
              <w:ind w:left="60"/>
              <w:jc w:val="left"/>
              <w:rPr>
                <w:lang w:val="en-US"/>
              </w:rPr>
            </w:pPr>
            <w:bookmarkStart w:id="12919" w:name="BBOIN0400009" w:colFirst="0" w:colLast="0"/>
            <w:bookmarkEnd w:id="12915"/>
            <w:r>
              <w:rPr>
                <w:lang w:val="en-US"/>
              </w:rPr>
              <w:t>Quantity of assets deliverable to contemplated members</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lang w:val="en-US"/>
              </w:rPr>
            </w:pPr>
            <w:bookmarkStart w:id="12920" w:name="BBOIN04AA009"/>
            <w:bookmarkEnd w:id="12920"/>
            <w:r>
              <w:rPr>
                <w:lang w:val="en-US"/>
              </w:rPr>
              <w:t>41,964</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lang w:val="en-US"/>
              </w:rPr>
            </w:pPr>
            <w:bookmarkStart w:id="12921" w:name="BBOIN04AB009"/>
            <w:bookmarkEnd w:id="12921"/>
            <w:r>
              <w:rPr>
                <w:lang w:val="en-US"/>
              </w:rPr>
              <w:t>55,366</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lang w:val="en-US"/>
              </w:rPr>
            </w:pPr>
            <w:bookmarkStart w:id="12922" w:name="BBOIN04AC009"/>
            <w:bookmarkEnd w:id="12922"/>
            <w:r>
              <w:rPr>
                <w:lang w:val="en-US"/>
              </w:rPr>
              <w:t>54,314</w:t>
            </w:r>
          </w:p>
        </w:tc>
      </w:tr>
      <w:bookmarkEnd w:id="12894"/>
      <w:bookmarkEnd w:id="12919"/>
    </w:tbl>
    <w:p w:rsidR="00AF2CAF" w:rsidRPr="005F03AC" w:rsidRDefault="00AF2CAF" w:rsidP="00EE41D7">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5 - Consortium funds"/>
        <w:tblDescription w:val="PubliCon - Sistema de Gerenciamento do Documentos Contábeis para Publicação&#10;&#10;Última atualização do mapa do quadro em: "/>
      </w:tblPr>
      <w:tblGrid>
        <w:gridCol w:w="3331"/>
        <w:gridCol w:w="1701"/>
        <w:gridCol w:w="1559"/>
        <w:gridCol w:w="1559"/>
        <w:gridCol w:w="1602"/>
      </w:tblGrid>
      <w:tr w:rsidR="00AF2CAF" w:rsidRPr="00604BA2" w:rsidTr="00EE41D7">
        <w:trPr>
          <w:cantSplit/>
          <w:tblHeader/>
        </w:trPr>
        <w:tc>
          <w:tcPr>
            <w:tcW w:w="3331"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bookmarkStart w:id="12923" w:name="BBOIN05"/>
          </w:p>
        </w:tc>
        <w:tc>
          <w:tcPr>
            <w:tcW w:w="1701"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3rd quarter/2018</w:t>
            </w:r>
          </w:p>
        </w:tc>
        <w:tc>
          <w:tcPr>
            <w:tcW w:w="155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3rd quarter/2017</w:t>
            </w:r>
          </w:p>
        </w:tc>
        <w:tc>
          <w:tcPr>
            <w:tcW w:w="1559"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Jan 1 to Sep 30, 2018</w:t>
            </w:r>
          </w:p>
        </w:tc>
        <w:tc>
          <w:tcPr>
            <w:tcW w:w="1602"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lang w:val="en-US"/>
              </w:rPr>
            </w:pPr>
            <w:r>
              <w:rPr>
                <w:b/>
                <w:lang w:val="en-US"/>
              </w:rPr>
              <w:t>Jan 1 to Sep 30, 2017</w:t>
            </w:r>
          </w:p>
        </w:tc>
      </w:tr>
      <w:tr w:rsidR="00AF2CAF" w:rsidRPr="00604BA2" w:rsidTr="00EE41D7">
        <w:trPr>
          <w:cantSplit/>
        </w:trPr>
        <w:tc>
          <w:tcPr>
            <w:tcW w:w="3331" w:type="dxa"/>
            <w:tcBorders>
              <w:bottom w:val="single" w:sz="4" w:space="0" w:color="CCCCCC"/>
            </w:tcBorders>
            <w:shd w:val="solid" w:color="F3F3F3" w:fill="auto"/>
            <w:vAlign w:val="center"/>
          </w:tcPr>
          <w:p w:rsidR="00AF2CAF" w:rsidRPr="00604BA2" w:rsidRDefault="00AF2CAF" w:rsidP="00EE41D7">
            <w:pPr>
              <w:pStyle w:val="070-TabelaPadro"/>
              <w:ind w:left="60"/>
              <w:jc w:val="left"/>
              <w:rPr>
                <w:lang w:val="en-US"/>
              </w:rPr>
            </w:pPr>
            <w:bookmarkStart w:id="12924" w:name="BBOIN0500001" w:colFirst="0" w:colLast="0"/>
            <w:r>
              <w:rPr>
                <w:lang w:val="en-US"/>
              </w:rPr>
              <w:t>Quantity of assets (in units) delivered in the period</w:t>
            </w:r>
          </w:p>
        </w:tc>
        <w:tc>
          <w:tcPr>
            <w:tcW w:w="1701"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925" w:name="BBOIN05AA001"/>
            <w:bookmarkEnd w:id="12925"/>
            <w:r>
              <w:rPr>
                <w:lang w:val="en-US"/>
              </w:rPr>
              <w:t>30,284</w:t>
            </w:r>
          </w:p>
        </w:tc>
        <w:tc>
          <w:tcPr>
            <w:tcW w:w="155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926" w:name="BBOIN05AD001"/>
            <w:bookmarkEnd w:id="12926"/>
            <w:r>
              <w:rPr>
                <w:lang w:val="en-US"/>
              </w:rPr>
              <w:t>29,163</w:t>
            </w:r>
          </w:p>
        </w:tc>
        <w:tc>
          <w:tcPr>
            <w:tcW w:w="1559"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927" w:name="BBOIN05AB001"/>
            <w:bookmarkEnd w:id="12927"/>
            <w:r>
              <w:rPr>
                <w:lang w:val="en-US"/>
              </w:rPr>
              <w:t>88,139</w:t>
            </w:r>
          </w:p>
        </w:tc>
        <w:tc>
          <w:tcPr>
            <w:tcW w:w="1602" w:type="dxa"/>
            <w:tcBorders>
              <w:bottom w:val="single" w:sz="4" w:space="0" w:color="CCCCCC"/>
            </w:tcBorders>
            <w:shd w:val="solid" w:color="F3F3F3" w:fill="auto"/>
            <w:vAlign w:val="center"/>
          </w:tcPr>
          <w:p w:rsidR="00AF2CAF" w:rsidRPr="00604BA2" w:rsidRDefault="00AF2CAF" w:rsidP="00EE41D7">
            <w:pPr>
              <w:pStyle w:val="070-TabelaPadro"/>
              <w:rPr>
                <w:lang w:val="en-US"/>
              </w:rPr>
            </w:pPr>
            <w:bookmarkStart w:id="12928" w:name="BBOIN05AC001"/>
            <w:bookmarkEnd w:id="12928"/>
            <w:r>
              <w:rPr>
                <w:lang w:val="en-US"/>
              </w:rPr>
              <w:t>86,798</w:t>
            </w:r>
          </w:p>
        </w:tc>
      </w:tr>
      <w:bookmarkEnd w:id="12923"/>
      <w:bookmarkEnd w:id="12924"/>
    </w:tbl>
    <w:p w:rsidR="00903ABE" w:rsidRDefault="00903ABE" w:rsidP="00903ABE">
      <w:pPr>
        <w:pStyle w:val="072-Rodapdatabela"/>
        <w:keepNext w:val="0"/>
        <w:keepLines w:val="0"/>
        <w:rPr>
          <w:lang w:val="en-US"/>
        </w:rPr>
        <w:sectPr w:rsidR="00903ABE" w:rsidSect="00EE41D7">
          <w:headerReference w:type="even" r:id="rId90"/>
          <w:headerReference w:type="default" r:id="rId91"/>
          <w:footerReference w:type="even" r:id="rId92"/>
          <w:headerReference w:type="first" r:id="rId93"/>
          <w:footerReference w:type="first" r:id="rId94"/>
          <w:pgSz w:w="11907" w:h="16840" w:code="9"/>
          <w:pgMar w:top="2126" w:right="851" w:bottom="1134" w:left="1418" w:header="425" w:footer="425" w:gutter="0"/>
          <w:cols w:space="283"/>
          <w:docGrid w:linePitch="326"/>
        </w:sectPr>
      </w:pPr>
    </w:p>
    <w:p w:rsidR="00AF2CAF" w:rsidRPr="005F03AC" w:rsidRDefault="00AF2CAF" w:rsidP="00AF2CAF">
      <w:pPr>
        <w:pStyle w:val="030-SubttulodeDocumento"/>
        <w:numPr>
          <w:ilvl w:val="2"/>
          <w:numId w:val="42"/>
        </w:numPr>
        <w:rPr>
          <w:lang w:val="en-US"/>
        </w:rPr>
      </w:pPr>
      <w:r>
        <w:rPr>
          <w:lang w:val="en-US"/>
        </w:rPr>
        <w:t>) Assignment of e</w:t>
      </w:r>
      <w:r w:rsidRPr="005F03AC">
        <w:rPr>
          <w:lang w:val="en-US"/>
        </w:rPr>
        <w:t xml:space="preserve">mployees to </w:t>
      </w:r>
      <w:r>
        <w:rPr>
          <w:lang w:val="en-US"/>
        </w:rPr>
        <w:t>outside a</w:t>
      </w:r>
      <w:r w:rsidRPr="005F03AC">
        <w:rPr>
          <w:lang w:val="en-US"/>
        </w:rPr>
        <w:t>gencies</w:t>
      </w:r>
    </w:p>
    <w:p w:rsidR="00AF2CAF" w:rsidRPr="005F03AC" w:rsidRDefault="00AF2CAF" w:rsidP="00EE41D7">
      <w:pPr>
        <w:pStyle w:val="050-TextoPadro"/>
        <w:rPr>
          <w:lang w:val="en-US"/>
        </w:rPr>
      </w:pPr>
      <w:r w:rsidRPr="005F03AC">
        <w:rPr>
          <w:lang w:val="en-US"/>
        </w:rPr>
        <w:t xml:space="preserve">Federal government assignments are regulated by Law 10,470/2002 and Decree No. </w:t>
      </w:r>
      <w:r>
        <w:rPr>
          <w:lang w:val="en-US"/>
        </w:rPr>
        <w:t>9,144</w:t>
      </w:r>
      <w:r w:rsidRPr="005F03AC">
        <w:rPr>
          <w:lang w:val="en-US"/>
        </w:rPr>
        <w:t>/20</w:t>
      </w:r>
      <w:r>
        <w:rPr>
          <w:lang w:val="en-US"/>
        </w:rPr>
        <w:t>17</w:t>
      </w:r>
      <w:r w:rsidRPr="005F03AC">
        <w:rPr>
          <w:lang w:val="en-US"/>
        </w:rPr>
        <w:t>.</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6 - Assignment of employees to outside agencies"/>
        <w:tblDescription w:val="PubliCon - Sistema de Gerenciamento do Documentos Contábeis para Publicação&#10;&#10;Última atualização do mapa do quadro em: "/>
      </w:tblPr>
      <w:tblGrid>
        <w:gridCol w:w="1978"/>
        <w:gridCol w:w="1582"/>
        <w:gridCol w:w="1582"/>
        <w:gridCol w:w="1582"/>
        <w:gridCol w:w="1581"/>
        <w:gridCol w:w="1581"/>
        <w:gridCol w:w="1581"/>
        <w:gridCol w:w="1581"/>
        <w:gridCol w:w="1581"/>
      </w:tblGrid>
      <w:tr w:rsidR="00AF2CAF" w:rsidRPr="00903ABE" w:rsidTr="00903ABE">
        <w:trPr>
          <w:cantSplit/>
          <w:tblHeader/>
        </w:trPr>
        <w:tc>
          <w:tcPr>
            <w:tcW w:w="1418" w:type="dxa"/>
            <w:vMerge w:val="restart"/>
            <w:shd w:val="solid" w:color="C3D7F0" w:fill="auto"/>
            <w:vAlign w:val="center"/>
          </w:tcPr>
          <w:p w:rsidR="00AF2CAF" w:rsidRPr="00903ABE" w:rsidRDefault="00AF2CAF" w:rsidP="00903ABE">
            <w:pPr>
              <w:pStyle w:val="070-TabelaPadro"/>
              <w:jc w:val="center"/>
              <w:rPr>
                <w:b/>
                <w:sz w:val="12"/>
                <w:szCs w:val="12"/>
                <w:lang w:val="en-US"/>
              </w:rPr>
            </w:pPr>
            <w:bookmarkStart w:id="12929" w:name="BBOIN06"/>
          </w:p>
        </w:tc>
        <w:tc>
          <w:tcPr>
            <w:tcW w:w="1134" w:type="dxa"/>
            <w:gridSpan w:val="2"/>
            <w:tcBorders>
              <w:bottom w:val="single" w:sz="4" w:space="0" w:color="FFFFFF" w:themeColor="background1"/>
            </w:tcBorders>
            <w:shd w:val="solid" w:color="C3D7F0" w:fill="auto"/>
            <w:vAlign w:val="center"/>
          </w:tcPr>
          <w:p w:rsidR="00AF2CAF" w:rsidRPr="00903ABE" w:rsidRDefault="00AF2CAF" w:rsidP="00903ABE">
            <w:pPr>
              <w:pStyle w:val="070-TabelaPadro"/>
              <w:jc w:val="center"/>
              <w:rPr>
                <w:b/>
                <w:sz w:val="12"/>
                <w:szCs w:val="12"/>
                <w:lang w:val="en-US"/>
              </w:rPr>
            </w:pPr>
            <w:r w:rsidRPr="00903ABE">
              <w:rPr>
                <w:b/>
                <w:sz w:val="12"/>
                <w:szCs w:val="12"/>
                <w:lang w:val="en-US"/>
              </w:rPr>
              <w:t>3rd quarter/2018</w:t>
            </w:r>
          </w:p>
        </w:tc>
        <w:tc>
          <w:tcPr>
            <w:tcW w:w="1134" w:type="dxa"/>
            <w:gridSpan w:val="2"/>
            <w:tcBorders>
              <w:bottom w:val="single" w:sz="4" w:space="0" w:color="FFFFFF" w:themeColor="background1"/>
            </w:tcBorders>
            <w:shd w:val="solid" w:color="C3D7F0" w:fill="auto"/>
            <w:vAlign w:val="center"/>
          </w:tcPr>
          <w:p w:rsidR="00AF2CAF" w:rsidRPr="00903ABE" w:rsidRDefault="00AF2CAF" w:rsidP="00903ABE">
            <w:pPr>
              <w:pStyle w:val="070-TabelaPadro"/>
              <w:jc w:val="center"/>
              <w:rPr>
                <w:b/>
                <w:sz w:val="12"/>
                <w:szCs w:val="12"/>
                <w:lang w:val="en-US"/>
              </w:rPr>
            </w:pPr>
            <w:r w:rsidRPr="00903ABE">
              <w:rPr>
                <w:b/>
                <w:sz w:val="12"/>
                <w:szCs w:val="12"/>
                <w:lang w:val="en-US"/>
              </w:rPr>
              <w:t>3rd quarter/2017</w:t>
            </w:r>
          </w:p>
        </w:tc>
        <w:tc>
          <w:tcPr>
            <w:tcW w:w="1134" w:type="dxa"/>
            <w:gridSpan w:val="2"/>
            <w:tcBorders>
              <w:bottom w:val="single" w:sz="4" w:space="0" w:color="FFFFFF" w:themeColor="background1"/>
            </w:tcBorders>
            <w:shd w:val="solid" w:color="C3D7F0" w:fill="auto"/>
            <w:vAlign w:val="center"/>
          </w:tcPr>
          <w:p w:rsidR="00AF2CAF" w:rsidRPr="00903ABE" w:rsidRDefault="00AF2CAF" w:rsidP="00903ABE">
            <w:pPr>
              <w:pStyle w:val="070-TabelaPadro"/>
              <w:jc w:val="center"/>
              <w:rPr>
                <w:b/>
                <w:sz w:val="12"/>
                <w:szCs w:val="12"/>
                <w:lang w:val="en-US"/>
              </w:rPr>
            </w:pPr>
            <w:r w:rsidRPr="00903ABE">
              <w:rPr>
                <w:b/>
                <w:sz w:val="12"/>
                <w:szCs w:val="12"/>
                <w:lang w:val="en-US"/>
              </w:rPr>
              <w:t>Jan 1 to Sep 30, 2018</w:t>
            </w:r>
          </w:p>
        </w:tc>
        <w:tc>
          <w:tcPr>
            <w:tcW w:w="1134" w:type="dxa"/>
            <w:gridSpan w:val="2"/>
            <w:tcBorders>
              <w:bottom w:val="single" w:sz="4" w:space="0" w:color="FFFFFF" w:themeColor="background1"/>
            </w:tcBorders>
            <w:shd w:val="solid" w:color="C3D7F0" w:fill="auto"/>
            <w:vAlign w:val="center"/>
          </w:tcPr>
          <w:p w:rsidR="00AF2CAF" w:rsidRPr="00903ABE" w:rsidRDefault="00AF2CAF" w:rsidP="00903ABE">
            <w:pPr>
              <w:pStyle w:val="070-TabelaPadro"/>
              <w:jc w:val="center"/>
              <w:rPr>
                <w:b/>
                <w:sz w:val="12"/>
                <w:szCs w:val="12"/>
                <w:lang w:val="en-US"/>
              </w:rPr>
            </w:pPr>
            <w:r w:rsidRPr="00903ABE">
              <w:rPr>
                <w:b/>
                <w:sz w:val="12"/>
                <w:szCs w:val="12"/>
                <w:lang w:val="en-US"/>
              </w:rPr>
              <w:t>Jan 1 to Sep 30, 2017</w:t>
            </w:r>
          </w:p>
        </w:tc>
      </w:tr>
      <w:tr w:rsidR="00AF2CAF" w:rsidRPr="00903ABE" w:rsidTr="00903ABE">
        <w:trPr>
          <w:cantSplit/>
          <w:tblHeader/>
        </w:trPr>
        <w:tc>
          <w:tcPr>
            <w:tcW w:w="1418" w:type="dxa"/>
            <w:vMerge/>
            <w:tcBorders>
              <w:bottom w:val="single" w:sz="4" w:space="0" w:color="FFFFFF" w:themeColor="background1"/>
            </w:tcBorders>
            <w:shd w:val="solid" w:color="C3D7F0" w:fill="auto"/>
            <w:vAlign w:val="center"/>
          </w:tcPr>
          <w:p w:rsidR="00AF2CAF" w:rsidRPr="00903ABE" w:rsidRDefault="00AF2CAF" w:rsidP="00903ABE">
            <w:pPr>
              <w:pStyle w:val="070-TabelaPadro"/>
              <w:jc w:val="center"/>
              <w:rPr>
                <w:b/>
                <w:sz w:val="12"/>
                <w:szCs w:val="12"/>
                <w:lang w:val="en-US"/>
              </w:rPr>
            </w:pPr>
          </w:p>
        </w:tc>
        <w:tc>
          <w:tcPr>
            <w:tcW w:w="1134" w:type="dxa"/>
            <w:tcBorders>
              <w:bottom w:val="single" w:sz="4" w:space="0" w:color="FFFFFF" w:themeColor="background1"/>
            </w:tcBorders>
            <w:shd w:val="solid" w:color="C3D7F0" w:fill="auto"/>
            <w:vAlign w:val="center"/>
          </w:tcPr>
          <w:p w:rsidR="00903ABE" w:rsidRPr="00903ABE" w:rsidRDefault="00AF2CAF" w:rsidP="00903ABE">
            <w:pPr>
              <w:pStyle w:val="070-TabelaPadro"/>
              <w:jc w:val="center"/>
              <w:divId w:val="213661808"/>
              <w:rPr>
                <w:b/>
                <w:sz w:val="12"/>
                <w:szCs w:val="12"/>
                <w:lang w:val="en-US"/>
              </w:rPr>
            </w:pPr>
            <w:r w:rsidRPr="00903ABE">
              <w:rPr>
                <w:b/>
                <w:sz w:val="12"/>
                <w:szCs w:val="12"/>
                <w:lang w:val="en-US"/>
              </w:rPr>
              <w:t>Quantiy of assigned</w:t>
            </w:r>
          </w:p>
          <w:p w:rsidR="00AF2CAF" w:rsidRPr="00903ABE" w:rsidRDefault="00AF2CAF" w:rsidP="00903ABE">
            <w:pPr>
              <w:pStyle w:val="070-TabelaPadro"/>
              <w:jc w:val="center"/>
              <w:divId w:val="213661808"/>
              <w:rPr>
                <w:b/>
                <w:sz w:val="12"/>
                <w:szCs w:val="12"/>
                <w:lang w:val="en-US"/>
              </w:rPr>
            </w:pPr>
            <w:r w:rsidRPr="00903ABE">
              <w:rPr>
                <w:b/>
                <w:sz w:val="12"/>
                <w:szCs w:val="12"/>
                <w:lang w:val="en-US"/>
              </w:rPr>
              <w:t xml:space="preserve"> employees </w:t>
            </w:r>
            <w:r w:rsidRPr="00903ABE">
              <w:rPr>
                <w:b/>
                <w:sz w:val="12"/>
                <w:szCs w:val="12"/>
                <w:vertAlign w:val="superscript"/>
                <w:lang w:val="en-US"/>
              </w:rPr>
              <w:t>(1)</w:t>
            </w:r>
            <w:r w:rsidRPr="00903ABE">
              <w:rPr>
                <w:b/>
                <w:sz w:val="12"/>
                <w:szCs w:val="12"/>
                <w:lang w:val="en-US"/>
              </w:rPr>
              <w:t xml:space="preserve"> </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Cost in the period</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 xml:space="preserve">Quantiy of assigned employees </w:t>
            </w:r>
            <w:r w:rsidRPr="00903ABE">
              <w:rPr>
                <w:b/>
                <w:sz w:val="12"/>
                <w:szCs w:val="12"/>
                <w:vertAlign w:val="superscript"/>
                <w:lang w:val="en-US"/>
              </w:rPr>
              <w:t>(1)</w:t>
            </w:r>
            <w:r w:rsidRPr="00903ABE">
              <w:rPr>
                <w:b/>
                <w:sz w:val="12"/>
                <w:szCs w:val="12"/>
                <w:lang w:val="en-US"/>
              </w:rPr>
              <w:t xml:space="preserve"> </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Cost in the period</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 xml:space="preserve">Quantiy of assigned employees </w:t>
            </w:r>
            <w:r w:rsidRPr="00903ABE">
              <w:rPr>
                <w:b/>
                <w:sz w:val="12"/>
                <w:szCs w:val="12"/>
                <w:vertAlign w:val="superscript"/>
                <w:lang w:val="en-US"/>
              </w:rPr>
              <w:t>(1)</w:t>
            </w:r>
            <w:r w:rsidRPr="00903ABE">
              <w:rPr>
                <w:b/>
                <w:sz w:val="12"/>
                <w:szCs w:val="12"/>
                <w:lang w:val="en-US"/>
              </w:rPr>
              <w:t xml:space="preserve"> </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Cost in the period</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 xml:space="preserve">Quantiy of assigned employees </w:t>
            </w:r>
            <w:r w:rsidRPr="00903ABE">
              <w:rPr>
                <w:b/>
                <w:sz w:val="12"/>
                <w:szCs w:val="12"/>
                <w:vertAlign w:val="superscript"/>
                <w:lang w:val="en-US"/>
              </w:rPr>
              <w:t>(1)</w:t>
            </w:r>
            <w:r w:rsidRPr="00903ABE">
              <w:rPr>
                <w:b/>
                <w:sz w:val="12"/>
                <w:szCs w:val="12"/>
                <w:lang w:val="en-US"/>
              </w:rPr>
              <w:t xml:space="preserve"> </w:t>
            </w:r>
          </w:p>
        </w:tc>
        <w:tc>
          <w:tcPr>
            <w:tcW w:w="1134" w:type="dxa"/>
            <w:tcBorders>
              <w:bottom w:val="single" w:sz="4" w:space="0" w:color="FFFFFF" w:themeColor="background1"/>
            </w:tcBorders>
            <w:shd w:val="solid" w:color="C3D7F0" w:fill="auto"/>
            <w:vAlign w:val="center"/>
          </w:tcPr>
          <w:p w:rsidR="00AF2CAF" w:rsidRPr="00903ABE" w:rsidRDefault="00AF2CAF" w:rsidP="00903ABE">
            <w:pPr>
              <w:pStyle w:val="070-TabelaPadro"/>
              <w:jc w:val="center"/>
              <w:divId w:val="213661808"/>
              <w:rPr>
                <w:b/>
                <w:sz w:val="12"/>
                <w:szCs w:val="12"/>
                <w:lang w:val="en-US"/>
              </w:rPr>
            </w:pPr>
            <w:r w:rsidRPr="00903ABE">
              <w:rPr>
                <w:b/>
                <w:sz w:val="12"/>
                <w:szCs w:val="12"/>
                <w:lang w:val="en-US"/>
              </w:rPr>
              <w:t>Cost in the period</w:t>
            </w:r>
          </w:p>
        </w:tc>
      </w:tr>
      <w:tr w:rsidR="00AF2CAF" w:rsidRPr="00870EC3"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jc w:val="left"/>
              <w:rPr>
                <w:b/>
                <w:sz w:val="12"/>
                <w:szCs w:val="12"/>
                <w:lang w:val="en-US"/>
              </w:rPr>
            </w:pPr>
            <w:bookmarkStart w:id="12930" w:name="BBOIN0600001" w:colFirst="0" w:colLast="0"/>
            <w:bookmarkStart w:id="12931" w:name="BBOIN06AA001" w:colFirst="0" w:colLast="0"/>
            <w:bookmarkStart w:id="12932" w:name="BBOIN06AB001" w:colFirst="0" w:colLast="0"/>
            <w:bookmarkStart w:id="12933" w:name="BBOIN06AG001" w:colFirst="0" w:colLast="0"/>
            <w:bookmarkStart w:id="12934" w:name="BBOIN06AH001" w:colFirst="0" w:colLast="0"/>
            <w:bookmarkStart w:id="12935" w:name="BBOIN06AC001" w:colFirst="0" w:colLast="0"/>
            <w:bookmarkStart w:id="12936" w:name="BBOIN06AD001" w:colFirst="0" w:colLast="0"/>
            <w:bookmarkStart w:id="12937" w:name="BBOIN06AE001" w:colFirst="0" w:colLast="0"/>
            <w:bookmarkStart w:id="12938" w:name="BBOIN06AF001" w:colFirst="0" w:colLast="0"/>
            <w:r w:rsidRPr="00903ABE">
              <w:rPr>
                <w:b/>
                <w:sz w:val="12"/>
                <w:szCs w:val="12"/>
                <w:lang w:val="en-US"/>
              </w:rPr>
              <w:t>With costs for the Bank</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b/>
                <w:sz w:val="12"/>
                <w:szCs w:val="12"/>
                <w:lang w:val="en-US"/>
              </w:rPr>
            </w:pPr>
          </w:p>
        </w:tc>
      </w:tr>
      <w:tr w:rsidR="00AF2CAF" w:rsidRPr="00903ABE" w:rsidTr="00903ABE">
        <w:trPr>
          <w:cantSplit/>
        </w:trPr>
        <w:tc>
          <w:tcPr>
            <w:tcW w:w="1418" w:type="dxa"/>
            <w:tcBorders>
              <w:bottom w:val="single" w:sz="4" w:space="0" w:color="FFFFFF" w:themeColor="background1"/>
            </w:tcBorders>
            <w:shd w:val="solid" w:color="E6E6E6" w:fill="auto"/>
            <w:vAlign w:val="center"/>
          </w:tcPr>
          <w:p w:rsidR="00AF2CAF" w:rsidRPr="00903ABE" w:rsidRDefault="00AF2CAF" w:rsidP="00903ABE">
            <w:pPr>
              <w:pStyle w:val="070-TabelaPadro"/>
              <w:ind w:left="60"/>
              <w:jc w:val="left"/>
              <w:rPr>
                <w:sz w:val="12"/>
                <w:szCs w:val="12"/>
                <w:lang w:val="en-US"/>
              </w:rPr>
            </w:pPr>
            <w:bookmarkStart w:id="12939" w:name="BBOIN0600003" w:colFirst="0" w:colLast="0"/>
            <w:bookmarkEnd w:id="12930"/>
            <w:bookmarkEnd w:id="12931"/>
            <w:bookmarkEnd w:id="12932"/>
            <w:bookmarkEnd w:id="12933"/>
            <w:bookmarkEnd w:id="12934"/>
            <w:bookmarkEnd w:id="12935"/>
            <w:bookmarkEnd w:id="12936"/>
            <w:bookmarkEnd w:id="12937"/>
            <w:bookmarkEnd w:id="12938"/>
            <w:r w:rsidRPr="00903ABE">
              <w:rPr>
                <w:sz w:val="12"/>
                <w:szCs w:val="12"/>
                <w:lang w:val="en-US"/>
              </w:rPr>
              <w:t>Labor unions</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0" w:name="BBOIN06AA003"/>
            <w:bookmarkEnd w:id="12940"/>
            <w:r w:rsidRPr="00903ABE">
              <w:rPr>
                <w:sz w:val="12"/>
                <w:szCs w:val="12"/>
                <w:lang w:val="en-US"/>
              </w:rPr>
              <w:t>208</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1" w:name="BBOIN06AB003"/>
            <w:bookmarkEnd w:id="12941"/>
            <w:r w:rsidRPr="00903ABE">
              <w:rPr>
                <w:sz w:val="12"/>
                <w:szCs w:val="12"/>
                <w:lang w:val="en-US"/>
              </w:rPr>
              <w:t>9,553</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2" w:name="BBOIN06AG003"/>
            <w:bookmarkEnd w:id="12942"/>
            <w:r w:rsidRPr="00903ABE">
              <w:rPr>
                <w:sz w:val="12"/>
                <w:szCs w:val="12"/>
                <w:lang w:val="en-US"/>
              </w:rPr>
              <w:t>212</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3" w:name="BBOIN06AH003"/>
            <w:bookmarkEnd w:id="12943"/>
            <w:r w:rsidRPr="00903ABE">
              <w:rPr>
                <w:sz w:val="12"/>
                <w:szCs w:val="12"/>
                <w:lang w:val="en-US"/>
              </w:rPr>
              <w:t>9,570</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4" w:name="BBOIN06AC003"/>
            <w:bookmarkEnd w:id="12944"/>
            <w:r w:rsidRPr="00903ABE">
              <w:rPr>
                <w:sz w:val="12"/>
                <w:szCs w:val="12"/>
                <w:lang w:val="en-US"/>
              </w:rPr>
              <w:t>208</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5" w:name="BBOIN06AD003"/>
            <w:bookmarkEnd w:id="12945"/>
            <w:r w:rsidRPr="00903ABE">
              <w:rPr>
                <w:sz w:val="12"/>
                <w:szCs w:val="12"/>
                <w:lang w:val="en-US"/>
              </w:rPr>
              <w:t>28,091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6" w:name="BBOIN06AE003"/>
            <w:bookmarkEnd w:id="12946"/>
            <w:r w:rsidRPr="00903ABE">
              <w:rPr>
                <w:sz w:val="12"/>
                <w:szCs w:val="12"/>
                <w:lang w:val="en-US"/>
              </w:rPr>
              <w:t>212</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47" w:name="BBOIN06AF003"/>
            <w:bookmarkEnd w:id="12947"/>
            <w:r w:rsidRPr="00903ABE">
              <w:rPr>
                <w:sz w:val="12"/>
                <w:szCs w:val="12"/>
                <w:lang w:val="en-US"/>
              </w:rPr>
              <w:t>27,862</w:t>
            </w:r>
          </w:p>
        </w:tc>
      </w:tr>
      <w:tr w:rsidR="00AF2CAF" w:rsidRPr="00903ABE"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ind w:left="60"/>
              <w:jc w:val="left"/>
              <w:rPr>
                <w:sz w:val="12"/>
                <w:szCs w:val="12"/>
                <w:lang w:val="en-US"/>
              </w:rPr>
            </w:pPr>
            <w:bookmarkStart w:id="12948" w:name="BBOIN0600004" w:colFirst="0" w:colLast="0"/>
            <w:bookmarkEnd w:id="12939"/>
            <w:r w:rsidRPr="00903ABE">
              <w:rPr>
                <w:sz w:val="12"/>
                <w:szCs w:val="12"/>
                <w:lang w:val="en-US"/>
              </w:rPr>
              <w:t>Other organizations/entities</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49" w:name="BBOIN06AA004"/>
            <w:bookmarkEnd w:id="12949"/>
            <w:r w:rsidRPr="00903ABE">
              <w:rPr>
                <w:sz w:val="12"/>
                <w:szCs w:val="12"/>
                <w:lang w:val="en-US"/>
              </w:rPr>
              <w:t>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0" w:name="BBOIN06AB004"/>
            <w:bookmarkEnd w:id="12950"/>
            <w:r w:rsidRPr="00903ABE">
              <w:rPr>
                <w:sz w:val="12"/>
                <w:szCs w:val="12"/>
                <w:lang w:val="en-US"/>
              </w:rPr>
              <w:t>254</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1" w:name="BBOIN06AG004"/>
            <w:bookmarkEnd w:id="12951"/>
            <w:r w:rsidRPr="00903ABE">
              <w:rPr>
                <w:sz w:val="12"/>
                <w:szCs w:val="12"/>
                <w:lang w:val="en-US"/>
              </w:rPr>
              <w:t>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2" w:name="BBOIN06AH004"/>
            <w:bookmarkEnd w:id="12952"/>
            <w:r w:rsidRPr="00903ABE">
              <w:rPr>
                <w:sz w:val="12"/>
                <w:szCs w:val="12"/>
                <w:lang w:val="en-US"/>
              </w:rPr>
              <w:t>165</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3" w:name="BBOIN06AC004"/>
            <w:bookmarkEnd w:id="12953"/>
            <w:r w:rsidRPr="00903ABE">
              <w:rPr>
                <w:sz w:val="12"/>
                <w:szCs w:val="12"/>
                <w:lang w:val="en-US"/>
              </w:rPr>
              <w:t>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4" w:name="BBOIN06AD004"/>
            <w:bookmarkEnd w:id="12954"/>
            <w:r w:rsidRPr="00903ABE">
              <w:rPr>
                <w:sz w:val="12"/>
                <w:szCs w:val="12"/>
                <w:lang w:val="en-US"/>
              </w:rPr>
              <w:t>740</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5" w:name="BBOIN06AE004"/>
            <w:bookmarkEnd w:id="12955"/>
            <w:r w:rsidRPr="00903ABE">
              <w:rPr>
                <w:sz w:val="12"/>
                <w:szCs w:val="12"/>
                <w:lang w:val="en-US"/>
              </w:rPr>
              <w:t>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56" w:name="BBOIN06AF004"/>
            <w:bookmarkEnd w:id="12956"/>
            <w:r w:rsidRPr="00903ABE">
              <w:rPr>
                <w:sz w:val="12"/>
                <w:szCs w:val="12"/>
                <w:lang w:val="en-US"/>
              </w:rPr>
              <w:t>631</w:t>
            </w:r>
          </w:p>
        </w:tc>
      </w:tr>
      <w:tr w:rsidR="00AF2CAF" w:rsidRPr="00903ABE" w:rsidTr="00903ABE">
        <w:trPr>
          <w:cantSplit/>
        </w:trPr>
        <w:tc>
          <w:tcPr>
            <w:tcW w:w="1418" w:type="dxa"/>
            <w:tcBorders>
              <w:bottom w:val="single" w:sz="4" w:space="0" w:color="FFFFFF" w:themeColor="background1"/>
            </w:tcBorders>
            <w:shd w:val="solid" w:color="E6E6E6" w:fill="auto"/>
            <w:vAlign w:val="center"/>
          </w:tcPr>
          <w:p w:rsidR="00AF2CAF" w:rsidRPr="00903ABE" w:rsidRDefault="00AF2CAF" w:rsidP="00903ABE">
            <w:pPr>
              <w:pStyle w:val="070-TabelaPadro"/>
              <w:ind w:left="60"/>
              <w:jc w:val="left"/>
              <w:rPr>
                <w:sz w:val="12"/>
                <w:szCs w:val="12"/>
                <w:lang w:val="en-US"/>
              </w:rPr>
            </w:pPr>
            <w:bookmarkStart w:id="12957" w:name="BBOIN0600005" w:colFirst="0" w:colLast="0"/>
            <w:bookmarkEnd w:id="12948"/>
            <w:r w:rsidRPr="00903ABE">
              <w:rPr>
                <w:sz w:val="12"/>
                <w:szCs w:val="12"/>
                <w:lang w:val="en-US"/>
              </w:rPr>
              <w:t>Subsidiaries and associates</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58" w:name="BBOIN06AA005"/>
            <w:bookmarkEnd w:id="12958"/>
            <w:r w:rsidRPr="00903ABE">
              <w:rPr>
                <w:sz w:val="12"/>
                <w:szCs w:val="12"/>
                <w:lang w:val="en-US"/>
              </w:rPr>
              <w:t>3</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59" w:name="BBOIN06AB005"/>
            <w:bookmarkEnd w:id="12959"/>
            <w:r w:rsidRPr="00903ABE">
              <w:rPr>
                <w:sz w:val="12"/>
                <w:szCs w:val="12"/>
                <w:lang w:val="en-US"/>
              </w:rPr>
              <w:t>635</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0" w:name="BBOIN06AG005"/>
            <w:bookmarkEnd w:id="12960"/>
            <w:r w:rsidRPr="00903ABE">
              <w:rPr>
                <w:sz w:val="12"/>
                <w:szCs w:val="12"/>
                <w:lang w:val="en-US"/>
              </w:rPr>
              <w:t>3</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1" w:name="BBOIN06AH005"/>
            <w:bookmarkEnd w:id="12961"/>
            <w:r w:rsidRPr="00903ABE">
              <w:rPr>
                <w:sz w:val="12"/>
                <w:szCs w:val="12"/>
                <w:lang w:val="en-US"/>
              </w:rPr>
              <w:t>461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2" w:name="BBOIN06AC005"/>
            <w:bookmarkEnd w:id="12962"/>
            <w:r w:rsidRPr="00903ABE">
              <w:rPr>
                <w:sz w:val="12"/>
                <w:szCs w:val="12"/>
                <w:lang w:val="en-US"/>
              </w:rPr>
              <w:t>3</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3" w:name="BBOIN06AD005"/>
            <w:bookmarkEnd w:id="12963"/>
            <w:r w:rsidRPr="00903ABE">
              <w:rPr>
                <w:sz w:val="12"/>
                <w:szCs w:val="12"/>
                <w:lang w:val="en-US"/>
              </w:rPr>
              <w:t>1,931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4" w:name="BBOIN06AE005"/>
            <w:bookmarkEnd w:id="12964"/>
            <w:r w:rsidRPr="00903ABE">
              <w:rPr>
                <w:sz w:val="12"/>
                <w:szCs w:val="12"/>
                <w:lang w:val="en-US"/>
              </w:rPr>
              <w:t>3</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65" w:name="BBOIN06AF005"/>
            <w:bookmarkEnd w:id="12965"/>
            <w:r w:rsidRPr="00903ABE">
              <w:rPr>
                <w:sz w:val="12"/>
                <w:szCs w:val="12"/>
                <w:lang w:val="en-US"/>
              </w:rPr>
              <w:t>1,177</w:t>
            </w:r>
          </w:p>
        </w:tc>
      </w:tr>
      <w:bookmarkEnd w:id="12957"/>
      <w:tr w:rsidR="00AF2CAF" w:rsidRPr="00903ABE"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jc w:val="left"/>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r>
      <w:tr w:rsidR="00AF2CAF" w:rsidRPr="00870EC3" w:rsidTr="00903ABE">
        <w:trPr>
          <w:cantSplit/>
        </w:trPr>
        <w:tc>
          <w:tcPr>
            <w:tcW w:w="1418" w:type="dxa"/>
            <w:tcBorders>
              <w:bottom w:val="single" w:sz="4" w:space="0" w:color="FFFFFF" w:themeColor="background1"/>
            </w:tcBorders>
            <w:shd w:val="solid" w:color="E6E6E6" w:fill="auto"/>
            <w:vAlign w:val="center"/>
          </w:tcPr>
          <w:p w:rsidR="00AF2CAF" w:rsidRPr="00903ABE" w:rsidRDefault="00AF2CAF" w:rsidP="00903ABE">
            <w:pPr>
              <w:pStyle w:val="070-TabelaPadro"/>
              <w:jc w:val="left"/>
              <w:rPr>
                <w:b/>
                <w:sz w:val="12"/>
                <w:szCs w:val="12"/>
                <w:lang w:val="en-US"/>
              </w:rPr>
            </w:pPr>
            <w:bookmarkStart w:id="12966" w:name="BBOIN0600007" w:colFirst="0" w:colLast="0"/>
            <w:bookmarkStart w:id="12967" w:name="BBOIN06AA007" w:colFirst="0" w:colLast="0"/>
            <w:bookmarkStart w:id="12968" w:name="BBOIN06AB007" w:colFirst="0" w:colLast="0"/>
            <w:bookmarkStart w:id="12969" w:name="BBOIN06AG007" w:colFirst="0" w:colLast="0"/>
            <w:bookmarkStart w:id="12970" w:name="BBOIN06AH007" w:colFirst="0" w:colLast="0"/>
            <w:bookmarkStart w:id="12971" w:name="BBOIN06AC007" w:colFirst="0" w:colLast="0"/>
            <w:bookmarkStart w:id="12972" w:name="BBOIN06AD007" w:colFirst="0" w:colLast="0"/>
            <w:bookmarkStart w:id="12973" w:name="BBOIN06AE007" w:colFirst="0" w:colLast="0"/>
            <w:bookmarkStart w:id="12974" w:name="BBOIN06AF007" w:colFirst="0" w:colLast="0"/>
            <w:r w:rsidRPr="00903ABE">
              <w:rPr>
                <w:b/>
                <w:sz w:val="12"/>
                <w:szCs w:val="12"/>
                <w:lang w:val="en-US"/>
              </w:rPr>
              <w:t>Without costs to the Bank</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b/>
                <w:sz w:val="12"/>
                <w:szCs w:val="12"/>
                <w:lang w:val="en-US"/>
              </w:rPr>
            </w:pPr>
          </w:p>
        </w:tc>
      </w:tr>
      <w:tr w:rsidR="00AF2CAF" w:rsidRPr="00903ABE"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ind w:left="60"/>
              <w:jc w:val="left"/>
              <w:rPr>
                <w:sz w:val="12"/>
                <w:szCs w:val="12"/>
                <w:lang w:val="en-US"/>
              </w:rPr>
            </w:pPr>
            <w:bookmarkStart w:id="12975" w:name="BBOIN0600008" w:colFirst="0" w:colLast="0"/>
            <w:bookmarkEnd w:id="12966"/>
            <w:bookmarkEnd w:id="12967"/>
            <w:bookmarkEnd w:id="12968"/>
            <w:bookmarkEnd w:id="12969"/>
            <w:bookmarkEnd w:id="12970"/>
            <w:bookmarkEnd w:id="12971"/>
            <w:bookmarkEnd w:id="12972"/>
            <w:bookmarkEnd w:id="12973"/>
            <w:bookmarkEnd w:id="12974"/>
            <w:r w:rsidRPr="00903ABE">
              <w:rPr>
                <w:sz w:val="12"/>
                <w:szCs w:val="12"/>
                <w:lang w:val="en-US"/>
              </w:rPr>
              <w:t>Federal, state and municipal governments</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76" w:name="BBOIN06AA008"/>
            <w:bookmarkEnd w:id="12976"/>
            <w:r w:rsidRPr="00903ABE">
              <w:rPr>
                <w:sz w:val="12"/>
                <w:szCs w:val="12"/>
                <w:lang w:val="en-US"/>
              </w:rPr>
              <w:t>199</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77" w:name="BBOIN06AB008"/>
            <w:bookmarkEnd w:id="12977"/>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78" w:name="BBOIN06AG008"/>
            <w:bookmarkEnd w:id="12978"/>
            <w:r w:rsidRPr="00903ABE">
              <w:rPr>
                <w:sz w:val="12"/>
                <w:szCs w:val="12"/>
                <w:lang w:val="en-US"/>
              </w:rPr>
              <w:t>222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79" w:name="BBOIN06AH008"/>
            <w:bookmarkEnd w:id="12979"/>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80" w:name="BBOIN06AC008"/>
            <w:bookmarkEnd w:id="12980"/>
            <w:r w:rsidRPr="00903ABE">
              <w:rPr>
                <w:sz w:val="12"/>
                <w:szCs w:val="12"/>
                <w:lang w:val="en-US"/>
              </w:rPr>
              <w:t>199</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81" w:name="BBOIN06AD008"/>
            <w:bookmarkEnd w:id="12981"/>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82" w:name="BBOIN06AE008"/>
            <w:bookmarkEnd w:id="12982"/>
            <w:r w:rsidRPr="00903ABE">
              <w:rPr>
                <w:sz w:val="12"/>
                <w:szCs w:val="12"/>
                <w:lang w:val="en-US"/>
              </w:rPr>
              <w:t>222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83" w:name="BBOIN06AF008"/>
            <w:bookmarkEnd w:id="12983"/>
            <w:r w:rsidRPr="00903ABE">
              <w:rPr>
                <w:sz w:val="12"/>
                <w:szCs w:val="12"/>
                <w:lang w:val="en-US"/>
              </w:rPr>
              <w:t>--</w:t>
            </w:r>
          </w:p>
        </w:tc>
      </w:tr>
      <w:tr w:rsidR="00AF2CAF" w:rsidRPr="00903ABE" w:rsidTr="00903ABE">
        <w:trPr>
          <w:cantSplit/>
        </w:trPr>
        <w:tc>
          <w:tcPr>
            <w:tcW w:w="1418" w:type="dxa"/>
            <w:tcBorders>
              <w:bottom w:val="single" w:sz="4" w:space="0" w:color="FFFFFF" w:themeColor="background1"/>
            </w:tcBorders>
            <w:shd w:val="solid" w:color="E6E6E6" w:fill="auto"/>
            <w:vAlign w:val="center"/>
          </w:tcPr>
          <w:p w:rsidR="00AF2CAF" w:rsidRPr="00903ABE" w:rsidRDefault="00AF2CAF" w:rsidP="00903ABE">
            <w:pPr>
              <w:pStyle w:val="070-TabelaPadro"/>
              <w:ind w:left="60"/>
              <w:jc w:val="left"/>
              <w:rPr>
                <w:sz w:val="12"/>
                <w:szCs w:val="12"/>
                <w:lang w:val="en-US"/>
              </w:rPr>
            </w:pPr>
            <w:bookmarkStart w:id="12984" w:name="BBOIN0600018" w:colFirst="0" w:colLast="0"/>
            <w:bookmarkEnd w:id="12975"/>
            <w:r w:rsidRPr="00903ABE">
              <w:rPr>
                <w:sz w:val="12"/>
                <w:szCs w:val="12"/>
                <w:lang w:val="en-US"/>
              </w:rPr>
              <w:t>External organizations (Cassi, Previ, Economus, Fusesc and PrevBep)</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85" w:name="BBOIN06AA018"/>
            <w:bookmarkEnd w:id="12985"/>
            <w:r w:rsidRPr="00903ABE">
              <w:rPr>
                <w:sz w:val="12"/>
                <w:szCs w:val="12"/>
                <w:lang w:val="en-US"/>
              </w:rPr>
              <w:t>538</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86" w:name="BBOIN06AB018"/>
            <w:bookmarkEnd w:id="12986"/>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87" w:name="BBOIN06AG018"/>
            <w:bookmarkEnd w:id="12987"/>
            <w:r w:rsidRPr="00903ABE">
              <w:rPr>
                <w:sz w:val="12"/>
                <w:szCs w:val="12"/>
                <w:lang w:val="en-US"/>
              </w:rPr>
              <w:t>535</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88" w:name="BBOIN06AH018"/>
            <w:bookmarkEnd w:id="12988"/>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89" w:name="BBOIN06AC018"/>
            <w:bookmarkEnd w:id="12989"/>
            <w:r w:rsidRPr="00903ABE">
              <w:rPr>
                <w:sz w:val="12"/>
                <w:szCs w:val="12"/>
                <w:lang w:val="en-US"/>
              </w:rPr>
              <w:t>538</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90" w:name="BBOIN06AD018"/>
            <w:bookmarkEnd w:id="12990"/>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91" w:name="BBOIN06AE018"/>
            <w:bookmarkEnd w:id="12991"/>
            <w:r w:rsidRPr="00903ABE">
              <w:rPr>
                <w:sz w:val="12"/>
                <w:szCs w:val="12"/>
                <w:lang w:val="en-US"/>
              </w:rPr>
              <w:t>535</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2992" w:name="BBOIN06AF018"/>
            <w:bookmarkEnd w:id="12992"/>
            <w:r w:rsidRPr="00903ABE">
              <w:rPr>
                <w:sz w:val="12"/>
                <w:szCs w:val="12"/>
                <w:lang w:val="en-US"/>
              </w:rPr>
              <w:t>--</w:t>
            </w:r>
          </w:p>
        </w:tc>
      </w:tr>
      <w:tr w:rsidR="00AF2CAF" w:rsidRPr="00903ABE"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ind w:left="60"/>
              <w:jc w:val="left"/>
              <w:rPr>
                <w:sz w:val="12"/>
                <w:szCs w:val="12"/>
                <w:lang w:val="en-US"/>
              </w:rPr>
            </w:pPr>
            <w:bookmarkStart w:id="12993" w:name="BBOIN0600010" w:colFirst="0" w:colLast="0"/>
            <w:bookmarkEnd w:id="12984"/>
            <w:r w:rsidRPr="00903ABE">
              <w:rPr>
                <w:sz w:val="12"/>
                <w:szCs w:val="12"/>
                <w:lang w:val="en-US"/>
              </w:rPr>
              <w:t>Employee entities</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4" w:name="BBOIN06AA010"/>
            <w:bookmarkEnd w:id="12994"/>
            <w:r w:rsidRPr="00903ABE">
              <w:rPr>
                <w:sz w:val="12"/>
                <w:szCs w:val="12"/>
                <w:lang w:val="en-US"/>
              </w:rPr>
              <w:t>79</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5" w:name="BBOIN06AB010"/>
            <w:bookmarkEnd w:id="12995"/>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6" w:name="BBOIN06AG010"/>
            <w:bookmarkEnd w:id="12996"/>
            <w:r w:rsidRPr="00903ABE">
              <w:rPr>
                <w:sz w:val="12"/>
                <w:szCs w:val="12"/>
                <w:lang w:val="en-US"/>
              </w:rPr>
              <w:t>72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7" w:name="BBOIN06AH010"/>
            <w:bookmarkEnd w:id="12997"/>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8" w:name="BBOIN06AC010"/>
            <w:bookmarkEnd w:id="12998"/>
            <w:r w:rsidRPr="00903ABE">
              <w:rPr>
                <w:sz w:val="12"/>
                <w:szCs w:val="12"/>
                <w:lang w:val="en-US"/>
              </w:rPr>
              <w:t>79</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2999" w:name="BBOIN06AD010"/>
            <w:bookmarkEnd w:id="12999"/>
            <w:r w:rsidRPr="00903ABE">
              <w:rPr>
                <w:sz w:val="12"/>
                <w:szCs w:val="12"/>
                <w:lang w:val="en-US"/>
              </w:rPr>
              <w:t>--</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3000" w:name="BBOIN06AE010"/>
            <w:bookmarkEnd w:id="13000"/>
            <w:r w:rsidRPr="00903ABE">
              <w:rPr>
                <w:sz w:val="12"/>
                <w:szCs w:val="12"/>
                <w:lang w:val="en-US"/>
              </w:rPr>
              <w:t>72</w:t>
            </w: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bookmarkStart w:id="13001" w:name="BBOIN06AF010"/>
            <w:bookmarkEnd w:id="13001"/>
            <w:r w:rsidRPr="00903ABE">
              <w:rPr>
                <w:sz w:val="12"/>
                <w:szCs w:val="12"/>
                <w:lang w:val="en-US"/>
              </w:rPr>
              <w:t>--</w:t>
            </w:r>
          </w:p>
        </w:tc>
      </w:tr>
      <w:tr w:rsidR="00AF2CAF" w:rsidRPr="00903ABE" w:rsidTr="00903ABE">
        <w:trPr>
          <w:cantSplit/>
        </w:trPr>
        <w:tc>
          <w:tcPr>
            <w:tcW w:w="1418" w:type="dxa"/>
            <w:tcBorders>
              <w:bottom w:val="single" w:sz="4" w:space="0" w:color="FFFFFF" w:themeColor="background1"/>
            </w:tcBorders>
            <w:shd w:val="solid" w:color="E6E6E6" w:fill="auto"/>
            <w:vAlign w:val="center"/>
          </w:tcPr>
          <w:p w:rsidR="00AF2CAF" w:rsidRPr="00903ABE" w:rsidRDefault="00AF2CAF" w:rsidP="00903ABE">
            <w:pPr>
              <w:pStyle w:val="070-TabelaPadro"/>
              <w:ind w:left="60"/>
              <w:jc w:val="left"/>
              <w:rPr>
                <w:sz w:val="12"/>
                <w:szCs w:val="12"/>
                <w:lang w:val="en-US"/>
              </w:rPr>
            </w:pPr>
            <w:bookmarkStart w:id="13002" w:name="BBOIN0600011" w:colFirst="0" w:colLast="0"/>
            <w:bookmarkEnd w:id="12993"/>
            <w:r w:rsidRPr="00903ABE">
              <w:rPr>
                <w:sz w:val="12"/>
                <w:szCs w:val="12"/>
                <w:lang w:val="en-US"/>
              </w:rPr>
              <w:t>Subsidiaries and associates</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3" w:name="BBOIN06AA011"/>
            <w:bookmarkEnd w:id="13003"/>
            <w:r w:rsidRPr="00903ABE">
              <w:rPr>
                <w:sz w:val="12"/>
                <w:szCs w:val="12"/>
                <w:lang w:val="en-US"/>
              </w:rPr>
              <w:t>571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4" w:name="BBOIN06AB011"/>
            <w:bookmarkEnd w:id="13004"/>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5" w:name="BBOIN06AG011"/>
            <w:bookmarkEnd w:id="13005"/>
            <w:r w:rsidRPr="00903ABE">
              <w:rPr>
                <w:sz w:val="12"/>
                <w:szCs w:val="12"/>
                <w:lang w:val="en-US"/>
              </w:rPr>
              <w:t>571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6" w:name="BBOIN06AH011"/>
            <w:bookmarkEnd w:id="13006"/>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7" w:name="BBOIN06AC011"/>
            <w:bookmarkEnd w:id="13007"/>
            <w:r w:rsidRPr="00903ABE">
              <w:rPr>
                <w:sz w:val="12"/>
                <w:szCs w:val="12"/>
                <w:lang w:val="en-US"/>
              </w:rPr>
              <w:t>571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8" w:name="BBOIN06AD011"/>
            <w:bookmarkEnd w:id="13008"/>
            <w:r w:rsidRPr="00903ABE">
              <w:rPr>
                <w:sz w:val="12"/>
                <w:szCs w:val="12"/>
                <w:lang w:val="en-US"/>
              </w:rPr>
              <w:t>--</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09" w:name="BBOIN06AE011"/>
            <w:bookmarkEnd w:id="13009"/>
            <w:r w:rsidRPr="00903ABE">
              <w:rPr>
                <w:sz w:val="12"/>
                <w:szCs w:val="12"/>
                <w:lang w:val="en-US"/>
              </w:rPr>
              <w:t>571</w:t>
            </w:r>
          </w:p>
        </w:tc>
        <w:tc>
          <w:tcPr>
            <w:tcW w:w="1134" w:type="dxa"/>
            <w:tcBorders>
              <w:bottom w:val="single" w:sz="4" w:space="0" w:color="FFFFFF" w:themeColor="background1"/>
            </w:tcBorders>
            <w:shd w:val="solid" w:color="E6E6E6" w:fill="auto"/>
            <w:vAlign w:val="center"/>
          </w:tcPr>
          <w:p w:rsidR="00AF2CAF" w:rsidRPr="00903ABE" w:rsidRDefault="00AF2CAF" w:rsidP="00903ABE">
            <w:pPr>
              <w:pStyle w:val="070-TabelaPadro"/>
              <w:rPr>
                <w:sz w:val="12"/>
                <w:szCs w:val="12"/>
                <w:lang w:val="en-US"/>
              </w:rPr>
            </w:pPr>
            <w:bookmarkStart w:id="13010" w:name="BBOIN06AF011"/>
            <w:bookmarkEnd w:id="13010"/>
            <w:r w:rsidRPr="00903ABE">
              <w:rPr>
                <w:sz w:val="12"/>
                <w:szCs w:val="12"/>
                <w:lang w:val="en-US"/>
              </w:rPr>
              <w:t>--</w:t>
            </w:r>
          </w:p>
        </w:tc>
      </w:tr>
      <w:bookmarkEnd w:id="13002"/>
      <w:tr w:rsidR="00AF2CAF" w:rsidRPr="00903ABE" w:rsidTr="00903ABE">
        <w:trPr>
          <w:cantSplit/>
        </w:trPr>
        <w:tc>
          <w:tcPr>
            <w:tcW w:w="1418" w:type="dxa"/>
            <w:tcBorders>
              <w:bottom w:val="single" w:sz="4" w:space="0" w:color="FFFFFF" w:themeColor="background1"/>
            </w:tcBorders>
            <w:shd w:val="solid" w:color="F3F3F3" w:fill="auto"/>
            <w:vAlign w:val="center"/>
          </w:tcPr>
          <w:p w:rsidR="00AF2CAF" w:rsidRPr="00903ABE" w:rsidRDefault="00AF2CAF" w:rsidP="00903ABE">
            <w:pPr>
              <w:pStyle w:val="070-TabelaPadro"/>
              <w:jc w:val="left"/>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c>
          <w:tcPr>
            <w:tcW w:w="1134" w:type="dxa"/>
            <w:tcBorders>
              <w:bottom w:val="single" w:sz="4" w:space="0" w:color="FFFFFF" w:themeColor="background1"/>
            </w:tcBorders>
            <w:shd w:val="solid" w:color="F3F3F3" w:fill="auto"/>
            <w:vAlign w:val="center"/>
          </w:tcPr>
          <w:p w:rsidR="00AF2CAF" w:rsidRPr="00903ABE" w:rsidRDefault="00AF2CAF" w:rsidP="00903ABE">
            <w:pPr>
              <w:pStyle w:val="070-TabelaPadro"/>
              <w:rPr>
                <w:sz w:val="12"/>
                <w:szCs w:val="12"/>
                <w:lang w:val="en-US"/>
              </w:rPr>
            </w:pPr>
          </w:p>
        </w:tc>
      </w:tr>
      <w:tr w:rsidR="00AF2CAF" w:rsidRPr="00903ABE" w:rsidTr="00903ABE">
        <w:trPr>
          <w:cantSplit/>
        </w:trPr>
        <w:tc>
          <w:tcPr>
            <w:tcW w:w="1418" w:type="dxa"/>
            <w:tcBorders>
              <w:bottom w:val="single" w:sz="4" w:space="0" w:color="CCCCCC"/>
            </w:tcBorders>
            <w:shd w:val="solid" w:color="E6E6E6" w:fill="auto"/>
            <w:vAlign w:val="center"/>
          </w:tcPr>
          <w:p w:rsidR="00AF2CAF" w:rsidRPr="00903ABE" w:rsidRDefault="00AF2CAF" w:rsidP="00903ABE">
            <w:pPr>
              <w:pStyle w:val="070-TabelaPadro"/>
              <w:jc w:val="left"/>
              <w:rPr>
                <w:b/>
                <w:sz w:val="12"/>
                <w:szCs w:val="12"/>
                <w:lang w:val="en-US"/>
              </w:rPr>
            </w:pPr>
            <w:bookmarkStart w:id="13011" w:name="BBOIN0600013" w:colFirst="0" w:colLast="0"/>
            <w:r w:rsidRPr="00903ABE">
              <w:rPr>
                <w:b/>
                <w:sz w:val="12"/>
                <w:szCs w:val="12"/>
                <w:lang w:val="en-US"/>
              </w:rPr>
              <w:t>Total</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2" w:name="BBOIN06AA013"/>
            <w:bookmarkEnd w:id="13012"/>
            <w:r w:rsidRPr="00903ABE">
              <w:rPr>
                <w:b/>
                <w:sz w:val="12"/>
                <w:szCs w:val="12"/>
                <w:lang w:val="en-US"/>
              </w:rPr>
              <w:t>1,600</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3" w:name="BBOIN06AB013"/>
            <w:bookmarkEnd w:id="13013"/>
            <w:r w:rsidRPr="00903ABE">
              <w:rPr>
                <w:b/>
                <w:sz w:val="12"/>
                <w:szCs w:val="12"/>
                <w:lang w:val="en-US"/>
              </w:rPr>
              <w:t>10,442</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4" w:name="BBOIN06AG013"/>
            <w:bookmarkEnd w:id="13014"/>
            <w:r w:rsidRPr="00903ABE">
              <w:rPr>
                <w:b/>
                <w:sz w:val="12"/>
                <w:szCs w:val="12"/>
                <w:lang w:val="en-US"/>
              </w:rPr>
              <w:t>1,617</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5" w:name="BBOIN06AH013"/>
            <w:bookmarkEnd w:id="13015"/>
            <w:r w:rsidRPr="00903ABE">
              <w:rPr>
                <w:b/>
                <w:sz w:val="12"/>
                <w:szCs w:val="12"/>
                <w:lang w:val="en-US"/>
              </w:rPr>
              <w:t>10,196</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6" w:name="BBOIN06AC013"/>
            <w:bookmarkEnd w:id="13016"/>
            <w:r w:rsidRPr="00903ABE">
              <w:rPr>
                <w:b/>
                <w:sz w:val="12"/>
                <w:szCs w:val="12"/>
                <w:lang w:val="en-US"/>
              </w:rPr>
              <w:t>1,600</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7" w:name="BBOIN06AD013"/>
            <w:bookmarkEnd w:id="13017"/>
            <w:r w:rsidRPr="00903ABE">
              <w:rPr>
                <w:b/>
                <w:sz w:val="12"/>
                <w:szCs w:val="12"/>
                <w:lang w:val="en-US"/>
              </w:rPr>
              <w:t>30,762</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8" w:name="BBOIN06AE013"/>
            <w:bookmarkEnd w:id="13018"/>
            <w:r w:rsidRPr="00903ABE">
              <w:rPr>
                <w:b/>
                <w:sz w:val="12"/>
                <w:szCs w:val="12"/>
                <w:lang w:val="en-US"/>
              </w:rPr>
              <w:t>1,617</w:t>
            </w:r>
          </w:p>
        </w:tc>
        <w:tc>
          <w:tcPr>
            <w:tcW w:w="1134" w:type="dxa"/>
            <w:tcBorders>
              <w:bottom w:val="single" w:sz="4" w:space="0" w:color="CCCCCC"/>
            </w:tcBorders>
            <w:shd w:val="solid" w:color="E6E6E6" w:fill="auto"/>
            <w:vAlign w:val="center"/>
          </w:tcPr>
          <w:p w:rsidR="00AF2CAF" w:rsidRPr="00903ABE" w:rsidRDefault="00AF2CAF" w:rsidP="00903ABE">
            <w:pPr>
              <w:pStyle w:val="070-TabelaPadro"/>
              <w:rPr>
                <w:b/>
                <w:sz w:val="12"/>
                <w:szCs w:val="12"/>
                <w:lang w:val="en-US"/>
              </w:rPr>
            </w:pPr>
            <w:bookmarkStart w:id="13019" w:name="BBOIN06AF013"/>
            <w:bookmarkEnd w:id="13019"/>
            <w:r w:rsidRPr="00903ABE">
              <w:rPr>
                <w:b/>
                <w:sz w:val="12"/>
                <w:szCs w:val="12"/>
                <w:lang w:val="en-US"/>
              </w:rPr>
              <w:t>29,670</w:t>
            </w:r>
          </w:p>
        </w:tc>
      </w:tr>
    </w:tbl>
    <w:bookmarkEnd w:id="12929"/>
    <w:bookmarkEnd w:id="13011"/>
    <w:p w:rsidR="00AF2CAF" w:rsidRDefault="00AF2CAF" w:rsidP="00EE41D7">
      <w:pPr>
        <w:pStyle w:val="072-Rodapdatabela"/>
        <w:rPr>
          <w:lang w:val="en-US"/>
        </w:rPr>
      </w:pPr>
      <w:r>
        <w:rPr>
          <w:lang w:val="en-US"/>
        </w:rPr>
        <w:t>(1)</w:t>
      </w:r>
      <w:r>
        <w:rPr>
          <w:lang w:val="en-US"/>
        </w:rPr>
        <w:tab/>
        <w:t>Balance on the last day of the period.</w:t>
      </w:r>
    </w:p>
    <w:p w:rsidR="00903ABE" w:rsidRDefault="00AF2CAF" w:rsidP="00EE41D7">
      <w:pPr>
        <w:pStyle w:val="072-Rodapdatabela"/>
        <w:rPr>
          <w:lang w:val="en-US"/>
        </w:rPr>
        <w:sectPr w:rsidR="00903ABE" w:rsidSect="00903ABE">
          <w:pgSz w:w="16840" w:h="11907" w:orient="landscape" w:code="9"/>
          <w:pgMar w:top="2126" w:right="851" w:bottom="1134" w:left="1418" w:header="425" w:footer="425" w:gutter="0"/>
          <w:cols w:space="283"/>
          <w:docGrid w:linePitch="326"/>
        </w:sectPr>
      </w:pPr>
      <w:r>
        <w:rPr>
          <w:lang w:val="en-US"/>
        </w:rPr>
        <w:t>(2)</w:t>
      </w:r>
      <w:r>
        <w:rPr>
          <w:lang w:val="en-US"/>
        </w:rPr>
        <w:tab/>
      </w:r>
      <w:r w:rsidRPr="00C003CE">
        <w:rPr>
          <w:lang w:val="en-US"/>
        </w:rPr>
        <w:t>In the 3rd quarter/2018, the Bank was reimb</w:t>
      </w:r>
      <w:r>
        <w:rPr>
          <w:lang w:val="en-US"/>
        </w:rPr>
        <w:t>ursed in the value of R$ 119,649</w:t>
      </w:r>
      <w:r w:rsidRPr="00C003CE">
        <w:rPr>
          <w:lang w:val="en-US"/>
        </w:rPr>
        <w:t xml:space="preserve"> thousand, and, in the Jan</w:t>
      </w:r>
      <w:r>
        <w:rPr>
          <w:lang w:val="en-US"/>
        </w:rPr>
        <w:t>uary</w:t>
      </w:r>
      <w:r w:rsidRPr="00C003CE">
        <w:rPr>
          <w:lang w:val="en-US"/>
        </w:rPr>
        <w:t xml:space="preserve"> 1 to Sep</w:t>
      </w:r>
      <w:r>
        <w:rPr>
          <w:lang w:val="en-US"/>
        </w:rPr>
        <w:t>tember 30, 2018, in the value of R$</w:t>
      </w:r>
      <w:r w:rsidR="00BA7475">
        <w:rPr>
          <w:lang w:val="en-US"/>
        </w:rPr>
        <w:t xml:space="preserve"> 367,</w:t>
      </w:r>
      <w:r w:rsidRPr="00C003CE">
        <w:rPr>
          <w:lang w:val="en-US"/>
        </w:rPr>
        <w:t xml:space="preserve">473 thousand, referring to the </w:t>
      </w:r>
      <w:r>
        <w:rPr>
          <w:lang w:val="en-US"/>
        </w:rPr>
        <w:t>costs of assigned employees.</w:t>
      </w:r>
    </w:p>
    <w:p w:rsidR="00AF2CAF" w:rsidRPr="005F03AC" w:rsidRDefault="00AF2CAF" w:rsidP="00AF2CAF">
      <w:pPr>
        <w:pStyle w:val="030-SubttulodeDocumento"/>
        <w:numPr>
          <w:ilvl w:val="2"/>
          <w:numId w:val="42"/>
        </w:numPr>
        <w:rPr>
          <w:lang w:val="en-US"/>
        </w:rPr>
      </w:pPr>
      <w:r>
        <w:rPr>
          <w:lang w:val="en-US"/>
        </w:rPr>
        <w:t>) Remuneration of employees and m</w:t>
      </w:r>
      <w:r w:rsidRPr="005F03AC">
        <w:rPr>
          <w:lang w:val="en-US"/>
        </w:rPr>
        <w:t>anagers</w:t>
      </w:r>
    </w:p>
    <w:p w:rsidR="00AF2CAF" w:rsidRPr="005F03AC" w:rsidRDefault="00AF2CAF" w:rsidP="00EE41D7">
      <w:pPr>
        <w:pStyle w:val="050-TextoPadro"/>
        <w:rPr>
          <w:lang w:val="en-US"/>
        </w:rPr>
      </w:pPr>
      <w:r w:rsidRPr="005F03AC">
        <w:rPr>
          <w:lang w:val="en-US"/>
        </w:rPr>
        <w:t>Monthly wages paid to employees and Directors of the Banco do Brasil</w:t>
      </w:r>
      <w:r>
        <w:rPr>
          <w:lang w:val="en-US"/>
        </w:rPr>
        <w:t xml:space="preserve"> (in Reais)</w:t>
      </w:r>
      <w:r w:rsidRPr="005F03AC">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7 - Remuneration of employees and managers"/>
        <w:tblDescription w:val="PubliCon - Sistema de Gerenciamento do Documentos Contábeis para Publicação&#10;&#10;Última atualização do mapa do quadro em: "/>
      </w:tblPr>
      <w:tblGrid>
        <w:gridCol w:w="4988"/>
        <w:gridCol w:w="1588"/>
        <w:gridCol w:w="1588"/>
        <w:gridCol w:w="1588"/>
      </w:tblGrid>
      <w:tr w:rsidR="00AF2CAF" w:rsidRPr="00903ABE" w:rsidTr="00903ABE">
        <w:trPr>
          <w:cantSplit/>
          <w:tblHeader/>
        </w:trPr>
        <w:tc>
          <w:tcPr>
            <w:tcW w:w="4988" w:type="dxa"/>
            <w:tcBorders>
              <w:bottom w:val="single" w:sz="4" w:space="0" w:color="FFFFFF" w:themeColor="background1"/>
            </w:tcBorders>
            <w:shd w:val="solid" w:color="C3D7F0" w:fill="auto"/>
            <w:vAlign w:val="center"/>
          </w:tcPr>
          <w:p w:rsidR="00AF2CAF" w:rsidRPr="00903ABE" w:rsidRDefault="00AF2CAF" w:rsidP="00903ABE">
            <w:pPr>
              <w:pStyle w:val="070-TabelaPadro"/>
              <w:spacing w:before="20" w:after="20"/>
              <w:jc w:val="center"/>
              <w:rPr>
                <w:b/>
                <w:sz w:val="12"/>
                <w:szCs w:val="12"/>
                <w:lang w:val="en-US"/>
              </w:rPr>
            </w:pPr>
            <w:bookmarkStart w:id="13020" w:name="BBOIN07"/>
          </w:p>
        </w:tc>
        <w:tc>
          <w:tcPr>
            <w:tcW w:w="1588" w:type="dxa"/>
            <w:tcBorders>
              <w:bottom w:val="single" w:sz="4" w:space="0" w:color="FFFFFF" w:themeColor="background1"/>
            </w:tcBorders>
            <w:shd w:val="solid" w:color="C3D7F0" w:fill="auto"/>
            <w:vAlign w:val="center"/>
          </w:tcPr>
          <w:p w:rsidR="00AF2CAF" w:rsidRPr="00903ABE" w:rsidRDefault="00AF2CAF" w:rsidP="00903ABE">
            <w:pPr>
              <w:pStyle w:val="070-TabelaPadro"/>
              <w:spacing w:before="20" w:after="20"/>
              <w:jc w:val="center"/>
              <w:rPr>
                <w:b/>
                <w:sz w:val="12"/>
                <w:szCs w:val="12"/>
                <w:lang w:val="en-US"/>
              </w:rPr>
            </w:pPr>
            <w:r w:rsidRPr="00903ABE">
              <w:rPr>
                <w:b/>
                <w:sz w:val="12"/>
                <w:szCs w:val="12"/>
                <w:lang w:val="en-US"/>
              </w:rPr>
              <w:t>Sep 30, 2018</w:t>
            </w:r>
          </w:p>
        </w:tc>
        <w:tc>
          <w:tcPr>
            <w:tcW w:w="1588" w:type="dxa"/>
            <w:tcBorders>
              <w:bottom w:val="single" w:sz="4" w:space="0" w:color="FFFFFF" w:themeColor="background1"/>
            </w:tcBorders>
            <w:shd w:val="solid" w:color="C3D7F0" w:fill="auto"/>
            <w:vAlign w:val="center"/>
          </w:tcPr>
          <w:p w:rsidR="00AF2CAF" w:rsidRPr="00903ABE" w:rsidRDefault="00AF2CAF" w:rsidP="00903ABE">
            <w:pPr>
              <w:pStyle w:val="070-TabelaPadro"/>
              <w:spacing w:before="20" w:after="20"/>
              <w:jc w:val="center"/>
              <w:rPr>
                <w:b/>
                <w:sz w:val="12"/>
                <w:szCs w:val="12"/>
                <w:lang w:val="en-US"/>
              </w:rPr>
            </w:pPr>
            <w:r w:rsidRPr="00903ABE">
              <w:rPr>
                <w:b/>
                <w:sz w:val="12"/>
                <w:szCs w:val="12"/>
                <w:lang w:val="en-US"/>
              </w:rPr>
              <w:t>Dec 31, 2017</w:t>
            </w:r>
          </w:p>
        </w:tc>
        <w:tc>
          <w:tcPr>
            <w:tcW w:w="1588" w:type="dxa"/>
            <w:tcBorders>
              <w:bottom w:val="single" w:sz="4" w:space="0" w:color="FFFFFF" w:themeColor="background1"/>
            </w:tcBorders>
            <w:shd w:val="solid" w:color="C3D7F0" w:fill="auto"/>
            <w:vAlign w:val="center"/>
          </w:tcPr>
          <w:p w:rsidR="00AF2CAF" w:rsidRPr="00903ABE" w:rsidRDefault="00AF2CAF" w:rsidP="00903ABE">
            <w:pPr>
              <w:pStyle w:val="070-TabelaPadro"/>
              <w:spacing w:before="20" w:after="20"/>
              <w:jc w:val="center"/>
              <w:rPr>
                <w:b/>
                <w:sz w:val="12"/>
                <w:szCs w:val="12"/>
                <w:lang w:val="en-US"/>
              </w:rPr>
            </w:pPr>
            <w:r w:rsidRPr="00903ABE">
              <w:rPr>
                <w:b/>
                <w:sz w:val="12"/>
                <w:szCs w:val="12"/>
                <w:lang w:val="en-US"/>
              </w:rPr>
              <w:t>Sep 30, 2017</w:t>
            </w: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jc w:val="left"/>
              <w:rPr>
                <w:sz w:val="12"/>
                <w:szCs w:val="12"/>
                <w:lang w:val="en-US"/>
              </w:rPr>
            </w:pPr>
            <w:bookmarkStart w:id="13021" w:name="BBOIN0700001" w:colFirst="0" w:colLast="0"/>
            <w:r w:rsidRPr="00903ABE">
              <w:rPr>
                <w:sz w:val="12"/>
                <w:szCs w:val="12"/>
                <w:lang w:val="en-US"/>
              </w:rPr>
              <w:t>Lowest salary</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22" w:name="BBOIN07AA001"/>
            <w:bookmarkEnd w:id="13022"/>
            <w:r w:rsidRPr="00903ABE">
              <w:rPr>
                <w:sz w:val="12"/>
                <w:szCs w:val="12"/>
                <w:lang w:val="en-US"/>
              </w:rPr>
              <w:t>2,854.66</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23" w:name="BBOIN07AB001"/>
            <w:bookmarkEnd w:id="13023"/>
            <w:r w:rsidRPr="00903ABE">
              <w:rPr>
                <w:sz w:val="12"/>
                <w:szCs w:val="12"/>
                <w:lang w:val="en-US"/>
              </w:rPr>
              <w:t>2,718.73</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24" w:name="BBOIN07AC001"/>
            <w:bookmarkEnd w:id="13024"/>
            <w:r w:rsidRPr="00903ABE">
              <w:rPr>
                <w:sz w:val="12"/>
                <w:szCs w:val="12"/>
                <w:lang w:val="en-US"/>
              </w:rPr>
              <w:t>2,718.73</w:t>
            </w:r>
          </w:p>
        </w:tc>
      </w:tr>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jc w:val="left"/>
              <w:rPr>
                <w:sz w:val="12"/>
                <w:szCs w:val="12"/>
                <w:lang w:val="en-US"/>
              </w:rPr>
            </w:pPr>
            <w:bookmarkStart w:id="13025" w:name="BBOIN0700002" w:colFirst="0" w:colLast="0"/>
            <w:bookmarkEnd w:id="13021"/>
            <w:r w:rsidRPr="00903ABE">
              <w:rPr>
                <w:sz w:val="12"/>
                <w:szCs w:val="12"/>
                <w:lang w:val="en-US"/>
              </w:rPr>
              <w:t>Highest salary</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26" w:name="BBOIN07AA002"/>
            <w:bookmarkEnd w:id="13026"/>
            <w:r w:rsidRPr="00903ABE">
              <w:rPr>
                <w:sz w:val="12"/>
                <w:szCs w:val="12"/>
                <w:lang w:val="en-US"/>
              </w:rPr>
              <w:t>47,763.57</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27" w:name="BBOIN07AB002"/>
            <w:bookmarkEnd w:id="13027"/>
            <w:r w:rsidRPr="00903ABE">
              <w:rPr>
                <w:sz w:val="12"/>
                <w:szCs w:val="12"/>
                <w:lang w:val="en-US"/>
              </w:rPr>
              <w:t>45,489.12</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28" w:name="BBOIN07AC002"/>
            <w:bookmarkEnd w:id="13028"/>
            <w:r w:rsidRPr="00903ABE">
              <w:rPr>
                <w:sz w:val="12"/>
                <w:szCs w:val="12"/>
                <w:lang w:val="en-US"/>
              </w:rPr>
              <w:t>45,489.12</w:t>
            </w: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jc w:val="left"/>
              <w:rPr>
                <w:sz w:val="12"/>
                <w:szCs w:val="12"/>
                <w:lang w:val="en-US"/>
              </w:rPr>
            </w:pPr>
            <w:bookmarkStart w:id="13029" w:name="BBOIN0700003" w:colFirst="0" w:colLast="0"/>
            <w:bookmarkEnd w:id="13025"/>
            <w:r w:rsidRPr="00903ABE">
              <w:rPr>
                <w:sz w:val="12"/>
                <w:szCs w:val="12"/>
                <w:lang w:val="en-US"/>
              </w:rPr>
              <w:t>Average salary</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30" w:name="BBOIN07AA003"/>
            <w:bookmarkEnd w:id="13030"/>
            <w:r w:rsidRPr="00903ABE">
              <w:rPr>
                <w:sz w:val="12"/>
                <w:szCs w:val="12"/>
                <w:lang w:val="en-US"/>
              </w:rPr>
              <w:t>6,492.30</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31" w:name="BBOIN07AB003"/>
            <w:bookmarkEnd w:id="13031"/>
            <w:r w:rsidRPr="00903ABE">
              <w:rPr>
                <w:sz w:val="12"/>
                <w:szCs w:val="12"/>
                <w:lang w:val="en-US"/>
              </w:rPr>
              <w:t>7,323.05</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32" w:name="BBOIN07AC003"/>
            <w:bookmarkEnd w:id="13032"/>
            <w:r w:rsidRPr="00903ABE">
              <w:rPr>
                <w:sz w:val="12"/>
                <w:szCs w:val="12"/>
                <w:lang w:val="en-US"/>
              </w:rPr>
              <w:t>7,288.29</w:t>
            </w:r>
          </w:p>
        </w:tc>
      </w:tr>
      <w:bookmarkEnd w:id="13029"/>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jc w:val="left"/>
              <w:rPr>
                <w:sz w:val="12"/>
                <w:szCs w:val="12"/>
                <w:lang w:val="en-US"/>
              </w:rPr>
            </w:pP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jc w:val="left"/>
              <w:rPr>
                <w:sz w:val="12"/>
                <w:szCs w:val="12"/>
                <w:lang w:val="en-US"/>
              </w:rPr>
            </w:pPr>
            <w:bookmarkStart w:id="13033" w:name="BBOIN0700004" w:colFirst="0" w:colLast="0"/>
            <w:bookmarkStart w:id="13034" w:name="BBOIN07AA004" w:colFirst="1" w:colLast="1"/>
            <w:r w:rsidRPr="00903ABE">
              <w:rPr>
                <w:sz w:val="12"/>
                <w:szCs w:val="12"/>
                <w:lang w:val="en-US"/>
              </w:rPr>
              <w:t>Management</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35" w:name="BBOIN07AB004"/>
            <w:bookmarkEnd w:id="13035"/>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36" w:name="BBOIN07AC004"/>
            <w:bookmarkEnd w:id="13036"/>
          </w:p>
        </w:tc>
      </w:tr>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ind w:left="60"/>
              <w:jc w:val="left"/>
              <w:rPr>
                <w:sz w:val="12"/>
                <w:szCs w:val="12"/>
                <w:lang w:val="en-US"/>
              </w:rPr>
            </w:pPr>
            <w:bookmarkStart w:id="13037" w:name="BBOIN0700005" w:colFirst="0" w:colLast="0"/>
            <w:bookmarkEnd w:id="13033"/>
            <w:bookmarkEnd w:id="13034"/>
            <w:r w:rsidRPr="00903ABE">
              <w:rPr>
                <w:sz w:val="12"/>
                <w:szCs w:val="12"/>
                <w:lang w:val="en-US"/>
              </w:rPr>
              <w:t>President</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38" w:name="BBOIN07AA005"/>
            <w:bookmarkEnd w:id="13038"/>
            <w:r w:rsidRPr="00903ABE">
              <w:rPr>
                <w:sz w:val="12"/>
                <w:szCs w:val="12"/>
                <w:lang w:val="en-US"/>
              </w:rPr>
              <w:t>68,781.86</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39" w:name="BBOIN07AB005"/>
            <w:bookmarkEnd w:id="13039"/>
            <w:r w:rsidRPr="00903ABE">
              <w:rPr>
                <w:sz w:val="12"/>
                <w:szCs w:val="12"/>
                <w:lang w:val="en-US"/>
              </w:rPr>
              <w:t>68,781.86</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40" w:name="BBOIN07AC005"/>
            <w:bookmarkEnd w:id="13040"/>
            <w:r w:rsidRPr="00903ABE">
              <w:rPr>
                <w:sz w:val="12"/>
                <w:szCs w:val="12"/>
                <w:lang w:val="en-US"/>
              </w:rPr>
              <w:t>68,781.86</w:t>
            </w: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ind w:left="60"/>
              <w:jc w:val="left"/>
              <w:rPr>
                <w:sz w:val="12"/>
                <w:szCs w:val="12"/>
                <w:lang w:val="en-US"/>
              </w:rPr>
            </w:pPr>
            <w:bookmarkStart w:id="13041" w:name="BBOIN0700006" w:colFirst="0" w:colLast="0"/>
            <w:bookmarkEnd w:id="13037"/>
            <w:r w:rsidRPr="00903ABE">
              <w:rPr>
                <w:sz w:val="12"/>
                <w:szCs w:val="12"/>
                <w:lang w:val="en-US"/>
              </w:rPr>
              <w:t>Vice-president</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42" w:name="BBOIN07AA006"/>
            <w:bookmarkEnd w:id="13042"/>
            <w:r w:rsidRPr="00903ABE">
              <w:rPr>
                <w:sz w:val="12"/>
                <w:szCs w:val="12"/>
                <w:lang w:val="en-US"/>
              </w:rPr>
              <w:t>61,564.83</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43" w:name="BBOIN07AB006"/>
            <w:bookmarkEnd w:id="13043"/>
            <w:r w:rsidRPr="00903ABE">
              <w:rPr>
                <w:sz w:val="12"/>
                <w:szCs w:val="12"/>
                <w:lang w:val="en-US"/>
              </w:rPr>
              <w:t>61,564.83</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44" w:name="BBOIN07AC006"/>
            <w:bookmarkEnd w:id="13044"/>
            <w:r w:rsidRPr="00903ABE">
              <w:rPr>
                <w:sz w:val="12"/>
                <w:szCs w:val="12"/>
                <w:lang w:val="en-US"/>
              </w:rPr>
              <w:t>61,564.83</w:t>
            </w:r>
          </w:p>
        </w:tc>
      </w:tr>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ind w:left="60"/>
              <w:jc w:val="left"/>
              <w:rPr>
                <w:sz w:val="12"/>
                <w:szCs w:val="12"/>
                <w:lang w:val="en-US"/>
              </w:rPr>
            </w:pPr>
            <w:bookmarkStart w:id="13045" w:name="BBOIN0700007" w:colFirst="0" w:colLast="0"/>
            <w:bookmarkEnd w:id="13041"/>
            <w:r w:rsidRPr="00903ABE">
              <w:rPr>
                <w:sz w:val="12"/>
                <w:szCs w:val="12"/>
                <w:lang w:val="en-US"/>
              </w:rPr>
              <w:t>Director</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46" w:name="BBOIN07AA007"/>
            <w:bookmarkEnd w:id="13046"/>
            <w:r w:rsidRPr="00903ABE">
              <w:rPr>
                <w:sz w:val="12"/>
                <w:szCs w:val="12"/>
                <w:lang w:val="en-US"/>
              </w:rPr>
              <w:t>52,177.45</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47" w:name="BBOIN07AB007"/>
            <w:bookmarkEnd w:id="13047"/>
            <w:r w:rsidRPr="00903ABE">
              <w:rPr>
                <w:sz w:val="12"/>
                <w:szCs w:val="12"/>
                <w:lang w:val="en-US"/>
              </w:rPr>
              <w:t>52,177.45</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48" w:name="BBOIN07AC007"/>
            <w:bookmarkEnd w:id="13048"/>
            <w:r w:rsidRPr="00903ABE">
              <w:rPr>
                <w:sz w:val="12"/>
                <w:szCs w:val="12"/>
                <w:lang w:val="en-US"/>
              </w:rPr>
              <w:t>52,177.45</w:t>
            </w: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jc w:val="left"/>
              <w:rPr>
                <w:sz w:val="12"/>
                <w:szCs w:val="12"/>
                <w:lang w:val="en-US"/>
              </w:rPr>
            </w:pPr>
            <w:bookmarkStart w:id="13049" w:name="BBOIN0700008" w:colFirst="0" w:colLast="0"/>
            <w:bookmarkStart w:id="13050" w:name="BBOIN07AA008" w:colFirst="1" w:colLast="1"/>
            <w:bookmarkEnd w:id="13045"/>
            <w:r w:rsidRPr="00903ABE">
              <w:rPr>
                <w:sz w:val="12"/>
                <w:szCs w:val="12"/>
                <w:lang w:val="en-US"/>
              </w:rPr>
              <w:t>Council members</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51" w:name="BBOIN07AB008"/>
            <w:bookmarkEnd w:id="13051"/>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52" w:name="BBOIN07AC008"/>
            <w:bookmarkEnd w:id="13052"/>
          </w:p>
        </w:tc>
      </w:tr>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ind w:left="60"/>
              <w:jc w:val="left"/>
              <w:rPr>
                <w:sz w:val="12"/>
                <w:szCs w:val="12"/>
                <w:lang w:val="en-US"/>
              </w:rPr>
            </w:pPr>
            <w:bookmarkStart w:id="13053" w:name="BBOIN0700009" w:colFirst="0" w:colLast="0"/>
            <w:bookmarkEnd w:id="13049"/>
            <w:bookmarkEnd w:id="13050"/>
            <w:r w:rsidRPr="00903ABE">
              <w:rPr>
                <w:sz w:val="12"/>
                <w:szCs w:val="12"/>
                <w:lang w:val="en-US"/>
              </w:rPr>
              <w:t>Fiscal council</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54" w:name="BBOIN07AA009"/>
            <w:bookmarkEnd w:id="13054"/>
            <w:r w:rsidRPr="00903ABE">
              <w:rPr>
                <w:sz w:val="12"/>
                <w:szCs w:val="12"/>
                <w:lang w:val="en-US"/>
              </w:rPr>
              <w:t>5,948.54</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55" w:name="BBOIN07AB009"/>
            <w:bookmarkEnd w:id="13055"/>
            <w:r w:rsidRPr="00903ABE">
              <w:rPr>
                <w:sz w:val="12"/>
                <w:szCs w:val="12"/>
                <w:lang w:val="en-US"/>
              </w:rPr>
              <w:t>5,490.96</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56" w:name="BBOIN07AC009"/>
            <w:bookmarkEnd w:id="13056"/>
            <w:r w:rsidRPr="00903ABE">
              <w:rPr>
                <w:sz w:val="12"/>
                <w:szCs w:val="12"/>
                <w:lang w:val="en-US"/>
              </w:rPr>
              <w:t>5,490.96</w:t>
            </w:r>
          </w:p>
        </w:tc>
      </w:tr>
      <w:tr w:rsidR="00AF2CAF" w:rsidRPr="00903ABE" w:rsidTr="00903ABE">
        <w:trPr>
          <w:cantSplit/>
        </w:trPr>
        <w:tc>
          <w:tcPr>
            <w:tcW w:w="49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ind w:left="60"/>
              <w:jc w:val="left"/>
              <w:rPr>
                <w:sz w:val="12"/>
                <w:szCs w:val="12"/>
                <w:lang w:val="en-US"/>
              </w:rPr>
            </w:pPr>
            <w:bookmarkStart w:id="13057" w:name="BBOIN0700010" w:colFirst="0" w:colLast="0"/>
            <w:bookmarkEnd w:id="13053"/>
            <w:r w:rsidRPr="00903ABE">
              <w:rPr>
                <w:sz w:val="12"/>
                <w:szCs w:val="12"/>
                <w:lang w:val="en-US"/>
              </w:rPr>
              <w:t>Board of Directors</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58" w:name="BBOIN07AA010"/>
            <w:bookmarkEnd w:id="13058"/>
            <w:r w:rsidRPr="00903ABE">
              <w:rPr>
                <w:sz w:val="12"/>
                <w:szCs w:val="12"/>
                <w:lang w:val="en-US"/>
              </w:rPr>
              <w:t>5,948.54</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59" w:name="BBOIN07AB010"/>
            <w:bookmarkEnd w:id="13059"/>
            <w:r w:rsidRPr="00903ABE">
              <w:rPr>
                <w:sz w:val="12"/>
                <w:szCs w:val="12"/>
                <w:lang w:val="en-US"/>
              </w:rPr>
              <w:t>5,490.96</w:t>
            </w:r>
          </w:p>
        </w:tc>
        <w:tc>
          <w:tcPr>
            <w:tcW w:w="1588" w:type="dxa"/>
            <w:tcBorders>
              <w:bottom w:val="single" w:sz="4" w:space="0" w:color="FFFFFF" w:themeColor="background1"/>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60" w:name="BBOIN07AC010"/>
            <w:bookmarkEnd w:id="13060"/>
            <w:r w:rsidRPr="00903ABE">
              <w:rPr>
                <w:sz w:val="12"/>
                <w:szCs w:val="12"/>
                <w:lang w:val="en-US"/>
              </w:rPr>
              <w:t>5,490.96</w:t>
            </w:r>
          </w:p>
        </w:tc>
      </w:tr>
      <w:tr w:rsidR="00AF2CAF" w:rsidRPr="00903ABE" w:rsidTr="00903ABE">
        <w:trPr>
          <w:cantSplit/>
        </w:trPr>
        <w:tc>
          <w:tcPr>
            <w:tcW w:w="49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ind w:left="60"/>
              <w:jc w:val="left"/>
              <w:rPr>
                <w:sz w:val="12"/>
                <w:szCs w:val="12"/>
                <w:lang w:val="en-US"/>
              </w:rPr>
            </w:pPr>
            <w:bookmarkStart w:id="13061" w:name="BBOIN0700011" w:colFirst="0" w:colLast="0"/>
            <w:bookmarkEnd w:id="13057"/>
            <w:r w:rsidRPr="00903ABE">
              <w:rPr>
                <w:sz w:val="12"/>
                <w:szCs w:val="12"/>
                <w:lang w:val="en-US"/>
              </w:rPr>
              <w:t>Audit Committee - member</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62" w:name="BBOIN07AA011"/>
            <w:bookmarkEnd w:id="13062"/>
            <w:r w:rsidRPr="00903ABE">
              <w:rPr>
                <w:sz w:val="12"/>
                <w:szCs w:val="12"/>
                <w:lang w:val="en-US"/>
              </w:rPr>
              <w:t>46,959.71</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63" w:name="BBOIN07AB011"/>
            <w:bookmarkEnd w:id="13063"/>
            <w:r w:rsidRPr="00903ABE">
              <w:rPr>
                <w:sz w:val="12"/>
                <w:szCs w:val="12"/>
                <w:lang w:val="en-US"/>
              </w:rPr>
              <w:t>46,959.71</w:t>
            </w:r>
          </w:p>
        </w:tc>
        <w:tc>
          <w:tcPr>
            <w:tcW w:w="1588" w:type="dxa"/>
            <w:tcBorders>
              <w:bottom w:val="single" w:sz="4" w:space="0" w:color="FFFFFF" w:themeColor="background1"/>
            </w:tcBorders>
            <w:shd w:val="solid" w:color="E6E6E6" w:fill="auto"/>
            <w:vAlign w:val="center"/>
          </w:tcPr>
          <w:p w:rsidR="00AF2CAF" w:rsidRPr="00903ABE" w:rsidRDefault="00AF2CAF" w:rsidP="00903ABE">
            <w:pPr>
              <w:pStyle w:val="070-TabelaPadro"/>
              <w:spacing w:before="20" w:after="20"/>
              <w:rPr>
                <w:sz w:val="12"/>
                <w:szCs w:val="12"/>
                <w:lang w:val="en-US"/>
              </w:rPr>
            </w:pPr>
            <w:bookmarkStart w:id="13064" w:name="BBOIN07AC011"/>
            <w:bookmarkEnd w:id="13064"/>
            <w:r w:rsidRPr="00903ABE">
              <w:rPr>
                <w:sz w:val="12"/>
                <w:szCs w:val="12"/>
                <w:lang w:val="en-US"/>
              </w:rPr>
              <w:t>46,959.71</w:t>
            </w:r>
          </w:p>
        </w:tc>
      </w:tr>
      <w:bookmarkEnd w:id="13061"/>
      <w:tr w:rsidR="00AF2CAF" w:rsidRPr="00903ABE" w:rsidTr="00903ABE">
        <w:trPr>
          <w:cantSplit/>
        </w:trPr>
        <w:tc>
          <w:tcPr>
            <w:tcW w:w="4988" w:type="dxa"/>
            <w:tcBorders>
              <w:bottom w:val="single" w:sz="4" w:space="0" w:color="CCCCCC"/>
            </w:tcBorders>
            <w:shd w:val="solid" w:color="F3F3F3" w:fill="auto"/>
            <w:vAlign w:val="center"/>
          </w:tcPr>
          <w:p w:rsidR="00AF2CAF" w:rsidRPr="00903ABE" w:rsidRDefault="00AF2CAF" w:rsidP="00903ABE">
            <w:pPr>
              <w:pStyle w:val="070-TabelaPadro"/>
              <w:spacing w:before="20" w:after="20"/>
              <w:ind w:left="60"/>
              <w:jc w:val="left"/>
              <w:rPr>
                <w:sz w:val="12"/>
                <w:szCs w:val="12"/>
                <w:lang w:val="en-US"/>
              </w:rPr>
            </w:pPr>
            <w:r w:rsidRPr="00903ABE">
              <w:rPr>
                <w:sz w:val="12"/>
                <w:szCs w:val="12"/>
                <w:lang w:val="en-US"/>
              </w:rPr>
              <w:t>Capital and Risk Committee</w:t>
            </w:r>
            <w:bookmarkStart w:id="13065" w:name="BBOIN0700014"/>
            <w:r w:rsidRPr="00903ABE">
              <w:rPr>
                <w:sz w:val="12"/>
                <w:szCs w:val="12"/>
                <w:vertAlign w:val="superscript"/>
                <w:lang w:val="en-US"/>
              </w:rPr>
              <w:t xml:space="preserve"> (1)</w:t>
            </w:r>
            <w:bookmarkEnd w:id="13065"/>
          </w:p>
        </w:tc>
        <w:tc>
          <w:tcPr>
            <w:tcW w:w="1588" w:type="dxa"/>
            <w:tcBorders>
              <w:bottom w:val="single" w:sz="4" w:space="0" w:color="CCCCCC"/>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66" w:name="BBOIN07AA014"/>
            <w:bookmarkEnd w:id="13066"/>
            <w:r w:rsidRPr="00903ABE">
              <w:rPr>
                <w:sz w:val="12"/>
                <w:szCs w:val="12"/>
                <w:lang w:val="en-US"/>
              </w:rPr>
              <w:t>46,959.71</w:t>
            </w:r>
          </w:p>
        </w:tc>
        <w:tc>
          <w:tcPr>
            <w:tcW w:w="1588" w:type="dxa"/>
            <w:tcBorders>
              <w:bottom w:val="single" w:sz="4" w:space="0" w:color="CCCCCC"/>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67" w:name="BBOIN07AB014"/>
            <w:bookmarkEnd w:id="13067"/>
            <w:r w:rsidRPr="00903ABE">
              <w:rPr>
                <w:sz w:val="12"/>
                <w:szCs w:val="12"/>
                <w:lang w:val="en-US"/>
              </w:rPr>
              <w:t>46,959.71</w:t>
            </w:r>
          </w:p>
        </w:tc>
        <w:tc>
          <w:tcPr>
            <w:tcW w:w="1588" w:type="dxa"/>
            <w:tcBorders>
              <w:bottom w:val="single" w:sz="4" w:space="0" w:color="CCCCCC"/>
            </w:tcBorders>
            <w:shd w:val="solid" w:color="F3F3F3" w:fill="auto"/>
            <w:vAlign w:val="center"/>
          </w:tcPr>
          <w:p w:rsidR="00AF2CAF" w:rsidRPr="00903ABE" w:rsidRDefault="00AF2CAF" w:rsidP="00903ABE">
            <w:pPr>
              <w:pStyle w:val="070-TabelaPadro"/>
              <w:spacing w:before="20" w:after="20"/>
              <w:rPr>
                <w:sz w:val="12"/>
                <w:szCs w:val="12"/>
                <w:lang w:val="en-US"/>
              </w:rPr>
            </w:pPr>
            <w:bookmarkStart w:id="13068" w:name="BBOIN07AC014"/>
            <w:bookmarkEnd w:id="13068"/>
            <w:r w:rsidRPr="00903ABE">
              <w:rPr>
                <w:sz w:val="12"/>
                <w:szCs w:val="12"/>
                <w:lang w:val="en-US"/>
              </w:rPr>
              <w:t>--</w:t>
            </w:r>
          </w:p>
        </w:tc>
      </w:tr>
    </w:tbl>
    <w:bookmarkEnd w:id="13020"/>
    <w:p w:rsidR="00AF2CAF" w:rsidRDefault="00AF2CAF" w:rsidP="00AF2CAF">
      <w:pPr>
        <w:pStyle w:val="072-Rodapdatabela"/>
        <w:numPr>
          <w:ilvl w:val="0"/>
          <w:numId w:val="43"/>
        </w:numPr>
        <w:ind w:hanging="720"/>
        <w:rPr>
          <w:lang w:val="en-US"/>
        </w:rPr>
      </w:pPr>
      <w:r>
        <w:rPr>
          <w:lang w:val="en-US"/>
        </w:rPr>
        <w:t>Created in September 18, 2017.</w:t>
      </w:r>
    </w:p>
    <w:p w:rsidR="00AF2CAF" w:rsidRPr="005F03AC" w:rsidRDefault="00AF2CAF" w:rsidP="00EE41D7">
      <w:pPr>
        <w:pStyle w:val="072-Rodapdatabela"/>
        <w:rPr>
          <w:lang w:val="en-US"/>
        </w:rPr>
      </w:pPr>
    </w:p>
    <w:p w:rsidR="00AF2CAF" w:rsidRPr="005F03AC" w:rsidRDefault="00AF2CAF" w:rsidP="00AF2CAF">
      <w:pPr>
        <w:pStyle w:val="030-SubttulodeDocumento"/>
        <w:numPr>
          <w:ilvl w:val="2"/>
          <w:numId w:val="42"/>
        </w:numPr>
        <w:rPr>
          <w:lang w:val="en-US"/>
        </w:rPr>
      </w:pPr>
      <w:r>
        <w:rPr>
          <w:lang w:val="en-US"/>
        </w:rPr>
        <w:t>) Insurance policy of a</w:t>
      </w:r>
      <w:r w:rsidRPr="005F03AC">
        <w:rPr>
          <w:lang w:val="en-US"/>
        </w:rPr>
        <w:t>ssets</w:t>
      </w:r>
    </w:p>
    <w:p w:rsidR="00AF2CAF" w:rsidRPr="005F03AC" w:rsidRDefault="00AF2CAF" w:rsidP="00EE41D7">
      <w:pPr>
        <w:pStyle w:val="050-TextoPadro"/>
        <w:rPr>
          <w:lang w:val="en-US"/>
        </w:rPr>
      </w:pPr>
      <w:r w:rsidRPr="005F03AC">
        <w:rPr>
          <w:lang w:val="en-US"/>
        </w:rPr>
        <w:t xml:space="preserve">Despite the reduced level of risk to which its assets are subject, the Bank </w:t>
      </w:r>
      <w:r>
        <w:rPr>
          <w:lang w:val="en-US"/>
        </w:rPr>
        <w:t>insured</w:t>
      </w:r>
      <w:r w:rsidRPr="005F03AC">
        <w:rPr>
          <w:lang w:val="en-US"/>
        </w:rPr>
        <w:t xml:space="preserve"> its assets in amounts </w:t>
      </w:r>
      <w:r>
        <w:rPr>
          <w:lang w:val="en-US"/>
        </w:rPr>
        <w:t>rendered enough to hedge</w:t>
      </w:r>
      <w:r w:rsidRPr="005F03AC">
        <w:rPr>
          <w:lang w:val="en-US"/>
        </w:rPr>
        <w:t xml:space="preserve"> any losses</w:t>
      </w:r>
      <w:r w:rsidRPr="00F42FAD">
        <w:rPr>
          <w:lang w:val="en-US"/>
        </w:rPr>
        <w:t>.</w:t>
      </w:r>
    </w:p>
    <w:p w:rsidR="00AF2CAF" w:rsidRPr="005F03AC" w:rsidRDefault="00AF2CAF" w:rsidP="00AF2CAF">
      <w:pPr>
        <w:pStyle w:val="040-SubttuloEspecial"/>
        <w:numPr>
          <w:ilvl w:val="4"/>
          <w:numId w:val="42"/>
        </w:numPr>
        <w:rPr>
          <w:lang w:val="en-US"/>
        </w:rPr>
      </w:pPr>
      <w:r w:rsidRPr="005F03AC">
        <w:rPr>
          <w:lang w:val="en-US"/>
        </w:rPr>
        <w:t xml:space="preserve">Insurance contracted by the Bank in force on </w:t>
      </w:r>
      <w:r>
        <w:rPr>
          <w:lang w:val="en-US"/>
        </w:rPr>
        <w:t>September 30, 2018</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8 - Insurance policy of assets"/>
        <w:tblDescription w:val="PubliCon - Sistema de Gerenciamento do Documentos Contábeis para Publicação&#10;&#10;Última atualização do mapa do quadro em: "/>
      </w:tblPr>
      <w:tblGrid>
        <w:gridCol w:w="6576"/>
        <w:gridCol w:w="1588"/>
        <w:gridCol w:w="1588"/>
      </w:tblGrid>
      <w:tr w:rsidR="00AF2CAF" w:rsidRPr="00604BA2" w:rsidTr="00EE41D7">
        <w:trPr>
          <w:cantSplit/>
          <w:tblHeader/>
        </w:trPr>
        <w:tc>
          <w:tcPr>
            <w:tcW w:w="6576"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rPr>
            </w:pPr>
            <w:bookmarkStart w:id="13069" w:name="BBOIN08"/>
            <w:r>
              <w:rPr>
                <w:b/>
              </w:rPr>
              <w:t>Covered risks</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rPr>
            </w:pPr>
            <w:r>
              <w:rPr>
                <w:b/>
              </w:rPr>
              <w:t>Amounts covered</w:t>
            </w:r>
          </w:p>
        </w:tc>
        <w:tc>
          <w:tcPr>
            <w:tcW w:w="1588" w:type="dxa"/>
            <w:tcBorders>
              <w:bottom w:val="single" w:sz="4" w:space="0" w:color="FFFFFF" w:themeColor="background1"/>
            </w:tcBorders>
            <w:shd w:val="solid" w:color="C3D7F0" w:fill="auto"/>
            <w:vAlign w:val="center"/>
          </w:tcPr>
          <w:p w:rsidR="00AF2CAF" w:rsidRPr="00604BA2" w:rsidRDefault="00AF2CAF" w:rsidP="00EE41D7">
            <w:pPr>
              <w:pStyle w:val="070-TabelaPadro"/>
              <w:jc w:val="center"/>
              <w:rPr>
                <w:b/>
              </w:rPr>
            </w:pPr>
            <w:r>
              <w:rPr>
                <w:b/>
              </w:rPr>
              <w:t>Value of the premium</w:t>
            </w:r>
          </w:p>
        </w:tc>
      </w:tr>
      <w:tr w:rsidR="00AF2CAF" w:rsidRPr="00604BA2" w:rsidTr="00EE41D7">
        <w:trPr>
          <w:cantSplit/>
        </w:trPr>
        <w:tc>
          <w:tcPr>
            <w:tcW w:w="6576" w:type="dxa"/>
            <w:tcBorders>
              <w:bottom w:val="single" w:sz="4" w:space="0" w:color="FFFFFF" w:themeColor="background1"/>
            </w:tcBorders>
            <w:shd w:val="solid" w:color="F3F3F3" w:fill="auto"/>
            <w:vAlign w:val="center"/>
          </w:tcPr>
          <w:p w:rsidR="00AF2CAF" w:rsidRPr="00F65321" w:rsidRDefault="00AF2CAF" w:rsidP="00EE41D7">
            <w:pPr>
              <w:pStyle w:val="070-TabelaPadro"/>
              <w:jc w:val="left"/>
              <w:rPr>
                <w:lang w:val="en-US"/>
              </w:rPr>
            </w:pPr>
            <w:bookmarkStart w:id="13070" w:name="BBOIN0800004" w:colFirst="0" w:colLast="0"/>
            <w:r w:rsidRPr="00F65321">
              <w:rPr>
                <w:lang w:val="en-US"/>
              </w:rPr>
              <w:t>Property insurance for the relevant fixed assets</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pPr>
            <w:bookmarkStart w:id="13071" w:name="BBOIN08AA004"/>
            <w:bookmarkEnd w:id="13071"/>
            <w:r>
              <w:t>1,154,939</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pPr>
            <w:bookmarkStart w:id="13072" w:name="BBOIN08AB004"/>
            <w:bookmarkEnd w:id="13072"/>
            <w:r>
              <w:t>7,311</w:t>
            </w:r>
          </w:p>
        </w:tc>
      </w:tr>
      <w:bookmarkEnd w:id="13070"/>
      <w:tr w:rsidR="00AF2CAF" w:rsidRPr="00604BA2" w:rsidTr="00EE41D7">
        <w:trPr>
          <w:cantSplit/>
        </w:trPr>
        <w:tc>
          <w:tcPr>
            <w:tcW w:w="6576" w:type="dxa"/>
            <w:tcBorders>
              <w:bottom w:val="single" w:sz="4" w:space="0" w:color="FFFFFF" w:themeColor="background1"/>
            </w:tcBorders>
            <w:shd w:val="solid" w:color="E6E6E6" w:fill="auto"/>
            <w:vAlign w:val="center"/>
          </w:tcPr>
          <w:p w:rsidR="00AF2CAF" w:rsidRPr="00F65321" w:rsidRDefault="00AF2CAF" w:rsidP="00EE41D7">
            <w:pPr>
              <w:pStyle w:val="070-TabelaPadro"/>
              <w:jc w:val="left"/>
              <w:rPr>
                <w:lang w:val="en-US"/>
              </w:rPr>
            </w:pPr>
            <w:r w:rsidRPr="00F65321">
              <w:rPr>
                <w:lang w:val="en-US"/>
              </w:rPr>
              <w:t>Life insurance and collective personal accident insurance for the Executive Board</w:t>
            </w:r>
            <w:bookmarkStart w:id="13073" w:name="BBOIN0800005"/>
            <w:r w:rsidRPr="00F65321">
              <w:rPr>
                <w:vertAlign w:val="superscript"/>
                <w:lang w:val="en-US"/>
              </w:rPr>
              <w:t xml:space="preserve"> (1)</w:t>
            </w:r>
            <w:bookmarkEnd w:id="13073"/>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pPr>
            <w:bookmarkStart w:id="13074" w:name="BBOIN08AA005"/>
            <w:bookmarkEnd w:id="13074"/>
            <w:r>
              <w:t>154,570</w:t>
            </w:r>
          </w:p>
        </w:tc>
        <w:tc>
          <w:tcPr>
            <w:tcW w:w="1588" w:type="dxa"/>
            <w:tcBorders>
              <w:bottom w:val="single" w:sz="4" w:space="0" w:color="FFFFFF" w:themeColor="background1"/>
            </w:tcBorders>
            <w:shd w:val="solid" w:color="E6E6E6" w:fill="auto"/>
            <w:vAlign w:val="center"/>
          </w:tcPr>
          <w:p w:rsidR="00AF2CAF" w:rsidRPr="00604BA2" w:rsidRDefault="00AF2CAF" w:rsidP="00EE41D7">
            <w:pPr>
              <w:pStyle w:val="070-TabelaPadro"/>
            </w:pPr>
            <w:bookmarkStart w:id="13075" w:name="BBOIN08AB005"/>
            <w:bookmarkEnd w:id="13075"/>
            <w:r>
              <w:t>307</w:t>
            </w:r>
          </w:p>
        </w:tc>
      </w:tr>
      <w:tr w:rsidR="00AF2CAF" w:rsidRPr="00604BA2" w:rsidTr="00EE41D7">
        <w:trPr>
          <w:cantSplit/>
        </w:trPr>
        <w:tc>
          <w:tcPr>
            <w:tcW w:w="6576" w:type="dxa"/>
            <w:tcBorders>
              <w:bottom w:val="single" w:sz="4" w:space="0" w:color="FFFFFF" w:themeColor="background1"/>
            </w:tcBorders>
            <w:shd w:val="solid" w:color="F3F3F3" w:fill="auto"/>
            <w:vAlign w:val="center"/>
          </w:tcPr>
          <w:p w:rsidR="00AF2CAF" w:rsidRPr="00604BA2" w:rsidRDefault="00AF2CAF" w:rsidP="00EE41D7">
            <w:pPr>
              <w:pStyle w:val="070-TabelaPadro"/>
              <w:jc w:val="left"/>
            </w:pPr>
            <w:bookmarkStart w:id="13076" w:name="BBOIN0800006" w:colFirst="0" w:colLast="0"/>
            <w:r>
              <w:t>Other</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pPr>
            <w:bookmarkStart w:id="13077" w:name="BBOIN08AA006"/>
            <w:bookmarkEnd w:id="13077"/>
            <w:r>
              <w:t>607,800</w:t>
            </w:r>
          </w:p>
        </w:tc>
        <w:tc>
          <w:tcPr>
            <w:tcW w:w="1588" w:type="dxa"/>
            <w:tcBorders>
              <w:bottom w:val="single" w:sz="4" w:space="0" w:color="FFFFFF" w:themeColor="background1"/>
            </w:tcBorders>
            <w:shd w:val="solid" w:color="F3F3F3" w:fill="auto"/>
            <w:vAlign w:val="center"/>
          </w:tcPr>
          <w:p w:rsidR="00AF2CAF" w:rsidRPr="00604BA2" w:rsidRDefault="00AF2CAF" w:rsidP="00EE41D7">
            <w:pPr>
              <w:pStyle w:val="070-TabelaPadro"/>
            </w:pPr>
            <w:bookmarkStart w:id="13078" w:name="BBOIN08AB006"/>
            <w:bookmarkEnd w:id="13078"/>
            <w:r>
              <w:t>7,012</w:t>
            </w:r>
          </w:p>
        </w:tc>
      </w:tr>
      <w:tr w:rsidR="00AF2CAF" w:rsidRPr="00604BA2" w:rsidTr="00EE41D7">
        <w:trPr>
          <w:cantSplit/>
        </w:trPr>
        <w:tc>
          <w:tcPr>
            <w:tcW w:w="6576" w:type="dxa"/>
            <w:tcBorders>
              <w:bottom w:val="single" w:sz="4" w:space="0" w:color="CCCCCC"/>
            </w:tcBorders>
            <w:shd w:val="solid" w:color="E6E6E6" w:fill="auto"/>
            <w:vAlign w:val="center"/>
          </w:tcPr>
          <w:p w:rsidR="00AF2CAF" w:rsidRPr="00604BA2" w:rsidRDefault="00AF2CAF" w:rsidP="00EE41D7">
            <w:pPr>
              <w:pStyle w:val="070-TabelaPadro"/>
              <w:jc w:val="left"/>
              <w:rPr>
                <w:b/>
              </w:rPr>
            </w:pPr>
            <w:bookmarkStart w:id="13079" w:name="BBOIN0800007" w:colFirst="0" w:colLast="0"/>
            <w:bookmarkEnd w:id="13076"/>
            <w:r>
              <w:rPr>
                <w:b/>
              </w:rPr>
              <w:t>Total</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b/>
              </w:rPr>
            </w:pPr>
            <w:bookmarkStart w:id="13080" w:name="BBOIN08AA007"/>
            <w:bookmarkEnd w:id="13080"/>
            <w:r>
              <w:rPr>
                <w:b/>
              </w:rPr>
              <w:t>1,917,309</w:t>
            </w:r>
          </w:p>
        </w:tc>
        <w:tc>
          <w:tcPr>
            <w:tcW w:w="1588" w:type="dxa"/>
            <w:tcBorders>
              <w:bottom w:val="single" w:sz="4" w:space="0" w:color="CCCCCC"/>
            </w:tcBorders>
            <w:shd w:val="solid" w:color="E6E6E6" w:fill="auto"/>
            <w:vAlign w:val="center"/>
          </w:tcPr>
          <w:p w:rsidR="00AF2CAF" w:rsidRPr="00604BA2" w:rsidRDefault="00AF2CAF" w:rsidP="00EE41D7">
            <w:pPr>
              <w:pStyle w:val="070-TabelaPadro"/>
              <w:rPr>
                <w:b/>
              </w:rPr>
            </w:pPr>
            <w:bookmarkStart w:id="13081" w:name="BBOIN08AB007"/>
            <w:bookmarkEnd w:id="13081"/>
            <w:r>
              <w:rPr>
                <w:b/>
              </w:rPr>
              <w:t>14,630</w:t>
            </w:r>
          </w:p>
        </w:tc>
      </w:tr>
    </w:tbl>
    <w:bookmarkEnd w:id="13069"/>
    <w:bookmarkEnd w:id="13079"/>
    <w:p w:rsidR="00AF2CAF" w:rsidRPr="00F65321" w:rsidRDefault="00AF2CAF" w:rsidP="00EE41D7">
      <w:pPr>
        <w:pStyle w:val="072-Rodapdatabela"/>
        <w:rPr>
          <w:lang w:val="en-US"/>
        </w:rPr>
      </w:pPr>
      <w:r w:rsidRPr="00F65321">
        <w:rPr>
          <w:lang w:val="en-US"/>
        </w:rPr>
        <w:t>(1)</w:t>
      </w:r>
      <w:r w:rsidRPr="00F65321">
        <w:rPr>
          <w:lang w:val="en-US"/>
        </w:rPr>
        <w:tab/>
        <w:t>Refers to individual coverage for members of the Executive Board.</w:t>
      </w:r>
    </w:p>
    <w:p w:rsidR="00AF2CAF" w:rsidRPr="00F65321" w:rsidRDefault="00AF2CAF" w:rsidP="00EE41D7">
      <w:pPr>
        <w:pStyle w:val="072-Rodapdatabela"/>
        <w:rPr>
          <w:lang w:val="en-US"/>
        </w:rPr>
      </w:pPr>
    </w:p>
    <w:p w:rsidR="00AF2CAF" w:rsidRDefault="00AF2CAF" w:rsidP="00EE41D7">
      <w:pPr>
        <w:pStyle w:val="050-TextoPadro"/>
        <w:rPr>
          <w:lang w:val="en-US"/>
        </w:rPr>
      </w:pPr>
    </w:p>
    <w:p w:rsidR="00A261BE" w:rsidRPr="00870EC3" w:rsidRDefault="00A261BE" w:rsidP="00AF2CAF">
      <w:pPr>
        <w:pStyle w:val="050-TextoPadro"/>
        <w:rPr>
          <w:lang w:val="en-US"/>
        </w:rPr>
        <w:sectPr w:rsidR="00A261BE" w:rsidRPr="00870EC3" w:rsidSect="00EE41D7">
          <w:pgSz w:w="11907" w:h="16840" w:code="9"/>
          <w:pgMar w:top="2126" w:right="851" w:bottom="1134" w:left="1418" w:header="425" w:footer="425" w:gutter="0"/>
          <w:cols w:space="283"/>
          <w:docGrid w:linePitch="326"/>
        </w:sectPr>
      </w:pPr>
    </w:p>
    <w:p w:rsidR="00A261BE" w:rsidRPr="00870EC3" w:rsidRDefault="00A261BE" w:rsidP="00AF2CAF">
      <w:pPr>
        <w:pStyle w:val="050-TextoPadro"/>
        <w:rPr>
          <w:lang w:val="en-US"/>
        </w:rPr>
        <w:sectPr w:rsidR="00A261BE" w:rsidRPr="00870EC3" w:rsidSect="00A261BE">
          <w:headerReference w:type="default" r:id="rId95"/>
          <w:footerReference w:type="default" r:id="rId96"/>
          <w:pgSz w:w="11907" w:h="16840" w:code="9"/>
          <w:pgMar w:top="2126" w:right="851" w:bottom="1134" w:left="1418" w:header="2619" w:footer="391" w:gutter="0"/>
          <w:cols w:space="283"/>
          <w:docGrid w:linePitch="326"/>
        </w:sectPr>
      </w:pPr>
    </w:p>
    <w:p w:rsidR="00A261BE" w:rsidRPr="008A09DD" w:rsidRDefault="00A261BE" w:rsidP="008A09DD">
      <w:pPr>
        <w:spacing w:after="0" w:line="240" w:lineRule="auto"/>
        <w:rPr>
          <w:rFonts w:ascii="Times New Roman" w:hAnsi="Times New Roman"/>
          <w:lang w:val="en-US"/>
        </w:rPr>
      </w:pPr>
    </w:p>
    <w:p w:rsidR="00A261BE" w:rsidRPr="008A09DD" w:rsidRDefault="00A261BE" w:rsidP="008A09DD">
      <w:pPr>
        <w:spacing w:after="0" w:line="240" w:lineRule="auto"/>
        <w:rPr>
          <w:rFonts w:ascii="Times New Roman" w:hAnsi="Times New Roman"/>
          <w:lang w:val="en-US"/>
        </w:rPr>
        <w:sectPr w:rsidR="00A261BE" w:rsidRPr="008A09DD" w:rsidSect="00810D6A">
          <w:footerReference w:type="default" r:id="rId97"/>
          <w:headerReference w:type="first" r:id="rId98"/>
          <w:footerReference w:type="first" r:id="rId99"/>
          <w:type w:val="continuous"/>
          <w:pgSz w:w="11907" w:h="16840" w:code="9"/>
          <w:pgMar w:top="2126" w:right="851" w:bottom="1134" w:left="1418" w:header="425" w:footer="425" w:gutter="0"/>
          <w:cols w:space="283"/>
          <w:docGrid w:linePitch="326"/>
        </w:sectPr>
      </w:pP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KPMG Auditores Independentes</w:t>
      </w: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SAI/SO, Área 6580 – Bloco 02, 3º andar, sala 302 – Torre Norte</w:t>
      </w: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 ParkShopping - Zona Industrial (Guará)</w:t>
      </w: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 xml:space="preserve">Caixa Postal 8587 - CEP: 71219-900 – Brasília/DF - Brasil </w:t>
      </w: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Telefone +55 (61) 3362 3700, Fax +55 (61) 3362 3701</w:t>
      </w:r>
    </w:p>
    <w:p w:rsidR="00A261BE" w:rsidRPr="00A357F8" w:rsidRDefault="00A261BE" w:rsidP="00A261BE">
      <w:pPr>
        <w:pStyle w:val="PargrafodaLista"/>
        <w:spacing w:before="0" w:after="0" w:line="240" w:lineRule="auto"/>
        <w:ind w:left="0"/>
        <w:jc w:val="left"/>
        <w:rPr>
          <w:rFonts w:cs="Arial"/>
          <w:sz w:val="20"/>
        </w:rPr>
      </w:pPr>
      <w:r w:rsidRPr="00A357F8">
        <w:rPr>
          <w:rFonts w:cs="Arial"/>
          <w:sz w:val="20"/>
        </w:rPr>
        <w:t>www.kpmg.com.br</w:t>
      </w:r>
    </w:p>
    <w:p w:rsidR="00A261BE" w:rsidRPr="00A357F8" w:rsidRDefault="00A261BE" w:rsidP="00A261BE">
      <w:pPr>
        <w:pStyle w:val="PargrafodaLista"/>
        <w:widowControl w:val="0"/>
        <w:spacing w:before="0" w:after="0" w:line="240" w:lineRule="auto"/>
        <w:ind w:left="0"/>
        <w:contextualSpacing w:val="0"/>
        <w:jc w:val="left"/>
        <w:rPr>
          <w:rFonts w:cs="Arial"/>
          <w:sz w:val="20"/>
        </w:rPr>
      </w:pPr>
    </w:p>
    <w:p w:rsidR="00A261BE" w:rsidRPr="00A261BE" w:rsidRDefault="00A261BE" w:rsidP="00A261BE">
      <w:pPr>
        <w:pStyle w:val="PargrafodaLista"/>
        <w:widowControl w:val="0"/>
        <w:spacing w:before="0" w:after="0" w:line="240" w:lineRule="auto"/>
        <w:ind w:left="0"/>
        <w:contextualSpacing w:val="0"/>
        <w:jc w:val="left"/>
        <w:rPr>
          <w:rFonts w:cs="Arial"/>
          <w:sz w:val="20"/>
        </w:rPr>
      </w:pPr>
    </w:p>
    <w:p w:rsidR="00A261BE" w:rsidRPr="00A357F8" w:rsidRDefault="00A261BE" w:rsidP="00A261BE">
      <w:pPr>
        <w:autoSpaceDE w:val="0"/>
        <w:autoSpaceDN w:val="0"/>
        <w:adjustRightInd w:val="0"/>
        <w:spacing w:before="0" w:after="0" w:line="240" w:lineRule="auto"/>
        <w:jc w:val="left"/>
        <w:rPr>
          <w:rFonts w:cs="Arial"/>
          <w:bCs/>
          <w:sz w:val="32"/>
          <w:szCs w:val="32"/>
          <w:lang w:val="en-US"/>
        </w:rPr>
      </w:pPr>
      <w:r w:rsidRPr="00A357F8">
        <w:rPr>
          <w:rFonts w:cs="Arial"/>
          <w:b/>
          <w:bCs/>
          <w:sz w:val="32"/>
          <w:szCs w:val="32"/>
          <w:lang w:val="en-US"/>
        </w:rPr>
        <w:t>Report on the review of the interim consolidated financial information</w:t>
      </w:r>
    </w:p>
    <w:p w:rsidR="00A261BE" w:rsidRPr="00A357F8" w:rsidRDefault="00A261BE" w:rsidP="00A261BE">
      <w:pPr>
        <w:autoSpaceDE w:val="0"/>
        <w:autoSpaceDN w:val="0"/>
        <w:adjustRightInd w:val="0"/>
        <w:spacing w:before="0" w:after="0" w:line="240" w:lineRule="auto"/>
        <w:jc w:val="left"/>
        <w:rPr>
          <w:rFonts w:cs="Arial"/>
          <w:bCs/>
          <w:sz w:val="20"/>
          <w:szCs w:val="20"/>
          <w:lang w:val="en-US"/>
        </w:rPr>
      </w:pPr>
    </w:p>
    <w:p w:rsidR="00A261BE" w:rsidRPr="00A357F8" w:rsidRDefault="00A261BE" w:rsidP="00A261BE">
      <w:pPr>
        <w:autoSpaceDE w:val="0"/>
        <w:autoSpaceDN w:val="0"/>
        <w:adjustRightInd w:val="0"/>
        <w:spacing w:before="0" w:after="0" w:line="240" w:lineRule="auto"/>
        <w:jc w:val="left"/>
        <w:rPr>
          <w:rFonts w:cs="Arial"/>
          <w:bCs/>
          <w:sz w:val="20"/>
          <w:szCs w:val="20"/>
          <w:lang w:val="en-US"/>
        </w:rPr>
      </w:pP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To</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The Board of Directors, Shareholders and Management of</w:t>
      </w:r>
    </w:p>
    <w:p w:rsidR="00A261BE" w:rsidRPr="00A357F8" w:rsidRDefault="00A261BE" w:rsidP="00A261BE">
      <w:pPr>
        <w:autoSpaceDE w:val="0"/>
        <w:autoSpaceDN w:val="0"/>
        <w:adjustRightInd w:val="0"/>
        <w:spacing w:before="0" w:after="0" w:line="240" w:lineRule="auto"/>
        <w:jc w:val="left"/>
        <w:rPr>
          <w:rFonts w:cs="Arial"/>
          <w:sz w:val="20"/>
          <w:szCs w:val="20"/>
        </w:rPr>
      </w:pPr>
      <w:r w:rsidRPr="00A357F8">
        <w:rPr>
          <w:rFonts w:cs="Arial"/>
          <w:sz w:val="20"/>
          <w:szCs w:val="20"/>
        </w:rPr>
        <w:t>Banco do Brasil S.A.</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Brasília - DF</w:t>
      </w:r>
    </w:p>
    <w:p w:rsidR="00A261BE" w:rsidRPr="00A357F8" w:rsidRDefault="00A261BE" w:rsidP="00A261BE">
      <w:pPr>
        <w:autoSpaceDE w:val="0"/>
        <w:autoSpaceDN w:val="0"/>
        <w:adjustRightInd w:val="0"/>
        <w:spacing w:before="0" w:after="0" w:line="240" w:lineRule="auto"/>
        <w:rPr>
          <w:rFonts w:cs="Arial"/>
          <w:bCs/>
          <w:sz w:val="20"/>
          <w:szCs w:val="20"/>
          <w:lang w:val="en-US"/>
        </w:rPr>
      </w:pPr>
    </w:p>
    <w:p w:rsidR="00A261BE" w:rsidRPr="00A357F8" w:rsidRDefault="00A261BE" w:rsidP="00A261BE">
      <w:pPr>
        <w:autoSpaceDE w:val="0"/>
        <w:autoSpaceDN w:val="0"/>
        <w:adjustRightInd w:val="0"/>
        <w:spacing w:before="0" w:after="0" w:line="240" w:lineRule="auto"/>
        <w:rPr>
          <w:rFonts w:cs="Arial"/>
          <w:bCs/>
          <w:sz w:val="20"/>
          <w:szCs w:val="20"/>
          <w:lang w:val="en-US"/>
        </w:rPr>
      </w:pPr>
    </w:p>
    <w:p w:rsidR="00A261BE" w:rsidRPr="00A357F8" w:rsidRDefault="00A261BE" w:rsidP="00A261BE">
      <w:pPr>
        <w:autoSpaceDE w:val="0"/>
        <w:autoSpaceDN w:val="0"/>
        <w:adjustRightInd w:val="0"/>
        <w:spacing w:before="0" w:after="0" w:line="240" w:lineRule="auto"/>
        <w:jc w:val="left"/>
        <w:rPr>
          <w:rFonts w:cs="Arial"/>
          <w:b/>
          <w:bCs/>
          <w:sz w:val="20"/>
          <w:szCs w:val="20"/>
          <w:lang w:val="en-US"/>
        </w:rPr>
      </w:pPr>
      <w:r w:rsidRPr="00A357F8">
        <w:rPr>
          <w:rFonts w:cs="Arial"/>
          <w:b/>
          <w:bCs/>
          <w:sz w:val="20"/>
          <w:szCs w:val="20"/>
          <w:lang w:val="en-US"/>
        </w:rPr>
        <w:t>Introduction</w:t>
      </w:r>
    </w:p>
    <w:p w:rsidR="00A261BE"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We have reviewed the interim consolidated balance sheet of Banco do Brasil S.A. (</w:t>
      </w:r>
      <w:r>
        <w:rPr>
          <w:rFonts w:cs="Arial"/>
          <w:sz w:val="20"/>
          <w:szCs w:val="20"/>
          <w:lang w:val="en-US"/>
        </w:rPr>
        <w:t>t</w:t>
      </w:r>
      <w:r w:rsidRPr="00A357F8">
        <w:rPr>
          <w:rFonts w:cs="Arial"/>
          <w:sz w:val="20"/>
          <w:szCs w:val="20"/>
          <w:lang w:val="en-US"/>
        </w:rPr>
        <w:t>he “Bank") as at September 30, 2018 and the related statements of income for the three and nine-month period</w:t>
      </w:r>
      <w:r>
        <w:rPr>
          <w:rFonts w:cs="Arial"/>
          <w:sz w:val="20"/>
          <w:szCs w:val="20"/>
          <w:lang w:val="en-US"/>
        </w:rPr>
        <w:t>s</w:t>
      </w:r>
      <w:r w:rsidRPr="00A357F8">
        <w:rPr>
          <w:rFonts w:cs="Arial"/>
          <w:sz w:val="20"/>
          <w:szCs w:val="20"/>
          <w:lang w:val="en-US"/>
        </w:rPr>
        <w:t xml:space="preserve"> then ended and changes in shareholders' equity and cash flows for the nine-month period then ended, including the</w:t>
      </w:r>
      <w:r>
        <w:rPr>
          <w:rFonts w:cs="Arial"/>
          <w:sz w:val="20"/>
          <w:szCs w:val="20"/>
          <w:lang w:val="en-US"/>
        </w:rPr>
        <w:t xml:space="preserve"> selected</w:t>
      </w:r>
      <w:r w:rsidRPr="00A357F8">
        <w:rPr>
          <w:rFonts w:cs="Arial"/>
          <w:sz w:val="20"/>
          <w:szCs w:val="20"/>
          <w:lang w:val="en-US"/>
        </w:rPr>
        <w:t xml:space="preserve"> explanatory notes.</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Management is responsible for the preparation of this consolidated interim financial information in accordance with the accounting practices adopted in Brazil applicable to institutions authorized to operate by the Central Bank of Brazil. Our responsibility is to express a conclusion on this interim consolidated financial information based on our review.</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p>
    <w:p w:rsidR="00A261BE" w:rsidRPr="00A357F8" w:rsidRDefault="00A261BE" w:rsidP="00A261BE">
      <w:pPr>
        <w:autoSpaceDE w:val="0"/>
        <w:autoSpaceDN w:val="0"/>
        <w:adjustRightInd w:val="0"/>
        <w:spacing w:before="0" w:after="0" w:line="240" w:lineRule="auto"/>
        <w:jc w:val="left"/>
        <w:rPr>
          <w:rFonts w:cs="Arial"/>
          <w:b/>
          <w:bCs/>
          <w:sz w:val="20"/>
          <w:szCs w:val="20"/>
          <w:lang w:val="en-US"/>
        </w:rPr>
      </w:pPr>
      <w:r w:rsidRPr="00A357F8">
        <w:rPr>
          <w:rFonts w:cs="Arial"/>
          <w:b/>
          <w:bCs/>
          <w:sz w:val="20"/>
          <w:szCs w:val="20"/>
          <w:lang w:val="en-US"/>
        </w:rPr>
        <w:t>Scope of review</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 xml:space="preserve">We conducted our review in accordance with Brazilian and International Standards on Review (NBC TR 2410 - </w:t>
      </w:r>
      <w:r w:rsidRPr="00A357F8">
        <w:rPr>
          <w:rFonts w:cs="Arial"/>
          <w:i/>
          <w:sz w:val="20"/>
          <w:szCs w:val="20"/>
          <w:lang w:val="en-US"/>
        </w:rPr>
        <w:t>Revisão de Informações Intermediárias Executada pelo Auditor da Entidade</w:t>
      </w:r>
      <w:r w:rsidRPr="00A357F8">
        <w:rPr>
          <w:rFonts w:cs="Arial"/>
          <w:sz w:val="20"/>
          <w:szCs w:val="20"/>
          <w:lang w:val="en-US"/>
        </w:rPr>
        <w:t xml:space="preserve"> and ISRE 2410 - Review of Interim Financial Information Performed by the Independent Auditor of the Entity, respectively). A review of interim financial information consists of making inquiries, primarily of </w:t>
      </w:r>
      <w:r>
        <w:rPr>
          <w:rFonts w:cs="Arial"/>
          <w:sz w:val="20"/>
          <w:szCs w:val="20"/>
          <w:lang w:val="en-US"/>
        </w:rPr>
        <w:t>people</w:t>
      </w:r>
      <w:r w:rsidRPr="00A357F8">
        <w:rPr>
          <w:rFonts w:cs="Arial"/>
          <w:sz w:val="20"/>
          <w:szCs w:val="20"/>
          <w:lang w:val="en-US"/>
        </w:rPr>
        <w:t xml:space="preserve"> responsible for financial and accounting matters, and applying analytical and other review procedures. A review is substantially less in scope than an audit conducted in accordance with International Standards on Auditing</w:t>
      </w:r>
      <w:r w:rsidRPr="00A357F8">
        <w:rPr>
          <w:rFonts w:cs="Arial"/>
          <w:color w:val="000000"/>
          <w:sz w:val="20"/>
          <w:szCs w:val="20"/>
          <w:lang w:val="en-US"/>
        </w:rPr>
        <w:t xml:space="preserve"> </w:t>
      </w:r>
      <w:r w:rsidRPr="00A357F8">
        <w:rPr>
          <w:rFonts w:cs="Arial"/>
          <w:sz w:val="20"/>
          <w:szCs w:val="20"/>
          <w:lang w:val="en-US"/>
        </w:rPr>
        <w:t>and consequently does not enable us to obtain assurance that we would become aware of all significant matters that might be identified in an audit. Accordingly, we do not express an audit opinion.</w:t>
      </w:r>
    </w:p>
    <w:p w:rsidR="00A261BE" w:rsidRPr="00A357F8" w:rsidRDefault="00A261BE" w:rsidP="00A261BE">
      <w:pPr>
        <w:spacing w:before="0" w:after="0" w:line="240" w:lineRule="auto"/>
        <w:jc w:val="left"/>
        <w:rPr>
          <w:rFonts w:cs="Arial"/>
          <w:b/>
          <w:bCs/>
          <w:sz w:val="20"/>
          <w:szCs w:val="20"/>
          <w:lang w:val="en-US"/>
        </w:rPr>
      </w:pPr>
    </w:p>
    <w:p w:rsidR="00A261BE" w:rsidRPr="00A357F8" w:rsidRDefault="00A261BE" w:rsidP="00A261BE">
      <w:pPr>
        <w:autoSpaceDE w:val="0"/>
        <w:autoSpaceDN w:val="0"/>
        <w:adjustRightInd w:val="0"/>
        <w:spacing w:before="0" w:after="0" w:line="240" w:lineRule="auto"/>
        <w:jc w:val="left"/>
        <w:rPr>
          <w:rFonts w:cs="Arial"/>
          <w:b/>
          <w:bCs/>
          <w:sz w:val="20"/>
          <w:szCs w:val="20"/>
          <w:lang w:val="en-US"/>
        </w:rPr>
      </w:pPr>
      <w:r w:rsidRPr="00A357F8">
        <w:rPr>
          <w:rFonts w:cs="Arial"/>
          <w:b/>
          <w:bCs/>
          <w:sz w:val="20"/>
          <w:szCs w:val="20"/>
          <w:lang w:val="en-US"/>
        </w:rPr>
        <w:t>Conclusion</w:t>
      </w:r>
    </w:p>
    <w:p w:rsidR="00A261BE" w:rsidRPr="00A357F8" w:rsidRDefault="00A261BE" w:rsidP="00A261BE">
      <w:pPr>
        <w:autoSpaceDE w:val="0"/>
        <w:autoSpaceDN w:val="0"/>
        <w:adjustRightInd w:val="0"/>
        <w:spacing w:before="0" w:after="0" w:line="240" w:lineRule="auto"/>
        <w:jc w:val="left"/>
        <w:rPr>
          <w:rFonts w:cs="Arial"/>
          <w:sz w:val="20"/>
          <w:szCs w:val="20"/>
          <w:lang w:val="en-US"/>
        </w:rPr>
      </w:pPr>
      <w:r w:rsidRPr="00A357F8">
        <w:rPr>
          <w:rFonts w:cs="Arial"/>
          <w:sz w:val="20"/>
          <w:szCs w:val="20"/>
          <w:lang w:val="en-US"/>
        </w:rPr>
        <w:t>Based on our review, nothing has come to our attention that causes us to believe that the interim consolidated financial information were not prepared, in all material respects, in accordance with the accounting practices adopted in Brazil applicable to institutions authorized to operate by the Central Bank of Brazil.</w:t>
      </w:r>
    </w:p>
    <w:p w:rsidR="00A261BE" w:rsidRDefault="00A261BE" w:rsidP="00A261BE">
      <w:pPr>
        <w:spacing w:before="0" w:after="0" w:line="240" w:lineRule="auto"/>
        <w:rPr>
          <w:rFonts w:eastAsia="MS Mincho" w:cs="Arial"/>
          <w:sz w:val="20"/>
          <w:szCs w:val="20"/>
          <w:lang w:val="en-US"/>
        </w:rPr>
      </w:pPr>
      <w:r>
        <w:rPr>
          <w:rFonts w:eastAsia="MS Mincho" w:cs="Arial"/>
          <w:sz w:val="20"/>
          <w:szCs w:val="20"/>
          <w:lang w:val="en-US"/>
        </w:rPr>
        <w:br w:type="page"/>
      </w:r>
    </w:p>
    <w:p w:rsidR="00A261BE" w:rsidRPr="00A357F8" w:rsidRDefault="00A261BE" w:rsidP="00A261BE">
      <w:pPr>
        <w:autoSpaceDE w:val="0"/>
        <w:autoSpaceDN w:val="0"/>
        <w:adjustRightInd w:val="0"/>
        <w:spacing w:before="0" w:after="0" w:line="240" w:lineRule="auto"/>
        <w:rPr>
          <w:rFonts w:cs="Arial"/>
          <w:b/>
          <w:bCs/>
          <w:sz w:val="20"/>
          <w:szCs w:val="20"/>
          <w:lang w:val="en-US"/>
        </w:rPr>
      </w:pPr>
      <w:r w:rsidRPr="00A357F8">
        <w:rPr>
          <w:rFonts w:cs="Arial"/>
          <w:b/>
          <w:bCs/>
          <w:sz w:val="20"/>
          <w:szCs w:val="20"/>
          <w:lang w:val="en-US"/>
        </w:rPr>
        <w:t>Other matter</w:t>
      </w:r>
    </w:p>
    <w:p w:rsidR="00A261BE" w:rsidRPr="00A357F8" w:rsidRDefault="00A261BE" w:rsidP="00A261BE">
      <w:pPr>
        <w:autoSpaceDE w:val="0"/>
        <w:autoSpaceDN w:val="0"/>
        <w:adjustRightInd w:val="0"/>
        <w:spacing w:before="0" w:after="0" w:line="240" w:lineRule="auto"/>
        <w:rPr>
          <w:rFonts w:cs="Arial"/>
          <w:sz w:val="20"/>
          <w:szCs w:val="20"/>
          <w:lang w:val="en-US"/>
        </w:rPr>
      </w:pPr>
    </w:p>
    <w:p w:rsidR="00A261BE" w:rsidRPr="00A357F8" w:rsidRDefault="00A261BE" w:rsidP="00A261BE">
      <w:pPr>
        <w:autoSpaceDE w:val="0"/>
        <w:autoSpaceDN w:val="0"/>
        <w:adjustRightInd w:val="0"/>
        <w:spacing w:before="0" w:after="0" w:line="240" w:lineRule="auto"/>
        <w:rPr>
          <w:rFonts w:cs="Arial"/>
          <w:b/>
          <w:i/>
          <w:sz w:val="20"/>
          <w:szCs w:val="20"/>
          <w:lang w:val="en-US"/>
        </w:rPr>
      </w:pPr>
      <w:r w:rsidRPr="00A357F8">
        <w:rPr>
          <w:rFonts w:cs="Arial"/>
          <w:b/>
          <w:i/>
          <w:sz w:val="20"/>
          <w:szCs w:val="20"/>
          <w:lang w:val="en-US"/>
        </w:rPr>
        <w:t>Statement of added value</w:t>
      </w:r>
    </w:p>
    <w:p w:rsidR="00A261BE" w:rsidRPr="00A357F8" w:rsidRDefault="00A261BE" w:rsidP="00A261BE">
      <w:pPr>
        <w:shd w:val="clear" w:color="auto" w:fill="FFFFFF"/>
        <w:spacing w:before="0" w:after="0" w:line="240" w:lineRule="auto"/>
        <w:textAlignment w:val="top"/>
        <w:rPr>
          <w:rFonts w:cs="Arial"/>
          <w:sz w:val="20"/>
          <w:szCs w:val="20"/>
          <w:lang w:val="en-US"/>
        </w:rPr>
      </w:pPr>
      <w:r w:rsidRPr="00A357F8">
        <w:rPr>
          <w:rFonts w:cs="Arial"/>
          <w:sz w:val="20"/>
          <w:szCs w:val="20"/>
          <w:lang w:val="en-US"/>
        </w:rPr>
        <w:t xml:space="preserve">The interim consolidated financial information, related to the statement of value added (DVA) for the nine-month period ended as at September 30, 2018, which was prepared under the Banks’ Management responsibility, and which presentation is not required </w:t>
      </w:r>
      <w:r>
        <w:rPr>
          <w:rFonts w:cs="Arial"/>
          <w:sz w:val="20"/>
          <w:szCs w:val="20"/>
          <w:lang w:val="en-US"/>
        </w:rPr>
        <w:t>in accordance with the accounting</w:t>
      </w:r>
      <w:r w:rsidRPr="00A357F8">
        <w:rPr>
          <w:rFonts w:cs="Arial"/>
          <w:sz w:val="20"/>
          <w:szCs w:val="20"/>
          <w:lang w:val="en-US"/>
        </w:rPr>
        <w:t xml:space="preserve"> practices adopted in Brazil applicable to institutions authorized to operate by the Central Bank of Brazil, were subject to review procedures performed together with the review of the consolidated interim financial information of the Bank. </w:t>
      </w:r>
    </w:p>
    <w:p w:rsidR="00A261BE" w:rsidRPr="00A357F8" w:rsidRDefault="00A261BE" w:rsidP="00A261BE">
      <w:pPr>
        <w:shd w:val="clear" w:color="auto" w:fill="FFFFFF"/>
        <w:spacing w:before="0" w:after="0" w:line="240" w:lineRule="auto"/>
        <w:textAlignment w:val="top"/>
        <w:rPr>
          <w:rFonts w:cs="Arial"/>
          <w:sz w:val="20"/>
          <w:szCs w:val="20"/>
          <w:lang w:val="en-US"/>
        </w:rPr>
      </w:pPr>
    </w:p>
    <w:p w:rsidR="00A261BE" w:rsidRPr="00A357F8" w:rsidRDefault="00A261BE" w:rsidP="00A261BE">
      <w:pPr>
        <w:shd w:val="clear" w:color="auto" w:fill="FFFFFF"/>
        <w:spacing w:before="0" w:after="0" w:line="240" w:lineRule="auto"/>
        <w:textAlignment w:val="top"/>
        <w:rPr>
          <w:rFonts w:cs="Arial"/>
          <w:sz w:val="20"/>
          <w:szCs w:val="20"/>
          <w:lang w:val="en-US"/>
        </w:rPr>
      </w:pPr>
      <w:r w:rsidRPr="00A357F8">
        <w:rPr>
          <w:rFonts w:cs="Arial"/>
          <w:sz w:val="20"/>
          <w:szCs w:val="20"/>
          <w:lang w:val="en-US"/>
        </w:rPr>
        <w:t xml:space="preserve">For the purposes of forming our opinion, we assessed whether these statements are reconciled with the financial information and accounting records, as applicable, and if their form and content are in accordance with the criteria seth forth in the Technical Pronouncement CPC 09 - Statement of Value Added. Based on our review, we are not aware, of any fact that could lead us to believe that they </w:t>
      </w:r>
      <w:r>
        <w:rPr>
          <w:rFonts w:cs="Arial"/>
          <w:sz w:val="20"/>
          <w:szCs w:val="20"/>
          <w:lang w:val="en-US"/>
        </w:rPr>
        <w:t>were</w:t>
      </w:r>
      <w:r w:rsidRPr="00A357F8">
        <w:rPr>
          <w:rFonts w:cs="Arial"/>
          <w:sz w:val="20"/>
          <w:szCs w:val="20"/>
          <w:lang w:val="en-US"/>
        </w:rPr>
        <w:t xml:space="preserve"> not prepared, in all material respects, consistently with the consolidated interim financial information taken as a whole.</w:t>
      </w:r>
    </w:p>
    <w:p w:rsidR="00A261BE" w:rsidRPr="00A357F8" w:rsidRDefault="00A261BE" w:rsidP="00A261BE">
      <w:pPr>
        <w:autoSpaceDE w:val="0"/>
        <w:autoSpaceDN w:val="0"/>
        <w:adjustRightInd w:val="0"/>
        <w:spacing w:before="0" w:after="0" w:line="240" w:lineRule="auto"/>
        <w:rPr>
          <w:rFonts w:eastAsia="MS Mincho" w:cs="Arial"/>
          <w:sz w:val="20"/>
          <w:szCs w:val="20"/>
          <w:lang w:val="en-US"/>
        </w:rPr>
      </w:pPr>
    </w:p>
    <w:p w:rsidR="00A261BE" w:rsidRPr="00A357F8" w:rsidRDefault="00A261BE" w:rsidP="00A261BE">
      <w:pPr>
        <w:autoSpaceDE w:val="0"/>
        <w:autoSpaceDN w:val="0"/>
        <w:adjustRightInd w:val="0"/>
        <w:spacing w:before="0" w:after="0" w:line="240" w:lineRule="auto"/>
        <w:rPr>
          <w:rFonts w:cs="Arial"/>
          <w:sz w:val="20"/>
          <w:szCs w:val="20"/>
          <w:lang w:val="en-US"/>
        </w:rPr>
      </w:pPr>
    </w:p>
    <w:p w:rsidR="00A261BE" w:rsidRPr="00A357F8" w:rsidRDefault="00A261BE" w:rsidP="00A261BE">
      <w:pPr>
        <w:widowControl w:val="0"/>
        <w:spacing w:before="0" w:after="0" w:line="240" w:lineRule="auto"/>
        <w:rPr>
          <w:rFonts w:cs="Arial"/>
          <w:sz w:val="20"/>
          <w:szCs w:val="20"/>
        </w:rPr>
      </w:pPr>
      <w:r w:rsidRPr="00A357F8">
        <w:rPr>
          <w:rFonts w:cs="Arial"/>
          <w:sz w:val="20"/>
          <w:szCs w:val="20"/>
        </w:rPr>
        <w:t xml:space="preserve">Brasília, November </w:t>
      </w:r>
      <w:r>
        <w:rPr>
          <w:rFonts w:cs="Arial"/>
          <w:sz w:val="20"/>
          <w:szCs w:val="20"/>
        </w:rPr>
        <w:t>5</w:t>
      </w:r>
      <w:r w:rsidRPr="00A357F8">
        <w:rPr>
          <w:rFonts w:cs="Arial"/>
          <w:sz w:val="20"/>
          <w:szCs w:val="20"/>
        </w:rPr>
        <w:t>, 2018</w:t>
      </w:r>
    </w:p>
    <w:p w:rsidR="00A261BE" w:rsidRPr="00A357F8" w:rsidRDefault="00A261BE" w:rsidP="00A261BE">
      <w:pPr>
        <w:widowControl w:val="0"/>
        <w:spacing w:before="0" w:after="0" w:line="240" w:lineRule="auto"/>
        <w:rPr>
          <w:rFonts w:cs="Arial"/>
          <w:sz w:val="20"/>
          <w:szCs w:val="20"/>
        </w:rPr>
      </w:pPr>
    </w:p>
    <w:p w:rsidR="00A261BE" w:rsidRDefault="00A261BE" w:rsidP="00A261BE">
      <w:pPr>
        <w:widowControl w:val="0"/>
        <w:spacing w:before="0" w:after="0" w:line="240" w:lineRule="auto"/>
        <w:rPr>
          <w:rFonts w:cs="Arial"/>
          <w:i/>
          <w:sz w:val="20"/>
          <w:szCs w:val="20"/>
        </w:rPr>
      </w:pPr>
    </w:p>
    <w:p w:rsidR="00A261BE" w:rsidRPr="000D7739" w:rsidRDefault="00A261BE" w:rsidP="00A261BE">
      <w:pPr>
        <w:widowControl w:val="0"/>
        <w:spacing w:before="0" w:after="0" w:line="240" w:lineRule="auto"/>
        <w:rPr>
          <w:rFonts w:cs="Arial"/>
          <w:sz w:val="20"/>
          <w:szCs w:val="20"/>
        </w:rPr>
      </w:pPr>
      <w:r w:rsidRPr="000D7739">
        <w:rPr>
          <w:rFonts w:cs="Arial"/>
          <w:sz w:val="20"/>
          <w:szCs w:val="20"/>
        </w:rPr>
        <w:t>KPMG Auditores Independentes</w:t>
      </w:r>
    </w:p>
    <w:p w:rsidR="00A261BE" w:rsidRPr="000D7739" w:rsidRDefault="00A261BE" w:rsidP="00A261BE">
      <w:pPr>
        <w:widowControl w:val="0"/>
        <w:spacing w:before="0" w:after="0" w:line="240" w:lineRule="auto"/>
        <w:rPr>
          <w:rFonts w:cs="Arial"/>
          <w:sz w:val="20"/>
          <w:szCs w:val="20"/>
        </w:rPr>
      </w:pPr>
      <w:r w:rsidRPr="000D7739">
        <w:rPr>
          <w:rFonts w:cs="Arial"/>
          <w:sz w:val="20"/>
          <w:szCs w:val="20"/>
        </w:rPr>
        <w:t>CRC SP-014428/O-6 F-DF</w:t>
      </w:r>
    </w:p>
    <w:p w:rsidR="00A261BE" w:rsidRPr="00A357F8" w:rsidRDefault="00A261BE" w:rsidP="00A261BE">
      <w:pPr>
        <w:widowControl w:val="0"/>
        <w:spacing w:before="0" w:after="0" w:line="240" w:lineRule="auto"/>
        <w:rPr>
          <w:rFonts w:cs="Arial"/>
          <w:i/>
          <w:sz w:val="20"/>
          <w:szCs w:val="20"/>
          <w:lang w:val="en-US"/>
        </w:rPr>
      </w:pPr>
      <w:r w:rsidRPr="00A357F8">
        <w:rPr>
          <w:rFonts w:cs="Arial"/>
          <w:i/>
          <w:sz w:val="20"/>
          <w:szCs w:val="20"/>
          <w:lang w:val="en-US"/>
        </w:rPr>
        <w:t>Original report in Portuguese signed by</w:t>
      </w:r>
    </w:p>
    <w:p w:rsidR="00A261BE" w:rsidRPr="00870EC3" w:rsidRDefault="00A261BE" w:rsidP="00A261BE">
      <w:pPr>
        <w:widowControl w:val="0"/>
        <w:spacing w:before="0" w:after="0" w:line="240" w:lineRule="auto"/>
        <w:rPr>
          <w:rFonts w:cs="Arial"/>
          <w:sz w:val="20"/>
          <w:szCs w:val="20"/>
          <w:lang w:val="en-US"/>
        </w:rPr>
      </w:pPr>
      <w:r w:rsidRPr="00870EC3">
        <w:rPr>
          <w:rFonts w:cs="Arial"/>
          <w:sz w:val="20"/>
          <w:szCs w:val="20"/>
          <w:lang w:val="en-US"/>
        </w:rPr>
        <w:t>João Paulo Dal Poz Alouche</w:t>
      </w:r>
    </w:p>
    <w:p w:rsidR="00A261BE" w:rsidRPr="00870EC3" w:rsidRDefault="00A261BE" w:rsidP="00A261BE">
      <w:pPr>
        <w:widowControl w:val="0"/>
        <w:spacing w:before="0" w:after="0" w:line="240" w:lineRule="auto"/>
        <w:rPr>
          <w:rFonts w:cs="Arial"/>
          <w:sz w:val="20"/>
          <w:szCs w:val="20"/>
          <w:lang w:val="en-US"/>
        </w:rPr>
      </w:pPr>
      <w:r w:rsidRPr="00870EC3">
        <w:rPr>
          <w:rFonts w:cs="Arial"/>
          <w:sz w:val="20"/>
          <w:szCs w:val="20"/>
          <w:lang w:val="en-US"/>
        </w:rPr>
        <w:t>Accountant CRC 1SP245785/O-2</w:t>
      </w:r>
    </w:p>
    <w:p w:rsidR="009F1FE2" w:rsidRPr="00870EC3" w:rsidRDefault="009F1FE2" w:rsidP="00AF2CAF">
      <w:pPr>
        <w:pStyle w:val="050-TextoPadro"/>
        <w:rPr>
          <w:lang w:val="en-US"/>
        </w:rPr>
      </w:pPr>
    </w:p>
    <w:p w:rsidR="00A261BE" w:rsidRPr="00870EC3" w:rsidRDefault="00A261BE" w:rsidP="00AF2CAF">
      <w:pPr>
        <w:pStyle w:val="050-TextoPadro"/>
        <w:rPr>
          <w:lang w:val="en-US"/>
        </w:rPr>
      </w:pPr>
    </w:p>
    <w:p w:rsidR="00AF2CAF" w:rsidRPr="00870EC3" w:rsidRDefault="00A77EC4" w:rsidP="00A261BE">
      <w:pPr>
        <w:pStyle w:val="010-Grupo"/>
        <w:framePr w:wrap="notBeside"/>
        <w:numPr>
          <w:ilvl w:val="0"/>
          <w:numId w:val="0"/>
        </w:numPr>
        <w:rPr>
          <w:lang w:val="en-US"/>
        </w:rPr>
      </w:pPr>
      <w:bookmarkStart w:id="13082" w:name="_Toc529380899"/>
      <w:r w:rsidRPr="00870EC3">
        <w:rPr>
          <w:lang w:val="en-US"/>
        </w:rPr>
        <w:t>Independent Auditor’s Report</w:t>
      </w:r>
      <w:bookmarkEnd w:id="13082"/>
    </w:p>
    <w:p w:rsidR="005865F2" w:rsidRPr="00870EC3" w:rsidRDefault="005865F2">
      <w:pPr>
        <w:rPr>
          <w:lang w:val="en-US"/>
        </w:rPr>
      </w:pPr>
    </w:p>
    <w:p w:rsidR="00A261BE" w:rsidRPr="00870EC3" w:rsidRDefault="00A261BE">
      <w:pPr>
        <w:rPr>
          <w:lang w:val="en-US"/>
        </w:rPr>
        <w:sectPr w:rsidR="00A261BE" w:rsidRPr="00870EC3" w:rsidSect="00E279BB">
          <w:type w:val="continuous"/>
          <w:pgSz w:w="11907" w:h="16840" w:code="9"/>
          <w:pgMar w:top="2880" w:right="1179" w:bottom="1582" w:left="2143" w:header="2620" w:footer="391" w:gutter="0"/>
          <w:cols w:space="283"/>
          <w:docGrid w:linePitch="326"/>
        </w:sectPr>
      </w:pPr>
    </w:p>
    <w:p w:rsidR="00056729" w:rsidRPr="00870EC3" w:rsidRDefault="00056729" w:rsidP="005F58D2">
      <w:pPr>
        <w:pStyle w:val="050-TextoPadro"/>
        <w:jc w:val="center"/>
        <w:rPr>
          <w:b/>
          <w:color w:val="1F497D" w:themeColor="text2"/>
          <w:sz w:val="20"/>
          <w:szCs w:val="20"/>
          <w:lang w:val="en-US"/>
        </w:rPr>
      </w:pPr>
    </w:p>
    <w:p w:rsidR="005F58D2" w:rsidRPr="005F58D2" w:rsidRDefault="005F58D2" w:rsidP="005F58D2">
      <w:pPr>
        <w:pStyle w:val="050-TextoPadro"/>
        <w:jc w:val="center"/>
        <w:rPr>
          <w:b/>
          <w:color w:val="1F497D" w:themeColor="text2"/>
          <w:sz w:val="20"/>
          <w:szCs w:val="20"/>
          <w:lang w:val="en-US"/>
        </w:rPr>
      </w:pPr>
      <w:r w:rsidRPr="005F58D2">
        <w:rPr>
          <w:b/>
          <w:color w:val="1F497D" w:themeColor="text2"/>
          <w:sz w:val="20"/>
          <w:szCs w:val="20"/>
          <w:lang w:val="en-US"/>
        </w:rPr>
        <w:t>DECLARATION OF THE EXECUTIVE BOARD MEMBERS ABOUT THE</w:t>
      </w:r>
    </w:p>
    <w:p w:rsidR="005F58D2" w:rsidRPr="005F58D2" w:rsidRDefault="005F58D2" w:rsidP="005F58D2">
      <w:pPr>
        <w:pStyle w:val="050-TextoPadro"/>
        <w:jc w:val="center"/>
        <w:rPr>
          <w:b/>
          <w:color w:val="1F497D" w:themeColor="text2"/>
          <w:sz w:val="20"/>
          <w:szCs w:val="20"/>
          <w:lang w:val="en-US"/>
        </w:rPr>
      </w:pPr>
      <w:r w:rsidRPr="005F58D2">
        <w:rPr>
          <w:b/>
          <w:color w:val="1F497D" w:themeColor="text2"/>
          <w:sz w:val="20"/>
          <w:szCs w:val="20"/>
          <w:lang w:val="en-US"/>
        </w:rPr>
        <w:t>FINANCIAL STATEMENTS</w:t>
      </w:r>
    </w:p>
    <w:p w:rsidR="005F58D2" w:rsidRPr="00AB7A32" w:rsidRDefault="005F58D2" w:rsidP="005F58D2">
      <w:pPr>
        <w:pStyle w:val="050-TextoPadro"/>
        <w:tabs>
          <w:tab w:val="left" w:pos="5929"/>
        </w:tabs>
        <w:jc w:val="center"/>
        <w:rPr>
          <w:lang w:val="en-US"/>
        </w:rPr>
      </w:pPr>
    </w:p>
    <w:p w:rsidR="005F58D2" w:rsidRPr="006665BA" w:rsidRDefault="005F58D2" w:rsidP="005F58D2">
      <w:pPr>
        <w:pStyle w:val="050-TextoPadro"/>
        <w:jc w:val="center"/>
        <w:rPr>
          <w:lang w:val="en-US"/>
        </w:rPr>
      </w:pPr>
      <w:r w:rsidRPr="006665BA">
        <w:rPr>
          <w:lang w:val="en-US"/>
        </w:rPr>
        <w:t xml:space="preserve">According to the article 25, item VI, of CVM Instruction No. 480 of December 07, 2009, we declare that the Financial Statements of the Banco do Brasil S.A. </w:t>
      </w:r>
      <w:r>
        <w:rPr>
          <w:lang w:val="en-US"/>
        </w:rPr>
        <w:t>related to the period ended September</w:t>
      </w:r>
      <w:r w:rsidRPr="006665BA">
        <w:rPr>
          <w:lang w:val="en-US"/>
        </w:rPr>
        <w:t xml:space="preserve"> 30, 201</w:t>
      </w:r>
      <w:r>
        <w:rPr>
          <w:lang w:val="en-US"/>
        </w:rPr>
        <w:t>8</w:t>
      </w:r>
      <w:r w:rsidRPr="006665BA">
        <w:rPr>
          <w:lang w:val="en-US"/>
        </w:rPr>
        <w:t xml:space="preserve"> were reviewed and, based on subsequent discussions, we agree that such statement fairly reflects, in all material facts, the financial position for the periods presented.</w:t>
      </w:r>
    </w:p>
    <w:p w:rsidR="005F58D2" w:rsidRDefault="005F58D2" w:rsidP="005F58D2">
      <w:pPr>
        <w:pStyle w:val="050-TextoPadro"/>
        <w:tabs>
          <w:tab w:val="left" w:pos="5929"/>
        </w:tabs>
        <w:jc w:val="center"/>
        <w:rPr>
          <w:lang w:val="en-US"/>
        </w:rPr>
      </w:pPr>
    </w:p>
    <w:p w:rsidR="005F58D2" w:rsidRPr="00AB7A32" w:rsidRDefault="005F58D2" w:rsidP="005F58D2">
      <w:pPr>
        <w:pStyle w:val="050-TextoPadro"/>
        <w:tabs>
          <w:tab w:val="left" w:pos="5929"/>
        </w:tabs>
        <w:jc w:val="center"/>
        <w:rPr>
          <w:lang w:val="en-US"/>
        </w:rPr>
      </w:pPr>
      <w:r>
        <w:rPr>
          <w:lang w:val="en-US"/>
        </w:rPr>
        <w:t>Brasília (DF), November 05</w:t>
      </w:r>
      <w:r w:rsidRPr="00AB7A32">
        <w:rPr>
          <w:lang w:val="en-US"/>
        </w:rPr>
        <w:t>, 201</w:t>
      </w:r>
      <w:r>
        <w:rPr>
          <w:lang w:val="en-US"/>
        </w:rPr>
        <w:t>8</w:t>
      </w:r>
      <w:r w:rsidRPr="00AB7A32">
        <w:rPr>
          <w:lang w:val="en-US"/>
        </w:rPr>
        <w:t>.</w:t>
      </w:r>
    </w:p>
    <w:p w:rsidR="005F58D2" w:rsidRDefault="005F58D2" w:rsidP="005F58D2">
      <w:pPr>
        <w:pStyle w:val="050-TextoPadro"/>
        <w:tabs>
          <w:tab w:val="left" w:pos="5929"/>
        </w:tabs>
        <w:spacing w:before="0" w:after="0"/>
        <w:jc w:val="left"/>
      </w:pPr>
    </w:p>
    <w:p w:rsidR="005F58D2" w:rsidRDefault="005F58D2" w:rsidP="005F58D2">
      <w:pPr>
        <w:pStyle w:val="BodyText2SglJ"/>
        <w:spacing w:after="0"/>
        <w:ind w:firstLine="0"/>
        <w:jc w:val="both"/>
        <w:rPr>
          <w:rFonts w:ascii="Arial" w:hAnsi="Arial"/>
          <w:b/>
          <w:lang w:val="pt-BR"/>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5F58D2" w:rsidRPr="00747741" w:rsidTr="0052784D">
        <w:trPr>
          <w:trHeight w:hRule="exact" w:val="284"/>
        </w:trPr>
        <w:tc>
          <w:tcPr>
            <w:tcW w:w="4181" w:type="dxa"/>
            <w:vAlign w:val="bottom"/>
          </w:tcPr>
          <w:p w:rsidR="005F58D2" w:rsidRPr="007E4C15" w:rsidRDefault="005F58D2" w:rsidP="0052784D">
            <w:pPr>
              <w:pStyle w:val="Recuodecorpodetexto2"/>
              <w:spacing w:before="0" w:after="0"/>
              <w:ind w:left="0"/>
              <w:jc w:val="left"/>
              <w:rPr>
                <w:rFonts w:cs="Arial"/>
                <w:b/>
                <w:sz w:val="20"/>
              </w:rPr>
            </w:pPr>
            <w:r>
              <w:rPr>
                <w:rFonts w:cs="Arial"/>
                <w:snapToGrid w:val="0"/>
                <w:sz w:val="20"/>
              </w:rPr>
              <w:t>Marcelo Augusto Dutra Labuto</w:t>
            </w:r>
          </w:p>
        </w:tc>
        <w:tc>
          <w:tcPr>
            <w:tcW w:w="851" w:type="dxa"/>
          </w:tcPr>
          <w:p w:rsidR="005F58D2" w:rsidRPr="00747741" w:rsidRDefault="005F58D2" w:rsidP="0052784D">
            <w:pPr>
              <w:pStyle w:val="Recuodecorpodetexto2"/>
              <w:spacing w:before="0" w:after="0"/>
              <w:ind w:left="0"/>
              <w:rPr>
                <w:rFonts w:cs="Arial"/>
                <w:b/>
              </w:rPr>
            </w:pPr>
          </w:p>
        </w:tc>
        <w:tc>
          <w:tcPr>
            <w:tcW w:w="4677" w:type="dxa"/>
          </w:tcPr>
          <w:p w:rsidR="005F58D2" w:rsidRPr="00747741" w:rsidRDefault="005F58D2" w:rsidP="0052784D">
            <w:pPr>
              <w:pStyle w:val="Recuodecorpodetexto2"/>
              <w:spacing w:before="0" w:after="0"/>
              <w:ind w:left="0"/>
              <w:rPr>
                <w:rFonts w:cs="Arial"/>
                <w:b/>
              </w:rPr>
            </w:pPr>
          </w:p>
        </w:tc>
      </w:tr>
      <w:tr w:rsidR="005F58D2" w:rsidRPr="00747741" w:rsidTr="0052784D">
        <w:trPr>
          <w:trHeight w:hRule="exact" w:val="284"/>
        </w:trPr>
        <w:tc>
          <w:tcPr>
            <w:tcW w:w="4181" w:type="dxa"/>
          </w:tcPr>
          <w:p w:rsidR="005F58D2" w:rsidRPr="007E4C15" w:rsidRDefault="005F58D2" w:rsidP="0052784D">
            <w:pPr>
              <w:pStyle w:val="Recuodecorpodetexto2"/>
              <w:spacing w:before="0" w:after="0"/>
              <w:ind w:left="0"/>
              <w:jc w:val="left"/>
              <w:rPr>
                <w:rFonts w:cs="Arial"/>
                <w:b/>
                <w:sz w:val="20"/>
              </w:rPr>
            </w:pPr>
            <w:r w:rsidRPr="007C2427">
              <w:rPr>
                <w:rFonts w:cs="Arial"/>
                <w:sz w:val="20"/>
              </w:rPr>
              <w:t>President</w:t>
            </w:r>
          </w:p>
        </w:tc>
        <w:tc>
          <w:tcPr>
            <w:tcW w:w="851" w:type="dxa"/>
          </w:tcPr>
          <w:p w:rsidR="005F58D2" w:rsidRPr="00747741" w:rsidRDefault="005F58D2" w:rsidP="0052784D">
            <w:pPr>
              <w:pStyle w:val="Recuodecorpodetexto2"/>
              <w:spacing w:before="0" w:after="0"/>
              <w:ind w:left="0"/>
              <w:rPr>
                <w:rFonts w:cs="Arial"/>
                <w:b/>
              </w:rPr>
            </w:pPr>
          </w:p>
        </w:tc>
        <w:tc>
          <w:tcPr>
            <w:tcW w:w="4677" w:type="dxa"/>
          </w:tcPr>
          <w:p w:rsidR="005F58D2" w:rsidRPr="00747741" w:rsidRDefault="005F58D2" w:rsidP="0052784D">
            <w:pPr>
              <w:pStyle w:val="Recuodecorpodetexto2"/>
              <w:spacing w:before="0" w:after="0"/>
              <w:ind w:left="0"/>
              <w:jc w:val="left"/>
              <w:rPr>
                <w:rFonts w:cs="Arial"/>
                <w:b/>
              </w:rPr>
            </w:pPr>
          </w:p>
        </w:tc>
      </w:tr>
    </w:tbl>
    <w:p w:rsidR="005F58D2" w:rsidRPr="008D2EAE" w:rsidRDefault="005F58D2" w:rsidP="005F58D2">
      <w:pPr>
        <w:pStyle w:val="BodyText2SglJ"/>
        <w:spacing w:after="0"/>
        <w:ind w:firstLine="0"/>
        <w:jc w:val="both"/>
        <w:rPr>
          <w:rFonts w:ascii="Arial" w:hAnsi="Arial" w:cs="Arial"/>
          <w:b/>
          <w:lang w:val="pt-BR"/>
        </w:rPr>
      </w:pPr>
    </w:p>
    <w:p w:rsidR="005F58D2" w:rsidRPr="008D2EAE" w:rsidRDefault="005F58D2" w:rsidP="005F58D2">
      <w:pPr>
        <w:pStyle w:val="BodyText2SglJ"/>
        <w:spacing w:after="0"/>
        <w:ind w:firstLine="0"/>
        <w:jc w:val="both"/>
        <w:rPr>
          <w:rFonts w:ascii="Arial" w:hAnsi="Arial" w:cs="Arial"/>
          <w:b/>
          <w:lang w:val="pt-BR"/>
        </w:rPr>
      </w:pPr>
    </w:p>
    <w:tbl>
      <w:tblPr>
        <w:tblW w:w="14386" w:type="dxa"/>
        <w:tblLayout w:type="fixed"/>
        <w:tblCellMar>
          <w:left w:w="70" w:type="dxa"/>
          <w:right w:w="70" w:type="dxa"/>
        </w:tblCellMar>
        <w:tblLook w:val="0000" w:firstRow="0" w:lastRow="0" w:firstColumn="0" w:lastColumn="0" w:noHBand="0" w:noVBand="0"/>
      </w:tblPr>
      <w:tblGrid>
        <w:gridCol w:w="4181"/>
        <w:gridCol w:w="851"/>
        <w:gridCol w:w="4677"/>
        <w:gridCol w:w="4677"/>
      </w:tblGrid>
      <w:tr w:rsidR="005F58D2" w:rsidRPr="00631EE1" w:rsidTr="0052784D">
        <w:trPr>
          <w:trHeight w:hRule="exact" w:val="284"/>
        </w:trPr>
        <w:tc>
          <w:tcPr>
            <w:tcW w:w="4181" w:type="dxa"/>
          </w:tcPr>
          <w:p w:rsidR="005F58D2" w:rsidRPr="00631EE1" w:rsidRDefault="005F58D2" w:rsidP="0052784D">
            <w:pPr>
              <w:pStyle w:val="Recuodecorpodetexto2"/>
              <w:spacing w:before="0" w:after="0"/>
              <w:ind w:left="0"/>
              <w:rPr>
                <w:rFonts w:cs="Arial"/>
                <w:sz w:val="20"/>
              </w:rPr>
            </w:pPr>
            <w:r w:rsidRPr="008D031A">
              <w:rPr>
                <w:rFonts w:cs="Arial"/>
                <w:sz w:val="20"/>
              </w:rPr>
              <w:t>Antonio Gustavo Matos do Vale</w:t>
            </w:r>
          </w:p>
        </w:tc>
        <w:tc>
          <w:tcPr>
            <w:tcW w:w="851" w:type="dxa"/>
          </w:tcPr>
          <w:p w:rsidR="005F58D2" w:rsidRPr="00631EE1" w:rsidRDefault="005F58D2" w:rsidP="0052784D">
            <w:pPr>
              <w:pStyle w:val="Recuodecorpodetexto2"/>
              <w:spacing w:before="0" w:after="0"/>
              <w:ind w:left="0"/>
              <w:rPr>
                <w:rFonts w:cs="Arial"/>
                <w:sz w:val="20"/>
              </w:rPr>
            </w:pPr>
          </w:p>
        </w:tc>
        <w:tc>
          <w:tcPr>
            <w:tcW w:w="4677" w:type="dxa"/>
          </w:tcPr>
          <w:p w:rsidR="005F58D2" w:rsidRPr="00631EE1" w:rsidRDefault="005F58D2" w:rsidP="0052784D">
            <w:pPr>
              <w:pStyle w:val="Recuodecorpodetexto2"/>
              <w:spacing w:before="0" w:after="0"/>
              <w:ind w:left="0"/>
              <w:rPr>
                <w:rFonts w:cs="Arial"/>
                <w:sz w:val="20"/>
              </w:rPr>
            </w:pPr>
            <w:r w:rsidRPr="008D031A">
              <w:rPr>
                <w:rFonts w:cs="Arial"/>
                <w:sz w:val="20"/>
              </w:rPr>
              <w:t xml:space="preserve">Bernardo de Azevedo Silva Rothe </w:t>
            </w:r>
          </w:p>
        </w:tc>
        <w:tc>
          <w:tcPr>
            <w:tcW w:w="4677" w:type="dxa"/>
          </w:tcPr>
          <w:p w:rsidR="005F58D2" w:rsidRPr="00631EE1" w:rsidRDefault="005F58D2" w:rsidP="0052784D">
            <w:pPr>
              <w:pStyle w:val="Recuodecorpodetexto2"/>
              <w:spacing w:before="0" w:after="0"/>
              <w:ind w:left="0"/>
              <w:rPr>
                <w:rFonts w:cs="Arial"/>
                <w:sz w:val="20"/>
              </w:rPr>
            </w:pPr>
          </w:p>
        </w:tc>
      </w:tr>
      <w:tr w:rsidR="005F58D2" w:rsidRPr="00870EC3" w:rsidTr="0052784D">
        <w:trPr>
          <w:trHeight w:val="284"/>
        </w:trPr>
        <w:tc>
          <w:tcPr>
            <w:tcW w:w="4181" w:type="dxa"/>
          </w:tcPr>
          <w:p w:rsidR="005F58D2" w:rsidRPr="007C2427" w:rsidRDefault="005F58D2" w:rsidP="0052784D">
            <w:pPr>
              <w:pStyle w:val="Recuodecorpodetexto2"/>
              <w:spacing w:before="0" w:after="0" w:line="240" w:lineRule="auto"/>
              <w:ind w:left="0"/>
              <w:jc w:val="left"/>
              <w:rPr>
                <w:rFonts w:cs="Arial"/>
                <w:b/>
                <w:sz w:val="20"/>
                <w:lang w:val="en-US"/>
              </w:rPr>
            </w:pPr>
            <w:r w:rsidRPr="008D031A">
              <w:rPr>
                <w:rFonts w:cs="Arial"/>
                <w:sz w:val="20"/>
                <w:lang w:val="en-US"/>
              </w:rPr>
              <w:t>Vice-president of Technology</w:t>
            </w:r>
          </w:p>
        </w:tc>
        <w:tc>
          <w:tcPr>
            <w:tcW w:w="851" w:type="dxa"/>
          </w:tcPr>
          <w:p w:rsidR="005F58D2" w:rsidRPr="007C2427" w:rsidRDefault="005F58D2" w:rsidP="0052784D">
            <w:pPr>
              <w:pStyle w:val="Recuodecorpodetexto2"/>
              <w:spacing w:before="0" w:after="0"/>
              <w:ind w:left="0"/>
              <w:rPr>
                <w:rFonts w:cs="Arial"/>
                <w:b/>
                <w:sz w:val="20"/>
                <w:lang w:val="en-US"/>
              </w:rPr>
            </w:pPr>
          </w:p>
        </w:tc>
        <w:tc>
          <w:tcPr>
            <w:tcW w:w="4677" w:type="dxa"/>
          </w:tcPr>
          <w:p w:rsidR="005F58D2" w:rsidRPr="007C2427" w:rsidRDefault="005F58D2" w:rsidP="0052784D">
            <w:pPr>
              <w:pStyle w:val="Recuodecorpodetexto2"/>
              <w:spacing w:before="0" w:after="0" w:line="240" w:lineRule="auto"/>
              <w:ind w:left="0"/>
              <w:jc w:val="left"/>
              <w:rPr>
                <w:rFonts w:cs="Arial"/>
                <w:sz w:val="20"/>
                <w:lang w:val="en-US"/>
              </w:rPr>
            </w:pPr>
            <w:r w:rsidRPr="008D031A">
              <w:rPr>
                <w:rFonts w:cs="Arial"/>
                <w:sz w:val="20"/>
                <w:lang w:val="en-US"/>
              </w:rPr>
              <w:t>Vice-president of Financial Management and Investors Relations</w:t>
            </w:r>
          </w:p>
        </w:tc>
        <w:tc>
          <w:tcPr>
            <w:tcW w:w="4677" w:type="dxa"/>
          </w:tcPr>
          <w:p w:rsidR="005F58D2" w:rsidRPr="0076334C" w:rsidRDefault="005F58D2" w:rsidP="0052784D">
            <w:pPr>
              <w:pStyle w:val="Recuodecorpodetexto2"/>
              <w:spacing w:before="0" w:after="0" w:line="240" w:lineRule="auto"/>
              <w:ind w:left="0"/>
              <w:jc w:val="left"/>
              <w:rPr>
                <w:rFonts w:cs="Arial"/>
                <w:sz w:val="20"/>
                <w:lang w:val="en-US"/>
              </w:rPr>
            </w:pPr>
          </w:p>
        </w:tc>
      </w:tr>
    </w:tbl>
    <w:p w:rsidR="005F58D2" w:rsidRPr="0076334C" w:rsidRDefault="005F58D2" w:rsidP="005F58D2">
      <w:pPr>
        <w:pStyle w:val="BodyText2SglJ"/>
        <w:spacing w:after="0"/>
        <w:ind w:firstLine="0"/>
        <w:jc w:val="both"/>
        <w:rPr>
          <w:rFonts w:ascii="Arial" w:hAnsi="Arial" w:cs="Arial"/>
          <w:b/>
        </w:rPr>
      </w:pPr>
    </w:p>
    <w:p w:rsidR="005F58D2" w:rsidRPr="0076334C" w:rsidRDefault="005F58D2" w:rsidP="005F58D2">
      <w:pPr>
        <w:pStyle w:val="BodyText2SglJ"/>
        <w:spacing w:after="0"/>
        <w:ind w:firstLine="0"/>
        <w:jc w:val="both"/>
        <w:rPr>
          <w:rFonts w:ascii="Arial" w:hAnsi="Arial" w:cs="Arial"/>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5F58D2" w:rsidRPr="00747741" w:rsidTr="0052784D">
        <w:trPr>
          <w:trHeight w:hRule="exact" w:val="284"/>
        </w:trPr>
        <w:tc>
          <w:tcPr>
            <w:tcW w:w="4181" w:type="dxa"/>
          </w:tcPr>
          <w:p w:rsidR="005F58D2" w:rsidRPr="00631EE1" w:rsidRDefault="005F58D2" w:rsidP="0052784D">
            <w:pPr>
              <w:pStyle w:val="Recuodecorpodetexto2"/>
              <w:spacing w:before="0" w:after="0"/>
              <w:ind w:left="0"/>
              <w:rPr>
                <w:rFonts w:cs="Arial"/>
                <w:sz w:val="20"/>
              </w:rPr>
            </w:pPr>
            <w:r>
              <w:rPr>
                <w:rFonts w:cs="Arial"/>
                <w:sz w:val="20"/>
              </w:rPr>
              <w:t>Gueitiro Matsuo Genso</w:t>
            </w:r>
            <w:r w:rsidRPr="008D031A">
              <w:rPr>
                <w:rFonts w:cs="Arial"/>
                <w:sz w:val="20"/>
              </w:rPr>
              <w:t xml:space="preserve"> </w:t>
            </w:r>
          </w:p>
        </w:tc>
        <w:tc>
          <w:tcPr>
            <w:tcW w:w="851" w:type="dxa"/>
          </w:tcPr>
          <w:p w:rsidR="005F58D2" w:rsidRPr="00747741" w:rsidRDefault="005F58D2" w:rsidP="0052784D">
            <w:pPr>
              <w:pStyle w:val="Recuodecorpodetexto2"/>
              <w:spacing w:before="0" w:after="0"/>
              <w:ind w:left="0"/>
              <w:rPr>
                <w:rFonts w:cs="Arial"/>
                <w:b/>
                <w:sz w:val="20"/>
              </w:rPr>
            </w:pPr>
          </w:p>
        </w:tc>
        <w:tc>
          <w:tcPr>
            <w:tcW w:w="4677" w:type="dxa"/>
          </w:tcPr>
          <w:p w:rsidR="005F58D2" w:rsidRPr="00631EE1" w:rsidRDefault="005F58D2" w:rsidP="0052784D">
            <w:pPr>
              <w:pStyle w:val="Recuodecorpodetexto2"/>
              <w:spacing w:before="0" w:after="0"/>
              <w:ind w:left="0"/>
              <w:rPr>
                <w:rFonts w:cs="Arial"/>
                <w:sz w:val="20"/>
              </w:rPr>
            </w:pPr>
            <w:r>
              <w:rPr>
                <w:rFonts w:cs="Arial"/>
                <w:sz w:val="20"/>
              </w:rPr>
              <w:t>João Pinto Rabelo Júnior</w:t>
            </w:r>
          </w:p>
        </w:tc>
      </w:tr>
      <w:tr w:rsidR="005F58D2" w:rsidRPr="00870EC3" w:rsidTr="0052784D">
        <w:trPr>
          <w:trHeight w:val="284"/>
        </w:trPr>
        <w:tc>
          <w:tcPr>
            <w:tcW w:w="4181" w:type="dxa"/>
          </w:tcPr>
          <w:p w:rsidR="005F58D2" w:rsidRPr="007C2427" w:rsidRDefault="005F58D2" w:rsidP="0052784D">
            <w:pPr>
              <w:pStyle w:val="Recuodecorpodetexto2"/>
              <w:spacing w:before="0" w:after="0" w:line="240" w:lineRule="auto"/>
              <w:ind w:left="0"/>
              <w:jc w:val="left"/>
              <w:rPr>
                <w:rFonts w:cs="Arial"/>
                <w:sz w:val="20"/>
                <w:lang w:val="en-US"/>
              </w:rPr>
            </w:pPr>
            <w:r w:rsidRPr="008D031A">
              <w:rPr>
                <w:rFonts w:cs="Arial"/>
                <w:sz w:val="20"/>
                <w:lang w:val="en-US"/>
              </w:rPr>
              <w:t xml:space="preserve">Vice-president of </w:t>
            </w:r>
            <w:r>
              <w:rPr>
                <w:rFonts w:cs="Arial"/>
                <w:sz w:val="20"/>
                <w:lang w:val="en-US"/>
              </w:rPr>
              <w:t>Retail Distribution</w:t>
            </w:r>
          </w:p>
        </w:tc>
        <w:tc>
          <w:tcPr>
            <w:tcW w:w="851" w:type="dxa"/>
          </w:tcPr>
          <w:p w:rsidR="005F58D2" w:rsidRPr="007C2427" w:rsidRDefault="005F58D2" w:rsidP="0052784D">
            <w:pPr>
              <w:pStyle w:val="Recuodecorpodetexto2"/>
              <w:spacing w:before="0" w:after="0" w:line="240" w:lineRule="auto"/>
              <w:ind w:left="0"/>
              <w:jc w:val="left"/>
              <w:rPr>
                <w:rFonts w:cs="Arial"/>
                <w:sz w:val="20"/>
                <w:lang w:val="en-US"/>
              </w:rPr>
            </w:pPr>
          </w:p>
        </w:tc>
        <w:tc>
          <w:tcPr>
            <w:tcW w:w="4677" w:type="dxa"/>
          </w:tcPr>
          <w:p w:rsidR="005F58D2" w:rsidRPr="008D031A" w:rsidRDefault="005F58D2" w:rsidP="0052784D">
            <w:pPr>
              <w:pStyle w:val="Recuodecorpodetexto2"/>
              <w:spacing w:before="0" w:after="0" w:line="240" w:lineRule="auto"/>
              <w:ind w:left="0"/>
              <w:jc w:val="left"/>
              <w:rPr>
                <w:rFonts w:cs="Arial"/>
                <w:sz w:val="20"/>
                <w:lang w:val="en-US"/>
              </w:rPr>
            </w:pPr>
            <w:r w:rsidRPr="008D031A">
              <w:rPr>
                <w:rFonts w:cs="Arial"/>
                <w:sz w:val="20"/>
                <w:lang w:val="en-US"/>
              </w:rPr>
              <w:t xml:space="preserve">Vice-president of </w:t>
            </w:r>
            <w:r>
              <w:rPr>
                <w:rFonts w:cs="Arial"/>
                <w:sz w:val="20"/>
                <w:lang w:val="en-US"/>
              </w:rPr>
              <w:t>Human Resources, Operations and Supply</w:t>
            </w:r>
          </w:p>
        </w:tc>
      </w:tr>
    </w:tbl>
    <w:p w:rsidR="005F58D2" w:rsidRPr="008D031A" w:rsidRDefault="005F58D2" w:rsidP="005F58D2">
      <w:pPr>
        <w:pStyle w:val="BodyText2SglJ"/>
        <w:spacing w:after="0"/>
        <w:ind w:firstLine="0"/>
        <w:jc w:val="both"/>
        <w:rPr>
          <w:rFonts w:ascii="Arial" w:hAnsi="Arial" w:cs="Arial"/>
          <w:b/>
        </w:rPr>
      </w:pPr>
    </w:p>
    <w:p w:rsidR="005F58D2" w:rsidRPr="008D031A" w:rsidRDefault="005F58D2" w:rsidP="005F58D2">
      <w:pPr>
        <w:pStyle w:val="BodyText2SglJ"/>
        <w:spacing w:after="0"/>
        <w:ind w:firstLine="0"/>
        <w:jc w:val="both"/>
        <w:rPr>
          <w:rFonts w:ascii="Arial" w:hAnsi="Arial"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5F58D2" w:rsidRPr="00747741" w:rsidTr="0052784D">
        <w:trPr>
          <w:trHeight w:hRule="exact" w:val="284"/>
        </w:trPr>
        <w:tc>
          <w:tcPr>
            <w:tcW w:w="4181" w:type="dxa"/>
          </w:tcPr>
          <w:p w:rsidR="005F58D2" w:rsidRPr="00631EE1" w:rsidRDefault="005F58D2" w:rsidP="0052784D">
            <w:pPr>
              <w:pStyle w:val="Recuodecorpodetexto2"/>
              <w:spacing w:before="0" w:after="0"/>
              <w:ind w:left="0"/>
              <w:rPr>
                <w:rFonts w:cs="Arial"/>
                <w:sz w:val="20"/>
              </w:rPr>
            </w:pPr>
            <w:r w:rsidRPr="00631EE1">
              <w:rPr>
                <w:rFonts w:cs="Arial"/>
                <w:sz w:val="20"/>
              </w:rPr>
              <w:t>José Eduardo Pereira Filho</w:t>
            </w:r>
          </w:p>
          <w:p w:rsidR="005F58D2" w:rsidRPr="00631EE1" w:rsidRDefault="005F58D2" w:rsidP="0052784D">
            <w:pPr>
              <w:pStyle w:val="Recuodecorpodetexto2"/>
              <w:spacing w:before="0" w:after="0"/>
              <w:ind w:left="0"/>
              <w:rPr>
                <w:rFonts w:cs="Arial"/>
                <w:sz w:val="20"/>
              </w:rPr>
            </w:pPr>
          </w:p>
        </w:tc>
        <w:tc>
          <w:tcPr>
            <w:tcW w:w="851" w:type="dxa"/>
          </w:tcPr>
          <w:p w:rsidR="005F58D2" w:rsidRPr="00747741" w:rsidRDefault="005F58D2" w:rsidP="0052784D">
            <w:pPr>
              <w:pStyle w:val="Recuodecorpodetexto2"/>
              <w:spacing w:before="0" w:after="0"/>
              <w:ind w:left="0"/>
              <w:rPr>
                <w:rFonts w:cs="Arial"/>
                <w:b/>
                <w:sz w:val="20"/>
              </w:rPr>
            </w:pPr>
          </w:p>
        </w:tc>
        <w:tc>
          <w:tcPr>
            <w:tcW w:w="4677" w:type="dxa"/>
          </w:tcPr>
          <w:p w:rsidR="005F58D2" w:rsidRPr="00747741" w:rsidRDefault="005F58D2" w:rsidP="0052784D">
            <w:pPr>
              <w:pStyle w:val="Recuodecorpodetexto2"/>
              <w:spacing w:before="0" w:after="0"/>
              <w:ind w:left="0"/>
              <w:rPr>
                <w:rFonts w:cs="Arial"/>
                <w:b/>
                <w:sz w:val="20"/>
              </w:rPr>
            </w:pPr>
            <w:r w:rsidRPr="00631EE1">
              <w:rPr>
                <w:rFonts w:cs="Arial"/>
                <w:sz w:val="20"/>
              </w:rPr>
              <w:t>Márcio Hamilton Ferreira</w:t>
            </w:r>
            <w:r w:rsidRPr="00747741">
              <w:rPr>
                <w:rFonts w:cs="Arial"/>
                <w:b/>
                <w:sz w:val="20"/>
              </w:rPr>
              <w:t xml:space="preserve"> </w:t>
            </w:r>
          </w:p>
        </w:tc>
      </w:tr>
      <w:tr w:rsidR="005F58D2" w:rsidRPr="00870EC3" w:rsidTr="0052784D">
        <w:trPr>
          <w:trHeight w:val="284"/>
        </w:trPr>
        <w:tc>
          <w:tcPr>
            <w:tcW w:w="4181" w:type="dxa"/>
          </w:tcPr>
          <w:p w:rsidR="005F58D2" w:rsidRPr="007C2427" w:rsidRDefault="005F58D2" w:rsidP="0052784D">
            <w:pPr>
              <w:pStyle w:val="Recuodecorpodetexto2"/>
              <w:spacing w:before="0" w:after="0" w:line="240" w:lineRule="auto"/>
              <w:ind w:left="0"/>
              <w:jc w:val="left"/>
              <w:rPr>
                <w:rFonts w:cs="Arial"/>
                <w:b/>
                <w:sz w:val="20"/>
                <w:lang w:val="en-US"/>
              </w:rPr>
            </w:pPr>
            <w:r w:rsidRPr="007C2427">
              <w:rPr>
                <w:rFonts w:cs="Arial"/>
                <w:sz w:val="20"/>
                <w:lang w:val="en-US"/>
              </w:rPr>
              <w:t>Vice-president of Government Affairs</w:t>
            </w:r>
          </w:p>
        </w:tc>
        <w:tc>
          <w:tcPr>
            <w:tcW w:w="851" w:type="dxa"/>
          </w:tcPr>
          <w:p w:rsidR="005F58D2" w:rsidRPr="007C2427" w:rsidRDefault="005F58D2" w:rsidP="0052784D">
            <w:pPr>
              <w:pStyle w:val="Recuodecorpodetexto2"/>
              <w:spacing w:before="0" w:after="0"/>
              <w:ind w:left="0"/>
              <w:rPr>
                <w:rFonts w:cs="Arial"/>
                <w:b/>
                <w:sz w:val="20"/>
                <w:lang w:val="en-US"/>
              </w:rPr>
            </w:pPr>
          </w:p>
        </w:tc>
        <w:tc>
          <w:tcPr>
            <w:tcW w:w="4677" w:type="dxa"/>
          </w:tcPr>
          <w:p w:rsidR="005F58D2" w:rsidRPr="007C2427" w:rsidRDefault="005F58D2" w:rsidP="0052784D">
            <w:pPr>
              <w:pStyle w:val="Recuodecorpodetexto2"/>
              <w:spacing w:before="0" w:after="0" w:line="240" w:lineRule="auto"/>
              <w:ind w:left="0"/>
              <w:jc w:val="left"/>
              <w:rPr>
                <w:rFonts w:cs="Arial"/>
                <w:sz w:val="20"/>
                <w:lang w:val="en-US"/>
              </w:rPr>
            </w:pPr>
            <w:r w:rsidRPr="007C2427">
              <w:rPr>
                <w:rFonts w:cs="Arial"/>
                <w:sz w:val="20"/>
                <w:lang w:val="en-US"/>
              </w:rPr>
              <w:t>Vice-president of Internal Controls and Risk</w:t>
            </w:r>
          </w:p>
        </w:tc>
      </w:tr>
    </w:tbl>
    <w:p w:rsidR="005F58D2" w:rsidRPr="007C2427" w:rsidRDefault="005F58D2" w:rsidP="005F58D2">
      <w:pPr>
        <w:pStyle w:val="BodyText2SglJ"/>
        <w:spacing w:after="0"/>
        <w:ind w:firstLine="0"/>
        <w:jc w:val="both"/>
        <w:rPr>
          <w:rFonts w:ascii="Arial" w:hAnsi="Arial" w:cs="Arial"/>
          <w:b/>
        </w:rPr>
      </w:pPr>
    </w:p>
    <w:p w:rsidR="005F58D2" w:rsidRPr="007C2427" w:rsidRDefault="005F58D2" w:rsidP="005F58D2">
      <w:pPr>
        <w:pStyle w:val="BodyText2SglJ"/>
        <w:spacing w:after="0"/>
        <w:ind w:firstLine="0"/>
        <w:jc w:val="both"/>
        <w:rPr>
          <w:rFonts w:ascii="Arial" w:hAnsi="Arial"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5F58D2" w:rsidRPr="008D031A" w:rsidTr="0052784D">
        <w:trPr>
          <w:trHeight w:hRule="exact" w:val="284"/>
        </w:trPr>
        <w:tc>
          <w:tcPr>
            <w:tcW w:w="4181" w:type="dxa"/>
          </w:tcPr>
          <w:p w:rsidR="005F58D2" w:rsidRPr="00747741" w:rsidRDefault="005F58D2" w:rsidP="0052784D">
            <w:pPr>
              <w:pStyle w:val="Recuodecorpodetexto2"/>
              <w:spacing w:before="0" w:after="0"/>
              <w:ind w:left="0"/>
              <w:rPr>
                <w:rFonts w:cs="Arial"/>
                <w:b/>
                <w:sz w:val="20"/>
              </w:rPr>
            </w:pPr>
            <w:r>
              <w:rPr>
                <w:rFonts w:cs="Arial"/>
                <w:sz w:val="20"/>
              </w:rPr>
              <w:t>Walter Malieni Junior</w:t>
            </w:r>
          </w:p>
        </w:tc>
        <w:tc>
          <w:tcPr>
            <w:tcW w:w="851" w:type="dxa"/>
          </w:tcPr>
          <w:p w:rsidR="005F58D2" w:rsidRPr="00747741" w:rsidRDefault="005F58D2" w:rsidP="0052784D">
            <w:pPr>
              <w:pStyle w:val="Recuodecorpodetexto2"/>
              <w:spacing w:before="0" w:after="0"/>
              <w:ind w:left="0"/>
              <w:rPr>
                <w:rFonts w:cs="Arial"/>
                <w:b/>
                <w:sz w:val="20"/>
              </w:rPr>
            </w:pPr>
          </w:p>
        </w:tc>
        <w:tc>
          <w:tcPr>
            <w:tcW w:w="4677" w:type="dxa"/>
          </w:tcPr>
          <w:p w:rsidR="005F58D2" w:rsidRPr="008D031A" w:rsidRDefault="005F58D2" w:rsidP="0052784D">
            <w:pPr>
              <w:pStyle w:val="Recuodecorpodetexto2"/>
              <w:spacing w:before="0" w:after="0"/>
              <w:ind w:left="0"/>
              <w:jc w:val="left"/>
              <w:rPr>
                <w:rFonts w:cs="Arial"/>
                <w:sz w:val="20"/>
              </w:rPr>
            </w:pPr>
          </w:p>
        </w:tc>
      </w:tr>
      <w:tr w:rsidR="005F58D2" w:rsidRPr="00471B2B" w:rsidTr="0052784D">
        <w:trPr>
          <w:trHeight w:val="284"/>
        </w:trPr>
        <w:tc>
          <w:tcPr>
            <w:tcW w:w="4181" w:type="dxa"/>
          </w:tcPr>
          <w:p w:rsidR="005F58D2" w:rsidRPr="007C2427" w:rsidRDefault="005F58D2" w:rsidP="0052784D">
            <w:pPr>
              <w:pStyle w:val="Recuodecorpodetexto2"/>
              <w:spacing w:before="0" w:after="0" w:line="240" w:lineRule="auto"/>
              <w:ind w:left="0"/>
              <w:jc w:val="left"/>
              <w:rPr>
                <w:rFonts w:cs="Arial"/>
                <w:b/>
                <w:sz w:val="20"/>
                <w:lang w:val="en-US"/>
              </w:rPr>
            </w:pPr>
            <w:r w:rsidRPr="007C2427">
              <w:rPr>
                <w:rFonts w:cs="Arial"/>
                <w:sz w:val="20"/>
              </w:rPr>
              <w:t>Vice-president of Whosale</w:t>
            </w:r>
          </w:p>
        </w:tc>
        <w:tc>
          <w:tcPr>
            <w:tcW w:w="851" w:type="dxa"/>
          </w:tcPr>
          <w:p w:rsidR="005F58D2" w:rsidRPr="007C2427" w:rsidRDefault="005F58D2" w:rsidP="0052784D">
            <w:pPr>
              <w:pStyle w:val="Recuodecorpodetexto2"/>
              <w:ind w:left="0"/>
              <w:rPr>
                <w:rFonts w:cs="Arial"/>
                <w:b/>
                <w:sz w:val="20"/>
                <w:lang w:val="en-US"/>
              </w:rPr>
            </w:pPr>
          </w:p>
        </w:tc>
        <w:tc>
          <w:tcPr>
            <w:tcW w:w="4677" w:type="dxa"/>
          </w:tcPr>
          <w:p w:rsidR="005F58D2" w:rsidRPr="007C2427" w:rsidRDefault="005F58D2" w:rsidP="0052784D">
            <w:pPr>
              <w:pStyle w:val="Recuodecorpodetexto2"/>
              <w:ind w:left="0"/>
              <w:jc w:val="left"/>
              <w:rPr>
                <w:rFonts w:cs="Arial"/>
                <w:b/>
                <w:sz w:val="20"/>
                <w:lang w:val="en-US"/>
              </w:rPr>
            </w:pPr>
          </w:p>
        </w:tc>
      </w:tr>
    </w:tbl>
    <w:p w:rsidR="005F58D2" w:rsidRPr="007C2427" w:rsidRDefault="005F58D2" w:rsidP="005F58D2">
      <w:pPr>
        <w:pStyle w:val="BodyText2SglJ"/>
        <w:spacing w:after="0"/>
        <w:ind w:firstLine="0"/>
        <w:jc w:val="both"/>
      </w:pPr>
    </w:p>
    <w:p w:rsidR="005F58D2" w:rsidRPr="007C2427" w:rsidRDefault="005F58D2" w:rsidP="005F58D2">
      <w:pPr>
        <w:rPr>
          <w:lang w:val="en-US"/>
        </w:rPr>
      </w:pPr>
    </w:p>
    <w:p w:rsidR="00A261BE" w:rsidRDefault="00A261BE"/>
    <w:p w:rsidR="00A77EC4" w:rsidRPr="00A77EC4" w:rsidRDefault="00A77EC4" w:rsidP="00A77EC4">
      <w:pPr>
        <w:pStyle w:val="010-Grupo"/>
        <w:framePr w:wrap="notBeside"/>
        <w:rPr>
          <w:lang w:val="en-US"/>
        </w:rPr>
      </w:pPr>
      <w:bookmarkStart w:id="13083" w:name="_Toc529380900"/>
      <w:r w:rsidRPr="00A77EC4">
        <w:rPr>
          <w:lang w:val="en-US"/>
        </w:rPr>
        <w:t>Declaration of the Executive Board Members about the Financial Statements</w:t>
      </w:r>
      <w:bookmarkEnd w:id="13083"/>
    </w:p>
    <w:p w:rsidR="00740C8A" w:rsidRDefault="00A77EC4">
      <w:pPr>
        <w:rPr>
          <w:lang w:val="en-US"/>
        </w:rPr>
        <w:sectPr w:rsidR="00740C8A" w:rsidSect="00584885">
          <w:headerReference w:type="default" r:id="rId100"/>
          <w:footerReference w:type="default" r:id="rId101"/>
          <w:pgSz w:w="11907" w:h="16840" w:code="9"/>
          <w:pgMar w:top="1843" w:right="851" w:bottom="1418" w:left="1418" w:header="454" w:footer="624" w:gutter="0"/>
          <w:pgNumType w:start="110"/>
          <w:cols w:space="283"/>
          <w:docGrid w:linePitch="326"/>
        </w:sectPr>
      </w:pPr>
      <w:r>
        <w:rPr>
          <w:lang w:val="en-US"/>
        </w:rPr>
        <w:br w:type="page"/>
      </w:r>
    </w:p>
    <w:p w:rsidR="00A77EC4" w:rsidRDefault="00A77EC4">
      <w:pPr>
        <w:rPr>
          <w:lang w:val="en-US"/>
        </w:rPr>
      </w:pPr>
    </w:p>
    <w:p w:rsidR="00A77EC4" w:rsidRPr="00A77EC4" w:rsidRDefault="00A77EC4" w:rsidP="00851BA5">
      <w:pPr>
        <w:pStyle w:val="010-Grupo"/>
        <w:framePr w:wrap="notBeside"/>
        <w:rPr>
          <w:lang w:val="en-US"/>
        </w:rPr>
      </w:pPr>
      <w:bookmarkStart w:id="13084" w:name="_Toc529380901"/>
      <w:r>
        <w:rPr>
          <w:lang w:val="en-US"/>
        </w:rPr>
        <w:t>Declaration of the Executive Board Members about the Report of Independent Auditors</w:t>
      </w:r>
      <w:bookmarkEnd w:id="13084"/>
    </w:p>
    <w:p w:rsidR="00917C0C" w:rsidRDefault="00917C0C">
      <w:pPr>
        <w:rPr>
          <w:lang w:val="en-US"/>
        </w:rPr>
      </w:pPr>
    </w:p>
    <w:p w:rsidR="00F153EF" w:rsidRPr="00F153EF" w:rsidRDefault="00F153EF" w:rsidP="00F153EF">
      <w:pPr>
        <w:pStyle w:val="050-TextoPadro"/>
        <w:jc w:val="center"/>
        <w:rPr>
          <w:b/>
          <w:color w:val="1F497D" w:themeColor="text2"/>
          <w:sz w:val="20"/>
          <w:szCs w:val="20"/>
          <w:lang w:val="en-US"/>
        </w:rPr>
      </w:pPr>
      <w:r w:rsidRPr="00F153EF">
        <w:rPr>
          <w:b/>
          <w:color w:val="1F497D" w:themeColor="text2"/>
          <w:sz w:val="20"/>
          <w:szCs w:val="20"/>
          <w:lang w:val="en-US"/>
        </w:rPr>
        <w:t>DECLARATION OF THE EXECUTIVE BOARD MEMBERS ABOUT THE REPORT OF</w:t>
      </w:r>
    </w:p>
    <w:p w:rsidR="00F153EF" w:rsidRPr="00F153EF" w:rsidRDefault="00F153EF" w:rsidP="00F153EF">
      <w:pPr>
        <w:pStyle w:val="050-TextoPadro"/>
        <w:jc w:val="center"/>
        <w:rPr>
          <w:b/>
          <w:color w:val="1F497D" w:themeColor="text2"/>
          <w:sz w:val="20"/>
          <w:szCs w:val="20"/>
          <w:lang w:val="en-US"/>
        </w:rPr>
      </w:pPr>
      <w:r w:rsidRPr="00F153EF">
        <w:rPr>
          <w:b/>
          <w:color w:val="1F497D" w:themeColor="text2"/>
          <w:sz w:val="20"/>
          <w:szCs w:val="20"/>
          <w:lang w:val="en-US"/>
        </w:rPr>
        <w:t>INDEPENDENT AUDITORS</w:t>
      </w:r>
    </w:p>
    <w:p w:rsidR="00F153EF" w:rsidRPr="00E23E70" w:rsidRDefault="00F153EF" w:rsidP="00F153EF">
      <w:pPr>
        <w:pStyle w:val="050-TextoPadro"/>
        <w:tabs>
          <w:tab w:val="left" w:pos="5929"/>
        </w:tabs>
        <w:jc w:val="center"/>
        <w:rPr>
          <w:lang w:val="en-US"/>
        </w:rPr>
      </w:pPr>
    </w:p>
    <w:p w:rsidR="00F153EF" w:rsidRDefault="00F153EF" w:rsidP="00F153EF">
      <w:pPr>
        <w:pStyle w:val="050-TextoPadro"/>
        <w:jc w:val="center"/>
        <w:rPr>
          <w:lang w:val="en-US"/>
        </w:rPr>
      </w:pPr>
      <w:r w:rsidRPr="000548C6">
        <w:rPr>
          <w:lang w:val="en-US"/>
        </w:rPr>
        <w:t>According to article 25, item V, of CVM Instruction No. 480 of December 07, 2009, we affirm based on our knowledge, on auditor’s plan and on discussions about the audit results, that we agree, with no dissent, to the opinions expressed in the Report of Independent Auditors for F</w:t>
      </w:r>
      <w:r>
        <w:rPr>
          <w:lang w:val="en-US"/>
        </w:rPr>
        <w:t>inancial Statements of November 05</w:t>
      </w:r>
      <w:r w:rsidRPr="000548C6">
        <w:rPr>
          <w:lang w:val="en-US"/>
        </w:rPr>
        <w:t>, 201</w:t>
      </w:r>
      <w:r>
        <w:rPr>
          <w:lang w:val="en-US"/>
        </w:rPr>
        <w:t>8</w:t>
      </w:r>
      <w:r w:rsidRPr="000548C6">
        <w:rPr>
          <w:lang w:val="en-US"/>
        </w:rPr>
        <w:t>.</w:t>
      </w:r>
    </w:p>
    <w:p w:rsidR="00F153EF" w:rsidRPr="000548C6" w:rsidRDefault="00F153EF" w:rsidP="00F153EF">
      <w:pPr>
        <w:pStyle w:val="050-TextoPadro"/>
        <w:rPr>
          <w:lang w:val="en-US"/>
        </w:rPr>
      </w:pPr>
    </w:p>
    <w:p w:rsidR="00F153EF" w:rsidRPr="000548C6" w:rsidRDefault="00F153EF" w:rsidP="00F153EF">
      <w:pPr>
        <w:pStyle w:val="050-TextoPadro"/>
        <w:jc w:val="center"/>
      </w:pPr>
      <w:r>
        <w:t>Brasília (DF), November</w:t>
      </w:r>
      <w:r w:rsidRPr="000548C6">
        <w:t xml:space="preserve"> 0</w:t>
      </w:r>
      <w:r>
        <w:t>5</w:t>
      </w:r>
      <w:r w:rsidRPr="000548C6">
        <w:t>, 201</w:t>
      </w:r>
      <w:r>
        <w:t>8.</w:t>
      </w:r>
    </w:p>
    <w:p w:rsidR="00F153EF" w:rsidRDefault="00F153EF" w:rsidP="00F153EF">
      <w:pPr>
        <w:pStyle w:val="050-TextoPadro"/>
        <w:tabs>
          <w:tab w:val="left" w:pos="5929"/>
        </w:tabs>
        <w:spacing w:before="0" w:after="0"/>
        <w:jc w:val="left"/>
      </w:pPr>
    </w:p>
    <w:p w:rsidR="00F153EF" w:rsidRDefault="00F153EF" w:rsidP="00F153EF">
      <w:pPr>
        <w:pStyle w:val="BodyText2SglJ"/>
        <w:spacing w:after="0"/>
        <w:ind w:firstLine="0"/>
        <w:jc w:val="both"/>
        <w:rPr>
          <w:rFonts w:ascii="Arial" w:hAnsi="Arial"/>
          <w:b/>
          <w:lang w:val="pt-BR"/>
        </w:rPr>
      </w:pPr>
    </w:p>
    <w:p w:rsidR="00F153EF" w:rsidRDefault="00F153EF" w:rsidP="00F153EF">
      <w:pPr>
        <w:pStyle w:val="BodyText2SglJ"/>
        <w:spacing w:after="0"/>
        <w:ind w:firstLine="0"/>
        <w:jc w:val="both"/>
        <w:rPr>
          <w:rFonts w:ascii="Arial" w:hAnsi="Arial"/>
          <w:b/>
          <w:lang w:val="pt-BR"/>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F153EF" w:rsidRPr="00747741" w:rsidTr="0052784D">
        <w:trPr>
          <w:trHeight w:hRule="exact" w:val="284"/>
        </w:trPr>
        <w:tc>
          <w:tcPr>
            <w:tcW w:w="4181" w:type="dxa"/>
            <w:vAlign w:val="bottom"/>
          </w:tcPr>
          <w:p w:rsidR="00F153EF" w:rsidRPr="007E4C15" w:rsidRDefault="00F153EF" w:rsidP="0052784D">
            <w:pPr>
              <w:pStyle w:val="Recuodecorpodetexto2"/>
              <w:spacing w:before="0" w:after="0"/>
              <w:ind w:left="0"/>
              <w:jc w:val="left"/>
              <w:rPr>
                <w:rFonts w:cs="Arial"/>
                <w:b/>
                <w:sz w:val="20"/>
              </w:rPr>
            </w:pPr>
            <w:r>
              <w:rPr>
                <w:rFonts w:cs="Arial"/>
                <w:snapToGrid w:val="0"/>
                <w:sz w:val="20"/>
              </w:rPr>
              <w:t>Marcelo Augusto Dutra Labuto</w:t>
            </w:r>
          </w:p>
        </w:tc>
        <w:tc>
          <w:tcPr>
            <w:tcW w:w="851" w:type="dxa"/>
          </w:tcPr>
          <w:p w:rsidR="00F153EF" w:rsidRPr="00747741" w:rsidRDefault="00F153EF" w:rsidP="0052784D">
            <w:pPr>
              <w:pStyle w:val="Recuodecorpodetexto2"/>
              <w:spacing w:before="0" w:after="0"/>
              <w:ind w:left="0"/>
              <w:rPr>
                <w:rFonts w:cs="Arial"/>
                <w:b/>
              </w:rPr>
            </w:pPr>
          </w:p>
        </w:tc>
        <w:tc>
          <w:tcPr>
            <w:tcW w:w="4677" w:type="dxa"/>
          </w:tcPr>
          <w:p w:rsidR="00F153EF" w:rsidRPr="00747741" w:rsidRDefault="00F153EF" w:rsidP="0052784D">
            <w:pPr>
              <w:pStyle w:val="Recuodecorpodetexto2"/>
              <w:spacing w:before="0" w:after="0"/>
              <w:ind w:left="0"/>
              <w:rPr>
                <w:rFonts w:cs="Arial"/>
                <w:b/>
              </w:rPr>
            </w:pPr>
          </w:p>
        </w:tc>
      </w:tr>
      <w:tr w:rsidR="00F153EF" w:rsidRPr="00747741" w:rsidTr="0052784D">
        <w:trPr>
          <w:trHeight w:hRule="exact" w:val="284"/>
        </w:trPr>
        <w:tc>
          <w:tcPr>
            <w:tcW w:w="4181" w:type="dxa"/>
          </w:tcPr>
          <w:p w:rsidR="00F153EF" w:rsidRPr="007E4C15" w:rsidRDefault="00F153EF" w:rsidP="0052784D">
            <w:pPr>
              <w:pStyle w:val="Recuodecorpodetexto2"/>
              <w:spacing w:before="0" w:after="0"/>
              <w:ind w:left="0"/>
              <w:jc w:val="left"/>
              <w:rPr>
                <w:rFonts w:cs="Arial"/>
                <w:b/>
                <w:sz w:val="20"/>
              </w:rPr>
            </w:pPr>
            <w:r w:rsidRPr="007C2427">
              <w:rPr>
                <w:rFonts w:cs="Arial"/>
                <w:sz w:val="20"/>
              </w:rPr>
              <w:t>President</w:t>
            </w:r>
          </w:p>
        </w:tc>
        <w:tc>
          <w:tcPr>
            <w:tcW w:w="851" w:type="dxa"/>
          </w:tcPr>
          <w:p w:rsidR="00F153EF" w:rsidRPr="00747741" w:rsidRDefault="00F153EF" w:rsidP="0052784D">
            <w:pPr>
              <w:pStyle w:val="Recuodecorpodetexto2"/>
              <w:spacing w:before="0" w:after="0"/>
              <w:ind w:left="0"/>
              <w:rPr>
                <w:rFonts w:cs="Arial"/>
                <w:b/>
              </w:rPr>
            </w:pPr>
          </w:p>
        </w:tc>
        <w:tc>
          <w:tcPr>
            <w:tcW w:w="4677" w:type="dxa"/>
          </w:tcPr>
          <w:p w:rsidR="00F153EF" w:rsidRPr="00747741" w:rsidRDefault="00F153EF" w:rsidP="0052784D">
            <w:pPr>
              <w:pStyle w:val="Recuodecorpodetexto2"/>
              <w:spacing w:before="0" w:after="0"/>
              <w:ind w:left="0"/>
              <w:jc w:val="left"/>
              <w:rPr>
                <w:rFonts w:cs="Arial"/>
                <w:b/>
              </w:rPr>
            </w:pPr>
          </w:p>
        </w:tc>
      </w:tr>
    </w:tbl>
    <w:p w:rsidR="00F153EF" w:rsidRPr="008D2EAE" w:rsidRDefault="00F153EF" w:rsidP="00F153EF">
      <w:pPr>
        <w:pStyle w:val="BodyText2SglJ"/>
        <w:spacing w:after="0"/>
        <w:ind w:firstLine="0"/>
        <w:jc w:val="both"/>
        <w:rPr>
          <w:rFonts w:ascii="Arial" w:hAnsi="Arial" w:cs="Arial"/>
          <w:b/>
          <w:lang w:val="pt-BR"/>
        </w:rPr>
      </w:pPr>
    </w:p>
    <w:p w:rsidR="00F153EF" w:rsidRPr="008D2EAE" w:rsidRDefault="00F153EF" w:rsidP="00F153EF">
      <w:pPr>
        <w:pStyle w:val="BodyText2SglJ"/>
        <w:spacing w:after="0"/>
        <w:ind w:firstLine="0"/>
        <w:jc w:val="both"/>
        <w:rPr>
          <w:rFonts w:ascii="Arial" w:hAnsi="Arial" w:cs="Arial"/>
          <w:b/>
          <w:lang w:val="pt-BR"/>
        </w:rPr>
      </w:pPr>
    </w:p>
    <w:tbl>
      <w:tblPr>
        <w:tblW w:w="14386" w:type="dxa"/>
        <w:tblLayout w:type="fixed"/>
        <w:tblCellMar>
          <w:left w:w="70" w:type="dxa"/>
          <w:right w:w="70" w:type="dxa"/>
        </w:tblCellMar>
        <w:tblLook w:val="0000" w:firstRow="0" w:lastRow="0" w:firstColumn="0" w:lastColumn="0" w:noHBand="0" w:noVBand="0"/>
      </w:tblPr>
      <w:tblGrid>
        <w:gridCol w:w="4181"/>
        <w:gridCol w:w="851"/>
        <w:gridCol w:w="4677"/>
        <w:gridCol w:w="4677"/>
      </w:tblGrid>
      <w:tr w:rsidR="00F153EF" w:rsidRPr="00631EE1" w:rsidTr="0052784D">
        <w:trPr>
          <w:trHeight w:hRule="exact" w:val="284"/>
        </w:trPr>
        <w:tc>
          <w:tcPr>
            <w:tcW w:w="4181" w:type="dxa"/>
          </w:tcPr>
          <w:p w:rsidR="00F153EF" w:rsidRPr="00631EE1" w:rsidRDefault="00F153EF" w:rsidP="0052784D">
            <w:pPr>
              <w:pStyle w:val="Recuodecorpodetexto2"/>
              <w:spacing w:before="0" w:after="0"/>
              <w:ind w:left="0"/>
              <w:rPr>
                <w:rFonts w:cs="Arial"/>
                <w:sz w:val="20"/>
              </w:rPr>
            </w:pPr>
            <w:r w:rsidRPr="008D031A">
              <w:rPr>
                <w:rFonts w:cs="Arial"/>
                <w:sz w:val="20"/>
              </w:rPr>
              <w:t>Antonio Gustavo Matos do Vale</w:t>
            </w:r>
          </w:p>
        </w:tc>
        <w:tc>
          <w:tcPr>
            <w:tcW w:w="851" w:type="dxa"/>
          </w:tcPr>
          <w:p w:rsidR="00F153EF" w:rsidRPr="00631EE1" w:rsidRDefault="00F153EF" w:rsidP="0052784D">
            <w:pPr>
              <w:pStyle w:val="Recuodecorpodetexto2"/>
              <w:spacing w:before="0" w:after="0"/>
              <w:ind w:left="0"/>
              <w:rPr>
                <w:rFonts w:cs="Arial"/>
                <w:sz w:val="20"/>
              </w:rPr>
            </w:pPr>
          </w:p>
        </w:tc>
        <w:tc>
          <w:tcPr>
            <w:tcW w:w="4677" w:type="dxa"/>
          </w:tcPr>
          <w:p w:rsidR="00F153EF" w:rsidRPr="00631EE1" w:rsidRDefault="00F153EF" w:rsidP="0052784D">
            <w:pPr>
              <w:pStyle w:val="Recuodecorpodetexto2"/>
              <w:spacing w:before="0" w:after="0"/>
              <w:ind w:left="0"/>
              <w:rPr>
                <w:rFonts w:cs="Arial"/>
                <w:sz w:val="20"/>
              </w:rPr>
            </w:pPr>
            <w:r w:rsidRPr="008D031A">
              <w:rPr>
                <w:rFonts w:cs="Arial"/>
                <w:sz w:val="20"/>
              </w:rPr>
              <w:t xml:space="preserve">Bernardo de Azevedo Silva Rothe </w:t>
            </w:r>
          </w:p>
        </w:tc>
        <w:tc>
          <w:tcPr>
            <w:tcW w:w="4677" w:type="dxa"/>
          </w:tcPr>
          <w:p w:rsidR="00F153EF" w:rsidRPr="00631EE1" w:rsidRDefault="00F153EF" w:rsidP="0052784D">
            <w:pPr>
              <w:pStyle w:val="Recuodecorpodetexto2"/>
              <w:spacing w:before="0" w:after="0"/>
              <w:ind w:left="0"/>
              <w:rPr>
                <w:rFonts w:cs="Arial"/>
                <w:sz w:val="20"/>
              </w:rPr>
            </w:pPr>
          </w:p>
        </w:tc>
      </w:tr>
      <w:tr w:rsidR="00F153EF" w:rsidRPr="00870EC3" w:rsidTr="0052784D">
        <w:trPr>
          <w:trHeight w:val="284"/>
        </w:trPr>
        <w:tc>
          <w:tcPr>
            <w:tcW w:w="4181" w:type="dxa"/>
          </w:tcPr>
          <w:p w:rsidR="00F153EF" w:rsidRPr="007C2427" w:rsidRDefault="00F153EF" w:rsidP="0052784D">
            <w:pPr>
              <w:pStyle w:val="Recuodecorpodetexto2"/>
              <w:spacing w:before="0" w:after="0" w:line="240" w:lineRule="auto"/>
              <w:ind w:left="0"/>
              <w:jc w:val="left"/>
              <w:rPr>
                <w:rFonts w:cs="Arial"/>
                <w:b/>
                <w:sz w:val="20"/>
                <w:lang w:val="en-US"/>
              </w:rPr>
            </w:pPr>
            <w:r w:rsidRPr="008D031A">
              <w:rPr>
                <w:rFonts w:cs="Arial"/>
                <w:sz w:val="20"/>
                <w:lang w:val="en-US"/>
              </w:rPr>
              <w:t>Vice-president of Technology</w:t>
            </w:r>
          </w:p>
        </w:tc>
        <w:tc>
          <w:tcPr>
            <w:tcW w:w="851" w:type="dxa"/>
          </w:tcPr>
          <w:p w:rsidR="00F153EF" w:rsidRPr="007C2427" w:rsidRDefault="00F153EF" w:rsidP="0052784D">
            <w:pPr>
              <w:pStyle w:val="Recuodecorpodetexto2"/>
              <w:spacing w:before="0" w:after="0"/>
              <w:ind w:left="0"/>
              <w:rPr>
                <w:rFonts w:cs="Arial"/>
                <w:b/>
                <w:sz w:val="20"/>
                <w:lang w:val="en-US"/>
              </w:rPr>
            </w:pPr>
          </w:p>
        </w:tc>
        <w:tc>
          <w:tcPr>
            <w:tcW w:w="4677" w:type="dxa"/>
          </w:tcPr>
          <w:p w:rsidR="00F153EF" w:rsidRPr="007C2427" w:rsidRDefault="00F153EF" w:rsidP="0052784D">
            <w:pPr>
              <w:pStyle w:val="Recuodecorpodetexto2"/>
              <w:spacing w:before="0" w:after="0" w:line="240" w:lineRule="auto"/>
              <w:ind w:left="0"/>
              <w:jc w:val="left"/>
              <w:rPr>
                <w:rFonts w:cs="Arial"/>
                <w:sz w:val="20"/>
                <w:lang w:val="en-US"/>
              </w:rPr>
            </w:pPr>
            <w:r w:rsidRPr="008D031A">
              <w:rPr>
                <w:rFonts w:cs="Arial"/>
                <w:sz w:val="20"/>
                <w:lang w:val="en-US"/>
              </w:rPr>
              <w:t>Vice-president of Financial Management and Investors Relations</w:t>
            </w:r>
          </w:p>
        </w:tc>
        <w:tc>
          <w:tcPr>
            <w:tcW w:w="4677" w:type="dxa"/>
          </w:tcPr>
          <w:p w:rsidR="00F153EF" w:rsidRPr="0076334C" w:rsidRDefault="00F153EF" w:rsidP="0052784D">
            <w:pPr>
              <w:pStyle w:val="Recuodecorpodetexto2"/>
              <w:spacing w:before="0" w:after="0" w:line="240" w:lineRule="auto"/>
              <w:ind w:left="0"/>
              <w:jc w:val="left"/>
              <w:rPr>
                <w:rFonts w:cs="Arial"/>
                <w:sz w:val="20"/>
                <w:lang w:val="en-US"/>
              </w:rPr>
            </w:pPr>
          </w:p>
        </w:tc>
      </w:tr>
    </w:tbl>
    <w:p w:rsidR="00F153EF" w:rsidRPr="0076334C" w:rsidRDefault="00F153EF" w:rsidP="00F153EF">
      <w:pPr>
        <w:pStyle w:val="BodyText2SglJ"/>
        <w:spacing w:after="0"/>
        <w:ind w:firstLine="0"/>
        <w:jc w:val="both"/>
        <w:rPr>
          <w:rFonts w:ascii="Arial" w:hAnsi="Arial" w:cs="Arial"/>
          <w:b/>
        </w:rPr>
      </w:pPr>
    </w:p>
    <w:p w:rsidR="00F153EF" w:rsidRPr="0076334C" w:rsidRDefault="00F153EF" w:rsidP="00F153EF">
      <w:pPr>
        <w:pStyle w:val="BodyText2SglJ"/>
        <w:spacing w:after="0"/>
        <w:ind w:firstLine="0"/>
        <w:jc w:val="both"/>
        <w:rPr>
          <w:rFonts w:ascii="Arial" w:hAnsi="Arial" w:cs="Arial"/>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F153EF" w:rsidRPr="00747741" w:rsidTr="0052784D">
        <w:trPr>
          <w:trHeight w:hRule="exact" w:val="284"/>
        </w:trPr>
        <w:tc>
          <w:tcPr>
            <w:tcW w:w="4181" w:type="dxa"/>
          </w:tcPr>
          <w:p w:rsidR="00F153EF" w:rsidRPr="00631EE1" w:rsidRDefault="00F153EF" w:rsidP="0052784D">
            <w:pPr>
              <w:pStyle w:val="Recuodecorpodetexto2"/>
              <w:spacing w:before="0" w:after="0"/>
              <w:ind w:left="0"/>
              <w:rPr>
                <w:rFonts w:cs="Arial"/>
                <w:sz w:val="20"/>
              </w:rPr>
            </w:pPr>
            <w:r>
              <w:rPr>
                <w:rFonts w:cs="Arial"/>
                <w:sz w:val="20"/>
              </w:rPr>
              <w:t>Gueitiro Matsuo Genso</w:t>
            </w:r>
            <w:r w:rsidRPr="008D031A">
              <w:rPr>
                <w:rFonts w:cs="Arial"/>
                <w:sz w:val="20"/>
              </w:rPr>
              <w:t xml:space="preserve"> </w:t>
            </w:r>
          </w:p>
        </w:tc>
        <w:tc>
          <w:tcPr>
            <w:tcW w:w="851" w:type="dxa"/>
          </w:tcPr>
          <w:p w:rsidR="00F153EF" w:rsidRPr="00747741" w:rsidRDefault="00F153EF" w:rsidP="0052784D">
            <w:pPr>
              <w:pStyle w:val="Recuodecorpodetexto2"/>
              <w:spacing w:before="0" w:after="0"/>
              <w:ind w:left="0"/>
              <w:rPr>
                <w:rFonts w:cs="Arial"/>
                <w:b/>
                <w:sz w:val="20"/>
              </w:rPr>
            </w:pPr>
          </w:p>
        </w:tc>
        <w:tc>
          <w:tcPr>
            <w:tcW w:w="4677" w:type="dxa"/>
          </w:tcPr>
          <w:p w:rsidR="00F153EF" w:rsidRPr="00631EE1" w:rsidRDefault="00F153EF" w:rsidP="0052784D">
            <w:pPr>
              <w:pStyle w:val="Recuodecorpodetexto2"/>
              <w:spacing w:before="0" w:after="0"/>
              <w:ind w:left="0"/>
              <w:rPr>
                <w:rFonts w:cs="Arial"/>
                <w:sz w:val="20"/>
              </w:rPr>
            </w:pPr>
            <w:r>
              <w:rPr>
                <w:rFonts w:cs="Arial"/>
                <w:sz w:val="20"/>
              </w:rPr>
              <w:t>João Pinto Rabelo Júnior</w:t>
            </w:r>
          </w:p>
        </w:tc>
      </w:tr>
      <w:tr w:rsidR="00F153EF" w:rsidRPr="00870EC3" w:rsidTr="0052784D">
        <w:trPr>
          <w:trHeight w:val="284"/>
        </w:trPr>
        <w:tc>
          <w:tcPr>
            <w:tcW w:w="4181" w:type="dxa"/>
          </w:tcPr>
          <w:p w:rsidR="00F153EF" w:rsidRPr="007C2427" w:rsidRDefault="00F153EF" w:rsidP="0052784D">
            <w:pPr>
              <w:pStyle w:val="Recuodecorpodetexto2"/>
              <w:spacing w:before="0" w:after="0" w:line="240" w:lineRule="auto"/>
              <w:ind w:left="0"/>
              <w:jc w:val="left"/>
              <w:rPr>
                <w:rFonts w:cs="Arial"/>
                <w:sz w:val="20"/>
                <w:lang w:val="en-US"/>
              </w:rPr>
            </w:pPr>
            <w:r w:rsidRPr="008D031A">
              <w:rPr>
                <w:rFonts w:cs="Arial"/>
                <w:sz w:val="20"/>
                <w:lang w:val="en-US"/>
              </w:rPr>
              <w:t xml:space="preserve">Vice-president of </w:t>
            </w:r>
            <w:r>
              <w:rPr>
                <w:rFonts w:cs="Arial"/>
                <w:sz w:val="20"/>
                <w:lang w:val="en-US"/>
              </w:rPr>
              <w:t>Retail Distribution</w:t>
            </w:r>
          </w:p>
        </w:tc>
        <w:tc>
          <w:tcPr>
            <w:tcW w:w="851" w:type="dxa"/>
          </w:tcPr>
          <w:p w:rsidR="00F153EF" w:rsidRPr="007C2427" w:rsidRDefault="00F153EF" w:rsidP="0052784D">
            <w:pPr>
              <w:pStyle w:val="Recuodecorpodetexto2"/>
              <w:spacing w:before="0" w:after="0" w:line="240" w:lineRule="auto"/>
              <w:ind w:left="0"/>
              <w:jc w:val="left"/>
              <w:rPr>
                <w:rFonts w:cs="Arial"/>
                <w:sz w:val="20"/>
                <w:lang w:val="en-US"/>
              </w:rPr>
            </w:pPr>
          </w:p>
        </w:tc>
        <w:tc>
          <w:tcPr>
            <w:tcW w:w="4677" w:type="dxa"/>
          </w:tcPr>
          <w:p w:rsidR="00F153EF" w:rsidRPr="008D031A" w:rsidRDefault="00F153EF" w:rsidP="0052784D">
            <w:pPr>
              <w:pStyle w:val="Recuodecorpodetexto2"/>
              <w:spacing w:before="0" w:after="0" w:line="240" w:lineRule="auto"/>
              <w:ind w:left="0"/>
              <w:jc w:val="left"/>
              <w:rPr>
                <w:rFonts w:cs="Arial"/>
                <w:sz w:val="20"/>
                <w:lang w:val="en-US"/>
              </w:rPr>
            </w:pPr>
            <w:r w:rsidRPr="008D031A">
              <w:rPr>
                <w:rFonts w:cs="Arial"/>
                <w:sz w:val="20"/>
                <w:lang w:val="en-US"/>
              </w:rPr>
              <w:t xml:space="preserve">Vice-president of </w:t>
            </w:r>
            <w:r>
              <w:rPr>
                <w:rFonts w:cs="Arial"/>
                <w:sz w:val="20"/>
                <w:lang w:val="en-US"/>
              </w:rPr>
              <w:t>Human Resources, Operations and Supply</w:t>
            </w:r>
          </w:p>
        </w:tc>
      </w:tr>
    </w:tbl>
    <w:p w:rsidR="00F153EF" w:rsidRPr="008D031A" w:rsidRDefault="00F153EF" w:rsidP="00F153EF">
      <w:pPr>
        <w:pStyle w:val="BodyText2SglJ"/>
        <w:spacing w:after="0"/>
        <w:ind w:firstLine="0"/>
        <w:jc w:val="both"/>
        <w:rPr>
          <w:rFonts w:ascii="Arial" w:hAnsi="Arial" w:cs="Arial"/>
          <w:b/>
        </w:rPr>
      </w:pPr>
    </w:p>
    <w:p w:rsidR="00F153EF" w:rsidRPr="008D031A" w:rsidRDefault="00F153EF" w:rsidP="00F153EF">
      <w:pPr>
        <w:pStyle w:val="BodyText2SglJ"/>
        <w:spacing w:after="0"/>
        <w:ind w:firstLine="0"/>
        <w:jc w:val="both"/>
        <w:rPr>
          <w:rFonts w:ascii="Arial" w:hAnsi="Arial"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F153EF" w:rsidRPr="00747741" w:rsidTr="0052784D">
        <w:trPr>
          <w:trHeight w:hRule="exact" w:val="284"/>
        </w:trPr>
        <w:tc>
          <w:tcPr>
            <w:tcW w:w="4181" w:type="dxa"/>
          </w:tcPr>
          <w:p w:rsidR="00F153EF" w:rsidRPr="00631EE1" w:rsidRDefault="00F153EF" w:rsidP="0052784D">
            <w:pPr>
              <w:pStyle w:val="Recuodecorpodetexto2"/>
              <w:spacing w:before="0" w:after="0"/>
              <w:ind w:left="0"/>
              <w:rPr>
                <w:rFonts w:cs="Arial"/>
                <w:sz w:val="20"/>
              </w:rPr>
            </w:pPr>
            <w:r w:rsidRPr="00631EE1">
              <w:rPr>
                <w:rFonts w:cs="Arial"/>
                <w:sz w:val="20"/>
              </w:rPr>
              <w:t>José Eduardo Pereira Filho</w:t>
            </w:r>
          </w:p>
          <w:p w:rsidR="00F153EF" w:rsidRPr="00631EE1" w:rsidRDefault="00F153EF" w:rsidP="0052784D">
            <w:pPr>
              <w:pStyle w:val="Recuodecorpodetexto2"/>
              <w:spacing w:before="0" w:after="0"/>
              <w:ind w:left="0"/>
              <w:rPr>
                <w:rFonts w:cs="Arial"/>
                <w:sz w:val="20"/>
              </w:rPr>
            </w:pPr>
          </w:p>
        </w:tc>
        <w:tc>
          <w:tcPr>
            <w:tcW w:w="851" w:type="dxa"/>
          </w:tcPr>
          <w:p w:rsidR="00F153EF" w:rsidRPr="00747741" w:rsidRDefault="00F153EF" w:rsidP="0052784D">
            <w:pPr>
              <w:pStyle w:val="Recuodecorpodetexto2"/>
              <w:spacing w:before="0" w:after="0"/>
              <w:ind w:left="0"/>
              <w:rPr>
                <w:rFonts w:cs="Arial"/>
                <w:b/>
                <w:sz w:val="20"/>
              </w:rPr>
            </w:pPr>
          </w:p>
        </w:tc>
        <w:tc>
          <w:tcPr>
            <w:tcW w:w="4677" w:type="dxa"/>
          </w:tcPr>
          <w:p w:rsidR="00F153EF" w:rsidRPr="00747741" w:rsidRDefault="00F153EF" w:rsidP="0052784D">
            <w:pPr>
              <w:pStyle w:val="Recuodecorpodetexto2"/>
              <w:spacing w:before="0" w:after="0"/>
              <w:ind w:left="0"/>
              <w:rPr>
                <w:rFonts w:cs="Arial"/>
                <w:b/>
                <w:sz w:val="20"/>
              </w:rPr>
            </w:pPr>
            <w:r w:rsidRPr="00631EE1">
              <w:rPr>
                <w:rFonts w:cs="Arial"/>
                <w:sz w:val="20"/>
              </w:rPr>
              <w:t>Márcio Hamilton Ferreira</w:t>
            </w:r>
            <w:r w:rsidRPr="00747741">
              <w:rPr>
                <w:rFonts w:cs="Arial"/>
                <w:b/>
                <w:sz w:val="20"/>
              </w:rPr>
              <w:t xml:space="preserve"> </w:t>
            </w:r>
          </w:p>
        </w:tc>
      </w:tr>
      <w:tr w:rsidR="00F153EF" w:rsidRPr="00870EC3" w:rsidTr="0052784D">
        <w:trPr>
          <w:trHeight w:val="284"/>
        </w:trPr>
        <w:tc>
          <w:tcPr>
            <w:tcW w:w="4181" w:type="dxa"/>
          </w:tcPr>
          <w:p w:rsidR="00F153EF" w:rsidRPr="007C2427" w:rsidRDefault="00F153EF" w:rsidP="0052784D">
            <w:pPr>
              <w:pStyle w:val="Recuodecorpodetexto2"/>
              <w:spacing w:before="0" w:after="0" w:line="240" w:lineRule="auto"/>
              <w:ind w:left="0"/>
              <w:jc w:val="left"/>
              <w:rPr>
                <w:rFonts w:cs="Arial"/>
                <w:b/>
                <w:sz w:val="20"/>
                <w:lang w:val="en-US"/>
              </w:rPr>
            </w:pPr>
            <w:r w:rsidRPr="007C2427">
              <w:rPr>
                <w:rFonts w:cs="Arial"/>
                <w:sz w:val="20"/>
                <w:lang w:val="en-US"/>
              </w:rPr>
              <w:t>Vice-president of Government Affairs</w:t>
            </w:r>
          </w:p>
        </w:tc>
        <w:tc>
          <w:tcPr>
            <w:tcW w:w="851" w:type="dxa"/>
          </w:tcPr>
          <w:p w:rsidR="00F153EF" w:rsidRPr="007C2427" w:rsidRDefault="00F153EF" w:rsidP="0052784D">
            <w:pPr>
              <w:pStyle w:val="Recuodecorpodetexto2"/>
              <w:spacing w:before="0" w:after="0"/>
              <w:ind w:left="0"/>
              <w:rPr>
                <w:rFonts w:cs="Arial"/>
                <w:b/>
                <w:sz w:val="20"/>
                <w:lang w:val="en-US"/>
              </w:rPr>
            </w:pPr>
          </w:p>
        </w:tc>
        <w:tc>
          <w:tcPr>
            <w:tcW w:w="4677" w:type="dxa"/>
          </w:tcPr>
          <w:p w:rsidR="00F153EF" w:rsidRPr="007C2427" w:rsidRDefault="00F153EF" w:rsidP="0052784D">
            <w:pPr>
              <w:pStyle w:val="Recuodecorpodetexto2"/>
              <w:spacing w:before="0" w:after="0" w:line="240" w:lineRule="auto"/>
              <w:ind w:left="0"/>
              <w:jc w:val="left"/>
              <w:rPr>
                <w:rFonts w:cs="Arial"/>
                <w:sz w:val="20"/>
                <w:lang w:val="en-US"/>
              </w:rPr>
            </w:pPr>
            <w:r w:rsidRPr="007C2427">
              <w:rPr>
                <w:rFonts w:cs="Arial"/>
                <w:sz w:val="20"/>
                <w:lang w:val="en-US"/>
              </w:rPr>
              <w:t>Vice-president of Internal Controls and Risk</w:t>
            </w:r>
          </w:p>
        </w:tc>
      </w:tr>
    </w:tbl>
    <w:p w:rsidR="00F153EF" w:rsidRPr="007C2427" w:rsidRDefault="00F153EF" w:rsidP="00F153EF">
      <w:pPr>
        <w:pStyle w:val="BodyText2SglJ"/>
        <w:spacing w:after="0"/>
        <w:ind w:firstLine="0"/>
        <w:jc w:val="both"/>
        <w:rPr>
          <w:rFonts w:ascii="Arial" w:hAnsi="Arial" w:cs="Arial"/>
          <w:b/>
        </w:rPr>
      </w:pPr>
    </w:p>
    <w:p w:rsidR="00F153EF" w:rsidRPr="007C2427" w:rsidRDefault="00F153EF" w:rsidP="00F153EF">
      <w:pPr>
        <w:pStyle w:val="BodyText2SglJ"/>
        <w:spacing w:after="0"/>
        <w:ind w:firstLine="0"/>
        <w:jc w:val="both"/>
        <w:rPr>
          <w:rFonts w:ascii="Arial" w:hAnsi="Arial"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F153EF" w:rsidRPr="008D031A" w:rsidTr="0052784D">
        <w:trPr>
          <w:trHeight w:hRule="exact" w:val="284"/>
        </w:trPr>
        <w:tc>
          <w:tcPr>
            <w:tcW w:w="4181" w:type="dxa"/>
          </w:tcPr>
          <w:p w:rsidR="00F153EF" w:rsidRPr="00747741" w:rsidRDefault="00F153EF" w:rsidP="0052784D">
            <w:pPr>
              <w:pStyle w:val="Recuodecorpodetexto2"/>
              <w:spacing w:before="0" w:after="0"/>
              <w:ind w:left="0"/>
              <w:rPr>
                <w:rFonts w:cs="Arial"/>
                <w:b/>
                <w:sz w:val="20"/>
              </w:rPr>
            </w:pPr>
            <w:r>
              <w:rPr>
                <w:rFonts w:cs="Arial"/>
                <w:sz w:val="20"/>
              </w:rPr>
              <w:t>Walter Malieni Junior</w:t>
            </w:r>
          </w:p>
        </w:tc>
        <w:tc>
          <w:tcPr>
            <w:tcW w:w="851" w:type="dxa"/>
          </w:tcPr>
          <w:p w:rsidR="00F153EF" w:rsidRPr="00747741" w:rsidRDefault="00F153EF" w:rsidP="0052784D">
            <w:pPr>
              <w:pStyle w:val="Recuodecorpodetexto2"/>
              <w:spacing w:before="0" w:after="0"/>
              <w:ind w:left="0"/>
              <w:rPr>
                <w:rFonts w:cs="Arial"/>
                <w:b/>
                <w:sz w:val="20"/>
              </w:rPr>
            </w:pPr>
          </w:p>
        </w:tc>
        <w:tc>
          <w:tcPr>
            <w:tcW w:w="4677" w:type="dxa"/>
          </w:tcPr>
          <w:p w:rsidR="00F153EF" w:rsidRPr="008D031A" w:rsidRDefault="00F153EF" w:rsidP="0052784D">
            <w:pPr>
              <w:pStyle w:val="Recuodecorpodetexto2"/>
              <w:spacing w:before="0" w:after="0"/>
              <w:ind w:left="0"/>
              <w:jc w:val="left"/>
              <w:rPr>
                <w:rFonts w:cs="Arial"/>
                <w:sz w:val="20"/>
              </w:rPr>
            </w:pPr>
          </w:p>
        </w:tc>
      </w:tr>
      <w:tr w:rsidR="00F153EF" w:rsidRPr="00471B2B" w:rsidTr="0052784D">
        <w:trPr>
          <w:trHeight w:val="284"/>
        </w:trPr>
        <w:tc>
          <w:tcPr>
            <w:tcW w:w="4181" w:type="dxa"/>
          </w:tcPr>
          <w:p w:rsidR="00F153EF" w:rsidRPr="007C2427" w:rsidRDefault="00F153EF" w:rsidP="0052784D">
            <w:pPr>
              <w:pStyle w:val="Recuodecorpodetexto2"/>
              <w:spacing w:before="0" w:after="0" w:line="240" w:lineRule="auto"/>
              <w:ind w:left="0"/>
              <w:jc w:val="left"/>
              <w:rPr>
                <w:rFonts w:cs="Arial"/>
                <w:b/>
                <w:sz w:val="20"/>
                <w:lang w:val="en-US"/>
              </w:rPr>
            </w:pPr>
            <w:r w:rsidRPr="007C2427">
              <w:rPr>
                <w:rFonts w:cs="Arial"/>
                <w:sz w:val="20"/>
              </w:rPr>
              <w:t>Vice-president of Whosale</w:t>
            </w:r>
          </w:p>
        </w:tc>
        <w:tc>
          <w:tcPr>
            <w:tcW w:w="851" w:type="dxa"/>
          </w:tcPr>
          <w:p w:rsidR="00F153EF" w:rsidRPr="007C2427" w:rsidRDefault="00F153EF" w:rsidP="0052784D">
            <w:pPr>
              <w:pStyle w:val="Recuodecorpodetexto2"/>
              <w:ind w:left="0"/>
              <w:rPr>
                <w:rFonts w:cs="Arial"/>
                <w:b/>
                <w:sz w:val="20"/>
                <w:lang w:val="en-US"/>
              </w:rPr>
            </w:pPr>
          </w:p>
        </w:tc>
        <w:tc>
          <w:tcPr>
            <w:tcW w:w="4677" w:type="dxa"/>
          </w:tcPr>
          <w:p w:rsidR="00F153EF" w:rsidRPr="007C2427" w:rsidRDefault="00F153EF" w:rsidP="0052784D">
            <w:pPr>
              <w:pStyle w:val="Recuodecorpodetexto2"/>
              <w:ind w:left="0"/>
              <w:jc w:val="left"/>
              <w:rPr>
                <w:rFonts w:cs="Arial"/>
                <w:b/>
                <w:sz w:val="20"/>
                <w:lang w:val="en-US"/>
              </w:rPr>
            </w:pPr>
          </w:p>
        </w:tc>
      </w:tr>
    </w:tbl>
    <w:p w:rsidR="00917C0C" w:rsidRDefault="00917C0C">
      <w:pPr>
        <w:rPr>
          <w:lang w:val="en-US"/>
        </w:rPr>
      </w:pPr>
    </w:p>
    <w:p w:rsidR="00740C8A" w:rsidRDefault="00851BA5">
      <w:pPr>
        <w:rPr>
          <w:lang w:val="en-US"/>
        </w:rPr>
        <w:sectPr w:rsidR="00740C8A" w:rsidSect="00584885">
          <w:pgSz w:w="11907" w:h="16840" w:code="9"/>
          <w:pgMar w:top="1843" w:right="851" w:bottom="1418" w:left="1418" w:header="454" w:footer="624" w:gutter="0"/>
          <w:cols w:space="283"/>
          <w:docGrid w:linePitch="326"/>
        </w:sectPr>
      </w:pPr>
      <w:r>
        <w:rPr>
          <w:lang w:val="en-US"/>
        </w:rPr>
        <w:br w:type="page"/>
      </w:r>
    </w:p>
    <w:p w:rsidR="00851BA5" w:rsidRDefault="00851BA5">
      <w:pPr>
        <w:rPr>
          <w:lang w:val="en-US"/>
        </w:rPr>
      </w:pPr>
    </w:p>
    <w:p w:rsidR="00A77EC4" w:rsidRDefault="00851BA5" w:rsidP="00F153EF">
      <w:pPr>
        <w:pStyle w:val="010-Grupo"/>
        <w:framePr w:wrap="notBeside"/>
        <w:rPr>
          <w:lang w:val="en-US"/>
        </w:rPr>
      </w:pPr>
      <w:bookmarkStart w:id="13085" w:name="_Toc529380902"/>
      <w:r>
        <w:rPr>
          <w:lang w:val="en-US"/>
        </w:rPr>
        <w:t>Members of Management</w:t>
      </w:r>
      <w:bookmarkEnd w:id="13085"/>
    </w:p>
    <w:p w:rsidR="00740C8A" w:rsidRPr="00740C8A" w:rsidRDefault="00740C8A" w:rsidP="00740C8A">
      <w:pPr>
        <w:pStyle w:val="05-Textonormal"/>
        <w:spacing w:before="0" w:after="0"/>
        <w:jc w:val="left"/>
        <w:rPr>
          <w:b/>
          <w:color w:val="1F497D" w:themeColor="text2"/>
          <w:lang w:val="en-US"/>
        </w:rPr>
      </w:pPr>
      <w:r w:rsidRPr="00740C8A">
        <w:rPr>
          <w:b/>
          <w:color w:val="1F497D" w:themeColor="text2"/>
          <w:lang w:val="en-US"/>
        </w:rPr>
        <w:t>MEMBERS OF MANAGEMENT</w:t>
      </w:r>
      <w:r w:rsidR="00056729">
        <w:rPr>
          <w:b/>
          <w:color w:val="1F497D" w:themeColor="text2"/>
          <w:lang w:val="en-US"/>
        </w:rPr>
        <w:t xml:space="preserve"> ON SEPTEMBER 30, 2018</w:t>
      </w:r>
    </w:p>
    <w:p w:rsidR="00740C8A" w:rsidRPr="00740C8A" w:rsidRDefault="00740C8A" w:rsidP="00740C8A">
      <w:pPr>
        <w:pStyle w:val="050-TextoPadro"/>
        <w:tabs>
          <w:tab w:val="left" w:pos="5500"/>
        </w:tabs>
        <w:rPr>
          <w:b/>
          <w:lang w:val="en-US"/>
        </w:rPr>
      </w:pPr>
    </w:p>
    <w:p w:rsidR="00740C8A" w:rsidRPr="00870EC3" w:rsidRDefault="00740C8A" w:rsidP="00740C8A">
      <w:pPr>
        <w:pStyle w:val="05-Textonormal"/>
        <w:spacing w:before="0" w:after="0"/>
        <w:jc w:val="left"/>
        <w:rPr>
          <w:b/>
          <w:color w:val="1F497D" w:themeColor="text2"/>
          <w:spacing w:val="-2"/>
          <w:sz w:val="20"/>
        </w:rPr>
      </w:pPr>
      <w:r w:rsidRPr="00870EC3">
        <w:rPr>
          <w:b/>
          <w:color w:val="1F497D" w:themeColor="text2"/>
          <w:spacing w:val="-2"/>
          <w:sz w:val="20"/>
        </w:rPr>
        <w:t>PRESIDENT</w:t>
      </w:r>
    </w:p>
    <w:p w:rsidR="00740C8A" w:rsidRDefault="00740C8A" w:rsidP="00740C8A">
      <w:pPr>
        <w:pStyle w:val="05-Textonormal"/>
        <w:tabs>
          <w:tab w:val="left" w:pos="8515"/>
        </w:tabs>
        <w:spacing w:before="0" w:after="0"/>
        <w:jc w:val="left"/>
        <w:rPr>
          <w:snapToGrid w:val="0"/>
          <w:sz w:val="20"/>
        </w:rPr>
      </w:pPr>
      <w:r w:rsidRPr="00740C8A">
        <w:rPr>
          <w:snapToGrid w:val="0"/>
          <w:sz w:val="20"/>
        </w:rPr>
        <w:t>Paulo Rogério Caffarelli</w:t>
      </w:r>
    </w:p>
    <w:p w:rsidR="00740C8A" w:rsidRPr="00740C8A" w:rsidRDefault="00740C8A" w:rsidP="00740C8A">
      <w:pPr>
        <w:pStyle w:val="05-Textonormal"/>
        <w:tabs>
          <w:tab w:val="left" w:pos="8515"/>
        </w:tabs>
        <w:spacing w:before="0" w:after="0"/>
        <w:jc w:val="left"/>
        <w:rPr>
          <w:snapToGrid w:val="0"/>
          <w:sz w:val="20"/>
        </w:rPr>
      </w:pPr>
    </w:p>
    <w:p w:rsidR="00740C8A" w:rsidRPr="00740C8A" w:rsidRDefault="00740C8A" w:rsidP="00740C8A">
      <w:pPr>
        <w:pStyle w:val="05-Textonormal"/>
        <w:spacing w:before="0" w:after="0"/>
        <w:jc w:val="left"/>
        <w:rPr>
          <w:b/>
          <w:color w:val="1F497D" w:themeColor="text2"/>
          <w:spacing w:val="-2"/>
          <w:sz w:val="20"/>
        </w:rPr>
        <w:sectPr w:rsidR="00740C8A" w:rsidRPr="00740C8A" w:rsidSect="00584885">
          <w:pgSz w:w="11907" w:h="16840" w:code="9"/>
          <w:pgMar w:top="1843" w:right="851" w:bottom="1418" w:left="1418" w:header="454" w:footer="624" w:gutter="0"/>
          <w:cols w:space="283"/>
          <w:docGrid w:linePitch="326"/>
        </w:sectPr>
      </w:pPr>
    </w:p>
    <w:p w:rsidR="00740C8A" w:rsidRPr="00862259" w:rsidRDefault="00740C8A" w:rsidP="00740C8A">
      <w:pPr>
        <w:pStyle w:val="05-Textonormal"/>
        <w:spacing w:before="0" w:after="0"/>
        <w:jc w:val="left"/>
        <w:rPr>
          <w:b/>
          <w:color w:val="1F497D" w:themeColor="text2"/>
          <w:spacing w:val="-2"/>
          <w:sz w:val="20"/>
        </w:rPr>
      </w:pPr>
      <w:r>
        <w:rPr>
          <w:b/>
          <w:color w:val="1F497D" w:themeColor="text2"/>
          <w:spacing w:val="-2"/>
          <w:sz w:val="20"/>
        </w:rPr>
        <w:t>VICE-PRESIDENT</w:t>
      </w:r>
      <w:r w:rsidRPr="00862259">
        <w:rPr>
          <w:b/>
          <w:color w:val="1F497D" w:themeColor="text2"/>
          <w:spacing w:val="-2"/>
          <w:sz w:val="20"/>
        </w:rPr>
        <w:t>S</w:t>
      </w:r>
    </w:p>
    <w:p w:rsidR="00740C8A" w:rsidRDefault="00740C8A" w:rsidP="00740C8A">
      <w:pPr>
        <w:pStyle w:val="05-Textonormal"/>
        <w:spacing w:before="0" w:after="0"/>
        <w:jc w:val="left"/>
        <w:rPr>
          <w:snapToGrid w:val="0"/>
          <w:sz w:val="20"/>
        </w:rPr>
      </w:pPr>
      <w:r>
        <w:rPr>
          <w:snapToGrid w:val="0"/>
          <w:sz w:val="20"/>
        </w:rPr>
        <w:t>Antônio Gustavo Matos do Vale</w:t>
      </w:r>
    </w:p>
    <w:p w:rsidR="00740C8A" w:rsidRDefault="00740C8A" w:rsidP="00740C8A">
      <w:pPr>
        <w:pStyle w:val="05-Textonormal"/>
        <w:spacing w:before="0" w:after="0"/>
        <w:jc w:val="left"/>
        <w:rPr>
          <w:snapToGrid w:val="0"/>
          <w:sz w:val="20"/>
        </w:rPr>
      </w:pPr>
      <w:r>
        <w:rPr>
          <w:snapToGrid w:val="0"/>
          <w:sz w:val="20"/>
        </w:rPr>
        <w:t>Bernardo de Azevedo Silva Rothe</w:t>
      </w:r>
    </w:p>
    <w:p w:rsidR="00740C8A" w:rsidRDefault="00740C8A" w:rsidP="00740C8A">
      <w:pPr>
        <w:pStyle w:val="05-Textonormal"/>
        <w:spacing w:before="0" w:after="0"/>
        <w:jc w:val="left"/>
        <w:rPr>
          <w:snapToGrid w:val="0"/>
          <w:sz w:val="20"/>
        </w:rPr>
      </w:pPr>
      <w:r>
        <w:rPr>
          <w:snapToGrid w:val="0"/>
          <w:sz w:val="20"/>
        </w:rPr>
        <w:t>Gueitiro Matsuo Genso</w:t>
      </w:r>
    </w:p>
    <w:p w:rsidR="00740C8A" w:rsidRPr="00DF2CF3" w:rsidRDefault="00740C8A" w:rsidP="00740C8A">
      <w:pPr>
        <w:pStyle w:val="05-Textonormal"/>
        <w:spacing w:before="0" w:after="0"/>
        <w:jc w:val="left"/>
        <w:rPr>
          <w:snapToGrid w:val="0"/>
          <w:sz w:val="20"/>
        </w:rPr>
      </w:pPr>
      <w:r>
        <w:rPr>
          <w:snapToGrid w:val="0"/>
          <w:sz w:val="20"/>
        </w:rPr>
        <w:t>João Pinto Rabelo Júnior</w:t>
      </w:r>
    </w:p>
    <w:p w:rsidR="00740C8A" w:rsidRPr="00EF2517" w:rsidRDefault="00740C8A" w:rsidP="00740C8A">
      <w:pPr>
        <w:pStyle w:val="05-Textonormal"/>
        <w:spacing w:before="0" w:after="0"/>
        <w:jc w:val="left"/>
        <w:rPr>
          <w:snapToGrid w:val="0"/>
          <w:sz w:val="20"/>
        </w:rPr>
      </w:pPr>
      <w:r>
        <w:rPr>
          <w:snapToGrid w:val="0"/>
          <w:sz w:val="20"/>
        </w:rPr>
        <w:t>José Eduardo Pereira Filho</w:t>
      </w:r>
    </w:p>
    <w:p w:rsidR="00740C8A" w:rsidRPr="00EF2517" w:rsidRDefault="00740C8A" w:rsidP="00740C8A">
      <w:pPr>
        <w:pStyle w:val="05-Textonormal"/>
        <w:spacing w:before="0" w:after="0"/>
        <w:jc w:val="left"/>
        <w:rPr>
          <w:spacing w:val="-2"/>
          <w:sz w:val="20"/>
        </w:rPr>
      </w:pPr>
      <w:r>
        <w:rPr>
          <w:snapToGrid w:val="0"/>
          <w:sz w:val="20"/>
        </w:rPr>
        <w:t>Marcelo Augusto Dutra Labuto</w:t>
      </w:r>
    </w:p>
    <w:p w:rsidR="00740C8A" w:rsidRDefault="00740C8A" w:rsidP="00740C8A">
      <w:pPr>
        <w:pStyle w:val="05-Textonormal"/>
        <w:spacing w:before="0" w:after="0"/>
        <w:jc w:val="left"/>
        <w:rPr>
          <w:snapToGrid w:val="0"/>
          <w:sz w:val="20"/>
        </w:rPr>
      </w:pPr>
      <w:r>
        <w:rPr>
          <w:snapToGrid w:val="0"/>
          <w:sz w:val="20"/>
        </w:rPr>
        <w:t>Marcio Hamilton Ferreira</w:t>
      </w:r>
    </w:p>
    <w:p w:rsidR="00740C8A" w:rsidRDefault="00740C8A" w:rsidP="00740C8A">
      <w:pPr>
        <w:pStyle w:val="05-Textonormal"/>
        <w:spacing w:before="0" w:after="0"/>
        <w:jc w:val="left"/>
        <w:rPr>
          <w:snapToGrid w:val="0"/>
          <w:sz w:val="20"/>
        </w:rPr>
      </w:pPr>
      <w:r>
        <w:rPr>
          <w:snapToGrid w:val="0"/>
          <w:sz w:val="20"/>
        </w:rPr>
        <w:t>Tarcisio Hübner</w:t>
      </w:r>
    </w:p>
    <w:p w:rsidR="00740C8A" w:rsidRPr="00EF2517" w:rsidRDefault="00740C8A" w:rsidP="00740C8A">
      <w:pPr>
        <w:pStyle w:val="05-Textonormal"/>
        <w:spacing w:before="0" w:after="0"/>
        <w:jc w:val="left"/>
        <w:rPr>
          <w:spacing w:val="-2"/>
          <w:sz w:val="20"/>
        </w:rPr>
      </w:pPr>
      <w:r>
        <w:rPr>
          <w:snapToGrid w:val="0"/>
          <w:sz w:val="20"/>
        </w:rPr>
        <w:t>Walter Malieni Junior</w:t>
      </w:r>
    </w:p>
    <w:p w:rsidR="00740C8A" w:rsidRPr="001F1883" w:rsidRDefault="00740C8A" w:rsidP="00740C8A">
      <w:pPr>
        <w:pStyle w:val="05-Textonormal"/>
        <w:spacing w:before="0" w:after="0"/>
        <w:jc w:val="left"/>
        <w:rPr>
          <w:b/>
          <w:sz w:val="20"/>
        </w:rPr>
      </w:pPr>
    </w:p>
    <w:p w:rsidR="00740C8A" w:rsidRDefault="00740C8A" w:rsidP="00740C8A">
      <w:pPr>
        <w:pStyle w:val="05-Textonormal"/>
        <w:spacing w:before="0" w:after="0"/>
        <w:jc w:val="left"/>
        <w:rPr>
          <w:b/>
          <w:color w:val="1F497D" w:themeColor="text2"/>
          <w:sz w:val="20"/>
        </w:rPr>
      </w:pPr>
      <w:r w:rsidRPr="00862259">
        <w:rPr>
          <w:b/>
          <w:color w:val="1F497D" w:themeColor="text2"/>
          <w:sz w:val="20"/>
        </w:rPr>
        <w:t>DIRE</w:t>
      </w:r>
      <w:r>
        <w:rPr>
          <w:b/>
          <w:color w:val="1F497D" w:themeColor="text2"/>
          <w:sz w:val="20"/>
        </w:rPr>
        <w:t>CTOR</w:t>
      </w:r>
      <w:r w:rsidRPr="00862259">
        <w:rPr>
          <w:b/>
          <w:color w:val="1F497D" w:themeColor="text2"/>
          <w:sz w:val="20"/>
        </w:rPr>
        <w:t>S</w:t>
      </w:r>
    </w:p>
    <w:p w:rsidR="00740C8A" w:rsidRDefault="00740C8A" w:rsidP="00740C8A">
      <w:pPr>
        <w:pStyle w:val="05-Textonormal"/>
        <w:spacing w:before="0" w:after="0"/>
        <w:jc w:val="left"/>
        <w:rPr>
          <w:sz w:val="20"/>
        </w:rPr>
      </w:pPr>
      <w:r w:rsidRPr="00EF2517">
        <w:rPr>
          <w:sz w:val="20"/>
        </w:rPr>
        <w:t>Adriano Meira Ricci</w:t>
      </w:r>
    </w:p>
    <w:p w:rsidR="00740C8A" w:rsidRPr="00EF2517" w:rsidRDefault="00740C8A" w:rsidP="00740C8A">
      <w:pPr>
        <w:pStyle w:val="05-Textonormal"/>
        <w:spacing w:before="0" w:after="0"/>
        <w:jc w:val="left"/>
        <w:rPr>
          <w:sz w:val="20"/>
        </w:rPr>
      </w:pPr>
      <w:r>
        <w:rPr>
          <w:sz w:val="20"/>
        </w:rPr>
        <w:t>Alexandre Alves de Souza</w:t>
      </w:r>
    </w:p>
    <w:p w:rsidR="00740C8A" w:rsidRPr="00EF2517" w:rsidRDefault="00740C8A" w:rsidP="00740C8A">
      <w:pPr>
        <w:pStyle w:val="05-Textonormal"/>
        <w:spacing w:before="0" w:after="0"/>
        <w:jc w:val="left"/>
        <w:rPr>
          <w:snapToGrid w:val="0"/>
          <w:sz w:val="20"/>
        </w:rPr>
      </w:pPr>
      <w:r w:rsidRPr="00EF2517">
        <w:rPr>
          <w:snapToGrid w:val="0"/>
          <w:sz w:val="20"/>
        </w:rPr>
        <w:t>Carl</w:t>
      </w:r>
      <w:r>
        <w:rPr>
          <w:snapToGrid w:val="0"/>
          <w:sz w:val="20"/>
        </w:rPr>
        <w:t>a Nesi</w:t>
      </w:r>
    </w:p>
    <w:p w:rsidR="00740C8A" w:rsidRPr="0052322E" w:rsidRDefault="00740C8A" w:rsidP="00740C8A">
      <w:pPr>
        <w:pStyle w:val="05-Textonormal"/>
        <w:spacing w:before="0" w:after="0"/>
        <w:jc w:val="left"/>
        <w:rPr>
          <w:snapToGrid w:val="0"/>
          <w:sz w:val="20"/>
        </w:rPr>
      </w:pPr>
      <w:r w:rsidRPr="00EF2517">
        <w:rPr>
          <w:snapToGrid w:val="0"/>
          <w:sz w:val="20"/>
        </w:rPr>
        <w:t>Carlos Alberto AraujoNetto</w:t>
      </w:r>
      <w:r>
        <w:rPr>
          <w:snapToGrid w:val="0"/>
          <w:sz w:val="20"/>
        </w:rPr>
        <w:t>Carlos Renato Bonetti</w:t>
      </w:r>
    </w:p>
    <w:p w:rsidR="00740C8A" w:rsidRDefault="00740C8A" w:rsidP="00740C8A">
      <w:pPr>
        <w:pStyle w:val="05-Textonormal"/>
        <w:spacing w:before="0" w:after="0"/>
        <w:jc w:val="left"/>
        <w:rPr>
          <w:snapToGrid w:val="0"/>
          <w:sz w:val="20"/>
        </w:rPr>
      </w:pPr>
      <w:r>
        <w:rPr>
          <w:snapToGrid w:val="0"/>
          <w:sz w:val="20"/>
        </w:rPr>
        <w:t>Cicero Przendsiuk</w:t>
      </w:r>
    </w:p>
    <w:p w:rsidR="00740C8A" w:rsidRDefault="00740C8A" w:rsidP="00740C8A">
      <w:pPr>
        <w:pStyle w:val="05-Textonormal"/>
        <w:spacing w:before="0" w:after="0"/>
        <w:jc w:val="left"/>
        <w:rPr>
          <w:snapToGrid w:val="0"/>
          <w:sz w:val="20"/>
        </w:rPr>
      </w:pPr>
      <w:r w:rsidRPr="00EF2517">
        <w:rPr>
          <w:snapToGrid w:val="0"/>
          <w:sz w:val="20"/>
        </w:rPr>
        <w:t>Edson Rogério da Costa</w:t>
      </w:r>
    </w:p>
    <w:p w:rsidR="00740C8A" w:rsidRDefault="00740C8A" w:rsidP="00740C8A">
      <w:pPr>
        <w:pStyle w:val="05-Textonormal"/>
        <w:spacing w:before="0" w:after="0"/>
        <w:jc w:val="left"/>
        <w:rPr>
          <w:snapToGrid w:val="0"/>
          <w:sz w:val="20"/>
        </w:rPr>
      </w:pPr>
      <w:r>
        <w:rPr>
          <w:snapToGrid w:val="0"/>
          <w:sz w:val="20"/>
        </w:rPr>
        <w:t>Eduardo Cesar Pasa</w:t>
      </w:r>
    </w:p>
    <w:p w:rsidR="00740C8A" w:rsidRDefault="00740C8A" w:rsidP="00740C8A">
      <w:pPr>
        <w:pStyle w:val="05-Textonormal"/>
        <w:spacing w:before="0" w:after="0"/>
        <w:jc w:val="left"/>
        <w:rPr>
          <w:snapToGrid w:val="0"/>
          <w:sz w:val="20"/>
        </w:rPr>
      </w:pPr>
      <w:r>
        <w:rPr>
          <w:snapToGrid w:val="0"/>
          <w:sz w:val="20"/>
        </w:rPr>
        <w:t>Ênio Mathias Ferreira</w:t>
      </w:r>
    </w:p>
    <w:p w:rsidR="00740C8A" w:rsidRDefault="00740C8A" w:rsidP="00740C8A">
      <w:pPr>
        <w:pStyle w:val="05-Textonormal"/>
        <w:spacing w:before="0" w:after="0"/>
        <w:jc w:val="left"/>
        <w:rPr>
          <w:snapToGrid w:val="0"/>
          <w:sz w:val="20"/>
        </w:rPr>
      </w:pPr>
      <w:r>
        <w:rPr>
          <w:snapToGrid w:val="0"/>
          <w:sz w:val="20"/>
        </w:rPr>
        <w:t>Fabiano Macanhan Fontes</w:t>
      </w:r>
    </w:p>
    <w:p w:rsidR="00740C8A" w:rsidRPr="00EF2517" w:rsidRDefault="00740C8A" w:rsidP="00740C8A">
      <w:pPr>
        <w:pStyle w:val="05-Textonormal"/>
        <w:spacing w:before="0" w:after="0"/>
        <w:jc w:val="left"/>
        <w:rPr>
          <w:snapToGrid w:val="0"/>
          <w:sz w:val="20"/>
        </w:rPr>
      </w:pPr>
      <w:r>
        <w:rPr>
          <w:snapToGrid w:val="0"/>
          <w:sz w:val="20"/>
        </w:rPr>
        <w:t>Fernando Florencio Campos</w:t>
      </w:r>
    </w:p>
    <w:p w:rsidR="00740C8A" w:rsidRPr="001F5A93" w:rsidRDefault="00740C8A" w:rsidP="00740C8A">
      <w:pPr>
        <w:pStyle w:val="05-Textonormal"/>
        <w:spacing w:before="0" w:after="0"/>
        <w:jc w:val="left"/>
        <w:rPr>
          <w:snapToGrid w:val="0"/>
          <w:sz w:val="20"/>
        </w:rPr>
      </w:pPr>
      <w:r w:rsidRPr="001F5A93">
        <w:rPr>
          <w:snapToGrid w:val="0"/>
          <w:sz w:val="20"/>
        </w:rPr>
        <w:t xml:space="preserve">Gustavo </w:t>
      </w:r>
      <w:r>
        <w:rPr>
          <w:snapToGrid w:val="0"/>
          <w:sz w:val="20"/>
        </w:rPr>
        <w:t>de Souza Fosse</w:t>
      </w:r>
    </w:p>
    <w:p w:rsidR="00740C8A" w:rsidRDefault="00740C8A" w:rsidP="00740C8A">
      <w:pPr>
        <w:pStyle w:val="05-Textonormal"/>
        <w:spacing w:before="0" w:after="0"/>
        <w:jc w:val="left"/>
        <w:rPr>
          <w:snapToGrid w:val="0"/>
          <w:sz w:val="20"/>
        </w:rPr>
      </w:pPr>
      <w:r w:rsidRPr="000C0D51">
        <w:rPr>
          <w:snapToGrid w:val="0"/>
          <w:sz w:val="20"/>
        </w:rPr>
        <w:t>José Caetano de Andrade Minchillo</w:t>
      </w:r>
    </w:p>
    <w:p w:rsidR="00740C8A" w:rsidRDefault="00740C8A" w:rsidP="00740C8A">
      <w:pPr>
        <w:pStyle w:val="05-Textonormal"/>
        <w:spacing w:before="0" w:after="0"/>
        <w:jc w:val="left"/>
        <w:rPr>
          <w:snapToGrid w:val="0"/>
          <w:sz w:val="20"/>
        </w:rPr>
      </w:pPr>
      <w:r>
        <w:rPr>
          <w:snapToGrid w:val="0"/>
          <w:sz w:val="20"/>
        </w:rPr>
        <w:t>José Eduardo Moreira Bergo</w:t>
      </w:r>
    </w:p>
    <w:p w:rsidR="00740C8A" w:rsidRDefault="00740C8A" w:rsidP="00740C8A">
      <w:pPr>
        <w:pStyle w:val="05-Textonormal"/>
        <w:spacing w:before="0" w:after="0"/>
        <w:jc w:val="left"/>
        <w:rPr>
          <w:snapToGrid w:val="0"/>
          <w:sz w:val="20"/>
        </w:rPr>
      </w:pPr>
      <w:r>
        <w:rPr>
          <w:snapToGrid w:val="0"/>
          <w:sz w:val="20"/>
        </w:rPr>
        <w:t>José Ricardo Fagonde Forni</w:t>
      </w:r>
    </w:p>
    <w:p w:rsidR="00740C8A" w:rsidRPr="00EF2517" w:rsidRDefault="00740C8A" w:rsidP="00740C8A">
      <w:pPr>
        <w:pStyle w:val="05-Textonormal"/>
        <w:spacing w:before="0" w:after="0"/>
        <w:jc w:val="left"/>
        <w:rPr>
          <w:snapToGrid w:val="0"/>
          <w:sz w:val="20"/>
        </w:rPr>
      </w:pPr>
      <w:r>
        <w:rPr>
          <w:snapToGrid w:val="0"/>
          <w:sz w:val="20"/>
        </w:rPr>
        <w:t>Leonardo Silva de Loyola Reis</w:t>
      </w:r>
    </w:p>
    <w:p w:rsidR="00740C8A" w:rsidRPr="00745D97" w:rsidRDefault="00740C8A" w:rsidP="00740C8A">
      <w:pPr>
        <w:pStyle w:val="05-Textonormal"/>
        <w:spacing w:before="0" w:after="0"/>
        <w:jc w:val="left"/>
        <w:rPr>
          <w:snapToGrid w:val="0"/>
          <w:sz w:val="20"/>
        </w:rPr>
      </w:pPr>
      <w:r>
        <w:rPr>
          <w:snapToGrid w:val="0"/>
          <w:sz w:val="20"/>
        </w:rPr>
        <w:t>Lucinéia Possar</w:t>
      </w:r>
    </w:p>
    <w:p w:rsidR="00740C8A" w:rsidRDefault="00740C8A" w:rsidP="00740C8A">
      <w:pPr>
        <w:pStyle w:val="05-Textonormal"/>
        <w:spacing w:before="0" w:after="0"/>
        <w:jc w:val="left"/>
        <w:rPr>
          <w:snapToGrid w:val="0"/>
          <w:sz w:val="20"/>
        </w:rPr>
      </w:pPr>
      <w:r>
        <w:rPr>
          <w:snapToGrid w:val="0"/>
          <w:sz w:val="20"/>
        </w:rPr>
        <w:t>Marcio Luiz Moral</w:t>
      </w:r>
    </w:p>
    <w:p w:rsidR="00740C8A" w:rsidRDefault="00740C8A" w:rsidP="00740C8A">
      <w:pPr>
        <w:pStyle w:val="05-Textonormal"/>
        <w:spacing w:before="0" w:after="0"/>
        <w:jc w:val="left"/>
        <w:rPr>
          <w:snapToGrid w:val="0"/>
          <w:sz w:val="20"/>
        </w:rPr>
      </w:pPr>
      <w:r>
        <w:rPr>
          <w:snapToGrid w:val="0"/>
          <w:sz w:val="20"/>
        </w:rPr>
        <w:t>Marco Antonio Ascoli Mastroeni</w:t>
      </w:r>
    </w:p>
    <w:p w:rsidR="00740C8A" w:rsidRDefault="00740C8A" w:rsidP="00740C8A">
      <w:pPr>
        <w:pStyle w:val="05-Textonormal"/>
        <w:spacing w:before="0" w:after="0"/>
        <w:jc w:val="left"/>
        <w:rPr>
          <w:snapToGrid w:val="0"/>
          <w:sz w:val="20"/>
        </w:rPr>
      </w:pPr>
      <w:r>
        <w:rPr>
          <w:snapToGrid w:val="0"/>
          <w:sz w:val="20"/>
        </w:rPr>
        <w:t>Marco Túlio de Oliveira Mendonça</w:t>
      </w:r>
    </w:p>
    <w:p w:rsidR="00740C8A" w:rsidRDefault="00740C8A" w:rsidP="00740C8A">
      <w:pPr>
        <w:pStyle w:val="05-Textonormal"/>
        <w:spacing w:before="0" w:after="0"/>
        <w:jc w:val="left"/>
        <w:rPr>
          <w:snapToGrid w:val="0"/>
          <w:sz w:val="20"/>
        </w:rPr>
      </w:pPr>
      <w:r>
        <w:rPr>
          <w:snapToGrid w:val="0"/>
          <w:sz w:val="20"/>
        </w:rPr>
        <w:t>Marco Túlio Moraes da Costa</w:t>
      </w:r>
    </w:p>
    <w:p w:rsidR="00740C8A" w:rsidRPr="00745D97" w:rsidRDefault="00740C8A" w:rsidP="00740C8A">
      <w:pPr>
        <w:pStyle w:val="05-Textonormal"/>
        <w:spacing w:before="0" w:after="0"/>
        <w:jc w:val="left"/>
        <w:rPr>
          <w:snapToGrid w:val="0"/>
          <w:sz w:val="20"/>
        </w:rPr>
      </w:pPr>
      <w:r>
        <w:rPr>
          <w:snapToGrid w:val="0"/>
          <w:sz w:val="20"/>
        </w:rPr>
        <w:t>Marcos Renato Coltri</w:t>
      </w:r>
    </w:p>
    <w:p w:rsidR="00740C8A" w:rsidRDefault="00740C8A" w:rsidP="00740C8A">
      <w:pPr>
        <w:pStyle w:val="05-Textonormal"/>
        <w:spacing w:before="0" w:after="0"/>
        <w:jc w:val="left"/>
        <w:rPr>
          <w:snapToGrid w:val="0"/>
          <w:sz w:val="20"/>
        </w:rPr>
      </w:pPr>
      <w:r>
        <w:rPr>
          <w:snapToGrid w:val="0"/>
          <w:sz w:val="20"/>
        </w:rPr>
        <w:t>Marvio Melo Freitas</w:t>
      </w:r>
    </w:p>
    <w:p w:rsidR="00740C8A" w:rsidRDefault="00740C8A" w:rsidP="00740C8A">
      <w:pPr>
        <w:pStyle w:val="05-Textonormal"/>
        <w:spacing w:before="0" w:after="0"/>
        <w:jc w:val="left"/>
        <w:rPr>
          <w:snapToGrid w:val="0"/>
          <w:sz w:val="20"/>
        </w:rPr>
      </w:pPr>
      <w:r w:rsidRPr="00745D97">
        <w:rPr>
          <w:snapToGrid w:val="0"/>
          <w:sz w:val="20"/>
        </w:rPr>
        <w:t>Nilson Martiniano Moreira</w:t>
      </w:r>
    </w:p>
    <w:p w:rsidR="00740C8A" w:rsidRPr="00745D97" w:rsidRDefault="00740C8A" w:rsidP="00740C8A">
      <w:pPr>
        <w:pStyle w:val="05-Textonormal"/>
        <w:spacing w:before="0" w:after="0"/>
        <w:jc w:val="left"/>
        <w:rPr>
          <w:snapToGrid w:val="0"/>
          <w:sz w:val="20"/>
        </w:rPr>
      </w:pPr>
      <w:r>
        <w:rPr>
          <w:snapToGrid w:val="0"/>
          <w:sz w:val="20"/>
        </w:rPr>
        <w:t>Reinaldo Kazufumi Yokoyama</w:t>
      </w:r>
    </w:p>
    <w:p w:rsidR="00740C8A" w:rsidRDefault="00740C8A" w:rsidP="00740C8A">
      <w:pPr>
        <w:pStyle w:val="05-Textonormal"/>
        <w:spacing w:before="0" w:after="0"/>
        <w:jc w:val="left"/>
        <w:rPr>
          <w:sz w:val="20"/>
        </w:rPr>
      </w:pPr>
      <w:r>
        <w:rPr>
          <w:snapToGrid w:val="0"/>
          <w:sz w:val="20"/>
        </w:rPr>
        <w:t>Rogério Magno Panca</w:t>
      </w:r>
    </w:p>
    <w:p w:rsidR="00740C8A" w:rsidRDefault="00740C8A" w:rsidP="00740C8A">
      <w:pPr>
        <w:pStyle w:val="05-Textonormal"/>
        <w:spacing w:before="0" w:after="0"/>
        <w:jc w:val="left"/>
        <w:rPr>
          <w:sz w:val="20"/>
        </w:rPr>
      </w:pPr>
      <w:r>
        <w:rPr>
          <w:sz w:val="20"/>
        </w:rPr>
        <w:t>Simão Luiz Kovalski</w:t>
      </w:r>
    </w:p>
    <w:p w:rsidR="00740C8A" w:rsidRPr="00740C8A" w:rsidRDefault="00740C8A" w:rsidP="00740C8A">
      <w:pPr>
        <w:pStyle w:val="05-Textonormal"/>
        <w:spacing w:before="0" w:after="0"/>
        <w:jc w:val="left"/>
        <w:rPr>
          <w:b/>
          <w:color w:val="1F497D" w:themeColor="text2"/>
          <w:sz w:val="20"/>
          <w:lang w:val="en-US"/>
        </w:rPr>
      </w:pPr>
      <w:r w:rsidRPr="00870EC3">
        <w:rPr>
          <w:sz w:val="20"/>
          <w:lang w:val="en-US"/>
        </w:rPr>
        <w:br w:type="column"/>
      </w:r>
      <w:r w:rsidRPr="00740C8A">
        <w:rPr>
          <w:b/>
          <w:color w:val="1F497D" w:themeColor="text2"/>
          <w:sz w:val="20"/>
          <w:lang w:val="en-US"/>
        </w:rPr>
        <w:t>BOARD OF DIRECTORS</w:t>
      </w:r>
    </w:p>
    <w:p w:rsidR="00740C8A" w:rsidRPr="00740C8A" w:rsidRDefault="00740C8A" w:rsidP="00740C8A">
      <w:pPr>
        <w:pStyle w:val="05-Textonormal"/>
        <w:spacing w:before="0" w:after="0"/>
        <w:jc w:val="left"/>
        <w:rPr>
          <w:spacing w:val="-2"/>
          <w:sz w:val="20"/>
          <w:lang w:val="en-US"/>
        </w:rPr>
      </w:pPr>
      <w:r w:rsidRPr="00740C8A">
        <w:rPr>
          <w:spacing w:val="-2"/>
          <w:sz w:val="20"/>
          <w:lang w:val="en-US"/>
        </w:rPr>
        <w:t>Beny Parnes</w:t>
      </w:r>
    </w:p>
    <w:p w:rsidR="00740C8A" w:rsidRPr="00740C8A" w:rsidRDefault="00740C8A" w:rsidP="00740C8A">
      <w:pPr>
        <w:pStyle w:val="05-Textonormal"/>
        <w:spacing w:before="0" w:after="0"/>
        <w:jc w:val="left"/>
        <w:rPr>
          <w:sz w:val="20"/>
          <w:lang w:val="en-US"/>
        </w:rPr>
      </w:pPr>
      <w:r w:rsidRPr="00740C8A">
        <w:rPr>
          <w:sz w:val="20"/>
          <w:lang w:val="en-US"/>
        </w:rPr>
        <w:t>Daniel Sigelmann</w:t>
      </w:r>
    </w:p>
    <w:p w:rsidR="00740C8A" w:rsidRDefault="00740C8A" w:rsidP="00740C8A">
      <w:pPr>
        <w:pStyle w:val="05-Textonormal"/>
        <w:spacing w:before="0" w:after="0"/>
        <w:jc w:val="left"/>
        <w:rPr>
          <w:spacing w:val="-2"/>
          <w:sz w:val="20"/>
        </w:rPr>
      </w:pPr>
      <w:r>
        <w:rPr>
          <w:spacing w:val="-2"/>
          <w:sz w:val="20"/>
        </w:rPr>
        <w:t>Fabiano Felix do Nascimento</w:t>
      </w:r>
    </w:p>
    <w:p w:rsidR="00740C8A" w:rsidRDefault="00740C8A" w:rsidP="00740C8A">
      <w:pPr>
        <w:pStyle w:val="05-Textonormal"/>
        <w:spacing w:before="0" w:after="0"/>
        <w:jc w:val="left"/>
        <w:rPr>
          <w:spacing w:val="-2"/>
          <w:sz w:val="20"/>
        </w:rPr>
      </w:pPr>
      <w:r>
        <w:rPr>
          <w:spacing w:val="-2"/>
          <w:sz w:val="20"/>
        </w:rPr>
        <w:t>Fabrício D</w:t>
      </w:r>
      <w:r w:rsidRPr="00FC0D4D">
        <w:rPr>
          <w:spacing w:val="-2"/>
          <w:sz w:val="20"/>
        </w:rPr>
        <w:t>a Soller</w:t>
      </w:r>
    </w:p>
    <w:p w:rsidR="00740C8A" w:rsidRDefault="00740C8A" w:rsidP="00740C8A">
      <w:pPr>
        <w:pStyle w:val="05-Textonormal"/>
        <w:spacing w:before="0" w:after="0"/>
        <w:jc w:val="left"/>
        <w:rPr>
          <w:spacing w:val="-2"/>
          <w:sz w:val="20"/>
        </w:rPr>
      </w:pPr>
      <w:r>
        <w:rPr>
          <w:spacing w:val="-2"/>
          <w:sz w:val="20"/>
        </w:rPr>
        <w:t>Julio Cesar Costa Pinto</w:t>
      </w:r>
    </w:p>
    <w:p w:rsidR="00740C8A" w:rsidRPr="00FC0D4D" w:rsidRDefault="00740C8A" w:rsidP="00740C8A">
      <w:pPr>
        <w:pStyle w:val="05-Textonormal"/>
        <w:spacing w:before="0" w:after="0"/>
        <w:jc w:val="left"/>
        <w:rPr>
          <w:spacing w:val="-2"/>
          <w:sz w:val="20"/>
        </w:rPr>
      </w:pPr>
      <w:r w:rsidRPr="00FC0D4D">
        <w:rPr>
          <w:spacing w:val="-2"/>
          <w:sz w:val="20"/>
        </w:rPr>
        <w:t>Luiz Serafim Spinola Santos</w:t>
      </w:r>
    </w:p>
    <w:p w:rsidR="00740C8A" w:rsidRPr="00FC0D4D" w:rsidRDefault="00740C8A" w:rsidP="00740C8A">
      <w:pPr>
        <w:pStyle w:val="05-Textonormal"/>
        <w:spacing w:before="0" w:after="0"/>
        <w:jc w:val="left"/>
        <w:rPr>
          <w:snapToGrid w:val="0"/>
          <w:sz w:val="20"/>
        </w:rPr>
      </w:pPr>
      <w:r w:rsidRPr="00FC0D4D">
        <w:rPr>
          <w:snapToGrid w:val="0"/>
          <w:sz w:val="20"/>
        </w:rPr>
        <w:t>Paulo Rogério Caffarelli</w:t>
      </w:r>
    </w:p>
    <w:p w:rsidR="00740C8A" w:rsidRDefault="00740C8A" w:rsidP="00740C8A">
      <w:pPr>
        <w:pStyle w:val="05-Textonormal"/>
        <w:spacing w:before="0" w:after="0"/>
        <w:jc w:val="left"/>
        <w:rPr>
          <w:b/>
          <w:color w:val="1F497D" w:themeColor="text2"/>
          <w:sz w:val="20"/>
        </w:rPr>
      </w:pPr>
    </w:p>
    <w:p w:rsidR="00740C8A" w:rsidRPr="00862259" w:rsidRDefault="00740C8A" w:rsidP="00740C8A">
      <w:pPr>
        <w:pStyle w:val="05-Textonormal"/>
        <w:spacing w:before="0" w:after="0"/>
        <w:jc w:val="left"/>
        <w:rPr>
          <w:b/>
          <w:color w:val="1F497D" w:themeColor="text2"/>
          <w:sz w:val="20"/>
        </w:rPr>
      </w:pPr>
      <w:r w:rsidRPr="00862259">
        <w:rPr>
          <w:b/>
          <w:color w:val="1F497D" w:themeColor="text2"/>
          <w:sz w:val="20"/>
        </w:rPr>
        <w:t>FISCAL</w:t>
      </w:r>
      <w:r>
        <w:rPr>
          <w:b/>
          <w:color w:val="1F497D" w:themeColor="text2"/>
          <w:sz w:val="20"/>
        </w:rPr>
        <w:t xml:space="preserve"> COUNCIL</w:t>
      </w:r>
    </w:p>
    <w:p w:rsidR="00740C8A" w:rsidRDefault="00740C8A" w:rsidP="00740C8A">
      <w:pPr>
        <w:pStyle w:val="05-Textonormal"/>
        <w:spacing w:before="0" w:after="0"/>
        <w:jc w:val="left"/>
        <w:rPr>
          <w:spacing w:val="-2"/>
          <w:sz w:val="20"/>
        </w:rPr>
      </w:pPr>
      <w:r w:rsidRPr="00FC0D4D">
        <w:rPr>
          <w:spacing w:val="-2"/>
          <w:sz w:val="20"/>
        </w:rPr>
        <w:t>Aldo César Martins Braido</w:t>
      </w:r>
    </w:p>
    <w:p w:rsidR="00740C8A" w:rsidRPr="00FC0D4D" w:rsidRDefault="00740C8A" w:rsidP="00740C8A">
      <w:pPr>
        <w:pStyle w:val="05-Textonormal"/>
        <w:spacing w:before="0" w:after="0"/>
        <w:jc w:val="left"/>
        <w:rPr>
          <w:spacing w:val="-2"/>
          <w:sz w:val="20"/>
        </w:rPr>
      </w:pPr>
      <w:r>
        <w:rPr>
          <w:spacing w:val="-2"/>
          <w:sz w:val="20"/>
        </w:rPr>
        <w:t>Christianne Dias Ferreira</w:t>
      </w:r>
    </w:p>
    <w:p w:rsidR="00740C8A" w:rsidRPr="00FC0D4D" w:rsidRDefault="00740C8A" w:rsidP="00740C8A">
      <w:pPr>
        <w:pStyle w:val="05-Textonormal"/>
        <w:spacing w:before="0" w:after="0"/>
        <w:jc w:val="left"/>
        <w:rPr>
          <w:spacing w:val="-2"/>
          <w:sz w:val="20"/>
        </w:rPr>
      </w:pPr>
      <w:r w:rsidRPr="00FC0D4D">
        <w:rPr>
          <w:spacing w:val="-2"/>
          <w:sz w:val="20"/>
        </w:rPr>
        <w:t>Felipe Palmeira Bardella</w:t>
      </w:r>
    </w:p>
    <w:p w:rsidR="00740C8A" w:rsidRPr="00FC0D4D" w:rsidRDefault="00740C8A" w:rsidP="00740C8A">
      <w:pPr>
        <w:pStyle w:val="05-Textonormal"/>
        <w:spacing w:before="0" w:after="0"/>
        <w:jc w:val="left"/>
        <w:rPr>
          <w:spacing w:val="-2"/>
          <w:sz w:val="20"/>
        </w:rPr>
      </w:pPr>
      <w:r w:rsidRPr="00FC0D4D">
        <w:rPr>
          <w:spacing w:val="-2"/>
          <w:sz w:val="20"/>
        </w:rPr>
        <w:t>Giorgio Bampi</w:t>
      </w:r>
    </w:p>
    <w:p w:rsidR="00740C8A" w:rsidRPr="00FC0D4D" w:rsidRDefault="00740C8A" w:rsidP="00740C8A">
      <w:pPr>
        <w:pStyle w:val="05-Textonormal"/>
        <w:spacing w:before="0" w:after="0"/>
        <w:jc w:val="left"/>
        <w:rPr>
          <w:spacing w:val="-2"/>
          <w:sz w:val="20"/>
        </w:rPr>
      </w:pPr>
      <w:r w:rsidRPr="00FC0D4D">
        <w:rPr>
          <w:spacing w:val="-2"/>
          <w:sz w:val="20"/>
        </w:rPr>
        <w:t>Mauricio Graccho de Severiano Cardoso</w:t>
      </w:r>
    </w:p>
    <w:p w:rsidR="00740C8A" w:rsidRPr="001F1883" w:rsidRDefault="00740C8A" w:rsidP="00740C8A">
      <w:pPr>
        <w:pStyle w:val="05-Textonormal"/>
        <w:spacing w:before="0" w:after="0"/>
        <w:jc w:val="left"/>
        <w:rPr>
          <w:b/>
          <w:sz w:val="20"/>
        </w:rPr>
      </w:pPr>
    </w:p>
    <w:p w:rsidR="00740C8A" w:rsidRPr="00862259" w:rsidRDefault="00740C8A" w:rsidP="00740C8A">
      <w:pPr>
        <w:pStyle w:val="05-Textonormal"/>
        <w:spacing w:before="0" w:after="0"/>
        <w:jc w:val="left"/>
        <w:rPr>
          <w:b/>
          <w:color w:val="1F497D" w:themeColor="text2"/>
          <w:sz w:val="20"/>
        </w:rPr>
      </w:pPr>
      <w:r>
        <w:rPr>
          <w:b/>
          <w:color w:val="1F497D" w:themeColor="text2"/>
          <w:sz w:val="20"/>
        </w:rPr>
        <w:t>AUDIT COMMITTEE</w:t>
      </w:r>
    </w:p>
    <w:p w:rsidR="00740C8A" w:rsidRPr="00DF2CF3" w:rsidRDefault="00740C8A" w:rsidP="00740C8A">
      <w:pPr>
        <w:pStyle w:val="05-Textonormal"/>
        <w:spacing w:before="0" w:after="0"/>
        <w:jc w:val="left"/>
        <w:rPr>
          <w:spacing w:val="-2"/>
          <w:sz w:val="20"/>
        </w:rPr>
      </w:pPr>
      <w:r w:rsidRPr="00DF2CF3">
        <w:rPr>
          <w:spacing w:val="-2"/>
          <w:sz w:val="20"/>
        </w:rPr>
        <w:t>Ant</w:t>
      </w:r>
      <w:r>
        <w:rPr>
          <w:spacing w:val="-2"/>
          <w:sz w:val="20"/>
        </w:rPr>
        <w:t>ô</w:t>
      </w:r>
      <w:r w:rsidRPr="00DF2CF3">
        <w:rPr>
          <w:spacing w:val="-2"/>
          <w:sz w:val="20"/>
        </w:rPr>
        <w:t>nio Carlos Correia</w:t>
      </w:r>
    </w:p>
    <w:p w:rsidR="00740C8A" w:rsidRDefault="00740C8A" w:rsidP="00740C8A">
      <w:pPr>
        <w:pStyle w:val="05-Textonormal"/>
        <w:spacing w:before="0" w:after="0"/>
        <w:jc w:val="left"/>
        <w:rPr>
          <w:spacing w:val="-2"/>
          <w:sz w:val="20"/>
        </w:rPr>
      </w:pPr>
      <w:r>
        <w:rPr>
          <w:spacing w:val="-2"/>
          <w:sz w:val="20"/>
        </w:rPr>
        <w:t>Luiz Serafim Spinola Santos</w:t>
      </w:r>
    </w:p>
    <w:p w:rsidR="00740C8A" w:rsidRPr="00DF2CF3" w:rsidRDefault="00740C8A" w:rsidP="00740C8A">
      <w:pPr>
        <w:pStyle w:val="05-Textonormal"/>
        <w:spacing w:before="0" w:after="0"/>
        <w:jc w:val="left"/>
        <w:rPr>
          <w:spacing w:val="-2"/>
          <w:sz w:val="20"/>
        </w:rPr>
      </w:pPr>
      <w:r w:rsidRPr="007D40BD">
        <w:rPr>
          <w:spacing w:val="-2"/>
          <w:sz w:val="20"/>
        </w:rPr>
        <w:t>Marcos Tadeu de Siqueira</w:t>
      </w:r>
    </w:p>
    <w:p w:rsidR="00740C8A" w:rsidRDefault="00740C8A" w:rsidP="00740C8A">
      <w:pPr>
        <w:pStyle w:val="05-Textonormal"/>
        <w:spacing w:before="0" w:after="0"/>
        <w:jc w:val="left"/>
        <w:rPr>
          <w:spacing w:val="-2"/>
          <w:sz w:val="20"/>
        </w:rPr>
      </w:pPr>
    </w:p>
    <w:p w:rsidR="00740C8A" w:rsidRPr="00740C8A" w:rsidRDefault="00740C8A" w:rsidP="00740C8A">
      <w:pPr>
        <w:pStyle w:val="05-Textonormal"/>
        <w:spacing w:before="0" w:after="0"/>
        <w:jc w:val="left"/>
        <w:rPr>
          <w:b/>
          <w:color w:val="1F497D" w:themeColor="text2"/>
          <w:sz w:val="20"/>
        </w:rPr>
      </w:pPr>
      <w:r w:rsidRPr="00740C8A">
        <w:rPr>
          <w:b/>
          <w:color w:val="1F497D" w:themeColor="text2"/>
          <w:sz w:val="20"/>
        </w:rPr>
        <w:t>ACCOUNTING DEPT.</w:t>
      </w:r>
    </w:p>
    <w:p w:rsidR="00740C8A" w:rsidRPr="009D7122" w:rsidRDefault="00740C8A" w:rsidP="00740C8A">
      <w:pPr>
        <w:pStyle w:val="05-Textonormal"/>
        <w:spacing w:before="0" w:after="0"/>
        <w:jc w:val="left"/>
        <w:rPr>
          <w:spacing w:val="-2"/>
          <w:sz w:val="20"/>
          <w:lang w:val="en-US"/>
        </w:rPr>
      </w:pPr>
      <w:r w:rsidRPr="009D7122">
        <w:rPr>
          <w:spacing w:val="-2"/>
          <w:sz w:val="20"/>
          <w:lang w:val="en-US"/>
        </w:rPr>
        <w:t>Eduardo Cesar Pasa</w:t>
      </w:r>
    </w:p>
    <w:p w:rsidR="00740C8A" w:rsidRPr="009D7122" w:rsidRDefault="00740C8A" w:rsidP="00740C8A">
      <w:pPr>
        <w:pStyle w:val="05-Textonormal"/>
        <w:spacing w:before="0" w:after="0"/>
        <w:jc w:val="left"/>
        <w:rPr>
          <w:spacing w:val="-2"/>
          <w:sz w:val="20"/>
          <w:lang w:val="en-US"/>
        </w:rPr>
      </w:pPr>
      <w:r w:rsidRPr="009D7122">
        <w:rPr>
          <w:spacing w:val="-2"/>
          <w:sz w:val="20"/>
          <w:lang w:val="en-US"/>
        </w:rPr>
        <w:t>General Accountant</w:t>
      </w:r>
    </w:p>
    <w:p w:rsidR="00740C8A" w:rsidRPr="00740C8A" w:rsidRDefault="00740C8A" w:rsidP="00740C8A">
      <w:pPr>
        <w:pStyle w:val="05-Textonormal"/>
        <w:spacing w:before="0" w:after="0"/>
        <w:jc w:val="left"/>
        <w:rPr>
          <w:spacing w:val="-2"/>
          <w:sz w:val="20"/>
          <w:lang w:val="en-US"/>
        </w:rPr>
      </w:pPr>
      <w:r w:rsidRPr="00740C8A">
        <w:rPr>
          <w:spacing w:val="-2"/>
          <w:sz w:val="20"/>
          <w:lang w:val="en-US"/>
        </w:rPr>
        <w:t>Accountant CRC-DF 017601/O-5</w:t>
      </w:r>
    </w:p>
    <w:p w:rsidR="00740C8A" w:rsidRPr="00740C8A" w:rsidRDefault="00740C8A" w:rsidP="00740C8A">
      <w:pPr>
        <w:pStyle w:val="05-Textonormal"/>
        <w:spacing w:before="0" w:after="0"/>
        <w:jc w:val="left"/>
        <w:rPr>
          <w:spacing w:val="-2"/>
          <w:sz w:val="20"/>
          <w:lang w:val="en-US"/>
        </w:rPr>
      </w:pPr>
      <w:r w:rsidRPr="00740C8A">
        <w:rPr>
          <w:spacing w:val="-2"/>
          <w:sz w:val="20"/>
          <w:lang w:val="en-US"/>
        </w:rPr>
        <w:t>CPF 541.035.920-87</w:t>
      </w:r>
    </w:p>
    <w:p w:rsidR="00740C8A" w:rsidRPr="00740C8A" w:rsidRDefault="00740C8A" w:rsidP="00740C8A">
      <w:pPr>
        <w:pStyle w:val="05-Textonormal"/>
        <w:spacing w:before="0" w:after="0"/>
        <w:jc w:val="left"/>
        <w:rPr>
          <w:spacing w:val="-2"/>
          <w:sz w:val="20"/>
          <w:lang w:val="en-US"/>
        </w:rPr>
      </w:pPr>
    </w:p>
    <w:p w:rsidR="00740C8A" w:rsidRPr="00740C8A" w:rsidRDefault="00740C8A" w:rsidP="00740C8A">
      <w:pPr>
        <w:pStyle w:val="05-Textonormal"/>
        <w:spacing w:before="0" w:after="0"/>
        <w:jc w:val="left"/>
        <w:rPr>
          <w:spacing w:val="-2"/>
          <w:sz w:val="20"/>
          <w:lang w:val="en-US"/>
        </w:rPr>
      </w:pPr>
      <w:r w:rsidRPr="00740C8A">
        <w:rPr>
          <w:spacing w:val="-2"/>
          <w:sz w:val="20"/>
          <w:lang w:val="en-US"/>
        </w:rPr>
        <w:t>Daniel André Stieler</w:t>
      </w:r>
    </w:p>
    <w:p w:rsidR="00740C8A" w:rsidRPr="009D7122" w:rsidRDefault="00740C8A" w:rsidP="00740C8A">
      <w:pPr>
        <w:pStyle w:val="05-Textonormal"/>
        <w:spacing w:before="0" w:after="0"/>
        <w:jc w:val="left"/>
        <w:rPr>
          <w:spacing w:val="-2"/>
          <w:sz w:val="20"/>
          <w:lang w:val="en-US"/>
        </w:rPr>
      </w:pPr>
      <w:r w:rsidRPr="009D7122">
        <w:rPr>
          <w:spacing w:val="-2"/>
          <w:sz w:val="20"/>
          <w:lang w:val="en-US"/>
        </w:rPr>
        <w:t>Accountant CRC-DF 013931/O-2</w:t>
      </w:r>
    </w:p>
    <w:p w:rsidR="00740C8A" w:rsidRDefault="00740C8A" w:rsidP="00740C8A">
      <w:pPr>
        <w:pStyle w:val="05-Textonormal"/>
        <w:spacing w:before="0" w:after="0"/>
        <w:jc w:val="left"/>
        <w:rPr>
          <w:spacing w:val="-2"/>
          <w:sz w:val="20"/>
          <w:lang w:val="en-US"/>
        </w:rPr>
      </w:pPr>
      <w:r w:rsidRPr="009D7122">
        <w:rPr>
          <w:spacing w:val="-2"/>
          <w:sz w:val="20"/>
          <w:lang w:val="en-US"/>
        </w:rPr>
        <w:t>CPF 391.145.110-53</w:t>
      </w:r>
    </w:p>
    <w:sectPr w:rsidR="00740C8A" w:rsidSect="00740C8A">
      <w:headerReference w:type="default" r:id="rId102"/>
      <w:footerReference w:type="default" r:id="rId103"/>
      <w:type w:val="continuous"/>
      <w:pgSz w:w="11907" w:h="16840" w:code="9"/>
      <w:pgMar w:top="2126" w:right="851" w:bottom="1134" w:left="1418" w:header="425" w:footer="425" w:gutter="0"/>
      <w:cols w:num="2" w:space="283"/>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5F2" w:rsidRDefault="005865F2">
      <w:r>
        <w:separator/>
      </w:r>
    </w:p>
  </w:endnote>
  <w:endnote w:type="continuationSeparator" w:id="0">
    <w:p w:rsidR="005865F2" w:rsidRDefault="0058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1)">
    <w:altName w:val="Arial"/>
    <w:charset w:val="00"/>
    <w:family w:val="swiss"/>
    <w:pitch w:val="variable"/>
    <w:sig w:usb0="00000000" w:usb1="80000000" w:usb2="00000008"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Univers 45 Light">
    <w:charset w:val="00"/>
    <w:family w:val="auto"/>
    <w:pitch w:val="variable"/>
    <w:sig w:usb0="8000002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D52449" w:rsidRDefault="005865F2" w:rsidP="00FA3AE9">
    <w:pPr>
      <w:pStyle w:val="Rodap"/>
      <w:tabs>
        <w:tab w:val="clear" w:pos="4419"/>
        <w:tab w:val="clear" w:pos="8838"/>
      </w:tabs>
      <w:rPr>
        <w:rFonts w:ascii="Arial" w:hAnsi="Arial" w:cs="Arial"/>
        <w:b/>
        <w:sz w:val="20"/>
        <w:szCs w:val="20"/>
      </w:rPr>
    </w:pPr>
    <w:r w:rsidRPr="00D52449">
      <w:rPr>
        <w:noProof/>
      </w:rPr>
      <mc:AlternateContent>
        <mc:Choice Requires="wps">
          <w:drawing>
            <wp:anchor distT="0" distB="0" distL="114300" distR="114300" simplePos="0" relativeHeight="251621376" behindDoc="0" locked="0" layoutInCell="1" allowOverlap="1" wp14:anchorId="01139DEF" wp14:editId="689E7D6A">
              <wp:simplePos x="0" y="0"/>
              <wp:positionH relativeFrom="page">
                <wp:posOffset>0</wp:posOffset>
              </wp:positionH>
              <wp:positionV relativeFrom="bottomMargin">
                <wp:posOffset>0</wp:posOffset>
              </wp:positionV>
              <wp:extent cx="10692000" cy="0"/>
              <wp:effectExtent l="0" t="19050" r="52705" b="38100"/>
              <wp:wrapNone/>
              <wp:docPr id="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8DCC84" id="FooterPaisagemLinha" o:spid="_x0000_s1026" style="position:absolute;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 from="0,0" to="84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" strokecolor="#ffd300" strokeweight="5pt">
              <w10:wrap anchorx="page" anchory="margin"/>
            </v:line>
          </w:pict>
        </mc:Fallback>
      </mc:AlternateContent>
    </w:r>
    <w:r w:rsidRPr="00D52449">
      <w:rPr>
        <w:rFonts w:ascii="Arial" w:hAnsi="Arial" w:cs="Arial"/>
        <w:b/>
        <w:sz w:val="20"/>
        <w:szCs w:val="20"/>
      </w:rPr>
      <w:fldChar w:fldCharType="begin"/>
    </w:r>
    <w:r w:rsidRPr="00D52449">
      <w:rPr>
        <w:rFonts w:ascii="Arial" w:hAnsi="Arial" w:cs="Arial"/>
        <w:b/>
        <w:sz w:val="20"/>
        <w:szCs w:val="20"/>
      </w:rPr>
      <w:instrText>PAGE   \* MERGEFORMAT</w:instrText>
    </w:r>
    <w:r w:rsidRPr="00D52449">
      <w:rPr>
        <w:rFonts w:ascii="Arial" w:hAnsi="Arial" w:cs="Arial"/>
        <w:b/>
        <w:sz w:val="20"/>
        <w:szCs w:val="20"/>
      </w:rPr>
      <w:fldChar w:fldCharType="separate"/>
    </w:r>
    <w:r w:rsidR="00A8029B">
      <w:rPr>
        <w:rFonts w:ascii="Arial" w:hAnsi="Arial" w:cs="Arial"/>
        <w:b/>
        <w:noProof/>
        <w:sz w:val="20"/>
        <w:szCs w:val="20"/>
      </w:rPr>
      <w:t>0</w:t>
    </w:r>
    <w:r w:rsidRPr="00D52449">
      <w:rPr>
        <w:rFonts w:ascii="Arial" w:hAnsi="Arial" w:cs="Arial"/>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Rodap"/>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842" w:type="dxa"/>
      <w:tblInd w:w="284" w:type="dxa"/>
      <w:tblCellMar>
        <w:left w:w="170" w:type="dxa"/>
      </w:tblCellMar>
      <w:tblLook w:val="04A0" w:firstRow="1" w:lastRow="0" w:firstColumn="1" w:lastColumn="0" w:noHBand="0" w:noVBand="1"/>
    </w:tblPr>
    <w:tblGrid>
      <w:gridCol w:w="3782"/>
      <w:gridCol w:w="4060"/>
    </w:tblGrid>
    <w:tr w:rsidR="00A261BE" w:rsidRPr="00870EC3" w:rsidTr="00A261BE">
      <w:tc>
        <w:tcPr>
          <w:tcW w:w="3782" w:type="dxa"/>
          <w:shd w:val="clear" w:color="auto" w:fill="auto"/>
          <w:vAlign w:val="bottom"/>
        </w:tcPr>
        <w:p w:rsidR="00A261BE" w:rsidRPr="004B55CF" w:rsidRDefault="00A261BE" w:rsidP="00A261BE">
          <w:pPr>
            <w:pStyle w:val="Rodap"/>
            <w:spacing w:after="0" w:line="240" w:lineRule="auto"/>
            <w:ind w:left="-152"/>
            <w:jc w:val="both"/>
            <w:rPr>
              <w:rFonts w:ascii="Arial" w:hAnsi="Arial" w:cs="Arial"/>
              <w:color w:val="939598"/>
              <w:sz w:val="11"/>
              <w:szCs w:val="12"/>
            </w:rPr>
          </w:pPr>
          <w:r w:rsidRPr="004B55CF">
            <w:rPr>
              <w:rFonts w:ascii="Arial" w:hAnsi="Arial" w:cs="Arial"/>
              <w:color w:val="939598"/>
              <w:sz w:val="11"/>
              <w:szCs w:val="12"/>
            </w:rPr>
            <w:t>KPMG Auditores Independentes, uma sociedade simples brasileira e firma-membro da rede KPMG de firmas-membro independentes e afiliadas à KPMG International Cooperative (“KPMG International”), uma entidade suíça.</w:t>
          </w:r>
        </w:p>
      </w:tc>
      <w:tc>
        <w:tcPr>
          <w:tcW w:w="4060" w:type="dxa"/>
          <w:shd w:val="clear" w:color="auto" w:fill="auto"/>
        </w:tcPr>
        <w:p w:rsidR="00A261BE" w:rsidRPr="00A357F8" w:rsidRDefault="00A261BE" w:rsidP="00A261BE">
          <w:pPr>
            <w:pStyle w:val="Rodap"/>
            <w:spacing w:after="0" w:line="240" w:lineRule="auto"/>
            <w:jc w:val="both"/>
            <w:rPr>
              <w:rFonts w:ascii="Arial" w:hAnsi="Arial" w:cs="Arial"/>
              <w:i/>
              <w:color w:val="939598"/>
              <w:sz w:val="11"/>
              <w:szCs w:val="12"/>
              <w:lang w:val="en-US"/>
            </w:rPr>
          </w:pPr>
          <w:r w:rsidRPr="00A357F8">
            <w:rPr>
              <w:rFonts w:ascii="Arial" w:hAnsi="Arial" w:cs="Arial"/>
              <w:i/>
              <w:color w:val="939598"/>
              <w:sz w:val="11"/>
              <w:szCs w:val="12"/>
              <w:lang w:val="en-US"/>
            </w:rPr>
            <w:t>KPMG Auditores Independentes, a Brazilian entity and a member firm of the KPMG network of independent member firms affiliated with KPMG International Cooperative (“KPMG International”), a Swiss entity.</w:t>
          </w:r>
        </w:p>
      </w:tc>
    </w:tr>
  </w:tbl>
  <w:p w:rsidR="00A261BE" w:rsidRPr="00A261BE" w:rsidRDefault="00A261BE" w:rsidP="00A261BE">
    <w:pPr>
      <w:pStyle w:val="Rodap"/>
      <w:rPr>
        <w:lang w:val="en-US"/>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126" w:type="dxa"/>
      <w:tblCellMar>
        <w:left w:w="170" w:type="dxa"/>
      </w:tblCellMar>
      <w:tblLook w:val="04A0" w:firstRow="1" w:lastRow="0" w:firstColumn="1" w:lastColumn="0" w:noHBand="0" w:noVBand="1"/>
    </w:tblPr>
    <w:tblGrid>
      <w:gridCol w:w="4066"/>
      <w:gridCol w:w="4060"/>
    </w:tblGrid>
    <w:tr w:rsidR="00E279BB" w:rsidRPr="00870EC3" w:rsidTr="0052784D">
      <w:tc>
        <w:tcPr>
          <w:tcW w:w="4066" w:type="dxa"/>
          <w:shd w:val="clear" w:color="auto" w:fill="auto"/>
          <w:vAlign w:val="bottom"/>
        </w:tcPr>
        <w:p w:rsidR="00E279BB" w:rsidRPr="004B55CF" w:rsidRDefault="00E279BB" w:rsidP="00E279BB">
          <w:pPr>
            <w:pStyle w:val="Rodap"/>
            <w:spacing w:after="0" w:line="240" w:lineRule="auto"/>
            <w:ind w:left="-152"/>
            <w:jc w:val="both"/>
            <w:rPr>
              <w:rFonts w:ascii="Arial" w:hAnsi="Arial" w:cs="Arial"/>
              <w:color w:val="939598"/>
              <w:sz w:val="11"/>
              <w:szCs w:val="12"/>
            </w:rPr>
          </w:pPr>
          <w:r w:rsidRPr="004B55CF">
            <w:rPr>
              <w:rFonts w:ascii="Arial" w:hAnsi="Arial" w:cs="Arial"/>
              <w:color w:val="939598"/>
              <w:sz w:val="11"/>
              <w:szCs w:val="12"/>
            </w:rPr>
            <w:t>KPMG Auditores Independentes, uma sociedade simples brasileira e firma-membro da rede KPMG de firmas-membro independentes e afiliadas à KPMG International Cooperative (“KPMG International”), uma entidade suíça.</w:t>
          </w:r>
        </w:p>
      </w:tc>
      <w:tc>
        <w:tcPr>
          <w:tcW w:w="4060" w:type="dxa"/>
          <w:shd w:val="clear" w:color="auto" w:fill="auto"/>
        </w:tcPr>
        <w:p w:rsidR="00E279BB" w:rsidRPr="00A357F8" w:rsidRDefault="00E279BB" w:rsidP="00E279BB">
          <w:pPr>
            <w:pStyle w:val="Rodap"/>
            <w:spacing w:after="0" w:line="240" w:lineRule="auto"/>
            <w:jc w:val="both"/>
            <w:rPr>
              <w:rFonts w:ascii="Arial" w:hAnsi="Arial" w:cs="Arial"/>
              <w:i/>
              <w:color w:val="939598"/>
              <w:sz w:val="11"/>
              <w:szCs w:val="12"/>
              <w:lang w:val="en-US"/>
            </w:rPr>
          </w:pPr>
          <w:r w:rsidRPr="00A357F8">
            <w:rPr>
              <w:rFonts w:ascii="Arial" w:hAnsi="Arial" w:cs="Arial"/>
              <w:i/>
              <w:color w:val="939598"/>
              <w:sz w:val="11"/>
              <w:szCs w:val="12"/>
              <w:lang w:val="en-US"/>
            </w:rPr>
            <w:t>KPMG Auditores Independentes, a Brazilian entity and a member firm of the KPMG network of independent member firms affiliated with KPMG International Cooperative (“KPMG International”), a Swiss entity.</w:t>
          </w:r>
        </w:p>
      </w:tc>
    </w:tr>
  </w:tbl>
  <w:p w:rsidR="00A261BE" w:rsidRPr="00E279BB" w:rsidRDefault="00A261BE" w:rsidP="00E279BB">
    <w:pPr>
      <w:pStyle w:val="Rodap"/>
      <w:rPr>
        <w:lang w:val="en-US"/>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BE" w:rsidRPr="0051471E" w:rsidRDefault="00A261BE" w:rsidP="0051471E">
    <w:pPr>
      <w:pStyle w:val="Rodap"/>
      <w:spacing w:after="0" w:line="240" w:lineRule="auto"/>
      <w:ind w:left="907"/>
      <w:rPr>
        <w:rFonts w:ascii="Univers 45 Light" w:hAnsi="Univers 45 Light"/>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885" w:rsidRPr="00D52449" w:rsidRDefault="00740C8A" w:rsidP="00584885">
    <w:pPr>
      <w:pStyle w:val="Rodap"/>
      <w:tabs>
        <w:tab w:val="clear" w:pos="4419"/>
        <w:tab w:val="clear" w:pos="8838"/>
      </w:tabs>
      <w:rPr>
        <w:rFonts w:ascii="Arial" w:hAnsi="Arial" w:cs="Arial"/>
        <w:b/>
        <w:sz w:val="20"/>
        <w:szCs w:val="20"/>
      </w:rPr>
    </w:pPr>
    <w:r w:rsidRPr="000C19F7">
      <w:rPr>
        <w:rFonts w:ascii="Arial" w:hAnsi="Arial" w:cs="Arial"/>
        <w:b/>
        <w:noProof/>
        <w:sz w:val="20"/>
      </w:rPr>
      <w:drawing>
        <wp:anchor distT="0" distB="0" distL="114300" distR="114300" simplePos="0" relativeHeight="251709440" behindDoc="1" locked="0" layoutInCell="1" allowOverlap="1" wp14:anchorId="7BD872BE" wp14:editId="39B6DAFC">
          <wp:simplePos x="0" y="0"/>
          <wp:positionH relativeFrom="page">
            <wp:posOffset>1200</wp:posOffset>
          </wp:positionH>
          <wp:positionV relativeFrom="bottomMargin">
            <wp:posOffset>65885</wp:posOffset>
          </wp:positionV>
          <wp:extent cx="10778400" cy="100800"/>
          <wp:effectExtent l="0" t="0" r="0" b="0"/>
          <wp:wrapNone/>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8400" cy="1008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00584885" w:rsidRPr="00D52449">
      <w:rPr>
        <w:rFonts w:ascii="Arial" w:hAnsi="Arial" w:cs="Arial"/>
        <w:b/>
        <w:sz w:val="20"/>
        <w:szCs w:val="20"/>
      </w:rPr>
      <w:fldChar w:fldCharType="begin"/>
    </w:r>
    <w:r w:rsidR="00584885" w:rsidRPr="00D52449">
      <w:rPr>
        <w:rFonts w:ascii="Arial" w:hAnsi="Arial" w:cs="Arial"/>
        <w:b/>
        <w:sz w:val="20"/>
        <w:szCs w:val="20"/>
      </w:rPr>
      <w:instrText>PAGE   \* MERGEFORMAT</w:instrText>
    </w:r>
    <w:r w:rsidR="00584885" w:rsidRPr="00D52449">
      <w:rPr>
        <w:rFonts w:ascii="Arial" w:hAnsi="Arial" w:cs="Arial"/>
        <w:b/>
        <w:sz w:val="20"/>
        <w:szCs w:val="20"/>
      </w:rPr>
      <w:fldChar w:fldCharType="separate"/>
    </w:r>
    <w:r w:rsidR="0028632A">
      <w:rPr>
        <w:rFonts w:ascii="Arial" w:hAnsi="Arial" w:cs="Arial"/>
        <w:b/>
        <w:noProof/>
        <w:sz w:val="20"/>
        <w:szCs w:val="20"/>
      </w:rPr>
      <w:t>112</w:t>
    </w:r>
    <w:r w:rsidR="00584885" w:rsidRPr="00D52449">
      <w:rPr>
        <w:rFonts w:ascii="Arial" w:hAnsi="Arial" w:cs="Arial"/>
        <w:b/>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BE" w:rsidRPr="00D52449" w:rsidRDefault="00A261BE" w:rsidP="00FA3AE9">
    <w:pPr>
      <w:pStyle w:val="Rodap"/>
      <w:tabs>
        <w:tab w:val="clear" w:pos="4419"/>
        <w:tab w:val="clear" w:pos="8838"/>
      </w:tabs>
      <w:rPr>
        <w:rFonts w:ascii="Arial" w:hAnsi="Arial" w:cs="Arial"/>
        <w:b/>
        <w:sz w:val="20"/>
        <w:szCs w:val="20"/>
      </w:rPr>
    </w:pPr>
    <w:r w:rsidRPr="00D52449">
      <w:rPr>
        <w:noProof/>
      </w:rPr>
      <mc:AlternateContent>
        <mc:Choice Requires="wps">
          <w:drawing>
            <wp:anchor distT="0" distB="0" distL="114300" distR="114300" simplePos="0" relativeHeight="251704320" behindDoc="0" locked="0" layoutInCell="1" allowOverlap="1" wp14:anchorId="2142EA28" wp14:editId="1F1DC026">
              <wp:simplePos x="0" y="0"/>
              <wp:positionH relativeFrom="page">
                <wp:posOffset>0</wp:posOffset>
              </wp:positionH>
              <wp:positionV relativeFrom="bottomMargin">
                <wp:posOffset>0</wp:posOffset>
              </wp:positionV>
              <wp:extent cx="10692000" cy="0"/>
              <wp:effectExtent l="0" t="19050" r="52705" b="38100"/>
              <wp:wrapNone/>
              <wp:docPr id="33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D9FB6F" id="FooterPaisagemLinha" o:spid="_x0000_s1026" style="position:absolute;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 from="0,0" to="84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" strokecolor="#ffd300" strokeweight="5pt">
              <w10:wrap anchorx="page" anchory="margin"/>
            </v:line>
          </w:pict>
        </mc:Fallback>
      </mc:AlternateContent>
    </w:r>
    <w:r w:rsidRPr="00D52449">
      <w:rPr>
        <w:rFonts w:ascii="Arial" w:hAnsi="Arial" w:cs="Arial"/>
        <w:b/>
        <w:sz w:val="20"/>
        <w:szCs w:val="20"/>
      </w:rPr>
      <w:fldChar w:fldCharType="begin"/>
    </w:r>
    <w:r w:rsidRPr="00D52449">
      <w:rPr>
        <w:rFonts w:ascii="Arial" w:hAnsi="Arial" w:cs="Arial"/>
        <w:b/>
        <w:sz w:val="20"/>
        <w:szCs w:val="20"/>
      </w:rPr>
      <w:instrText>PAGE   \* MERGEFORMAT</w:instrText>
    </w:r>
    <w:r w:rsidRPr="00D52449">
      <w:rPr>
        <w:rFonts w:ascii="Arial" w:hAnsi="Arial" w:cs="Arial"/>
        <w:b/>
        <w:sz w:val="20"/>
        <w:szCs w:val="20"/>
      </w:rPr>
      <w:fldChar w:fldCharType="separate"/>
    </w:r>
    <w:r w:rsidR="00740C8A">
      <w:rPr>
        <w:rFonts w:ascii="Arial" w:hAnsi="Arial" w:cs="Arial"/>
        <w:b/>
        <w:noProof/>
        <w:sz w:val="20"/>
        <w:szCs w:val="20"/>
      </w:rPr>
      <w:t>2</w:t>
    </w:r>
    <w:r w:rsidRPr="00D52449">
      <w:rPr>
        <w:rFonts w:ascii="Arial" w:hAnsi="Arial" w:cs="Arial"/>
        <w:b/>
        <w:sz w:val="20"/>
        <w:szCs w:val="20"/>
      </w:rPr>
      <w:fldChar w:fldCharType="end"/>
    </w:r>
  </w:p>
  <w:p w:rsidR="00181994" w:rsidRDefault="001819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5F2" w:rsidRDefault="005865F2">
      <w:r>
        <w:separator/>
      </w:r>
    </w:p>
  </w:footnote>
  <w:footnote w:type="continuationSeparator" w:id="0">
    <w:p w:rsidR="005865F2" w:rsidRDefault="00586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EC331B" w:rsidRDefault="005865F2" w:rsidP="006521C2">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sidRPr="00DB48E4">
      <w:rPr>
        <w:b/>
        <w:noProof/>
        <w:color w:val="0054A1"/>
        <w:sz w:val="24"/>
        <w:szCs w:val="24"/>
      </w:rPr>
      <mc:AlternateContent>
        <mc:Choice Requires="wpg">
          <w:drawing>
            <wp:anchor distT="0" distB="0" distL="114300" distR="114300" simplePos="0" relativeHeight="251622400" behindDoc="1" locked="0" layoutInCell="1" allowOverlap="1" wp14:anchorId="219083A2" wp14:editId="4016A914">
              <wp:simplePos x="0" y="0"/>
              <wp:positionH relativeFrom="leftMargin">
                <wp:align>left</wp:align>
              </wp:positionH>
              <wp:positionV relativeFrom="topMargin">
                <wp:align>top</wp:align>
              </wp:positionV>
              <wp:extent cx="10692000" cy="1173600"/>
              <wp:effectExtent l="0" t="0" r="0" b="7620"/>
              <wp:wrapNone/>
              <wp:docPr id="1" name="Agrupar 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8"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5BAB2DF" id="Agrupar 1" o:spid="_x0000_s1026" style="position:absolute;margin-left:0;margin-top:0;width:841.9pt;height:92.4pt;z-index:-251694080;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I9VnmTtAgAAG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20352" behindDoc="1" locked="0" layoutInCell="1" allowOverlap="1" wp14:anchorId="40614C31" wp14:editId="6FB4CB2A">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6C85C4" id="Agrupar 9" o:spid="_x0000_s1026" style="position:absolute;margin-left:0;margin-top:851.1pt;width:595.25pt;height:89.55pt;z-index:-25169612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OWC8f/iAgAAJg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">
                <v:imagedata r:id="rId8" o:title=""/>
                <v:path arrowok="t"/>
              </v:shape>
              <w10:wrap anchorx="page" anchory="page"/>
            </v:group>
          </w:pict>
        </mc:Fallback>
      </mc:AlternateContent>
    </w:r>
    <w:r>
      <w:rPr>
        <w:b/>
        <w:color w:val="0054A1"/>
        <w:sz w:val="24"/>
        <w:szCs w:val="24"/>
        <w:lang w:val="en-US"/>
      </w:rPr>
      <w:t xml:space="preserve">Consolidated </w:t>
    </w:r>
    <w:r w:rsidRPr="00EC331B">
      <w:rPr>
        <w:b/>
        <w:color w:val="0054A1"/>
        <w:sz w:val="24"/>
        <w:szCs w:val="24"/>
        <w:lang w:val="en-US"/>
      </w:rPr>
      <w:t>Financial Statements</w:t>
    </w:r>
  </w:p>
  <w:p w:rsidR="005865F2" w:rsidRPr="00EC331B" w:rsidRDefault="005865F2" w:rsidP="006521C2">
    <w:pPr>
      <w:pStyle w:val="Cabealho"/>
      <w:pBdr>
        <w:bottom w:val="none" w:sz="0" w:space="0" w:color="auto"/>
      </w:pBdr>
      <w:tabs>
        <w:tab w:val="clear" w:pos="4419"/>
        <w:tab w:val="clear" w:pos="8838"/>
        <w:tab w:val="right" w:pos="9355"/>
      </w:tabs>
      <w:spacing w:after="0" w:line="240" w:lineRule="auto"/>
      <w:jc w:val="right"/>
      <w:rPr>
        <w:b/>
        <w:color w:val="585151"/>
        <w:sz w:val="24"/>
        <w:szCs w:val="24"/>
        <w:lang w:val="en-US"/>
      </w:rPr>
    </w:pPr>
    <w:r>
      <w:rPr>
        <w:b/>
        <w:color w:val="585151"/>
        <w:sz w:val="24"/>
        <w:szCs w:val="24"/>
        <w:lang w:val="en-US"/>
      </w:rPr>
      <w:t>3</w:t>
    </w:r>
    <w:r w:rsidRPr="00FB52D8">
      <w:rPr>
        <w:b/>
        <w:color w:val="585151"/>
        <w:sz w:val="24"/>
        <w:szCs w:val="24"/>
        <w:vertAlign w:val="superscript"/>
        <w:lang w:val="en-US"/>
      </w:rPr>
      <w:t>rd</w:t>
    </w:r>
    <w:r>
      <w:rPr>
        <w:b/>
        <w:color w:val="585151"/>
        <w:sz w:val="24"/>
        <w:szCs w:val="24"/>
        <w:lang w:val="en-US"/>
      </w:rPr>
      <w:t xml:space="preserve"> quarter </w:t>
    </w:r>
    <w:r w:rsidRPr="00EC331B">
      <w:rPr>
        <w:b/>
        <w:color w:val="585151"/>
        <w:sz w:val="24"/>
        <w:szCs w:val="24"/>
        <w:lang w:val="en-US"/>
      </w:rPr>
      <w:t>201</w:t>
    </w:r>
    <w:r>
      <w:rPr>
        <w:b/>
        <w:color w:val="585151"/>
        <w:sz w:val="24"/>
        <w:szCs w:val="24"/>
        <w:lang w:val="en-US"/>
      </w:rPr>
      <w:t>8</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25472"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4" name="Agrupar 4"/>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5"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7"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36FDDB01" id="Agrupar 4" o:spid="_x0000_s1026" style="position:absolute;margin-left:-70.9pt;margin-top:-21.25pt;width:841.85pt;height:92.4pt;z-index:-251691008"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31616"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13" name="Agrupar 13"/>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14"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15"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BD12819" id="Agrupar 13" o:spid="_x0000_s1026" style="position:absolute;margin-left:0;margin-top:0;width:841.9pt;height:92.4pt;z-index:-251684864;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28544"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16" name="Agrupar 16"/>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6E0725F" id="Agrupar 16" o:spid="_x0000_s1026" style="position:absolute;margin-left:0;margin-top:851.1pt;width:595.25pt;height:89.55pt;z-index:-25168793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570D3C">
      <w:rPr>
        <w:b/>
        <w:color w:val="585151"/>
        <w:sz w:val="24"/>
        <w:szCs w:val="24"/>
        <w:vertAlign w:val="superscript"/>
        <w:lang w:val="en-US"/>
      </w:rPr>
      <w:t>rd</w:t>
    </w:r>
    <w:r>
      <w:rPr>
        <w:b/>
        <w:color w:val="585151"/>
        <w:sz w:val="24"/>
        <w:szCs w:val="24"/>
        <w:lang w:val="en-US"/>
      </w:rPr>
      <w:t xml:space="preserve"> quarter 2018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35712"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20" name="Agrupar 20"/>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21"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2"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35D0E61A" id="Agrupar 20" o:spid="_x0000_s1026" style="position:absolute;margin-left:-70.9pt;margin-top:-21.25pt;width:841.85pt;height:92.4pt;z-index:-251680768"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39808"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23" name="Agrupar 23"/>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25"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6"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439DC2" id="Agrupar 23" o:spid="_x0000_s1026" style="position:absolute;margin-left:0;margin-top:0;width:841.9pt;height:92.4pt;z-index:-251676672;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&#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Du1Hvq7gIAAB8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37760"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27" name="Agrupar 27"/>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8"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9"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6EE47BD" id="Agrupar 27" o:spid="_x0000_s1026" style="position:absolute;margin-left:0;margin-top:851.1pt;width:595.25pt;height:89.55pt;z-index:-251678720;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FB485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50048"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297" name="Agrupar 297"/>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298"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99"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391D67A1" id="Agrupar 297" o:spid="_x0000_s1026" style="position:absolute;margin-left:-70.9pt;margin-top:-21.25pt;width:841.85pt;height:92.4pt;z-index:-251666432"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54144"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00" name="Agrupar 300"/>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01"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02"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100E72C" id="Agrupar 300" o:spid="_x0000_s1026" style="position:absolute;margin-left:0;margin-top:0;width:841.9pt;height:92.4pt;z-index:-251662336;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CsYrartAgAAI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52096"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03" name="Agrupar 303"/>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04"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05"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53ECA1" id="Agrupar 303" o:spid="_x0000_s1026" style="position:absolute;margin-left:0;margin-top:851.1pt;width:595.25pt;height:89.55pt;z-index:-25166438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FB485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57216"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08" name="Agrupar 308"/>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0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1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4E77BA47" id="Agrupar 308" o:spid="_x0000_s1026" style="position:absolute;margin-left:-70.9pt;margin-top:-21.25pt;width:841.85pt;height:92.4pt;z-index:-251659264"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61312"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11" name="Agrupar 31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1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1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769A3F4" id="Agrupar 311" o:spid="_x0000_s1026" style="position:absolute;margin-left:0;margin-top:0;width:841.9pt;height:92.4pt;z-index:-251655168;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&#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A4KhnG7gIAACM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59264"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14" name="Agrupar 31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15"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16"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68DBAB" id="Agrupar 314" o:spid="_x0000_s1026" style="position:absolute;margin-left:0;margin-top:851.1pt;width:595.25pt;height:89.55pt;z-index:-25165721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BF7511">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64384"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18" name="Agrupar 318"/>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1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2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7675D67D" id="Agrupar 318" o:spid="_x0000_s1026" style="position:absolute;margin-left:-70.9pt;margin-top:-21.25pt;width:841.85pt;height:92.4pt;z-index:-251652096"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68480"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21" name="Agrupar 32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2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2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F6C5400" id="Agrupar 321" o:spid="_x0000_s1026" style="position:absolute;margin-left:0;margin-top:0;width:841.9pt;height:92.4pt;z-index:-251648000;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&#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BAukTh7gIAACM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66432"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24" name="Agrupar 32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25"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26"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8006D70" id="Agrupar 324" o:spid="_x0000_s1026" style="position:absolute;margin-left:0;margin-top:851.1pt;width:595.25pt;height:89.55pt;z-index:-25165004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DB27FD">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78720"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38" name="Agrupar 338"/>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3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4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1D3F8A04" id="Agrupar 338" o:spid="_x0000_s1026" style="position:absolute;margin-left:-70.9pt;margin-top:-21.25pt;width:841.85pt;height:92.4pt;z-index:-251637760"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Jz/Gf/mAgAAIwkAAA4AAAAAAAAAAAAAAAAARQIAAGRycy9lMm9E&#10;b2MueG1sUEsBAi0AFAAGAAgAAAAhAFtGNR7IAAAApQEAABkAAAAAAAAAAAAAAAAAVwUAAGRycy9f&#10;cmVscy9lMm9Eb2MueG1sLnJlbHNQSwECLQAUAAYACAAAACEAdUhNCOMAAAANAQAADwAAAAAAAAAA&#10;AAAAAABW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82816"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41" name="Agrupar 34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4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4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639580B" id="Agrupar 341" o:spid="_x0000_s1026" style="position:absolute;margin-left:0;margin-top:0;width:841.9pt;height:92.4pt;z-index:-251633664;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&#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Cwmv+v7gIAACM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80768"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44" name="Agrupar 34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45"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46"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E6B1BF4" id="Agrupar 344" o:spid="_x0000_s1026" style="position:absolute;margin-left:0;margin-top:851.1pt;width:595.25pt;height:89.55pt;z-index:-25163571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D201C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85888"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48" name="Agrupar 348"/>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4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5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462C795D" id="Agrupar 348" o:spid="_x0000_s1026" style="position:absolute;margin-left:-70.9pt;margin-top:-21.25pt;width:841.85pt;height:92.4pt;z-index:-251630592"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89984"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51" name="Agrupar 35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5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5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EAC1D0D" id="Agrupar 351" o:spid="_x0000_s1026" style="position:absolute;margin-left:0;margin-top:0;width:841.9pt;height:92.4pt;z-index:-251626496;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&#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KfoGwTtAgAAI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87936"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54" name="Agrupar 35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55"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56"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1C352EE" id="Agrupar 354" o:spid="_x0000_s1026" style="position:absolute;margin-left:0;margin-top:851.1pt;width:595.25pt;height:89.55pt;z-index:-25162854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D8303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spacing w:before="0" w:after="0" w:line="240" w:lineRule="auto"/>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92032"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58" name="Agrupar 358"/>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5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6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69F6EBEC" id="Agrupar 358" o:spid="_x0000_s1026" style="position:absolute;margin-left:-70.9pt;margin-top:-21.25pt;width:841.85pt;height:92.4pt;z-index:-251624448"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94080"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61" name="Agrupar 36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6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6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87545BF" id="Agrupar 361" o:spid="_x0000_s1026" style="position:absolute;margin-left:0;margin-top:0;width:841.9pt;height:92.4pt;z-index:-251622400;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&#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DfeEYj7gIAACM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93056"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64" name="Agrupar 36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65"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66"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1082244" id="Agrupar 364" o:spid="_x0000_s1026" style="position:absolute;margin-left:0;margin-top:851.1pt;width:595.25pt;height:89.55pt;z-index:-25162342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5865F2" w:rsidRPr="0032542F" w:rsidRDefault="005865F2"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D201C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5865F2" w:rsidRPr="0032542F" w:rsidRDefault="005865F2" w:rsidP="00EE41D7">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F2" w:rsidRDefault="005865F2">
    <w:pPr>
      <w:pStyle w:val="Cabealho"/>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BE" w:rsidRPr="00A261BE" w:rsidRDefault="00A261BE" w:rsidP="00A261BE">
    <w:pPr>
      <w:pStyle w:val="Cabealho"/>
      <w:pBdr>
        <w:bottom w:val="none" w:sz="0" w:space="0" w:color="auto"/>
      </w:pBdr>
    </w:pPr>
    <w:r w:rsidRPr="004F4622">
      <w:rPr>
        <w:rFonts w:cs="Arial"/>
        <w:noProof/>
        <w:sz w:val="20"/>
        <w:szCs w:val="20"/>
      </w:rPr>
      <w:drawing>
        <wp:anchor distT="0" distB="0" distL="114300" distR="114300" simplePos="0" relativeHeight="251706368" behindDoc="0" locked="0" layoutInCell="1" allowOverlap="1" wp14:anchorId="6341425B" wp14:editId="599B81B0">
          <wp:simplePos x="0" y="0"/>
          <wp:positionH relativeFrom="margin">
            <wp:posOffset>-616076</wp:posOffset>
          </wp:positionH>
          <wp:positionV relativeFrom="paragraph">
            <wp:posOffset>-718755</wp:posOffset>
          </wp:positionV>
          <wp:extent cx="978408" cy="402336"/>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11266" t="28883" r="15703" b="29646"/>
                  <a:stretch>
                    <a:fillRect/>
                  </a:stretch>
                </pic:blipFill>
                <pic:spPr bwMode="auto">
                  <a:xfrm>
                    <a:off x="0" y="0"/>
                    <a:ext cx="978408" cy="402336"/>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BE" w:rsidRPr="0051471E" w:rsidRDefault="00A261BE" w:rsidP="0051471E">
    <w:pPr>
      <w:pStyle w:val="Cabealho"/>
      <w:spacing w:after="0" w:line="240" w:lineRule="auto"/>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8A" w:rsidRDefault="00740C8A" w:rsidP="00862259">
    <w:pPr>
      <w:pStyle w:val="Cabealho"/>
      <w:pBdr>
        <w:bottom w:val="none" w:sz="0" w:space="0" w:color="auto"/>
      </w:pBdr>
      <w:tabs>
        <w:tab w:val="clear" w:pos="4419"/>
        <w:tab w:val="clear" w:pos="8838"/>
        <w:tab w:val="right" w:pos="9355"/>
      </w:tabs>
      <w:jc w:val="right"/>
      <w:rPr>
        <w:rFonts w:cs="Arial"/>
        <w:b/>
        <w:color w:val="0054A1"/>
        <w:szCs w:val="24"/>
      </w:rPr>
    </w:pPr>
    <w:r w:rsidRPr="00862259">
      <w:rPr>
        <w:rFonts w:cs="Arial"/>
        <w:b/>
        <w:noProof/>
        <w:color w:val="0054A1"/>
        <w:szCs w:val="24"/>
      </w:rPr>
      <mc:AlternateContent>
        <mc:Choice Requires="wpg">
          <w:drawing>
            <wp:anchor distT="0" distB="0" distL="114300" distR="114300" simplePos="0" relativeHeight="251710464" behindDoc="1" locked="0" layoutInCell="1" allowOverlap="1" wp14:anchorId="157CAEB1" wp14:editId="6B46819B">
              <wp:simplePos x="0" y="0"/>
              <wp:positionH relativeFrom="leftMargin">
                <wp:align>left</wp:align>
              </wp:positionH>
              <wp:positionV relativeFrom="topMargin">
                <wp:align>top</wp:align>
              </wp:positionV>
              <wp:extent cx="10692000" cy="1173600"/>
              <wp:effectExtent l="0" t="0" r="0" b="7620"/>
              <wp:wrapNone/>
              <wp:docPr id="72" name="Agrupar 72"/>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73"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74"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32831B" id="Agrupar 72" o:spid="_x0000_s1026" style="position:absolute;margin-left:0;margin-top:0;width:841.9pt;height:92.4pt;z-index:-251606016;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CWJGeztAgAAH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">
                <v:imagedata r:id="rId4" o:title=""/>
                <v:path arrowok="t"/>
              </v:shape>
              <w10:wrap anchorx="margin" anchory="margin"/>
            </v:group>
          </w:pict>
        </mc:Fallback>
      </mc:AlternateContent>
    </w:r>
    <w:r w:rsidRPr="00862259">
      <w:rPr>
        <w:rFonts w:cs="Arial"/>
        <w:noProof/>
        <w:color w:val="0054A1"/>
        <w:szCs w:val="24"/>
      </w:rPr>
      <mc:AlternateContent>
        <mc:Choice Requires="wpg">
          <w:drawing>
            <wp:anchor distT="0" distB="0" distL="114300" distR="114300" simplePos="0" relativeHeight="251708416" behindDoc="1" locked="0" layoutInCell="1" allowOverlap="1" wp14:anchorId="0AE71830" wp14:editId="5E97AD19">
              <wp:simplePos x="0" y="0"/>
              <wp:positionH relativeFrom="page">
                <wp:posOffset>0</wp:posOffset>
              </wp:positionH>
              <wp:positionV relativeFrom="page">
                <wp:posOffset>10808970</wp:posOffset>
              </wp:positionV>
              <wp:extent cx="7559675" cy="1137285"/>
              <wp:effectExtent l="0" t="0" r="3175" b="5715"/>
              <wp:wrapNone/>
              <wp:docPr id="75" name="Agrupar 7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76"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7"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523F46F" id="Agrupar 75" o:spid="_x0000_s1026" style="position:absolute;margin-left:0;margin-top:851.1pt;width:595.25pt;height:89.55pt;z-index:-25160806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N3D1iviAgAAKA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">
                <v:imagedata r:id="rId8" o:title=""/>
                <v:path arrowok="t"/>
              </v:shape>
              <w10:wrap anchorx="page" anchory="page"/>
            </v:group>
          </w:pict>
        </mc:Fallback>
      </mc:AlternateContent>
    </w:r>
    <w:r>
      <w:rPr>
        <w:rFonts w:cs="Arial"/>
        <w:b/>
        <w:color w:val="0054A1"/>
        <w:szCs w:val="24"/>
      </w:rPr>
      <w:t>Financial Statements</w:t>
    </w:r>
  </w:p>
  <w:p w:rsidR="00740C8A" w:rsidRPr="00323E6C" w:rsidRDefault="00740C8A" w:rsidP="009D7122">
    <w:pPr>
      <w:pStyle w:val="Cabealho"/>
      <w:pBdr>
        <w:bottom w:val="none" w:sz="0" w:space="0" w:color="auto"/>
      </w:pBdr>
      <w:tabs>
        <w:tab w:val="clear" w:pos="4419"/>
        <w:tab w:val="clear" w:pos="8838"/>
        <w:tab w:val="right" w:pos="9355"/>
      </w:tabs>
      <w:spacing w:after="100" w:afterAutospacing="1"/>
      <w:jc w:val="right"/>
      <w:rPr>
        <w:rFonts w:cs="Arial"/>
        <w:b/>
        <w:color w:val="585151"/>
        <w:szCs w:val="24"/>
      </w:rPr>
    </w:pPr>
    <w:r>
      <w:rPr>
        <w:rFonts w:cs="Arial"/>
        <w:b/>
        <w:color w:val="585151"/>
        <w:szCs w:val="24"/>
      </w:rPr>
      <w:t>3</w:t>
    </w:r>
    <w:r w:rsidRPr="009D7122">
      <w:rPr>
        <w:rFonts w:cs="Arial"/>
        <w:b/>
        <w:color w:val="585151"/>
        <w:szCs w:val="24"/>
        <w:vertAlign w:val="superscript"/>
      </w:rPr>
      <w:t>rd</w:t>
    </w:r>
    <w:r>
      <w:rPr>
        <w:rFonts w:cs="Arial"/>
        <w:b/>
        <w:color w:val="585151"/>
        <w:szCs w:val="24"/>
      </w:rPr>
      <w:t xml:space="preserve"> quarter 2018</w:t>
    </w:r>
  </w:p>
  <w:p w:rsidR="00740C8A" w:rsidRPr="00862259" w:rsidRDefault="00740C8A" w:rsidP="00323E6C">
    <w:pPr>
      <w:pStyle w:val="Cabealho"/>
      <w:pBdr>
        <w:bottom w:val="none" w:sz="0" w:space="0" w:color="auto"/>
      </w:pBdr>
      <w:tabs>
        <w:tab w:val="clear" w:pos="4419"/>
        <w:tab w:val="clear" w:pos="8838"/>
        <w:tab w:val="left" w:pos="7516"/>
      </w:tabs>
    </w:pPr>
    <w:r>
      <w:tab/>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BE" w:rsidRPr="0032542F" w:rsidRDefault="00A261BE" w:rsidP="00EE41D7">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700224" behindDoc="1" locked="0" layoutInCell="1" allowOverlap="1" wp14:anchorId="626DC584" wp14:editId="283F4FF1">
              <wp:simplePos x="0" y="0"/>
              <wp:positionH relativeFrom="column">
                <wp:posOffset>-900430</wp:posOffset>
              </wp:positionH>
              <wp:positionV relativeFrom="paragraph">
                <wp:posOffset>-269875</wp:posOffset>
              </wp:positionV>
              <wp:extent cx="10691495" cy="1173480"/>
              <wp:effectExtent l="0" t="0" r="0" b="7620"/>
              <wp:wrapNone/>
              <wp:docPr id="294" name="Agrupar 294"/>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295"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96"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0EEF04C6" id="Agrupar 294" o:spid="_x0000_s1026" style="position:absolute;margin-left:-70.9pt;margin-top:-21.25pt;width:841.85pt;height:92.4pt;z-index:-251616256"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702272" behindDoc="1" locked="0" layoutInCell="1" allowOverlap="1" wp14:anchorId="1FEA951D" wp14:editId="056734BB">
              <wp:simplePos x="0" y="0"/>
              <wp:positionH relativeFrom="leftMargin">
                <wp:align>left</wp:align>
              </wp:positionH>
              <wp:positionV relativeFrom="topMargin">
                <wp:align>top</wp:align>
              </wp:positionV>
              <wp:extent cx="10692000" cy="1173600"/>
              <wp:effectExtent l="0" t="0" r="0" b="7620"/>
              <wp:wrapNone/>
              <wp:docPr id="306" name="Agrupar 306"/>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17"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27"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3789CF9" id="Agrupar 306" o:spid="_x0000_s1026" style="position:absolute;margin-left:0;margin-top:0;width:841.9pt;height:92.4pt;z-index:-251614208;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701248" behindDoc="1" locked="0" layoutInCell="1" allowOverlap="1" wp14:anchorId="635EB070" wp14:editId="42A3B5F8">
              <wp:simplePos x="0" y="0"/>
              <wp:positionH relativeFrom="page">
                <wp:posOffset>0</wp:posOffset>
              </wp:positionH>
              <wp:positionV relativeFrom="page">
                <wp:posOffset>10808970</wp:posOffset>
              </wp:positionV>
              <wp:extent cx="7559675" cy="1137285"/>
              <wp:effectExtent l="0" t="0" r="3175" b="5715"/>
              <wp:wrapNone/>
              <wp:docPr id="328" name="Agrupar 328"/>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29"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30"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E372B15" id="Agrupar 328" o:spid="_x0000_s1026" style="position:absolute;margin-left:0;margin-top:851.1pt;width:595.25pt;height:89.55pt;z-index:-25161523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A261BE" w:rsidRPr="0032542F" w:rsidRDefault="00A261BE" w:rsidP="00EE41D7">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sidRPr="00D201C2">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8</w:t>
    </w:r>
  </w:p>
  <w:p w:rsidR="00181994" w:rsidRPr="00870EC3" w:rsidRDefault="00181994" w:rsidP="005F58D2">
    <w:pPr>
      <w:pStyle w:val="Cabealho"/>
      <w:pBdr>
        <w:bottom w:val="none" w:sz="0" w:space="0" w:color="auto"/>
      </w:pBdr>
      <w:tabs>
        <w:tab w:val="clear" w:pos="4419"/>
        <w:tab w:val="clear" w:pos="8838"/>
        <w:tab w:val="right" w:pos="9355"/>
      </w:tabs>
      <w:spacing w:before="440" w:after="40" w:line="240" w:lineRule="auto"/>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E8A"/>
    <w:multiLevelType w:val="multilevel"/>
    <w:tmpl w:val="D6BEC8CC"/>
    <w:numStyleLink w:val="PubliConLista"/>
  </w:abstractNum>
  <w:abstractNum w:abstractNumId="1" w15:restartNumberingAfterBreak="0">
    <w:nsid w:val="08BC32D6"/>
    <w:multiLevelType w:val="hybridMultilevel"/>
    <w:tmpl w:val="82626D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852476"/>
    <w:multiLevelType w:val="hybridMultilevel"/>
    <w:tmpl w:val="B9A205A2"/>
    <w:lvl w:ilvl="0" w:tplc="27F09E84">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122F4B02"/>
    <w:multiLevelType w:val="hybridMultilevel"/>
    <w:tmpl w:val="982AEAB0"/>
    <w:lvl w:ilvl="0" w:tplc="088098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2B0219"/>
    <w:multiLevelType w:val="hybridMultilevel"/>
    <w:tmpl w:val="B40EEF2A"/>
    <w:lvl w:ilvl="0" w:tplc="AF1E9CC6">
      <w:start w:val="1"/>
      <w:numFmt w:val="bullet"/>
      <w:lvlText w:val=""/>
      <w:lvlJc w:val="left"/>
      <w:pPr>
        <w:ind w:left="1285" w:hanging="360"/>
      </w:pPr>
      <w:rPr>
        <w:rFonts w:ascii="Symbol" w:hAnsi="Symbol" w:hint="default"/>
      </w:rPr>
    </w:lvl>
    <w:lvl w:ilvl="1" w:tplc="04160003" w:tentative="1">
      <w:start w:val="1"/>
      <w:numFmt w:val="bullet"/>
      <w:lvlText w:val="o"/>
      <w:lvlJc w:val="left"/>
      <w:pPr>
        <w:ind w:left="2005" w:hanging="360"/>
      </w:pPr>
      <w:rPr>
        <w:rFonts w:ascii="Courier New" w:hAnsi="Courier New" w:cs="Courier New" w:hint="default"/>
      </w:rPr>
    </w:lvl>
    <w:lvl w:ilvl="2" w:tplc="04160005" w:tentative="1">
      <w:start w:val="1"/>
      <w:numFmt w:val="bullet"/>
      <w:lvlText w:val=""/>
      <w:lvlJc w:val="left"/>
      <w:pPr>
        <w:ind w:left="2725" w:hanging="360"/>
      </w:pPr>
      <w:rPr>
        <w:rFonts w:ascii="Wingdings" w:hAnsi="Wingdings" w:hint="default"/>
      </w:rPr>
    </w:lvl>
    <w:lvl w:ilvl="3" w:tplc="04160001" w:tentative="1">
      <w:start w:val="1"/>
      <w:numFmt w:val="bullet"/>
      <w:lvlText w:val=""/>
      <w:lvlJc w:val="left"/>
      <w:pPr>
        <w:ind w:left="3445" w:hanging="360"/>
      </w:pPr>
      <w:rPr>
        <w:rFonts w:ascii="Symbol" w:hAnsi="Symbol" w:hint="default"/>
      </w:rPr>
    </w:lvl>
    <w:lvl w:ilvl="4" w:tplc="04160003" w:tentative="1">
      <w:start w:val="1"/>
      <w:numFmt w:val="bullet"/>
      <w:lvlText w:val="o"/>
      <w:lvlJc w:val="left"/>
      <w:pPr>
        <w:ind w:left="4165" w:hanging="360"/>
      </w:pPr>
      <w:rPr>
        <w:rFonts w:ascii="Courier New" w:hAnsi="Courier New" w:cs="Courier New" w:hint="default"/>
      </w:rPr>
    </w:lvl>
    <w:lvl w:ilvl="5" w:tplc="04160005" w:tentative="1">
      <w:start w:val="1"/>
      <w:numFmt w:val="bullet"/>
      <w:lvlText w:val=""/>
      <w:lvlJc w:val="left"/>
      <w:pPr>
        <w:ind w:left="4885" w:hanging="360"/>
      </w:pPr>
      <w:rPr>
        <w:rFonts w:ascii="Wingdings" w:hAnsi="Wingdings" w:hint="default"/>
      </w:rPr>
    </w:lvl>
    <w:lvl w:ilvl="6" w:tplc="04160001" w:tentative="1">
      <w:start w:val="1"/>
      <w:numFmt w:val="bullet"/>
      <w:lvlText w:val=""/>
      <w:lvlJc w:val="left"/>
      <w:pPr>
        <w:ind w:left="5605" w:hanging="360"/>
      </w:pPr>
      <w:rPr>
        <w:rFonts w:ascii="Symbol" w:hAnsi="Symbol" w:hint="default"/>
      </w:rPr>
    </w:lvl>
    <w:lvl w:ilvl="7" w:tplc="04160003" w:tentative="1">
      <w:start w:val="1"/>
      <w:numFmt w:val="bullet"/>
      <w:lvlText w:val="o"/>
      <w:lvlJc w:val="left"/>
      <w:pPr>
        <w:ind w:left="6325" w:hanging="360"/>
      </w:pPr>
      <w:rPr>
        <w:rFonts w:ascii="Courier New" w:hAnsi="Courier New" w:cs="Courier New" w:hint="default"/>
      </w:rPr>
    </w:lvl>
    <w:lvl w:ilvl="8" w:tplc="04160005" w:tentative="1">
      <w:start w:val="1"/>
      <w:numFmt w:val="bullet"/>
      <w:lvlText w:val=""/>
      <w:lvlJc w:val="left"/>
      <w:pPr>
        <w:ind w:left="7045" w:hanging="360"/>
      </w:pPr>
      <w:rPr>
        <w:rFonts w:ascii="Wingdings" w:hAnsi="Wingdings" w:hint="default"/>
      </w:rPr>
    </w:lvl>
  </w:abstractNum>
  <w:abstractNum w:abstractNumId="5" w15:restartNumberingAfterBreak="0">
    <w:nsid w:val="16D22BAD"/>
    <w:multiLevelType w:val="hybridMultilevel"/>
    <w:tmpl w:val="AE325FEE"/>
    <w:lvl w:ilvl="0" w:tplc="3C8074C6">
      <w:start w:val="1"/>
      <w:numFmt w:val="bullet"/>
      <w:lvlText w:val=""/>
      <w:lvlJc w:val="left"/>
      <w:pPr>
        <w:ind w:left="1146" w:hanging="360"/>
      </w:pPr>
      <w:rPr>
        <w:rFonts w:ascii="Symbol" w:hAnsi="Symbol" w:hint="default"/>
        <w:color w:val="auto"/>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6" w15:restartNumberingAfterBreak="0">
    <w:nsid w:val="1862229B"/>
    <w:multiLevelType w:val="hybridMultilevel"/>
    <w:tmpl w:val="A6EE6F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12B357A"/>
    <w:multiLevelType w:val="hybridMultilevel"/>
    <w:tmpl w:val="6F36F21A"/>
    <w:lvl w:ilvl="0" w:tplc="0416001B">
      <w:start w:val="1"/>
      <w:numFmt w:val="lowerRoman"/>
      <w:lvlText w:val="%1."/>
      <w:lvlJc w:val="right"/>
      <w:pPr>
        <w:ind w:left="1145" w:hanging="360"/>
      </w:pPr>
      <w:rPr>
        <w:rFonts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8" w15:restartNumberingAfterBreak="0">
    <w:nsid w:val="21DD557F"/>
    <w:multiLevelType w:val="multilevel"/>
    <w:tmpl w:val="D6BEC8CC"/>
    <w:numStyleLink w:val="PubliConLista"/>
  </w:abstractNum>
  <w:abstractNum w:abstractNumId="9" w15:restartNumberingAfterBreak="0">
    <w:nsid w:val="25241D6E"/>
    <w:multiLevelType w:val="multilevel"/>
    <w:tmpl w:val="D6BEC8CC"/>
    <w:numStyleLink w:val="PubliConLista"/>
  </w:abstractNum>
  <w:abstractNum w:abstractNumId="10" w15:restartNumberingAfterBreak="0">
    <w:nsid w:val="2B1B5FE3"/>
    <w:multiLevelType w:val="hybridMultilevel"/>
    <w:tmpl w:val="0120785A"/>
    <w:lvl w:ilvl="0" w:tplc="30E4E082">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B90795F"/>
    <w:multiLevelType w:val="hybridMultilevel"/>
    <w:tmpl w:val="CA94089A"/>
    <w:lvl w:ilvl="0" w:tplc="93245104">
      <w:start w:val="1"/>
      <w:numFmt w:val="lowerRoman"/>
      <w:lvlText w:val="(%1)"/>
      <w:lvlJc w:val="left"/>
      <w:pPr>
        <w:ind w:left="1145" w:hanging="360"/>
      </w:pPr>
      <w:rPr>
        <w:rFonts w:hint="default"/>
      </w:rPr>
    </w:lvl>
    <w:lvl w:ilvl="1" w:tplc="04160019" w:tentative="1">
      <w:start w:val="1"/>
      <w:numFmt w:val="lowerLetter"/>
      <w:lvlText w:val="%2."/>
      <w:lvlJc w:val="left"/>
      <w:pPr>
        <w:ind w:left="1865" w:hanging="360"/>
      </w:pPr>
    </w:lvl>
    <w:lvl w:ilvl="2" w:tplc="0416001B" w:tentative="1">
      <w:start w:val="1"/>
      <w:numFmt w:val="lowerRoman"/>
      <w:lvlText w:val="%3."/>
      <w:lvlJc w:val="right"/>
      <w:pPr>
        <w:ind w:left="2585" w:hanging="180"/>
      </w:pPr>
    </w:lvl>
    <w:lvl w:ilvl="3" w:tplc="0416000F" w:tentative="1">
      <w:start w:val="1"/>
      <w:numFmt w:val="decimal"/>
      <w:lvlText w:val="%4."/>
      <w:lvlJc w:val="left"/>
      <w:pPr>
        <w:ind w:left="3305" w:hanging="360"/>
      </w:pPr>
    </w:lvl>
    <w:lvl w:ilvl="4" w:tplc="04160019" w:tentative="1">
      <w:start w:val="1"/>
      <w:numFmt w:val="lowerLetter"/>
      <w:lvlText w:val="%5."/>
      <w:lvlJc w:val="left"/>
      <w:pPr>
        <w:ind w:left="4025" w:hanging="360"/>
      </w:pPr>
    </w:lvl>
    <w:lvl w:ilvl="5" w:tplc="0416001B" w:tentative="1">
      <w:start w:val="1"/>
      <w:numFmt w:val="lowerRoman"/>
      <w:lvlText w:val="%6."/>
      <w:lvlJc w:val="right"/>
      <w:pPr>
        <w:ind w:left="4745" w:hanging="180"/>
      </w:pPr>
    </w:lvl>
    <w:lvl w:ilvl="6" w:tplc="0416000F" w:tentative="1">
      <w:start w:val="1"/>
      <w:numFmt w:val="decimal"/>
      <w:lvlText w:val="%7."/>
      <w:lvlJc w:val="left"/>
      <w:pPr>
        <w:ind w:left="5465" w:hanging="360"/>
      </w:pPr>
    </w:lvl>
    <w:lvl w:ilvl="7" w:tplc="04160019" w:tentative="1">
      <w:start w:val="1"/>
      <w:numFmt w:val="lowerLetter"/>
      <w:lvlText w:val="%8."/>
      <w:lvlJc w:val="left"/>
      <w:pPr>
        <w:ind w:left="6185" w:hanging="360"/>
      </w:pPr>
    </w:lvl>
    <w:lvl w:ilvl="8" w:tplc="0416001B" w:tentative="1">
      <w:start w:val="1"/>
      <w:numFmt w:val="lowerRoman"/>
      <w:lvlText w:val="%9."/>
      <w:lvlJc w:val="right"/>
      <w:pPr>
        <w:ind w:left="6905" w:hanging="180"/>
      </w:pPr>
    </w:lvl>
  </w:abstractNum>
  <w:abstractNum w:abstractNumId="12" w15:restartNumberingAfterBreak="0">
    <w:nsid w:val="2C0F7DB2"/>
    <w:multiLevelType w:val="hybridMultilevel"/>
    <w:tmpl w:val="9342E588"/>
    <w:lvl w:ilvl="0" w:tplc="F860128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2E692374"/>
    <w:multiLevelType w:val="hybridMultilevel"/>
    <w:tmpl w:val="56403818"/>
    <w:lvl w:ilvl="0" w:tplc="FF4EEB8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3D07431"/>
    <w:multiLevelType w:val="hybridMultilevel"/>
    <w:tmpl w:val="3B80EB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D9B3074"/>
    <w:multiLevelType w:val="multilevel"/>
    <w:tmpl w:val="D6BEC8CC"/>
    <w:numStyleLink w:val="PubliConLista"/>
  </w:abstractNum>
  <w:abstractNum w:abstractNumId="16" w15:restartNumberingAfterBreak="0">
    <w:nsid w:val="3EC42362"/>
    <w:multiLevelType w:val="hybridMultilevel"/>
    <w:tmpl w:val="C002B6E6"/>
    <w:lvl w:ilvl="0" w:tplc="1EC008B0">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7" w15:restartNumberingAfterBreak="0">
    <w:nsid w:val="4415289B"/>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E375B93"/>
    <w:multiLevelType w:val="multilevel"/>
    <w:tmpl w:val="D6BEC8CC"/>
    <w:numStyleLink w:val="PubliConLista"/>
  </w:abstractNum>
  <w:abstractNum w:abstractNumId="19" w15:restartNumberingAfterBreak="0">
    <w:nsid w:val="535F2BC7"/>
    <w:multiLevelType w:val="multilevel"/>
    <w:tmpl w:val="D6BEC8CC"/>
    <w:numStyleLink w:val="PubliConLista"/>
  </w:abstractNum>
  <w:abstractNum w:abstractNumId="20" w15:restartNumberingAfterBreak="0">
    <w:nsid w:val="59B7125D"/>
    <w:multiLevelType w:val="multilevel"/>
    <w:tmpl w:val="D6BEC8CC"/>
    <w:styleLink w:val="PubliConLista"/>
    <w:lvl w:ilvl="0">
      <w:start w:val="1"/>
      <w:numFmt w:val="none"/>
      <w:pStyle w:val="010-Grupo"/>
      <w:lvlText w:val="%1"/>
      <w:lvlJc w:val="left"/>
      <w:pPr>
        <w:ind w:left="0" w:firstLine="0"/>
      </w:pPr>
      <w:rPr>
        <w:rFonts w:hint="default"/>
      </w:rPr>
    </w:lvl>
    <w:lvl w:ilvl="1">
      <w:start w:val="1"/>
      <w:numFmt w:val="decimal"/>
      <w:pStyle w:val="020-TtulodeDocumento"/>
      <w:suff w:val="nothing"/>
      <w:lvlText w:val="%2"/>
      <w:lvlJc w:val="left"/>
      <w:pPr>
        <w:ind w:left="0" w:firstLine="0"/>
      </w:pPr>
      <w:rPr>
        <w:rFonts w:hint="default"/>
      </w:rPr>
    </w:lvl>
    <w:lvl w:ilvl="2">
      <w:start w:val="1"/>
      <w:numFmt w:val="lowerLetter"/>
      <w:pStyle w:val="030-SubttulodeDocumento"/>
      <w:suff w:val="nothing"/>
      <w:lvlText w:val="%3"/>
      <w:lvlJc w:val="left"/>
      <w:pPr>
        <w:ind w:left="0" w:firstLine="0"/>
      </w:pPr>
      <w:rPr>
        <w:rFonts w:hint="default"/>
      </w:rPr>
    </w:lvl>
    <w:lvl w:ilvl="3">
      <w:start w:val="1"/>
      <w:numFmt w:val="decimal"/>
      <w:pStyle w:val="031-SubttulodeDocumentoLista"/>
      <w:suff w:val="nothing"/>
      <w:lvlText w:val="%3.%4"/>
      <w:lvlJc w:val="left"/>
      <w:pPr>
        <w:ind w:left="0" w:firstLine="0"/>
      </w:pPr>
      <w:rPr>
        <w:rFonts w:hint="default"/>
      </w:rPr>
    </w:lvl>
    <w:lvl w:ilvl="4">
      <w:start w:val="1"/>
      <w:numFmt w:val="none"/>
      <w:pStyle w:val="040-SubttuloEspecial"/>
      <w:suff w:val="nothing"/>
      <w:lvlText w:val=""/>
      <w:lvlJc w:val="left"/>
      <w:pPr>
        <w:ind w:left="0" w:firstLine="0"/>
      </w:pPr>
      <w:rPr>
        <w:rFonts w:hint="default"/>
      </w:rPr>
    </w:lvl>
    <w:lvl w:ilvl="5">
      <w:start w:val="1"/>
      <w:numFmt w:val="lowerRoman"/>
      <w:pStyle w:val="057-Listanrromano"/>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504F35"/>
    <w:multiLevelType w:val="hybridMultilevel"/>
    <w:tmpl w:val="A3C06690"/>
    <w:lvl w:ilvl="0" w:tplc="B3101BE6">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C63181A"/>
    <w:multiLevelType w:val="hybridMultilevel"/>
    <w:tmpl w:val="85A466DE"/>
    <w:lvl w:ilvl="0" w:tplc="F5BCEF8E">
      <w:start w:val="1"/>
      <w:numFmt w:val="bullet"/>
      <w:pStyle w:val="056-Lista"/>
      <w:lvlText w:val=""/>
      <w:lvlJc w:val="left"/>
      <w:pPr>
        <w:ind w:left="1145" w:hanging="360"/>
      </w:pPr>
      <w:rPr>
        <w:rFonts w:ascii="Symbol" w:hAnsi="Symbol"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23" w15:restartNumberingAfterBreak="0">
    <w:nsid w:val="61887155"/>
    <w:multiLevelType w:val="singleLevel"/>
    <w:tmpl w:val="625827F2"/>
    <w:lvl w:ilvl="0">
      <w:start w:val="1"/>
      <w:numFmt w:val="bullet"/>
      <w:lvlText w:val=""/>
      <w:lvlJc w:val="left"/>
      <w:pPr>
        <w:tabs>
          <w:tab w:val="num" w:pos="644"/>
        </w:tabs>
        <w:ind w:left="567" w:hanging="283"/>
      </w:pPr>
      <w:rPr>
        <w:rFonts w:ascii="Symbol" w:hAnsi="Symbol" w:hint="default"/>
      </w:rPr>
    </w:lvl>
  </w:abstractNum>
  <w:abstractNum w:abstractNumId="24" w15:restartNumberingAfterBreak="0">
    <w:nsid w:val="61B22ED6"/>
    <w:multiLevelType w:val="multilevel"/>
    <w:tmpl w:val="D6BEC8CC"/>
    <w:numStyleLink w:val="PubliConLista"/>
  </w:abstractNum>
  <w:abstractNum w:abstractNumId="25" w15:restartNumberingAfterBreak="0">
    <w:nsid w:val="64276CB2"/>
    <w:multiLevelType w:val="multilevel"/>
    <w:tmpl w:val="D6BEC8CC"/>
    <w:numStyleLink w:val="PubliConLista"/>
  </w:abstractNum>
  <w:abstractNum w:abstractNumId="26" w15:restartNumberingAfterBreak="0">
    <w:nsid w:val="69187C8E"/>
    <w:multiLevelType w:val="multilevel"/>
    <w:tmpl w:val="CCE2B8A0"/>
    <w:lvl w:ilvl="0">
      <w:start w:val="1"/>
      <w:numFmt w:val="none"/>
      <w:lvlText w:val="%1"/>
      <w:lvlJc w:val="left"/>
      <w:pPr>
        <w:ind w:left="0" w:firstLine="0"/>
      </w:pPr>
      <w:rPr>
        <w:rFonts w:hint="default"/>
      </w:rPr>
    </w:lvl>
    <w:lvl w:ilvl="1">
      <w:start w:val="1"/>
      <w:numFmt w:val="decimal"/>
      <w:suff w:val="nothing"/>
      <w:lvlText w:val="%2"/>
      <w:lvlJc w:val="left"/>
      <w:pPr>
        <w:ind w:left="0" w:firstLine="0"/>
      </w:pPr>
      <w:rPr>
        <w:rFonts w:hint="default"/>
      </w:rPr>
    </w:lvl>
    <w:lvl w:ilvl="2">
      <w:start w:val="1"/>
      <w:numFmt w:val="lowerLetter"/>
      <w:suff w:val="nothing"/>
      <w:lvlText w:val="%3"/>
      <w:lvlJc w:val="left"/>
      <w:pPr>
        <w:ind w:left="0" w:firstLine="0"/>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9325DE0"/>
    <w:multiLevelType w:val="multilevel"/>
    <w:tmpl w:val="D6BEC8CC"/>
    <w:numStyleLink w:val="PubliConLista"/>
  </w:abstractNum>
  <w:abstractNum w:abstractNumId="28" w15:restartNumberingAfterBreak="0">
    <w:nsid w:val="76183D0A"/>
    <w:multiLevelType w:val="multilevel"/>
    <w:tmpl w:val="D6BEC8CC"/>
    <w:numStyleLink w:val="PubliConLista"/>
  </w:abstractNum>
  <w:abstractNum w:abstractNumId="29" w15:restartNumberingAfterBreak="0">
    <w:nsid w:val="7A1719A9"/>
    <w:multiLevelType w:val="multilevel"/>
    <w:tmpl w:val="D6BEC8CC"/>
    <w:numStyleLink w:val="PubliConLista"/>
  </w:abstractNum>
  <w:abstractNum w:abstractNumId="30" w15:restartNumberingAfterBreak="0">
    <w:nsid w:val="7BC63349"/>
    <w:multiLevelType w:val="hybridMultilevel"/>
    <w:tmpl w:val="FFAE63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7EC22140"/>
    <w:multiLevelType w:val="multilevel"/>
    <w:tmpl w:val="D6BEC8CC"/>
    <w:numStyleLink w:val="PubliConLista"/>
  </w:abstractNum>
  <w:num w:numId="1">
    <w:abstractNumId w:val="23"/>
  </w:num>
  <w:num w:numId="2">
    <w:abstractNumId w:val="21"/>
  </w:num>
  <w:num w:numId="3">
    <w:abstractNumId w:val="10"/>
  </w:num>
  <w:num w:numId="4">
    <w:abstractNumId w:val="20"/>
  </w:num>
  <w:num w:numId="5">
    <w:abstractNumId w:val="19"/>
  </w:num>
  <w:num w:numId="6">
    <w:abstractNumId w:val="29"/>
  </w:num>
  <w:num w:numId="7">
    <w:abstractNumId w:val="9"/>
  </w:num>
  <w:num w:numId="8">
    <w:abstractNumId w:val="0"/>
  </w:num>
  <w:num w:numId="9">
    <w:abstractNumId w:val="31"/>
  </w:num>
  <w:num w:numId="10">
    <w:abstractNumId w:val="16"/>
  </w:num>
  <w:num w:numId="11">
    <w:abstractNumId w:val="28"/>
  </w:num>
  <w:num w:numId="12">
    <w:abstractNumId w:val="22"/>
  </w:num>
  <w:num w:numId="13">
    <w:abstractNumId w:val="13"/>
  </w:num>
  <w:num w:numId="14">
    <w:abstractNumId w:val="8"/>
  </w:num>
  <w:num w:numId="15">
    <w:abstractNumId w:val="15"/>
  </w:num>
  <w:num w:numId="16">
    <w:abstractNumId w:val="17"/>
  </w:num>
  <w:num w:numId="17">
    <w:abstractNumId w:val="11"/>
  </w:num>
  <w:num w:numId="18">
    <w:abstractNumId w:val="25"/>
  </w:num>
  <w:num w:numId="19">
    <w:abstractNumId w:val="18"/>
  </w:num>
  <w:num w:numId="20">
    <w:abstractNumId w:val="27"/>
  </w:num>
  <w:num w:numId="21">
    <w:abstractNumId w:val="5"/>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20"/>
    <w:lvlOverride w:ilvl="3">
      <w:lvl w:ilvl="3">
        <w:start w:val="1"/>
        <w:numFmt w:val="decimal"/>
        <w:pStyle w:val="031-SubttulodeDocumentoLista"/>
        <w:suff w:val="nothing"/>
        <w:lvlText w:val="%3.%4"/>
        <w:lvlJc w:val="left"/>
        <w:pPr>
          <w:ind w:left="0" w:firstLine="0"/>
        </w:pPr>
        <w:rPr>
          <w:rFonts w:hint="default"/>
        </w:rPr>
      </w:lvl>
    </w:lvlOverride>
  </w:num>
  <w:num w:numId="25">
    <w:abstractNumId w:val="27"/>
    <w:lvlOverride w:ilvl="3">
      <w:lvl w:ilvl="3">
        <w:start w:val="1"/>
        <w:numFmt w:val="decimal"/>
        <w:pStyle w:val="031-SubttulodeDocumentoLista"/>
        <w:suff w:val="nothing"/>
        <w:lvlText w:val="%3.%4"/>
        <w:lvlJc w:val="left"/>
        <w:pPr>
          <w:ind w:left="0" w:firstLine="0"/>
        </w:pPr>
        <w:rPr>
          <w:rFonts w:cs="Times New Roman"/>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142"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abstractNumId w:val="26"/>
  </w:num>
  <w:num w:numId="30">
    <w:abstractNumId w:val="24"/>
    <w:lvlOverride w:ilvl="0">
      <w:lvl w:ilvl="0">
        <w:start w:val="1"/>
        <w:numFmt w:val="none"/>
        <w:lvlText w:val="%1"/>
        <w:lvlJc w:val="left"/>
        <w:pPr>
          <w:ind w:left="0" w:firstLine="0"/>
        </w:pPr>
        <w:rPr>
          <w:rFonts w:hint="default"/>
        </w:rPr>
      </w:lvl>
    </w:lvlOverride>
    <w:lvlOverride w:ilvl="1">
      <w:lvl w:ilvl="1">
        <w:start w:val="1"/>
        <w:numFmt w:val="decimal"/>
        <w:suff w:val="nothing"/>
        <w:lvlText w:val="%2"/>
        <w:lvlJc w:val="left"/>
        <w:pPr>
          <w:ind w:left="0" w:firstLine="0"/>
        </w:pPr>
        <w:rPr>
          <w:rFonts w:hint="default"/>
        </w:rPr>
      </w:lvl>
    </w:lvlOverride>
    <w:lvlOverride w:ilvl="2">
      <w:lvl w:ilvl="2">
        <w:start w:val="1"/>
        <w:numFmt w:val="lowerLetter"/>
        <w:suff w:val="nothing"/>
        <w:lvlText w:val="%3"/>
        <w:lvlJc w:val="left"/>
        <w:pPr>
          <w:ind w:left="0" w:firstLine="0"/>
        </w:pPr>
        <w:rPr>
          <w:rFonts w:hint="default"/>
        </w:rPr>
      </w:lvl>
    </w:lvlOverride>
    <w:lvlOverride w:ilvl="3">
      <w:lvl w:ilvl="3">
        <w:start w:val="1"/>
        <w:numFmt w:val="decimal"/>
        <w:suff w:val="nothing"/>
        <w:lvlText w:val="%3.%4"/>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lowerRoman"/>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abstractNumId w:val="20"/>
    <w:lvlOverride w:ilvl="1">
      <w:lvl w:ilvl="1">
        <w:start w:val="1"/>
        <w:numFmt w:val="decimal"/>
        <w:pStyle w:val="020-TtulodeDocumento"/>
        <w:suff w:val="nothing"/>
        <w:lvlText w:val="%2"/>
        <w:lvlJc w:val="left"/>
        <w:pPr>
          <w:ind w:left="0" w:firstLine="0"/>
        </w:pPr>
        <w:rPr>
          <w:rFonts w:hint="default"/>
        </w:rPr>
      </w:lvl>
    </w:lvlOverride>
  </w:num>
  <w:num w:numId="32">
    <w:abstractNumId w:val="27"/>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33">
    <w:abstractNumId w:val="1"/>
  </w:num>
  <w:num w:numId="34">
    <w:abstractNumId w:val="20"/>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num>
  <w:num w:numId="35">
    <w:abstractNumId w:val="27"/>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num>
  <w:num w:numId="36">
    <w:abstractNumId w:val="4"/>
  </w:num>
  <w:num w:numId="37">
    <w:abstractNumId w:val="12"/>
  </w:num>
  <w:num w:numId="38">
    <w:abstractNumId w:val="6"/>
  </w:num>
  <w:num w:numId="39">
    <w:abstractNumId w:val="14"/>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27"/>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abstractNumId w:val="3"/>
  </w:num>
  <w:num w:numId="44">
    <w:abstractNumId w:val="2"/>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activeWritingStyle w:appName="MSWord" w:lang="pt-BR" w:vendorID="64" w:dllVersion="131078" w:nlCheck="1" w:checkStyle="0"/>
  <w:activeWritingStyle w:appName="MSWord" w:lang="en-US" w:vendorID="64" w:dllVersion="131078" w:nlCheck="1" w:checkStyle="0"/>
  <w:revisionView w:inkAnnotations="0"/>
  <w:documentProtection w:formatting="1" w:enforcement="0"/>
  <w:styleLockTheme/>
  <w:styleLockQFSet/>
  <w:defaultTabStop w:val="284"/>
  <w:hyphenationZone w:val="425"/>
  <w:clickAndTypeStyle w:val="050-TextoPadro"/>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27"/>
    <w:rsid w:val="000033A0"/>
    <w:rsid w:val="00003482"/>
    <w:rsid w:val="000046D3"/>
    <w:rsid w:val="00005271"/>
    <w:rsid w:val="00006AB1"/>
    <w:rsid w:val="00006BF8"/>
    <w:rsid w:val="00013016"/>
    <w:rsid w:val="000216E8"/>
    <w:rsid w:val="00022905"/>
    <w:rsid w:val="0002332F"/>
    <w:rsid w:val="00025CB1"/>
    <w:rsid w:val="00027DA6"/>
    <w:rsid w:val="00031EAE"/>
    <w:rsid w:val="000428B6"/>
    <w:rsid w:val="000448A0"/>
    <w:rsid w:val="00044EE3"/>
    <w:rsid w:val="00047C44"/>
    <w:rsid w:val="00051A8B"/>
    <w:rsid w:val="0005511E"/>
    <w:rsid w:val="00055728"/>
    <w:rsid w:val="00056729"/>
    <w:rsid w:val="000620B0"/>
    <w:rsid w:val="00064EEB"/>
    <w:rsid w:val="0006566C"/>
    <w:rsid w:val="000727DD"/>
    <w:rsid w:val="00081BB1"/>
    <w:rsid w:val="00083F92"/>
    <w:rsid w:val="0009483A"/>
    <w:rsid w:val="000954C5"/>
    <w:rsid w:val="00097A31"/>
    <w:rsid w:val="000B11CF"/>
    <w:rsid w:val="000B7645"/>
    <w:rsid w:val="000C1740"/>
    <w:rsid w:val="000C19F7"/>
    <w:rsid w:val="000C304F"/>
    <w:rsid w:val="000C4830"/>
    <w:rsid w:val="000C7D2A"/>
    <w:rsid w:val="000D2EFC"/>
    <w:rsid w:val="000D3CF2"/>
    <w:rsid w:val="000D57C8"/>
    <w:rsid w:val="000E279C"/>
    <w:rsid w:val="000F4FEC"/>
    <w:rsid w:val="00121081"/>
    <w:rsid w:val="00131B79"/>
    <w:rsid w:val="0013350F"/>
    <w:rsid w:val="001346DC"/>
    <w:rsid w:val="001348A0"/>
    <w:rsid w:val="00134D5B"/>
    <w:rsid w:val="00136330"/>
    <w:rsid w:val="0014101B"/>
    <w:rsid w:val="0014302D"/>
    <w:rsid w:val="00146FB0"/>
    <w:rsid w:val="0016541A"/>
    <w:rsid w:val="00165479"/>
    <w:rsid w:val="00170943"/>
    <w:rsid w:val="001762C4"/>
    <w:rsid w:val="001802F5"/>
    <w:rsid w:val="00181994"/>
    <w:rsid w:val="0018726C"/>
    <w:rsid w:val="001908AB"/>
    <w:rsid w:val="00191746"/>
    <w:rsid w:val="001A5CB8"/>
    <w:rsid w:val="001B36B5"/>
    <w:rsid w:val="001B5377"/>
    <w:rsid w:val="001B55B6"/>
    <w:rsid w:val="001B7DB4"/>
    <w:rsid w:val="001C6A4C"/>
    <w:rsid w:val="001C731D"/>
    <w:rsid w:val="001D469E"/>
    <w:rsid w:val="001E3519"/>
    <w:rsid w:val="001F1139"/>
    <w:rsid w:val="001F1883"/>
    <w:rsid w:val="001F4311"/>
    <w:rsid w:val="001F684C"/>
    <w:rsid w:val="00200F30"/>
    <w:rsid w:val="002016CE"/>
    <w:rsid w:val="002336FF"/>
    <w:rsid w:val="0023646D"/>
    <w:rsid w:val="002457CD"/>
    <w:rsid w:val="00251D88"/>
    <w:rsid w:val="00252027"/>
    <w:rsid w:val="0025483C"/>
    <w:rsid w:val="00257AB3"/>
    <w:rsid w:val="002666B0"/>
    <w:rsid w:val="00267C7F"/>
    <w:rsid w:val="0027016F"/>
    <w:rsid w:val="002722B6"/>
    <w:rsid w:val="00275816"/>
    <w:rsid w:val="0027623E"/>
    <w:rsid w:val="002823A2"/>
    <w:rsid w:val="00284EDB"/>
    <w:rsid w:val="0028632A"/>
    <w:rsid w:val="002900D0"/>
    <w:rsid w:val="0029133F"/>
    <w:rsid w:val="002A2F92"/>
    <w:rsid w:val="002B27A4"/>
    <w:rsid w:val="002B2C12"/>
    <w:rsid w:val="002B67B0"/>
    <w:rsid w:val="002C6C4C"/>
    <w:rsid w:val="002D28EA"/>
    <w:rsid w:val="002D643E"/>
    <w:rsid w:val="002E2CAD"/>
    <w:rsid w:val="002E74D4"/>
    <w:rsid w:val="002F31CC"/>
    <w:rsid w:val="00307135"/>
    <w:rsid w:val="00317AD3"/>
    <w:rsid w:val="00317D6C"/>
    <w:rsid w:val="0032606E"/>
    <w:rsid w:val="00335E48"/>
    <w:rsid w:val="00340A99"/>
    <w:rsid w:val="00344435"/>
    <w:rsid w:val="003446B8"/>
    <w:rsid w:val="003451B1"/>
    <w:rsid w:val="00352404"/>
    <w:rsid w:val="00362F78"/>
    <w:rsid w:val="00363926"/>
    <w:rsid w:val="00366E91"/>
    <w:rsid w:val="00385943"/>
    <w:rsid w:val="00387516"/>
    <w:rsid w:val="00392854"/>
    <w:rsid w:val="0039733C"/>
    <w:rsid w:val="003A0A8D"/>
    <w:rsid w:val="003A10EF"/>
    <w:rsid w:val="003A1B60"/>
    <w:rsid w:val="003B4939"/>
    <w:rsid w:val="003B5AD8"/>
    <w:rsid w:val="003C1BDF"/>
    <w:rsid w:val="003C4BCC"/>
    <w:rsid w:val="003D28F9"/>
    <w:rsid w:val="003D332F"/>
    <w:rsid w:val="003D5D9A"/>
    <w:rsid w:val="003D5DB4"/>
    <w:rsid w:val="003E2BDE"/>
    <w:rsid w:val="003F4A33"/>
    <w:rsid w:val="00400EEB"/>
    <w:rsid w:val="004015B6"/>
    <w:rsid w:val="00405AE0"/>
    <w:rsid w:val="0041551E"/>
    <w:rsid w:val="00422CBA"/>
    <w:rsid w:val="0043579C"/>
    <w:rsid w:val="004504FB"/>
    <w:rsid w:val="00450C5B"/>
    <w:rsid w:val="00456173"/>
    <w:rsid w:val="0046038A"/>
    <w:rsid w:val="00463430"/>
    <w:rsid w:val="004636D7"/>
    <w:rsid w:val="00463B63"/>
    <w:rsid w:val="00465EA4"/>
    <w:rsid w:val="00466D15"/>
    <w:rsid w:val="00467DB6"/>
    <w:rsid w:val="0047115A"/>
    <w:rsid w:val="00473D1F"/>
    <w:rsid w:val="004740DA"/>
    <w:rsid w:val="004756D0"/>
    <w:rsid w:val="00482CF0"/>
    <w:rsid w:val="004838DA"/>
    <w:rsid w:val="00483BC7"/>
    <w:rsid w:val="00490427"/>
    <w:rsid w:val="004911D1"/>
    <w:rsid w:val="00492518"/>
    <w:rsid w:val="0049548A"/>
    <w:rsid w:val="00496601"/>
    <w:rsid w:val="00497808"/>
    <w:rsid w:val="004A51A7"/>
    <w:rsid w:val="004B45C6"/>
    <w:rsid w:val="004B4966"/>
    <w:rsid w:val="004B5196"/>
    <w:rsid w:val="004B60C8"/>
    <w:rsid w:val="004B6125"/>
    <w:rsid w:val="004B7B8B"/>
    <w:rsid w:val="004C04FC"/>
    <w:rsid w:val="004C6481"/>
    <w:rsid w:val="004D16E4"/>
    <w:rsid w:val="004D282E"/>
    <w:rsid w:val="004E3F82"/>
    <w:rsid w:val="004E65BD"/>
    <w:rsid w:val="004F6D36"/>
    <w:rsid w:val="00502FAA"/>
    <w:rsid w:val="00503FBB"/>
    <w:rsid w:val="005141AD"/>
    <w:rsid w:val="00517757"/>
    <w:rsid w:val="0051793A"/>
    <w:rsid w:val="00524E7C"/>
    <w:rsid w:val="005255F1"/>
    <w:rsid w:val="005345EF"/>
    <w:rsid w:val="00537DED"/>
    <w:rsid w:val="005452D2"/>
    <w:rsid w:val="0055058B"/>
    <w:rsid w:val="00567483"/>
    <w:rsid w:val="0058397E"/>
    <w:rsid w:val="00584885"/>
    <w:rsid w:val="0058513D"/>
    <w:rsid w:val="005862B0"/>
    <w:rsid w:val="005865F2"/>
    <w:rsid w:val="005870FA"/>
    <w:rsid w:val="005902D9"/>
    <w:rsid w:val="00593A59"/>
    <w:rsid w:val="005A01F9"/>
    <w:rsid w:val="005A4793"/>
    <w:rsid w:val="005B1404"/>
    <w:rsid w:val="005B1AE6"/>
    <w:rsid w:val="005B75A4"/>
    <w:rsid w:val="005C6E1A"/>
    <w:rsid w:val="005D0ACA"/>
    <w:rsid w:val="005D37E7"/>
    <w:rsid w:val="005E0098"/>
    <w:rsid w:val="005E0F00"/>
    <w:rsid w:val="005E39D5"/>
    <w:rsid w:val="005F301D"/>
    <w:rsid w:val="005F3871"/>
    <w:rsid w:val="005F58D2"/>
    <w:rsid w:val="00606416"/>
    <w:rsid w:val="00607F31"/>
    <w:rsid w:val="00616E68"/>
    <w:rsid w:val="00617A99"/>
    <w:rsid w:val="00632929"/>
    <w:rsid w:val="00641F37"/>
    <w:rsid w:val="006430ED"/>
    <w:rsid w:val="006521C2"/>
    <w:rsid w:val="006535DE"/>
    <w:rsid w:val="006536AB"/>
    <w:rsid w:val="006549B5"/>
    <w:rsid w:val="00665469"/>
    <w:rsid w:val="00665B10"/>
    <w:rsid w:val="00675993"/>
    <w:rsid w:val="0067777E"/>
    <w:rsid w:val="0067796F"/>
    <w:rsid w:val="00680A18"/>
    <w:rsid w:val="006939B8"/>
    <w:rsid w:val="00695483"/>
    <w:rsid w:val="00697595"/>
    <w:rsid w:val="006A2730"/>
    <w:rsid w:val="006B2719"/>
    <w:rsid w:val="006B29CF"/>
    <w:rsid w:val="006B64DA"/>
    <w:rsid w:val="006C3A07"/>
    <w:rsid w:val="006D0556"/>
    <w:rsid w:val="006D476B"/>
    <w:rsid w:val="006E133D"/>
    <w:rsid w:val="006F7CE6"/>
    <w:rsid w:val="00713606"/>
    <w:rsid w:val="00723A69"/>
    <w:rsid w:val="00727EBD"/>
    <w:rsid w:val="00735F94"/>
    <w:rsid w:val="0073651D"/>
    <w:rsid w:val="00736798"/>
    <w:rsid w:val="0073787B"/>
    <w:rsid w:val="00740C8A"/>
    <w:rsid w:val="00741068"/>
    <w:rsid w:val="00743BF4"/>
    <w:rsid w:val="00746042"/>
    <w:rsid w:val="007506D2"/>
    <w:rsid w:val="0075322D"/>
    <w:rsid w:val="00754EE9"/>
    <w:rsid w:val="00761F83"/>
    <w:rsid w:val="00767FA4"/>
    <w:rsid w:val="00775273"/>
    <w:rsid w:val="007845E9"/>
    <w:rsid w:val="00785884"/>
    <w:rsid w:val="00787904"/>
    <w:rsid w:val="0079386C"/>
    <w:rsid w:val="007A05A5"/>
    <w:rsid w:val="007A2E3F"/>
    <w:rsid w:val="007A5834"/>
    <w:rsid w:val="007A69EA"/>
    <w:rsid w:val="007A6F3E"/>
    <w:rsid w:val="007B4B26"/>
    <w:rsid w:val="007B513B"/>
    <w:rsid w:val="007C0AC7"/>
    <w:rsid w:val="007C7485"/>
    <w:rsid w:val="007D21A1"/>
    <w:rsid w:val="007D3C3B"/>
    <w:rsid w:val="007D70CD"/>
    <w:rsid w:val="007E6D1E"/>
    <w:rsid w:val="007F64BD"/>
    <w:rsid w:val="007F7702"/>
    <w:rsid w:val="007F77F4"/>
    <w:rsid w:val="008107B1"/>
    <w:rsid w:val="00815B1C"/>
    <w:rsid w:val="00820692"/>
    <w:rsid w:val="00833F77"/>
    <w:rsid w:val="0083465F"/>
    <w:rsid w:val="00834BA7"/>
    <w:rsid w:val="008373FB"/>
    <w:rsid w:val="00851B24"/>
    <w:rsid w:val="00851BA5"/>
    <w:rsid w:val="00852645"/>
    <w:rsid w:val="00852957"/>
    <w:rsid w:val="008546B1"/>
    <w:rsid w:val="00860F1B"/>
    <w:rsid w:val="00861FE4"/>
    <w:rsid w:val="00863427"/>
    <w:rsid w:val="0086450E"/>
    <w:rsid w:val="00870EC3"/>
    <w:rsid w:val="0087307F"/>
    <w:rsid w:val="00874435"/>
    <w:rsid w:val="00875F4A"/>
    <w:rsid w:val="008778C1"/>
    <w:rsid w:val="00883E6F"/>
    <w:rsid w:val="00892D58"/>
    <w:rsid w:val="00893337"/>
    <w:rsid w:val="00893D4E"/>
    <w:rsid w:val="008944E7"/>
    <w:rsid w:val="008A530C"/>
    <w:rsid w:val="008C303B"/>
    <w:rsid w:val="008C6046"/>
    <w:rsid w:val="008D056D"/>
    <w:rsid w:val="008D3486"/>
    <w:rsid w:val="008E0F44"/>
    <w:rsid w:val="008E1C97"/>
    <w:rsid w:val="008F0C90"/>
    <w:rsid w:val="008F2E8B"/>
    <w:rsid w:val="00902492"/>
    <w:rsid w:val="00903A49"/>
    <w:rsid w:val="00903ABE"/>
    <w:rsid w:val="009107B3"/>
    <w:rsid w:val="009151F4"/>
    <w:rsid w:val="0091601C"/>
    <w:rsid w:val="00916B76"/>
    <w:rsid w:val="00917C0C"/>
    <w:rsid w:val="00917E00"/>
    <w:rsid w:val="00924DD7"/>
    <w:rsid w:val="00930BBC"/>
    <w:rsid w:val="00933CD6"/>
    <w:rsid w:val="009357E7"/>
    <w:rsid w:val="009508A9"/>
    <w:rsid w:val="0095529A"/>
    <w:rsid w:val="00955D0A"/>
    <w:rsid w:val="009603B6"/>
    <w:rsid w:val="00964949"/>
    <w:rsid w:val="00967222"/>
    <w:rsid w:val="00975ABA"/>
    <w:rsid w:val="009828DC"/>
    <w:rsid w:val="00983D44"/>
    <w:rsid w:val="00991000"/>
    <w:rsid w:val="00992AAA"/>
    <w:rsid w:val="009935BE"/>
    <w:rsid w:val="009A2062"/>
    <w:rsid w:val="009B1C25"/>
    <w:rsid w:val="009B3882"/>
    <w:rsid w:val="009B65C2"/>
    <w:rsid w:val="009C1190"/>
    <w:rsid w:val="009D3120"/>
    <w:rsid w:val="009E0D7B"/>
    <w:rsid w:val="009E74FC"/>
    <w:rsid w:val="009F0DF3"/>
    <w:rsid w:val="009F1FE2"/>
    <w:rsid w:val="009F7DDF"/>
    <w:rsid w:val="009F7F99"/>
    <w:rsid w:val="00A007B8"/>
    <w:rsid w:val="00A03110"/>
    <w:rsid w:val="00A0616C"/>
    <w:rsid w:val="00A10A6F"/>
    <w:rsid w:val="00A15ADB"/>
    <w:rsid w:val="00A1683F"/>
    <w:rsid w:val="00A16843"/>
    <w:rsid w:val="00A20F74"/>
    <w:rsid w:val="00A23794"/>
    <w:rsid w:val="00A244D0"/>
    <w:rsid w:val="00A261BE"/>
    <w:rsid w:val="00A3771F"/>
    <w:rsid w:val="00A40C8E"/>
    <w:rsid w:val="00A42A70"/>
    <w:rsid w:val="00A42B1E"/>
    <w:rsid w:val="00A47E18"/>
    <w:rsid w:val="00A51087"/>
    <w:rsid w:val="00A5371F"/>
    <w:rsid w:val="00A5391E"/>
    <w:rsid w:val="00A543EE"/>
    <w:rsid w:val="00A54B82"/>
    <w:rsid w:val="00A61131"/>
    <w:rsid w:val="00A6388F"/>
    <w:rsid w:val="00A653AD"/>
    <w:rsid w:val="00A7078A"/>
    <w:rsid w:val="00A70876"/>
    <w:rsid w:val="00A75BFB"/>
    <w:rsid w:val="00A77EC4"/>
    <w:rsid w:val="00A8029B"/>
    <w:rsid w:val="00A823DD"/>
    <w:rsid w:val="00A84C64"/>
    <w:rsid w:val="00A85D05"/>
    <w:rsid w:val="00A97C1A"/>
    <w:rsid w:val="00AA29AC"/>
    <w:rsid w:val="00AA5F33"/>
    <w:rsid w:val="00AA640C"/>
    <w:rsid w:val="00AB71F9"/>
    <w:rsid w:val="00AC5F9D"/>
    <w:rsid w:val="00AC648F"/>
    <w:rsid w:val="00AD180A"/>
    <w:rsid w:val="00AD22E3"/>
    <w:rsid w:val="00AE3DB4"/>
    <w:rsid w:val="00AE792D"/>
    <w:rsid w:val="00AE7A92"/>
    <w:rsid w:val="00AF077B"/>
    <w:rsid w:val="00AF2CAF"/>
    <w:rsid w:val="00B02051"/>
    <w:rsid w:val="00B02E9F"/>
    <w:rsid w:val="00B05B98"/>
    <w:rsid w:val="00B07500"/>
    <w:rsid w:val="00B11CC0"/>
    <w:rsid w:val="00B12F14"/>
    <w:rsid w:val="00B15E6B"/>
    <w:rsid w:val="00B16290"/>
    <w:rsid w:val="00B31F7B"/>
    <w:rsid w:val="00B34F64"/>
    <w:rsid w:val="00B455A6"/>
    <w:rsid w:val="00B479F2"/>
    <w:rsid w:val="00B50CCF"/>
    <w:rsid w:val="00B50D63"/>
    <w:rsid w:val="00B54066"/>
    <w:rsid w:val="00B55D38"/>
    <w:rsid w:val="00B566D8"/>
    <w:rsid w:val="00B66D5C"/>
    <w:rsid w:val="00B7241B"/>
    <w:rsid w:val="00B7455E"/>
    <w:rsid w:val="00B77476"/>
    <w:rsid w:val="00B813AA"/>
    <w:rsid w:val="00B8253C"/>
    <w:rsid w:val="00B8628D"/>
    <w:rsid w:val="00B93737"/>
    <w:rsid w:val="00B949F5"/>
    <w:rsid w:val="00B97E10"/>
    <w:rsid w:val="00BA4290"/>
    <w:rsid w:val="00BA7475"/>
    <w:rsid w:val="00BA7A41"/>
    <w:rsid w:val="00BB651A"/>
    <w:rsid w:val="00BF0BBC"/>
    <w:rsid w:val="00BF23E3"/>
    <w:rsid w:val="00BF6BB7"/>
    <w:rsid w:val="00BF7042"/>
    <w:rsid w:val="00BF7564"/>
    <w:rsid w:val="00BF7D2B"/>
    <w:rsid w:val="00BF7F2B"/>
    <w:rsid w:val="00C01AF7"/>
    <w:rsid w:val="00C0357C"/>
    <w:rsid w:val="00C13839"/>
    <w:rsid w:val="00C17174"/>
    <w:rsid w:val="00C22CC3"/>
    <w:rsid w:val="00C267E6"/>
    <w:rsid w:val="00C31C0F"/>
    <w:rsid w:val="00C43926"/>
    <w:rsid w:val="00C454F5"/>
    <w:rsid w:val="00C46D74"/>
    <w:rsid w:val="00C471C7"/>
    <w:rsid w:val="00C52A9A"/>
    <w:rsid w:val="00C53C8C"/>
    <w:rsid w:val="00C54E86"/>
    <w:rsid w:val="00C66468"/>
    <w:rsid w:val="00C70340"/>
    <w:rsid w:val="00C723F2"/>
    <w:rsid w:val="00C73D2F"/>
    <w:rsid w:val="00C76920"/>
    <w:rsid w:val="00C773F0"/>
    <w:rsid w:val="00C82A27"/>
    <w:rsid w:val="00C874E7"/>
    <w:rsid w:val="00CB47FD"/>
    <w:rsid w:val="00CB4EF6"/>
    <w:rsid w:val="00CC1EB5"/>
    <w:rsid w:val="00CC69F7"/>
    <w:rsid w:val="00CE1238"/>
    <w:rsid w:val="00CE3A41"/>
    <w:rsid w:val="00CE47C5"/>
    <w:rsid w:val="00CF2CC5"/>
    <w:rsid w:val="00CF5F34"/>
    <w:rsid w:val="00D12BB4"/>
    <w:rsid w:val="00D15CB6"/>
    <w:rsid w:val="00D21F28"/>
    <w:rsid w:val="00D236E5"/>
    <w:rsid w:val="00D2569C"/>
    <w:rsid w:val="00D275BB"/>
    <w:rsid w:val="00D3014D"/>
    <w:rsid w:val="00D44426"/>
    <w:rsid w:val="00D45057"/>
    <w:rsid w:val="00D45D96"/>
    <w:rsid w:val="00D46527"/>
    <w:rsid w:val="00D52449"/>
    <w:rsid w:val="00D5553E"/>
    <w:rsid w:val="00D6255D"/>
    <w:rsid w:val="00D70680"/>
    <w:rsid w:val="00D71C3A"/>
    <w:rsid w:val="00D72397"/>
    <w:rsid w:val="00D72F97"/>
    <w:rsid w:val="00D8214A"/>
    <w:rsid w:val="00D86CE8"/>
    <w:rsid w:val="00D87B6D"/>
    <w:rsid w:val="00D87C71"/>
    <w:rsid w:val="00D91C00"/>
    <w:rsid w:val="00DA084D"/>
    <w:rsid w:val="00DA3CA4"/>
    <w:rsid w:val="00DA48C1"/>
    <w:rsid w:val="00DA73CE"/>
    <w:rsid w:val="00DC649A"/>
    <w:rsid w:val="00DC65E8"/>
    <w:rsid w:val="00DD2534"/>
    <w:rsid w:val="00DD3D3A"/>
    <w:rsid w:val="00DD49A8"/>
    <w:rsid w:val="00DD7599"/>
    <w:rsid w:val="00DE0646"/>
    <w:rsid w:val="00DF12F0"/>
    <w:rsid w:val="00E00B05"/>
    <w:rsid w:val="00E03933"/>
    <w:rsid w:val="00E058C1"/>
    <w:rsid w:val="00E060BC"/>
    <w:rsid w:val="00E12816"/>
    <w:rsid w:val="00E16A65"/>
    <w:rsid w:val="00E279BB"/>
    <w:rsid w:val="00E33117"/>
    <w:rsid w:val="00E55BCE"/>
    <w:rsid w:val="00E564B4"/>
    <w:rsid w:val="00E6386B"/>
    <w:rsid w:val="00E64295"/>
    <w:rsid w:val="00E6474E"/>
    <w:rsid w:val="00E810A9"/>
    <w:rsid w:val="00E84BB0"/>
    <w:rsid w:val="00E86466"/>
    <w:rsid w:val="00E87C8F"/>
    <w:rsid w:val="00E93516"/>
    <w:rsid w:val="00E937C4"/>
    <w:rsid w:val="00E95ECD"/>
    <w:rsid w:val="00EA494A"/>
    <w:rsid w:val="00EB44E4"/>
    <w:rsid w:val="00EB4A0B"/>
    <w:rsid w:val="00EB786A"/>
    <w:rsid w:val="00EC0D78"/>
    <w:rsid w:val="00EC331B"/>
    <w:rsid w:val="00EC7BA7"/>
    <w:rsid w:val="00ED2DE8"/>
    <w:rsid w:val="00ED385A"/>
    <w:rsid w:val="00EE41D7"/>
    <w:rsid w:val="00EF47D5"/>
    <w:rsid w:val="00EF528B"/>
    <w:rsid w:val="00F002BF"/>
    <w:rsid w:val="00F075E0"/>
    <w:rsid w:val="00F153EF"/>
    <w:rsid w:val="00F20DEC"/>
    <w:rsid w:val="00F225A5"/>
    <w:rsid w:val="00F24999"/>
    <w:rsid w:val="00F3321F"/>
    <w:rsid w:val="00F340F3"/>
    <w:rsid w:val="00F4397B"/>
    <w:rsid w:val="00F445EE"/>
    <w:rsid w:val="00F4694A"/>
    <w:rsid w:val="00F5032D"/>
    <w:rsid w:val="00F521B0"/>
    <w:rsid w:val="00F55C8F"/>
    <w:rsid w:val="00F62312"/>
    <w:rsid w:val="00F624BD"/>
    <w:rsid w:val="00F6577D"/>
    <w:rsid w:val="00F7287D"/>
    <w:rsid w:val="00F80A21"/>
    <w:rsid w:val="00F81F50"/>
    <w:rsid w:val="00F85F9A"/>
    <w:rsid w:val="00F90092"/>
    <w:rsid w:val="00F951A8"/>
    <w:rsid w:val="00FA1478"/>
    <w:rsid w:val="00FA1C72"/>
    <w:rsid w:val="00FA3AE9"/>
    <w:rsid w:val="00FA6273"/>
    <w:rsid w:val="00FB0419"/>
    <w:rsid w:val="00FB2B59"/>
    <w:rsid w:val="00FB35C0"/>
    <w:rsid w:val="00FB52D8"/>
    <w:rsid w:val="00FD1C42"/>
    <w:rsid w:val="00FF02CF"/>
    <w:rsid w:val="00FF06DD"/>
    <w:rsid w:val="00FF28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33D6110E-51C9-44AC-B61A-D57F1B59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pt-BR" w:eastAsia="pt-BR" w:bidi="ar-SA"/>
      </w:rPr>
    </w:rPrDefault>
    <w:pPrDefault>
      <w:pPr>
        <w:spacing w:before="120" w:after="120" w:line="276" w:lineRule="auto"/>
        <w:jc w:val="both"/>
      </w:pPr>
    </w:pPrDefault>
  </w:docDefaults>
  <w:latentStyles w:defLockedState="1" w:defUIPriority="99" w:defSemiHidden="0" w:defUnhideWhenUsed="0" w:defQFormat="0" w:count="371">
    <w:lsdException w:name="Normal" w:locked="0" w:uiPriority="0" w:qFormat="1"/>
    <w:lsdException w:name="heading 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semiHidden/>
    <w:qFormat/>
    <w:rsid w:val="009F7F99"/>
  </w:style>
  <w:style w:type="paragraph" w:styleId="Ttulo1">
    <w:name w:val="heading 1"/>
    <w:basedOn w:val="Normal"/>
    <w:next w:val="Normal"/>
    <w:link w:val="Ttulo1Char"/>
    <w:semiHidden/>
    <w:qFormat/>
    <w:locked/>
    <w:rsid w:val="00EB4A0B"/>
    <w:pPr>
      <w:keepNext/>
      <w:keepLines/>
      <w:suppressAutoHyphens/>
      <w:outlineLvl w:val="0"/>
    </w:pPr>
    <w:rPr>
      <w:b/>
      <w:spacing w:val="-2"/>
      <w:sz w:val="20"/>
    </w:rPr>
  </w:style>
  <w:style w:type="paragraph" w:styleId="Ttulo2">
    <w:name w:val="heading 2"/>
    <w:basedOn w:val="Normal"/>
    <w:next w:val="Normal"/>
    <w:link w:val="Ttulo2Char"/>
    <w:uiPriority w:val="9"/>
    <w:semiHidden/>
    <w:qFormat/>
    <w:locked/>
    <w:rsid w:val="00B55D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qFormat/>
    <w:locked/>
    <w:rsid w:val="00B55D3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050-TextoPadro"/>
    <w:link w:val="CabealhoChar"/>
    <w:uiPriority w:val="99"/>
    <w:locked/>
    <w:rsid w:val="005E0F00"/>
    <w:pPr>
      <w:pBdr>
        <w:bottom w:val="single" w:sz="8" w:space="1" w:color="auto"/>
      </w:pBdr>
      <w:tabs>
        <w:tab w:val="center" w:pos="4419"/>
        <w:tab w:val="right" w:pos="8838"/>
      </w:tabs>
      <w:jc w:val="left"/>
    </w:pPr>
  </w:style>
  <w:style w:type="paragraph" w:styleId="Rodap">
    <w:name w:val="footer"/>
    <w:basedOn w:val="050-TextoPadro"/>
    <w:link w:val="RodapChar"/>
    <w:uiPriority w:val="99"/>
    <w:locked/>
    <w:rsid w:val="005E0F00"/>
    <w:pPr>
      <w:tabs>
        <w:tab w:val="center" w:pos="4419"/>
        <w:tab w:val="right" w:pos="8838"/>
      </w:tabs>
      <w:jc w:val="right"/>
    </w:pPr>
    <w:rPr>
      <w:rFonts w:ascii="Arial (W1)" w:hAnsi="Arial (W1)"/>
    </w:rPr>
  </w:style>
  <w:style w:type="character" w:customStyle="1" w:styleId="Ttulo1Char">
    <w:name w:val="Título 1 Char"/>
    <w:basedOn w:val="Fontepargpadro"/>
    <w:link w:val="Ttulo1"/>
    <w:semiHidden/>
    <w:rsid w:val="00B566D8"/>
    <w:rPr>
      <w:b/>
      <w:spacing w:val="-2"/>
    </w:rPr>
  </w:style>
  <w:style w:type="paragraph" w:customStyle="1" w:styleId="020-TtulodeDocumento">
    <w:name w:val="020 - Título de Documento"/>
    <w:basedOn w:val="050-TextoPadro"/>
    <w:next w:val="050-TextoPadro"/>
    <w:link w:val="020-TtulodeDocumentoChar"/>
    <w:qFormat/>
    <w:rsid w:val="00B05B98"/>
    <w:pPr>
      <w:numPr>
        <w:ilvl w:val="1"/>
        <w:numId w:val="20"/>
      </w:numPr>
      <w:spacing w:line="240" w:lineRule="auto"/>
      <w:outlineLvl w:val="1"/>
    </w:pPr>
    <w:rPr>
      <w:b/>
      <w:spacing w:val="-2"/>
      <w:sz w:val="20"/>
    </w:rPr>
  </w:style>
  <w:style w:type="paragraph" w:customStyle="1" w:styleId="030-SubttulodeDocumento">
    <w:name w:val="030 - Subtítulo de Documento"/>
    <w:basedOn w:val="050-TextoPadro"/>
    <w:next w:val="050-TextoPadro"/>
    <w:link w:val="030-SubttulodeDocumentoChar"/>
    <w:qFormat/>
    <w:rsid w:val="00B05B98"/>
    <w:pPr>
      <w:numPr>
        <w:ilvl w:val="2"/>
        <w:numId w:val="20"/>
      </w:numPr>
      <w:spacing w:line="240" w:lineRule="auto"/>
      <w:outlineLvl w:val="2"/>
    </w:pPr>
    <w:rPr>
      <w:b/>
      <w:sz w:val="20"/>
    </w:rPr>
  </w:style>
  <w:style w:type="paragraph" w:customStyle="1" w:styleId="040-SubttuloEspecial">
    <w:name w:val="040 - Subtítulo Especial"/>
    <w:basedOn w:val="030-SubttulodeDocumento"/>
    <w:next w:val="050-TextoPadro"/>
    <w:link w:val="040-SubttuloEspecialChar"/>
    <w:qFormat/>
    <w:rsid w:val="00BF7F2B"/>
    <w:pPr>
      <w:numPr>
        <w:ilvl w:val="4"/>
      </w:numPr>
      <w:outlineLvl w:val="4"/>
    </w:pPr>
  </w:style>
  <w:style w:type="paragraph" w:customStyle="1" w:styleId="099-HyperlinkPubliCon">
    <w:name w:val="099 - Hyperlink PubliCon"/>
    <w:basedOn w:val="EndereoHTML"/>
    <w:next w:val="050-TextoPadro"/>
    <w:qFormat/>
    <w:rsid w:val="00834BA7"/>
    <w:rPr>
      <w:i w:val="0"/>
      <w:color w:val="4F81BD" w:themeColor="accent1"/>
    </w:rPr>
  </w:style>
  <w:style w:type="paragraph" w:customStyle="1" w:styleId="050-TextoPadro">
    <w:name w:val="050 - Texto Padrão"/>
    <w:basedOn w:val="Normal"/>
    <w:link w:val="050-TextoPadroChar"/>
    <w:qFormat/>
    <w:rsid w:val="00C0357C"/>
    <w:pPr>
      <w:keepNext/>
      <w:keepLines/>
    </w:pPr>
  </w:style>
  <w:style w:type="paragraph" w:customStyle="1" w:styleId="071-Grandezadatabela">
    <w:name w:val="071 - Grandeza da tabela"/>
    <w:basedOn w:val="Normal"/>
    <w:next w:val="050-TextoPadro"/>
    <w:link w:val="071-GrandezadatabelaChar"/>
    <w:qFormat/>
    <w:rsid w:val="00B31F7B"/>
    <w:pPr>
      <w:keepNext/>
      <w:keepLines/>
      <w:spacing w:before="0" w:after="0" w:line="240" w:lineRule="auto"/>
      <w:jc w:val="right"/>
    </w:pPr>
    <w:rPr>
      <w:b/>
      <w:sz w:val="14"/>
    </w:rPr>
  </w:style>
  <w:style w:type="paragraph" w:customStyle="1" w:styleId="072-Rodapdatabela">
    <w:name w:val="072 - Rodapé da tabela"/>
    <w:basedOn w:val="050-TextoPadro"/>
    <w:next w:val="050-TextoPadro"/>
    <w:link w:val="072-RodapdatabelaChar"/>
    <w:qFormat/>
    <w:rsid w:val="00307135"/>
    <w:pPr>
      <w:tabs>
        <w:tab w:val="left" w:pos="284"/>
      </w:tabs>
      <w:spacing w:before="40" w:after="0" w:line="240" w:lineRule="auto"/>
      <w:ind w:left="284" w:hanging="284"/>
    </w:pPr>
    <w:rPr>
      <w:sz w:val="14"/>
    </w:rPr>
  </w:style>
  <w:style w:type="paragraph" w:customStyle="1" w:styleId="070-TabelaPadro">
    <w:name w:val="070 - Tabela Padrão"/>
    <w:basedOn w:val="050-TextoPadro"/>
    <w:link w:val="070-TabelaPadroChar"/>
    <w:qFormat/>
    <w:rsid w:val="00F521B0"/>
    <w:pPr>
      <w:spacing w:before="40" w:after="40" w:line="240" w:lineRule="auto"/>
      <w:jc w:val="right"/>
    </w:pPr>
    <w:rPr>
      <w:sz w:val="14"/>
    </w:rPr>
  </w:style>
  <w:style w:type="character" w:customStyle="1" w:styleId="051-Textonegrito">
    <w:name w:val="051 - Texto negrito"/>
    <w:qFormat/>
    <w:rsid w:val="00A42B1E"/>
    <w:rPr>
      <w:b/>
    </w:rPr>
  </w:style>
  <w:style w:type="character" w:customStyle="1" w:styleId="RodapChar">
    <w:name w:val="Rodapé Char"/>
    <w:basedOn w:val="Fontepargpadro"/>
    <w:link w:val="Rodap"/>
    <w:uiPriority w:val="99"/>
    <w:rsid w:val="00B566D8"/>
    <w:rPr>
      <w:rFonts w:ascii="Arial (W1)" w:hAnsi="Arial (W1)"/>
      <w:sz w:val="18"/>
    </w:rPr>
  </w:style>
  <w:style w:type="character" w:customStyle="1" w:styleId="CabealhoChar">
    <w:name w:val="Cabeçalho Char"/>
    <w:basedOn w:val="Fontepargpadro"/>
    <w:link w:val="Cabealho"/>
    <w:uiPriority w:val="99"/>
    <w:rsid w:val="00B566D8"/>
    <w:rPr>
      <w:sz w:val="18"/>
    </w:rPr>
  </w:style>
  <w:style w:type="paragraph" w:styleId="Textodebalo">
    <w:name w:val="Balloon Text"/>
    <w:basedOn w:val="Normal"/>
    <w:link w:val="TextodebaloChar"/>
    <w:uiPriority w:val="99"/>
    <w:semiHidden/>
    <w:unhideWhenUsed/>
    <w:locked/>
    <w:rsid w:val="002722B6"/>
    <w:rPr>
      <w:rFonts w:ascii="Tahoma" w:hAnsi="Tahoma" w:cs="Tahoma"/>
      <w:sz w:val="16"/>
      <w:szCs w:val="16"/>
    </w:rPr>
  </w:style>
  <w:style w:type="character" w:customStyle="1" w:styleId="TextodebaloChar">
    <w:name w:val="Texto de balão Char"/>
    <w:basedOn w:val="Fontepargpadro"/>
    <w:link w:val="Textodebalo"/>
    <w:uiPriority w:val="99"/>
    <w:semiHidden/>
    <w:rsid w:val="002722B6"/>
    <w:rPr>
      <w:rFonts w:ascii="Tahoma" w:hAnsi="Tahoma" w:cs="Tahoma"/>
      <w:sz w:val="16"/>
      <w:szCs w:val="16"/>
    </w:rPr>
  </w:style>
  <w:style w:type="table" w:styleId="Tabelacomgrade">
    <w:name w:val="Table Grid"/>
    <w:basedOn w:val="Tabelanormal"/>
    <w:uiPriority w:val="59"/>
    <w:locked/>
    <w:rsid w:val="00935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ubliconNormal">
    <w:name w:val="Publicon Normal"/>
    <w:basedOn w:val="Tabelanormal"/>
    <w:uiPriority w:val="99"/>
    <w:rsid w:val="002E2CAD"/>
    <w:pPr>
      <w:jc w:val="right"/>
    </w:pPr>
    <w:rPr>
      <w:rFonts w:eastAsiaTheme="minorHAnsi" w:cstheme="minorBidi"/>
      <w:sz w:val="14"/>
    </w:rPr>
    <w:tblPr>
      <w:tblStyleRowBandSize w:val="1"/>
      <w:tblStyleColBandSize w:val="1"/>
      <w:tblBorders>
        <w:bottom w:val="single" w:sz="4" w:space="0" w:color="BEBEBE"/>
      </w:tblBorders>
      <w:tblCellMar>
        <w:left w:w="85" w:type="dxa"/>
        <w:right w:w="85" w:type="dxa"/>
      </w:tblCellMar>
    </w:tblPr>
    <w:tcPr>
      <w:shd w:val="clear" w:color="auto" w:fill="auto"/>
      <w:tcMar>
        <w:left w:w="0" w:type="dxa"/>
        <w:right w:w="0" w:type="dxa"/>
      </w:tcMar>
      <w:vAlign w:val="center"/>
    </w:tcPr>
    <w:tblStylePr w:type="firstRow">
      <w:pPr>
        <w:wordWrap/>
        <w:spacing w:beforeLines="0" w:before="0" w:beforeAutospacing="0" w:afterLines="0" w:after="0" w:afterAutospacing="0" w:line="240" w:lineRule="auto"/>
        <w:contextualSpacing w:val="0"/>
        <w:jc w:val="center"/>
        <w:outlineLvl w:val="9"/>
      </w:pPr>
      <w:rPr>
        <w:rFonts w:ascii="Arial" w:hAnsi="Arial"/>
        <w:b/>
        <w:bCs/>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3D7F0"/>
      </w:tcPr>
    </w:tblStylePr>
    <w:tblStylePr w:type="lastRow">
      <w:rPr>
        <w:b w:val="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firstCol">
      <w:pPr>
        <w:jc w:val="left"/>
      </w:pPr>
      <w:rPr>
        <w:rFonts w:ascii="Arial" w:hAnsi="Arial"/>
        <w:b w:val="0"/>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band1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tblStylePr w:type="band1Horz">
      <w:pPr>
        <w:wordWrap/>
        <w:spacing w:beforeLines="10" w:before="10" w:beforeAutospacing="0" w:afterLines="10" w:after="10" w:afterAutospacing="0" w:line="240" w:lineRule="auto"/>
      </w:pPr>
      <w:rPr>
        <w:color w:val="auto"/>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Horz">
      <w:pPr>
        <w:wordWrap/>
        <w:spacing w:beforeLines="10" w:before="10" w:beforeAutospacing="0" w:afterLines="10" w:after="10" w:afterAutospacing="0" w:line="240" w:lineRule="auto"/>
      </w:pPr>
      <w:rPr>
        <w:rFonts w:ascii="Arial" w:hAnsi="Arial"/>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style>
  <w:style w:type="table" w:styleId="Tabelacontempornea">
    <w:name w:val="Table Contemporary"/>
    <w:basedOn w:val="Tabelanormal"/>
    <w:uiPriority w:val="99"/>
    <w:semiHidden/>
    <w:unhideWhenUsed/>
    <w:locked/>
    <w:rsid w:val="009357E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mentoClaro-nfase1">
    <w:name w:val="Light Shading Accent 1"/>
    <w:basedOn w:val="Tabelanormal"/>
    <w:uiPriority w:val="60"/>
    <w:locked/>
    <w:rsid w:val="00B0205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
    <w:name w:val="Light Shading"/>
    <w:basedOn w:val="Tabelanormal"/>
    <w:uiPriority w:val="60"/>
    <w:locked/>
    <w:rsid w:val="00FD1C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073-Tabela6">
    <w:name w:val="073 - Tabela 6"/>
    <w:aliases w:val="5"/>
    <w:basedOn w:val="070-TabelaPadro"/>
    <w:next w:val="050-TextoPadro"/>
    <w:link w:val="073-Tabela6Char"/>
    <w:qFormat/>
    <w:rsid w:val="004B6125"/>
    <w:rPr>
      <w:sz w:val="13"/>
      <w:szCs w:val="13"/>
    </w:rPr>
  </w:style>
  <w:style w:type="paragraph" w:customStyle="1" w:styleId="074-Tabela6">
    <w:name w:val="074 - Tabela 6"/>
    <w:basedOn w:val="070-TabelaPadro"/>
    <w:link w:val="074-Tabela6Char"/>
    <w:qFormat/>
    <w:rsid w:val="00930BBC"/>
    <w:rPr>
      <w:sz w:val="12"/>
      <w:szCs w:val="12"/>
    </w:rPr>
  </w:style>
  <w:style w:type="paragraph" w:customStyle="1" w:styleId="075-Tabela5">
    <w:name w:val="075 - Tabela 5"/>
    <w:basedOn w:val="070-TabelaPadro"/>
    <w:next w:val="050-TextoPadro"/>
    <w:link w:val="075-Tabela5Char"/>
    <w:qFormat/>
    <w:rsid w:val="004B6125"/>
    <w:rPr>
      <w:sz w:val="10"/>
      <w:szCs w:val="10"/>
    </w:rPr>
  </w:style>
  <w:style w:type="paragraph" w:customStyle="1" w:styleId="010-Grupo">
    <w:name w:val="010 - Grupo"/>
    <w:basedOn w:val="Ttulo1"/>
    <w:next w:val="020-TtulodeDocumento"/>
    <w:link w:val="010-GrupoChar"/>
    <w:qFormat/>
    <w:rsid w:val="00D52449"/>
    <w:pPr>
      <w:framePr w:wrap="notBeside" w:vAnchor="page" w:hAnchor="page" w:xAlign="center" w:yAlign="top" w:anchorLock="1"/>
      <w:numPr>
        <w:numId w:val="20"/>
      </w:numPr>
      <w:tabs>
        <w:tab w:val="left" w:pos="0"/>
      </w:tabs>
      <w:spacing w:before="240" w:after="0"/>
    </w:pPr>
    <w:rPr>
      <w:color w:val="E3EDF6"/>
      <w:sz w:val="12"/>
      <w14:textFill>
        <w14:solidFill>
          <w14:srgbClr w14:val="E3EDF6">
            <w14:alpha w14:val="100000"/>
          </w14:srgbClr>
        </w14:solidFill>
      </w14:textFill>
    </w:rPr>
  </w:style>
  <w:style w:type="paragraph" w:styleId="SemEspaamento">
    <w:name w:val="No Spacing"/>
    <w:basedOn w:val="Normal"/>
    <w:uiPriority w:val="1"/>
    <w:semiHidden/>
    <w:qFormat/>
    <w:locked/>
    <w:rsid w:val="005E0098"/>
    <w:rPr>
      <w:rFonts w:asciiTheme="minorHAnsi" w:eastAsiaTheme="minorEastAsia" w:hAnsiTheme="minorHAnsi" w:cstheme="minorBidi"/>
      <w:color w:val="000000" w:themeColor="text1"/>
      <w:sz w:val="22"/>
      <w:szCs w:val="22"/>
      <w:lang w:eastAsia="fr-FR"/>
    </w:rPr>
  </w:style>
  <w:style w:type="paragraph" w:customStyle="1" w:styleId="FooterRight">
    <w:name w:val="Footer Right"/>
    <w:basedOn w:val="Rodap"/>
    <w:uiPriority w:val="35"/>
    <w:semiHidden/>
    <w:qFormat/>
    <w:rsid w:val="005E0098"/>
    <w:pPr>
      <w:pBdr>
        <w:top w:val="dashed" w:sz="4" w:space="18" w:color="7F7F7F"/>
      </w:pBdr>
      <w:tabs>
        <w:tab w:val="clear" w:pos="4419"/>
        <w:tab w:val="clear" w:pos="8838"/>
        <w:tab w:val="center" w:pos="4320"/>
        <w:tab w:val="right" w:pos="8640"/>
      </w:tabs>
      <w:spacing w:before="0" w:after="200" w:line="240" w:lineRule="auto"/>
      <w:contextualSpacing/>
    </w:pPr>
    <w:rPr>
      <w:rFonts w:asciiTheme="minorHAnsi" w:eastAsiaTheme="minorEastAsia" w:hAnsiTheme="minorHAnsi" w:cstheme="minorBidi"/>
      <w:color w:val="7F7F7F" w:themeColor="text1" w:themeTint="80"/>
      <w:sz w:val="20"/>
      <w:lang w:eastAsia="fr-FR"/>
    </w:rPr>
  </w:style>
  <w:style w:type="numbering" w:customStyle="1" w:styleId="PubliConLista">
    <w:name w:val="PubliConLista"/>
    <w:uiPriority w:val="99"/>
    <w:rsid w:val="00B05B98"/>
    <w:pPr>
      <w:numPr>
        <w:numId w:val="4"/>
      </w:numPr>
    </w:pPr>
  </w:style>
  <w:style w:type="paragraph" w:styleId="Sumrio1">
    <w:name w:val="toc 1"/>
    <w:basedOn w:val="Normal"/>
    <w:next w:val="Sumrio2"/>
    <w:link w:val="Sumrio1Char"/>
    <w:autoRedefine/>
    <w:uiPriority w:val="39"/>
    <w:unhideWhenUsed/>
    <w:qFormat/>
    <w:rsid w:val="00874435"/>
    <w:pPr>
      <w:pBdr>
        <w:top w:val="single" w:sz="18" w:space="2" w:color="1F497D" w:themeColor="text2"/>
      </w:pBdr>
      <w:tabs>
        <w:tab w:val="right" w:leader="dot" w:pos="9345"/>
      </w:tabs>
      <w:spacing w:before="240" w:after="40"/>
    </w:pPr>
    <w:rPr>
      <w:b/>
      <w:noProof/>
      <w:sz w:val="20"/>
    </w:rPr>
  </w:style>
  <w:style w:type="paragraph" w:styleId="Sumrio2">
    <w:name w:val="toc 2"/>
    <w:basedOn w:val="Normal"/>
    <w:next w:val="Normal"/>
    <w:autoRedefine/>
    <w:uiPriority w:val="39"/>
    <w:unhideWhenUsed/>
    <w:qFormat/>
    <w:rsid w:val="00C43926"/>
    <w:pPr>
      <w:tabs>
        <w:tab w:val="right" w:leader="dot" w:pos="9345"/>
      </w:tabs>
      <w:spacing w:after="60"/>
      <w:ind w:left="238"/>
    </w:pPr>
    <w:rPr>
      <w:sz w:val="20"/>
    </w:rPr>
  </w:style>
  <w:style w:type="paragraph" w:styleId="Sumrio3">
    <w:name w:val="toc 3"/>
    <w:basedOn w:val="Normal"/>
    <w:next w:val="Normal"/>
    <w:autoRedefine/>
    <w:uiPriority w:val="39"/>
    <w:qFormat/>
    <w:locked/>
    <w:rsid w:val="00D2569C"/>
    <w:pPr>
      <w:spacing w:after="100"/>
      <w:ind w:left="480"/>
    </w:pPr>
    <w:rPr>
      <w:sz w:val="16"/>
    </w:rPr>
  </w:style>
  <w:style w:type="character" w:styleId="Hyperlink">
    <w:name w:val="Hyperlink"/>
    <w:basedOn w:val="050-TextoPadroChar"/>
    <w:uiPriority w:val="99"/>
    <w:locked/>
    <w:rsid w:val="000727DD"/>
    <w:rPr>
      <w:color w:val="1F497D" w:themeColor="text2"/>
      <w:sz w:val="12"/>
      <w:szCs w:val="12"/>
    </w:rPr>
  </w:style>
  <w:style w:type="character" w:customStyle="1" w:styleId="Ttulo2Char">
    <w:name w:val="Título 2 Char"/>
    <w:basedOn w:val="Fontepargpadro"/>
    <w:link w:val="Ttulo2"/>
    <w:uiPriority w:val="9"/>
    <w:semiHidden/>
    <w:rsid w:val="00B55D3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B55D38"/>
    <w:rPr>
      <w:rFonts w:asciiTheme="majorHAnsi" w:eastAsiaTheme="majorEastAsia" w:hAnsiTheme="majorHAnsi" w:cstheme="majorBidi"/>
      <w:b/>
      <w:bCs/>
      <w:color w:val="4F81BD" w:themeColor="accent1"/>
      <w:sz w:val="24"/>
    </w:rPr>
  </w:style>
  <w:style w:type="paragraph" w:styleId="CabealhodoSumrio">
    <w:name w:val="TOC Heading"/>
    <w:basedOn w:val="Ttulo1"/>
    <w:next w:val="Normal"/>
    <w:uiPriority w:val="39"/>
    <w:unhideWhenUsed/>
    <w:qFormat/>
    <w:rsid w:val="00A244D0"/>
    <w:pPr>
      <w:suppressAutoHyphens w:val="0"/>
      <w:spacing w:after="240"/>
      <w:jc w:val="center"/>
      <w:outlineLvl w:val="9"/>
    </w:pPr>
    <w:rPr>
      <w:rFonts w:eastAsiaTheme="majorEastAsia" w:cstheme="majorBidi"/>
      <w:bCs/>
      <w:color w:val="1F497D" w:themeColor="text2"/>
      <w:spacing w:val="0"/>
      <w:sz w:val="24"/>
      <w:szCs w:val="28"/>
    </w:rPr>
  </w:style>
  <w:style w:type="character" w:customStyle="1" w:styleId="010-GrupoChar">
    <w:name w:val="010 - Grupo Char"/>
    <w:basedOn w:val="Ttulo1Char"/>
    <w:link w:val="010-Grupo"/>
    <w:rsid w:val="00D52449"/>
    <w:rPr>
      <w:b/>
      <w:color w:val="E3EDF6"/>
      <w:spacing w:val="-2"/>
      <w:sz w:val="12"/>
      <w14:textFill>
        <w14:solidFill>
          <w14:srgbClr w14:val="E3EDF6">
            <w14:alpha w14:val="100000"/>
          </w14:srgbClr>
        </w14:solidFill>
      </w14:textFill>
    </w:rPr>
  </w:style>
  <w:style w:type="character" w:customStyle="1" w:styleId="050-TextoPadroChar">
    <w:name w:val="050 - Texto Padrão Char"/>
    <w:basedOn w:val="Fontepargpadro"/>
    <w:link w:val="050-TextoPadro"/>
    <w:rsid w:val="00C0357C"/>
    <w:rPr>
      <w:sz w:val="18"/>
    </w:rPr>
  </w:style>
  <w:style w:type="character" w:customStyle="1" w:styleId="020-TtulodeDocumentoChar">
    <w:name w:val="020 - Título de Documento Char"/>
    <w:basedOn w:val="050-TextoPadroChar"/>
    <w:link w:val="020-TtulodeDocumento"/>
    <w:rsid w:val="00B05B98"/>
    <w:rPr>
      <w:b/>
      <w:spacing w:val="-2"/>
      <w:sz w:val="20"/>
    </w:rPr>
  </w:style>
  <w:style w:type="character" w:customStyle="1" w:styleId="030-SubttulodeDocumentoChar">
    <w:name w:val="030 - Subtítulo de Documento Char"/>
    <w:basedOn w:val="050-TextoPadroChar"/>
    <w:link w:val="030-SubttulodeDocumento"/>
    <w:rsid w:val="00B05B98"/>
    <w:rPr>
      <w:b/>
      <w:sz w:val="20"/>
    </w:rPr>
  </w:style>
  <w:style w:type="character" w:customStyle="1" w:styleId="040-SubttuloEspecialChar">
    <w:name w:val="040 - Subtítulo Especial Char"/>
    <w:basedOn w:val="030-SubttulodeDocumentoChar"/>
    <w:link w:val="040-SubttuloEspecial"/>
    <w:rsid w:val="00BF7F2B"/>
    <w:rPr>
      <w:b/>
      <w:sz w:val="20"/>
    </w:rPr>
  </w:style>
  <w:style w:type="paragraph" w:customStyle="1" w:styleId="041-SubttuloEspecial1">
    <w:name w:val="041 - Subtítulo Especial 1"/>
    <w:basedOn w:val="040-SubttuloEspecial"/>
    <w:link w:val="041-SubttuloEspecial1Char"/>
    <w:qFormat/>
    <w:rsid w:val="00D275BB"/>
    <w:rPr>
      <w:i/>
    </w:rPr>
  </w:style>
  <w:style w:type="paragraph" w:customStyle="1" w:styleId="042-SubttuloEspecial2">
    <w:name w:val="042 - Subtítulo Especial 2"/>
    <w:basedOn w:val="041-SubttuloEspecial1"/>
    <w:link w:val="042-SubttuloEspecial2Char"/>
    <w:qFormat/>
    <w:rsid w:val="00D275BB"/>
    <w:rPr>
      <w:i w:val="0"/>
      <w:u w:val="single"/>
    </w:rPr>
  </w:style>
  <w:style w:type="character" w:customStyle="1" w:styleId="041-SubttuloEspecial1Char">
    <w:name w:val="041 - Subtítulo Especial 1 Char"/>
    <w:basedOn w:val="040-SubttuloEspecialChar"/>
    <w:link w:val="041-SubttuloEspecial1"/>
    <w:rsid w:val="00D275BB"/>
    <w:rPr>
      <w:b/>
      <w:i/>
      <w:sz w:val="18"/>
    </w:rPr>
  </w:style>
  <w:style w:type="paragraph" w:customStyle="1" w:styleId="043-SubttuloEspecial3">
    <w:name w:val="043 - Subtítulo Especial 3"/>
    <w:basedOn w:val="042-SubttuloEspecial2"/>
    <w:link w:val="043-SubttuloEspecial3Char"/>
    <w:qFormat/>
    <w:rsid w:val="00D275BB"/>
    <w:rPr>
      <w:i/>
    </w:rPr>
  </w:style>
  <w:style w:type="character" w:customStyle="1" w:styleId="042-SubttuloEspecial2Char">
    <w:name w:val="042 - Subtítulo Especial 2 Char"/>
    <w:basedOn w:val="041-SubttuloEspecial1Char"/>
    <w:link w:val="042-SubttuloEspecial2"/>
    <w:rsid w:val="00D275BB"/>
    <w:rPr>
      <w:b/>
      <w:i w:val="0"/>
      <w:sz w:val="18"/>
      <w:u w:val="single"/>
    </w:rPr>
  </w:style>
  <w:style w:type="character" w:customStyle="1" w:styleId="052-Textoitlico">
    <w:name w:val="052 - Texto itálico"/>
    <w:qFormat/>
    <w:rsid w:val="00A42B1E"/>
    <w:rPr>
      <w:i/>
    </w:rPr>
  </w:style>
  <w:style w:type="character" w:customStyle="1" w:styleId="043-SubttuloEspecial3Char">
    <w:name w:val="043 - Subtítulo Especial 3 Char"/>
    <w:basedOn w:val="042-SubttuloEspecial2Char"/>
    <w:link w:val="043-SubttuloEspecial3"/>
    <w:rsid w:val="00D275BB"/>
    <w:rPr>
      <w:b/>
      <w:i/>
      <w:sz w:val="18"/>
      <w:u w:val="single"/>
    </w:rPr>
  </w:style>
  <w:style w:type="character" w:customStyle="1" w:styleId="053-Textosublinhado">
    <w:name w:val="053 - Texto sublinhado"/>
    <w:qFormat/>
    <w:rsid w:val="00A42B1E"/>
    <w:rPr>
      <w:u w:val="single"/>
    </w:rPr>
  </w:style>
  <w:style w:type="character" w:customStyle="1" w:styleId="054-TextomistoNIS">
    <w:name w:val="054 - Texto misto (NIS)"/>
    <w:qFormat/>
    <w:rsid w:val="00A42B1E"/>
    <w:rPr>
      <w:b/>
      <w:i/>
      <w:u w:val="single"/>
    </w:rPr>
  </w:style>
  <w:style w:type="character" w:customStyle="1" w:styleId="055-Textominuta">
    <w:name w:val="055 - Texto minuta"/>
    <w:qFormat/>
    <w:rsid w:val="00A42B1E"/>
    <w:rPr>
      <w:color w:val="FF0000"/>
    </w:rPr>
  </w:style>
  <w:style w:type="character" w:customStyle="1" w:styleId="070-TabelaPadroChar">
    <w:name w:val="070 - Tabela Padrão Char"/>
    <w:basedOn w:val="050-TextoPadroChar"/>
    <w:link w:val="070-TabelaPadro"/>
    <w:rsid w:val="000620B0"/>
    <w:rPr>
      <w:sz w:val="14"/>
    </w:rPr>
  </w:style>
  <w:style w:type="character" w:customStyle="1" w:styleId="072-RodapdatabelaChar">
    <w:name w:val="072 - Rodapé da tabela Char"/>
    <w:basedOn w:val="050-TextoPadroChar"/>
    <w:link w:val="072-Rodapdatabela"/>
    <w:rsid w:val="00307135"/>
    <w:rPr>
      <w:sz w:val="14"/>
    </w:rPr>
  </w:style>
  <w:style w:type="paragraph" w:styleId="EndereoHTML">
    <w:name w:val="HTML Address"/>
    <w:basedOn w:val="Normal"/>
    <w:link w:val="EndereoHTMLChar"/>
    <w:uiPriority w:val="99"/>
    <w:semiHidden/>
    <w:unhideWhenUsed/>
    <w:locked/>
    <w:rsid w:val="00851B24"/>
    <w:rPr>
      <w:i/>
      <w:iCs/>
    </w:rPr>
  </w:style>
  <w:style w:type="character" w:customStyle="1" w:styleId="071-GrandezadatabelaChar">
    <w:name w:val="071 - Grandeza da tabela Char"/>
    <w:basedOn w:val="Fontepargpadro"/>
    <w:link w:val="071-Grandezadatabela"/>
    <w:rsid w:val="00B31F7B"/>
    <w:rPr>
      <w:b/>
      <w:sz w:val="14"/>
    </w:rPr>
  </w:style>
  <w:style w:type="character" w:customStyle="1" w:styleId="073-Tabela6Char">
    <w:name w:val="073 - Tabela 6 Char"/>
    <w:aliases w:val="5 Char"/>
    <w:basedOn w:val="070-TabelaPadroChar"/>
    <w:link w:val="073-Tabela6"/>
    <w:rsid w:val="004B6125"/>
    <w:rPr>
      <w:sz w:val="13"/>
      <w:szCs w:val="13"/>
    </w:rPr>
  </w:style>
  <w:style w:type="character" w:customStyle="1" w:styleId="075-Tabela5Char">
    <w:name w:val="075 - Tabela 5 Char"/>
    <w:basedOn w:val="070-TabelaPadroChar"/>
    <w:link w:val="075-Tabela5"/>
    <w:rsid w:val="004B6125"/>
    <w:rPr>
      <w:sz w:val="10"/>
      <w:szCs w:val="10"/>
    </w:rPr>
  </w:style>
  <w:style w:type="paragraph" w:customStyle="1" w:styleId="090-Outros">
    <w:name w:val="090 - Outros"/>
    <w:basedOn w:val="050-TextoPadro"/>
    <w:link w:val="090-OutrosChar"/>
    <w:qFormat/>
    <w:rsid w:val="003F4A33"/>
    <w:pPr>
      <w:spacing w:line="240" w:lineRule="auto"/>
      <w:jc w:val="center"/>
    </w:pPr>
    <w:rPr>
      <w:b/>
      <w:color w:val="1F497D" w:themeColor="text2"/>
      <w:sz w:val="24"/>
      <w:szCs w:val="24"/>
    </w:rPr>
  </w:style>
  <w:style w:type="paragraph" w:customStyle="1" w:styleId="091-Textodocabealho">
    <w:name w:val="091 - Texto do cabeçalho"/>
    <w:basedOn w:val="090-Outros"/>
    <w:link w:val="091-TextodocabealhoChar"/>
    <w:qFormat/>
    <w:rsid w:val="003F4A33"/>
    <w:pPr>
      <w:spacing w:before="0" w:after="0"/>
      <w:jc w:val="right"/>
    </w:pPr>
    <w:rPr>
      <w:color w:val="auto"/>
      <w:sz w:val="20"/>
      <w:szCs w:val="20"/>
    </w:rPr>
  </w:style>
  <w:style w:type="character" w:customStyle="1" w:styleId="090-OutrosChar">
    <w:name w:val="090 - Outros Char"/>
    <w:basedOn w:val="050-TextoPadroChar"/>
    <w:link w:val="090-Outros"/>
    <w:rsid w:val="003F4A33"/>
    <w:rPr>
      <w:b/>
      <w:color w:val="1F497D" w:themeColor="text2"/>
      <w:sz w:val="24"/>
      <w:szCs w:val="24"/>
    </w:rPr>
  </w:style>
  <w:style w:type="character" w:customStyle="1" w:styleId="074-Tabela6Char">
    <w:name w:val="074 - Tabela 6 Char"/>
    <w:basedOn w:val="070-TabelaPadroChar"/>
    <w:link w:val="074-Tabela6"/>
    <w:rsid w:val="003F4A33"/>
    <w:rPr>
      <w:sz w:val="12"/>
      <w:szCs w:val="12"/>
    </w:rPr>
  </w:style>
  <w:style w:type="character" w:customStyle="1" w:styleId="091-TextodocabealhoChar">
    <w:name w:val="091 - Texto do cabeçalho Char"/>
    <w:basedOn w:val="090-OutrosChar"/>
    <w:link w:val="091-Textodocabealho"/>
    <w:rsid w:val="003F4A33"/>
    <w:rPr>
      <w:b/>
      <w:color w:val="1F497D" w:themeColor="text2"/>
      <w:sz w:val="24"/>
      <w:szCs w:val="24"/>
    </w:rPr>
  </w:style>
  <w:style w:type="paragraph" w:styleId="Textodenotadefim">
    <w:name w:val="endnote text"/>
    <w:basedOn w:val="Normal"/>
    <w:link w:val="TextodenotadefimChar"/>
    <w:uiPriority w:val="99"/>
    <w:semiHidden/>
    <w:unhideWhenUsed/>
    <w:locked/>
    <w:rsid w:val="00483BC7"/>
    <w:rPr>
      <w:sz w:val="20"/>
    </w:rPr>
  </w:style>
  <w:style w:type="character" w:customStyle="1" w:styleId="TextodenotadefimChar">
    <w:name w:val="Texto de nota de fim Char"/>
    <w:basedOn w:val="Fontepargpadro"/>
    <w:link w:val="Textodenotadefim"/>
    <w:uiPriority w:val="99"/>
    <w:semiHidden/>
    <w:rsid w:val="00483BC7"/>
  </w:style>
  <w:style w:type="character" w:styleId="Refdenotadefim">
    <w:name w:val="endnote reference"/>
    <w:basedOn w:val="Fontepargpadro"/>
    <w:uiPriority w:val="99"/>
    <w:semiHidden/>
    <w:unhideWhenUsed/>
    <w:locked/>
    <w:rsid w:val="00483BC7"/>
    <w:rPr>
      <w:vertAlign w:val="superscript"/>
    </w:rPr>
  </w:style>
  <w:style w:type="paragraph" w:customStyle="1" w:styleId="095-SumrioPubliConN1">
    <w:name w:val="095 - Sumário PubliCon N1"/>
    <w:basedOn w:val="Sumrio1"/>
    <w:next w:val="096-SumrioPubliConN2"/>
    <w:autoRedefine/>
    <w:qFormat/>
    <w:rsid w:val="00883E6F"/>
  </w:style>
  <w:style w:type="paragraph" w:customStyle="1" w:styleId="096-SumrioPubliConN2">
    <w:name w:val="096 - Sumário PubliCon N2"/>
    <w:basedOn w:val="Sumrio2"/>
    <w:qFormat/>
    <w:rsid w:val="00466D15"/>
  </w:style>
  <w:style w:type="paragraph" w:customStyle="1" w:styleId="097-SumrioPubliConN3">
    <w:name w:val="097 - Sumário PubliCon N3"/>
    <w:basedOn w:val="Sumrio3"/>
    <w:next w:val="Sumrio4"/>
    <w:qFormat/>
    <w:rsid w:val="00466D15"/>
  </w:style>
  <w:style w:type="character" w:customStyle="1" w:styleId="EndereoHTMLChar">
    <w:name w:val="Endereço HTML Char"/>
    <w:basedOn w:val="Fontepargpadro"/>
    <w:link w:val="EndereoHTML"/>
    <w:uiPriority w:val="99"/>
    <w:semiHidden/>
    <w:rsid w:val="00851B24"/>
    <w:rPr>
      <w:i/>
      <w:iCs/>
      <w:sz w:val="24"/>
    </w:rPr>
  </w:style>
  <w:style w:type="paragraph" w:styleId="Sumrio4">
    <w:name w:val="toc 4"/>
    <w:basedOn w:val="Normal"/>
    <w:next w:val="Normal"/>
    <w:autoRedefine/>
    <w:uiPriority w:val="39"/>
    <w:semiHidden/>
    <w:unhideWhenUsed/>
    <w:locked/>
    <w:rsid w:val="00466D15"/>
    <w:pPr>
      <w:spacing w:after="100"/>
      <w:ind w:left="720"/>
    </w:pPr>
  </w:style>
  <w:style w:type="paragraph" w:customStyle="1" w:styleId="094-SumrioPubliConTtulo">
    <w:name w:val="094 - Sumário PubliCon Título"/>
    <w:basedOn w:val="CabealhodoSumrio"/>
    <w:next w:val="095-SumrioPubliConN1"/>
    <w:qFormat/>
    <w:rsid w:val="00893337"/>
    <w:rPr>
      <w:lang w:val="en-US"/>
    </w:rPr>
  </w:style>
  <w:style w:type="table" w:customStyle="1" w:styleId="PubliConJornal">
    <w:name w:val="PubliCon Jornal"/>
    <w:basedOn w:val="Tabelanormal"/>
    <w:uiPriority w:val="99"/>
    <w:rsid w:val="00FD1C42"/>
    <w:pPr>
      <w:jc w:val="right"/>
    </w:pPr>
    <w:rPr>
      <w:sz w:val="12"/>
    </w:rPr>
    <w:tblPr>
      <w:tblStyleRowBandSize w:val="1"/>
      <w:tblBorders>
        <w:top w:val="single" w:sz="4" w:space="0" w:color="auto"/>
        <w:bottom w:val="single" w:sz="4" w:space="0" w:color="auto"/>
      </w:tblBorders>
    </w:tblPr>
    <w:tblStylePr w:type="firstRow">
      <w:pPr>
        <w:wordWrap/>
        <w:jc w:val="right"/>
      </w:pPr>
      <w:rPr>
        <w:rFonts w:ascii="Arial" w:hAnsi="Arial"/>
        <w:b/>
        <w:sz w:val="12"/>
      </w:rPr>
      <w:tblPr/>
      <w:tcPr>
        <w:tcBorders>
          <w:top w:val="single" w:sz="4" w:space="0" w:color="auto"/>
          <w:left w:val="nil"/>
          <w:bottom w:val="single" w:sz="4" w:space="0" w:color="auto"/>
          <w:right w:val="nil"/>
          <w:insideH w:val="nil"/>
          <w:insideV w:val="nil"/>
          <w:tl2br w:val="nil"/>
          <w:tr2bl w:val="nil"/>
        </w:tcBorders>
        <w:vAlign w:val="center"/>
      </w:tcPr>
    </w:tblStylePr>
    <w:tblStylePr w:type="lastRow">
      <w:pPr>
        <w:jc w:val="right"/>
      </w:pPr>
      <w:rPr>
        <w:rFonts w:ascii="Arial" w:hAnsi="Arial"/>
        <w:b w:val="0"/>
        <w:sz w:val="12"/>
      </w:rPr>
      <w:tblPr/>
      <w:tcPr>
        <w:tcBorders>
          <w:bottom w:val="single" w:sz="4" w:space="0" w:color="auto"/>
        </w:tcBorders>
        <w:vAlign w:val="bottom"/>
      </w:tcPr>
    </w:tblStylePr>
    <w:tblStylePr w:type="firstCol">
      <w:pPr>
        <w:wordWrap/>
        <w:jc w:val="left"/>
      </w:pPr>
      <w:rPr>
        <w:rFonts w:ascii="Arial" w:hAnsi="Arial"/>
        <w:sz w:val="12"/>
      </w:rPr>
      <w:tblPr/>
      <w:tcPr>
        <w:vAlign w:val="center"/>
      </w:tcPr>
    </w:tblStylePr>
    <w:tblStylePr w:type="lastCol">
      <w:pPr>
        <w:jc w:val="right"/>
      </w:pPr>
      <w:rPr>
        <w:rFonts w:ascii="Arial" w:hAnsi="Arial"/>
        <w:sz w:val="12"/>
      </w:rPr>
      <w:tblPr/>
      <w:tcPr>
        <w:vAlign w:val="center"/>
      </w:tcPr>
    </w:tblStylePr>
    <w:tblStylePr w:type="band1Horz">
      <w:pPr>
        <w:jc w:val="right"/>
      </w:pPr>
      <w:rPr>
        <w:rFonts w:ascii="Arial" w:hAnsi="Arial"/>
        <w:sz w:val="12"/>
      </w:rPr>
      <w:tblPr/>
      <w:tcPr>
        <w:vAlign w:val="center"/>
      </w:tcPr>
    </w:tblStylePr>
    <w:tblStylePr w:type="band2Horz">
      <w:pPr>
        <w:jc w:val="right"/>
      </w:pPr>
      <w:rPr>
        <w:rFonts w:ascii="Arial" w:hAnsi="Arial"/>
        <w:sz w:val="12"/>
      </w:rPr>
      <w:tblPr/>
      <w:tcPr>
        <w:vAlign w:val="center"/>
      </w:tcPr>
    </w:tblStylePr>
  </w:style>
  <w:style w:type="character" w:customStyle="1" w:styleId="Sumrio1Char">
    <w:name w:val="Sumário 1 Char"/>
    <w:basedOn w:val="Fontepargpadro"/>
    <w:link w:val="Sumrio1"/>
    <w:uiPriority w:val="39"/>
    <w:rsid w:val="00874435"/>
    <w:rPr>
      <w:b/>
      <w:noProof/>
    </w:rPr>
  </w:style>
  <w:style w:type="paragraph" w:customStyle="1" w:styleId="076-Cabealhodatabela">
    <w:name w:val="076 - Cabeçalho da tabela"/>
    <w:basedOn w:val="050-TextoPadro"/>
    <w:link w:val="076-CabealhodatabelaChar"/>
    <w:qFormat/>
    <w:rsid w:val="007A5834"/>
    <w:pPr>
      <w:jc w:val="center"/>
    </w:pPr>
    <w:rPr>
      <w:b/>
    </w:rPr>
  </w:style>
  <w:style w:type="character" w:customStyle="1" w:styleId="076-CabealhodatabelaChar">
    <w:name w:val="076 - Cabeçalho da tabela Char"/>
    <w:basedOn w:val="050-TextoPadroChar"/>
    <w:link w:val="076-Cabealhodatabela"/>
    <w:rsid w:val="007A5834"/>
    <w:rPr>
      <w:b/>
      <w:sz w:val="18"/>
    </w:rPr>
  </w:style>
  <w:style w:type="paragraph" w:customStyle="1" w:styleId="077-Ttulostabela">
    <w:name w:val="077 - Títulos tabela"/>
    <w:basedOn w:val="070-TabelaPadro"/>
    <w:link w:val="077-TtulostabelaChar"/>
    <w:qFormat/>
    <w:rsid w:val="00047C44"/>
    <w:pPr>
      <w:jc w:val="left"/>
    </w:pPr>
  </w:style>
  <w:style w:type="paragraph" w:customStyle="1" w:styleId="078-TtulostabelaN">
    <w:name w:val="078 - Títulos tabela N"/>
    <w:basedOn w:val="077-Ttulostabela"/>
    <w:qFormat/>
    <w:rsid w:val="00047C44"/>
    <w:rPr>
      <w:b/>
    </w:rPr>
  </w:style>
  <w:style w:type="character" w:customStyle="1" w:styleId="077-TtulostabelaChar">
    <w:name w:val="077 - Títulos tabela Char"/>
    <w:basedOn w:val="070-TabelaPadroChar"/>
    <w:link w:val="077-Ttulostabela"/>
    <w:rsid w:val="00047C44"/>
    <w:rPr>
      <w:sz w:val="14"/>
    </w:rPr>
  </w:style>
  <w:style w:type="character" w:customStyle="1" w:styleId="079-Sobrescrito">
    <w:name w:val="079 - Sobrescrito"/>
    <w:basedOn w:val="Refdenotaderodap"/>
    <w:rsid w:val="00ED385A"/>
    <w:rPr>
      <w:vertAlign w:val="superscript"/>
    </w:rPr>
  </w:style>
  <w:style w:type="character" w:styleId="CitaoHTML">
    <w:name w:val="HTML Cite"/>
    <w:basedOn w:val="Fontepargpadro"/>
    <w:uiPriority w:val="99"/>
    <w:semiHidden/>
    <w:unhideWhenUsed/>
    <w:locked/>
    <w:rsid w:val="007D3C3B"/>
    <w:rPr>
      <w:i/>
      <w:iCs/>
    </w:rPr>
  </w:style>
  <w:style w:type="character" w:styleId="Refdenotaderodap">
    <w:name w:val="footnote reference"/>
    <w:aliases w:val="077 - Ref. de nota de rodapé"/>
    <w:basedOn w:val="Fontepargpadro"/>
    <w:uiPriority w:val="99"/>
    <w:semiHidden/>
    <w:unhideWhenUsed/>
    <w:rsid w:val="00A5391E"/>
    <w:rPr>
      <w:vertAlign w:val="superscript"/>
    </w:rPr>
  </w:style>
  <w:style w:type="paragraph" w:customStyle="1" w:styleId="056-Lista">
    <w:name w:val="056 - Lista"/>
    <w:basedOn w:val="050-TextoPadro"/>
    <w:qFormat/>
    <w:rsid w:val="00A70876"/>
    <w:pPr>
      <w:numPr>
        <w:numId w:val="12"/>
      </w:numPr>
      <w:spacing w:before="0" w:after="0" w:line="240" w:lineRule="auto"/>
      <w:ind w:left="850" w:hanging="425"/>
    </w:pPr>
  </w:style>
  <w:style w:type="paragraph" w:customStyle="1" w:styleId="031-SubttulodeDocumentoLista">
    <w:name w:val="031 - Subtítulo de Documento Lista"/>
    <w:basedOn w:val="030-SubttulodeDocumento"/>
    <w:next w:val="050-TextoPadro"/>
    <w:qFormat/>
    <w:rsid w:val="00A70876"/>
    <w:pPr>
      <w:numPr>
        <w:ilvl w:val="3"/>
      </w:numPr>
      <w:outlineLvl w:val="3"/>
    </w:pPr>
  </w:style>
  <w:style w:type="paragraph" w:customStyle="1" w:styleId="057-Listanrromano">
    <w:name w:val="057 - Lista nr romano"/>
    <w:basedOn w:val="050-TextoPadro"/>
    <w:qFormat/>
    <w:rsid w:val="00450C5B"/>
    <w:pPr>
      <w:numPr>
        <w:ilvl w:val="5"/>
        <w:numId w:val="20"/>
      </w:numPr>
      <w:spacing w:before="0" w:after="0" w:line="240" w:lineRule="auto"/>
    </w:pPr>
  </w:style>
  <w:style w:type="paragraph" w:styleId="Pr-formataoHTML">
    <w:name w:val="HTML Preformatted"/>
    <w:basedOn w:val="Normal"/>
    <w:link w:val="Pr-formataoHTMLChar"/>
    <w:uiPriority w:val="99"/>
    <w:unhideWhenUsed/>
    <w:locked/>
    <w:rsid w:val="00AF2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pPr>
    <w:rPr>
      <w:rFonts w:eastAsiaTheme="minorEastAsia" w:cs="Arial"/>
      <w:sz w:val="14"/>
      <w:szCs w:val="14"/>
    </w:rPr>
  </w:style>
  <w:style w:type="character" w:customStyle="1" w:styleId="Pr-formataoHTMLChar">
    <w:name w:val="Pré-formatação HTML Char"/>
    <w:basedOn w:val="Fontepargpadro"/>
    <w:link w:val="Pr-formataoHTML"/>
    <w:uiPriority w:val="99"/>
    <w:rsid w:val="00AF2CAF"/>
    <w:rPr>
      <w:rFonts w:eastAsiaTheme="minorEastAsia" w:cs="Arial"/>
      <w:sz w:val="14"/>
      <w:szCs w:val="14"/>
    </w:rPr>
  </w:style>
  <w:style w:type="paragraph" w:styleId="Textodenotaderodap">
    <w:name w:val="footnote text"/>
    <w:basedOn w:val="Normal"/>
    <w:link w:val="TextodenotaderodapChar"/>
    <w:uiPriority w:val="99"/>
    <w:semiHidden/>
    <w:unhideWhenUsed/>
    <w:locked/>
    <w:rsid w:val="00AF2CAF"/>
    <w:pPr>
      <w:spacing w:before="0"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F2CAF"/>
    <w:rPr>
      <w:sz w:val="20"/>
      <w:szCs w:val="20"/>
    </w:rPr>
  </w:style>
  <w:style w:type="paragraph" w:styleId="PargrafodaLista">
    <w:name w:val="List Paragraph"/>
    <w:basedOn w:val="Normal"/>
    <w:uiPriority w:val="34"/>
    <w:qFormat/>
    <w:locked/>
    <w:rsid w:val="00AF2CAF"/>
    <w:pPr>
      <w:ind w:left="720"/>
      <w:contextualSpacing/>
    </w:pPr>
  </w:style>
  <w:style w:type="character" w:customStyle="1" w:styleId="shorttext">
    <w:name w:val="short_text"/>
    <w:basedOn w:val="Fontepargpadro"/>
    <w:rsid w:val="00AF2CAF"/>
  </w:style>
  <w:style w:type="paragraph" w:styleId="Recuodecorpodetexto2">
    <w:name w:val="Body Text Indent 2"/>
    <w:basedOn w:val="Normal"/>
    <w:link w:val="Recuodecorpodetexto2Char"/>
    <w:uiPriority w:val="99"/>
    <w:unhideWhenUsed/>
    <w:locked/>
    <w:rsid w:val="005F58D2"/>
    <w:pPr>
      <w:spacing w:line="480" w:lineRule="auto"/>
      <w:ind w:left="283"/>
    </w:pPr>
  </w:style>
  <w:style w:type="character" w:customStyle="1" w:styleId="Recuodecorpodetexto2Char">
    <w:name w:val="Recuo de corpo de texto 2 Char"/>
    <w:basedOn w:val="Fontepargpadro"/>
    <w:link w:val="Recuodecorpodetexto2"/>
    <w:uiPriority w:val="99"/>
    <w:rsid w:val="005F58D2"/>
  </w:style>
  <w:style w:type="paragraph" w:customStyle="1" w:styleId="BodyText2SglJ">
    <w:name w:val="Body Text 2 Sgl J"/>
    <w:aliases w:val="b2"/>
    <w:basedOn w:val="Normal"/>
    <w:rsid w:val="005F58D2"/>
    <w:pPr>
      <w:spacing w:before="0" w:after="240" w:line="240" w:lineRule="auto"/>
      <w:ind w:firstLine="720"/>
      <w:jc w:val="left"/>
    </w:pPr>
    <w:rPr>
      <w:rFonts w:ascii="Times New Roman" w:hAnsi="Times New Roman"/>
      <w:sz w:val="20"/>
      <w:szCs w:val="20"/>
      <w:lang w:val="en-US"/>
    </w:rPr>
  </w:style>
  <w:style w:type="paragraph" w:customStyle="1" w:styleId="05-Textonormal">
    <w:name w:val="05-Texto normal"/>
    <w:basedOn w:val="Normal"/>
    <w:qFormat/>
    <w:rsid w:val="00740C8A"/>
    <w:pPr>
      <w:spacing w:line="240" w:lineRule="auto"/>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6432">
      <w:bodyDiv w:val="1"/>
      <w:marLeft w:val="0"/>
      <w:marRight w:val="0"/>
      <w:marTop w:val="0"/>
      <w:marBottom w:val="0"/>
      <w:divBdr>
        <w:top w:val="none" w:sz="0" w:space="0" w:color="auto"/>
        <w:left w:val="none" w:sz="0" w:space="0" w:color="auto"/>
        <w:bottom w:val="none" w:sz="0" w:space="0" w:color="auto"/>
        <w:right w:val="none" w:sz="0" w:space="0" w:color="auto"/>
      </w:divBdr>
    </w:div>
    <w:div w:id="41056794">
      <w:bodyDiv w:val="1"/>
      <w:marLeft w:val="0"/>
      <w:marRight w:val="0"/>
      <w:marTop w:val="0"/>
      <w:marBottom w:val="0"/>
      <w:divBdr>
        <w:top w:val="none" w:sz="0" w:space="0" w:color="auto"/>
        <w:left w:val="none" w:sz="0" w:space="0" w:color="auto"/>
        <w:bottom w:val="none" w:sz="0" w:space="0" w:color="auto"/>
        <w:right w:val="none" w:sz="0" w:space="0" w:color="auto"/>
      </w:divBdr>
    </w:div>
    <w:div w:id="45757959">
      <w:bodyDiv w:val="1"/>
      <w:marLeft w:val="0"/>
      <w:marRight w:val="0"/>
      <w:marTop w:val="0"/>
      <w:marBottom w:val="0"/>
      <w:divBdr>
        <w:top w:val="none" w:sz="0" w:space="0" w:color="auto"/>
        <w:left w:val="none" w:sz="0" w:space="0" w:color="auto"/>
        <w:bottom w:val="none" w:sz="0" w:space="0" w:color="auto"/>
        <w:right w:val="none" w:sz="0" w:space="0" w:color="auto"/>
      </w:divBdr>
    </w:div>
    <w:div w:id="46952334">
      <w:bodyDiv w:val="1"/>
      <w:marLeft w:val="0"/>
      <w:marRight w:val="0"/>
      <w:marTop w:val="0"/>
      <w:marBottom w:val="0"/>
      <w:divBdr>
        <w:top w:val="none" w:sz="0" w:space="0" w:color="auto"/>
        <w:left w:val="none" w:sz="0" w:space="0" w:color="auto"/>
        <w:bottom w:val="none" w:sz="0" w:space="0" w:color="auto"/>
        <w:right w:val="none" w:sz="0" w:space="0" w:color="auto"/>
      </w:divBdr>
    </w:div>
    <w:div w:id="65929912">
      <w:bodyDiv w:val="1"/>
      <w:marLeft w:val="0"/>
      <w:marRight w:val="0"/>
      <w:marTop w:val="0"/>
      <w:marBottom w:val="0"/>
      <w:divBdr>
        <w:top w:val="none" w:sz="0" w:space="0" w:color="auto"/>
        <w:left w:val="none" w:sz="0" w:space="0" w:color="auto"/>
        <w:bottom w:val="none" w:sz="0" w:space="0" w:color="auto"/>
        <w:right w:val="none" w:sz="0" w:space="0" w:color="auto"/>
      </w:divBdr>
    </w:div>
    <w:div w:id="79330460">
      <w:bodyDiv w:val="1"/>
      <w:marLeft w:val="0"/>
      <w:marRight w:val="0"/>
      <w:marTop w:val="0"/>
      <w:marBottom w:val="0"/>
      <w:divBdr>
        <w:top w:val="none" w:sz="0" w:space="0" w:color="auto"/>
        <w:left w:val="none" w:sz="0" w:space="0" w:color="auto"/>
        <w:bottom w:val="none" w:sz="0" w:space="0" w:color="auto"/>
        <w:right w:val="none" w:sz="0" w:space="0" w:color="auto"/>
      </w:divBdr>
    </w:div>
    <w:div w:id="80179233">
      <w:bodyDiv w:val="1"/>
      <w:marLeft w:val="0"/>
      <w:marRight w:val="0"/>
      <w:marTop w:val="0"/>
      <w:marBottom w:val="0"/>
      <w:divBdr>
        <w:top w:val="none" w:sz="0" w:space="0" w:color="auto"/>
        <w:left w:val="none" w:sz="0" w:space="0" w:color="auto"/>
        <w:bottom w:val="none" w:sz="0" w:space="0" w:color="auto"/>
        <w:right w:val="none" w:sz="0" w:space="0" w:color="auto"/>
      </w:divBdr>
    </w:div>
    <w:div w:id="101732119">
      <w:bodyDiv w:val="1"/>
      <w:marLeft w:val="0"/>
      <w:marRight w:val="0"/>
      <w:marTop w:val="0"/>
      <w:marBottom w:val="0"/>
      <w:divBdr>
        <w:top w:val="none" w:sz="0" w:space="0" w:color="auto"/>
        <w:left w:val="none" w:sz="0" w:space="0" w:color="auto"/>
        <w:bottom w:val="none" w:sz="0" w:space="0" w:color="auto"/>
        <w:right w:val="none" w:sz="0" w:space="0" w:color="auto"/>
      </w:divBdr>
    </w:div>
    <w:div w:id="117455309">
      <w:bodyDiv w:val="1"/>
      <w:marLeft w:val="0"/>
      <w:marRight w:val="0"/>
      <w:marTop w:val="0"/>
      <w:marBottom w:val="0"/>
      <w:divBdr>
        <w:top w:val="none" w:sz="0" w:space="0" w:color="auto"/>
        <w:left w:val="none" w:sz="0" w:space="0" w:color="auto"/>
        <w:bottom w:val="none" w:sz="0" w:space="0" w:color="auto"/>
        <w:right w:val="none" w:sz="0" w:space="0" w:color="auto"/>
      </w:divBdr>
    </w:div>
    <w:div w:id="121269254">
      <w:bodyDiv w:val="1"/>
      <w:marLeft w:val="0"/>
      <w:marRight w:val="0"/>
      <w:marTop w:val="0"/>
      <w:marBottom w:val="0"/>
      <w:divBdr>
        <w:top w:val="none" w:sz="0" w:space="0" w:color="auto"/>
        <w:left w:val="none" w:sz="0" w:space="0" w:color="auto"/>
        <w:bottom w:val="none" w:sz="0" w:space="0" w:color="auto"/>
        <w:right w:val="none" w:sz="0" w:space="0" w:color="auto"/>
      </w:divBdr>
    </w:div>
    <w:div w:id="121467031">
      <w:bodyDiv w:val="1"/>
      <w:marLeft w:val="0"/>
      <w:marRight w:val="0"/>
      <w:marTop w:val="0"/>
      <w:marBottom w:val="0"/>
      <w:divBdr>
        <w:top w:val="none" w:sz="0" w:space="0" w:color="auto"/>
        <w:left w:val="none" w:sz="0" w:space="0" w:color="auto"/>
        <w:bottom w:val="none" w:sz="0" w:space="0" w:color="auto"/>
        <w:right w:val="none" w:sz="0" w:space="0" w:color="auto"/>
      </w:divBdr>
    </w:div>
    <w:div w:id="125126682">
      <w:bodyDiv w:val="1"/>
      <w:marLeft w:val="0"/>
      <w:marRight w:val="0"/>
      <w:marTop w:val="0"/>
      <w:marBottom w:val="0"/>
      <w:divBdr>
        <w:top w:val="none" w:sz="0" w:space="0" w:color="auto"/>
        <w:left w:val="none" w:sz="0" w:space="0" w:color="auto"/>
        <w:bottom w:val="none" w:sz="0" w:space="0" w:color="auto"/>
        <w:right w:val="none" w:sz="0" w:space="0" w:color="auto"/>
      </w:divBdr>
    </w:div>
    <w:div w:id="134418989">
      <w:bodyDiv w:val="1"/>
      <w:marLeft w:val="0"/>
      <w:marRight w:val="0"/>
      <w:marTop w:val="0"/>
      <w:marBottom w:val="0"/>
      <w:divBdr>
        <w:top w:val="none" w:sz="0" w:space="0" w:color="auto"/>
        <w:left w:val="none" w:sz="0" w:space="0" w:color="auto"/>
        <w:bottom w:val="none" w:sz="0" w:space="0" w:color="auto"/>
        <w:right w:val="none" w:sz="0" w:space="0" w:color="auto"/>
      </w:divBdr>
    </w:div>
    <w:div w:id="139545391">
      <w:bodyDiv w:val="1"/>
      <w:marLeft w:val="0"/>
      <w:marRight w:val="0"/>
      <w:marTop w:val="0"/>
      <w:marBottom w:val="0"/>
      <w:divBdr>
        <w:top w:val="none" w:sz="0" w:space="0" w:color="auto"/>
        <w:left w:val="none" w:sz="0" w:space="0" w:color="auto"/>
        <w:bottom w:val="none" w:sz="0" w:space="0" w:color="auto"/>
        <w:right w:val="none" w:sz="0" w:space="0" w:color="auto"/>
      </w:divBdr>
    </w:div>
    <w:div w:id="149252144">
      <w:bodyDiv w:val="1"/>
      <w:marLeft w:val="0"/>
      <w:marRight w:val="0"/>
      <w:marTop w:val="0"/>
      <w:marBottom w:val="0"/>
      <w:divBdr>
        <w:top w:val="none" w:sz="0" w:space="0" w:color="auto"/>
        <w:left w:val="none" w:sz="0" w:space="0" w:color="auto"/>
        <w:bottom w:val="none" w:sz="0" w:space="0" w:color="auto"/>
        <w:right w:val="none" w:sz="0" w:space="0" w:color="auto"/>
      </w:divBdr>
    </w:div>
    <w:div w:id="189340934">
      <w:bodyDiv w:val="1"/>
      <w:marLeft w:val="0"/>
      <w:marRight w:val="0"/>
      <w:marTop w:val="0"/>
      <w:marBottom w:val="0"/>
      <w:divBdr>
        <w:top w:val="none" w:sz="0" w:space="0" w:color="auto"/>
        <w:left w:val="none" w:sz="0" w:space="0" w:color="auto"/>
        <w:bottom w:val="none" w:sz="0" w:space="0" w:color="auto"/>
        <w:right w:val="none" w:sz="0" w:space="0" w:color="auto"/>
      </w:divBdr>
    </w:div>
    <w:div w:id="193469558">
      <w:bodyDiv w:val="1"/>
      <w:marLeft w:val="0"/>
      <w:marRight w:val="0"/>
      <w:marTop w:val="0"/>
      <w:marBottom w:val="0"/>
      <w:divBdr>
        <w:top w:val="none" w:sz="0" w:space="0" w:color="auto"/>
        <w:left w:val="none" w:sz="0" w:space="0" w:color="auto"/>
        <w:bottom w:val="none" w:sz="0" w:space="0" w:color="auto"/>
        <w:right w:val="none" w:sz="0" w:space="0" w:color="auto"/>
      </w:divBdr>
    </w:div>
    <w:div w:id="196936492">
      <w:bodyDiv w:val="1"/>
      <w:marLeft w:val="0"/>
      <w:marRight w:val="0"/>
      <w:marTop w:val="0"/>
      <w:marBottom w:val="0"/>
      <w:divBdr>
        <w:top w:val="none" w:sz="0" w:space="0" w:color="auto"/>
        <w:left w:val="none" w:sz="0" w:space="0" w:color="auto"/>
        <w:bottom w:val="none" w:sz="0" w:space="0" w:color="auto"/>
        <w:right w:val="none" w:sz="0" w:space="0" w:color="auto"/>
      </w:divBdr>
    </w:div>
    <w:div w:id="213661808">
      <w:bodyDiv w:val="1"/>
      <w:marLeft w:val="0"/>
      <w:marRight w:val="0"/>
      <w:marTop w:val="0"/>
      <w:marBottom w:val="0"/>
      <w:divBdr>
        <w:top w:val="none" w:sz="0" w:space="0" w:color="auto"/>
        <w:left w:val="none" w:sz="0" w:space="0" w:color="auto"/>
        <w:bottom w:val="none" w:sz="0" w:space="0" w:color="auto"/>
        <w:right w:val="none" w:sz="0" w:space="0" w:color="auto"/>
      </w:divBdr>
    </w:div>
    <w:div w:id="233048418">
      <w:bodyDiv w:val="1"/>
      <w:marLeft w:val="0"/>
      <w:marRight w:val="0"/>
      <w:marTop w:val="0"/>
      <w:marBottom w:val="0"/>
      <w:divBdr>
        <w:top w:val="none" w:sz="0" w:space="0" w:color="auto"/>
        <w:left w:val="none" w:sz="0" w:space="0" w:color="auto"/>
        <w:bottom w:val="none" w:sz="0" w:space="0" w:color="auto"/>
        <w:right w:val="none" w:sz="0" w:space="0" w:color="auto"/>
      </w:divBdr>
    </w:div>
    <w:div w:id="266499138">
      <w:bodyDiv w:val="1"/>
      <w:marLeft w:val="0"/>
      <w:marRight w:val="0"/>
      <w:marTop w:val="0"/>
      <w:marBottom w:val="0"/>
      <w:divBdr>
        <w:top w:val="none" w:sz="0" w:space="0" w:color="auto"/>
        <w:left w:val="none" w:sz="0" w:space="0" w:color="auto"/>
        <w:bottom w:val="none" w:sz="0" w:space="0" w:color="auto"/>
        <w:right w:val="none" w:sz="0" w:space="0" w:color="auto"/>
      </w:divBdr>
    </w:div>
    <w:div w:id="269632660">
      <w:bodyDiv w:val="1"/>
      <w:marLeft w:val="0"/>
      <w:marRight w:val="0"/>
      <w:marTop w:val="0"/>
      <w:marBottom w:val="0"/>
      <w:divBdr>
        <w:top w:val="none" w:sz="0" w:space="0" w:color="auto"/>
        <w:left w:val="none" w:sz="0" w:space="0" w:color="auto"/>
        <w:bottom w:val="none" w:sz="0" w:space="0" w:color="auto"/>
        <w:right w:val="none" w:sz="0" w:space="0" w:color="auto"/>
      </w:divBdr>
    </w:div>
    <w:div w:id="280067739">
      <w:bodyDiv w:val="1"/>
      <w:marLeft w:val="0"/>
      <w:marRight w:val="0"/>
      <w:marTop w:val="0"/>
      <w:marBottom w:val="0"/>
      <w:divBdr>
        <w:top w:val="none" w:sz="0" w:space="0" w:color="auto"/>
        <w:left w:val="none" w:sz="0" w:space="0" w:color="auto"/>
        <w:bottom w:val="none" w:sz="0" w:space="0" w:color="auto"/>
        <w:right w:val="none" w:sz="0" w:space="0" w:color="auto"/>
      </w:divBdr>
    </w:div>
    <w:div w:id="291324742">
      <w:bodyDiv w:val="1"/>
      <w:marLeft w:val="0"/>
      <w:marRight w:val="0"/>
      <w:marTop w:val="0"/>
      <w:marBottom w:val="0"/>
      <w:divBdr>
        <w:top w:val="none" w:sz="0" w:space="0" w:color="auto"/>
        <w:left w:val="none" w:sz="0" w:space="0" w:color="auto"/>
        <w:bottom w:val="none" w:sz="0" w:space="0" w:color="auto"/>
        <w:right w:val="none" w:sz="0" w:space="0" w:color="auto"/>
      </w:divBdr>
    </w:div>
    <w:div w:id="292836742">
      <w:bodyDiv w:val="1"/>
      <w:marLeft w:val="0"/>
      <w:marRight w:val="0"/>
      <w:marTop w:val="0"/>
      <w:marBottom w:val="0"/>
      <w:divBdr>
        <w:top w:val="none" w:sz="0" w:space="0" w:color="auto"/>
        <w:left w:val="none" w:sz="0" w:space="0" w:color="auto"/>
        <w:bottom w:val="none" w:sz="0" w:space="0" w:color="auto"/>
        <w:right w:val="none" w:sz="0" w:space="0" w:color="auto"/>
      </w:divBdr>
    </w:div>
    <w:div w:id="301273993">
      <w:bodyDiv w:val="1"/>
      <w:marLeft w:val="0"/>
      <w:marRight w:val="0"/>
      <w:marTop w:val="0"/>
      <w:marBottom w:val="0"/>
      <w:divBdr>
        <w:top w:val="none" w:sz="0" w:space="0" w:color="auto"/>
        <w:left w:val="none" w:sz="0" w:space="0" w:color="auto"/>
        <w:bottom w:val="none" w:sz="0" w:space="0" w:color="auto"/>
        <w:right w:val="none" w:sz="0" w:space="0" w:color="auto"/>
      </w:divBdr>
    </w:div>
    <w:div w:id="314142300">
      <w:bodyDiv w:val="1"/>
      <w:marLeft w:val="0"/>
      <w:marRight w:val="0"/>
      <w:marTop w:val="0"/>
      <w:marBottom w:val="0"/>
      <w:divBdr>
        <w:top w:val="none" w:sz="0" w:space="0" w:color="auto"/>
        <w:left w:val="none" w:sz="0" w:space="0" w:color="auto"/>
        <w:bottom w:val="none" w:sz="0" w:space="0" w:color="auto"/>
        <w:right w:val="none" w:sz="0" w:space="0" w:color="auto"/>
      </w:divBdr>
    </w:div>
    <w:div w:id="328826308">
      <w:bodyDiv w:val="1"/>
      <w:marLeft w:val="0"/>
      <w:marRight w:val="0"/>
      <w:marTop w:val="0"/>
      <w:marBottom w:val="0"/>
      <w:divBdr>
        <w:top w:val="none" w:sz="0" w:space="0" w:color="auto"/>
        <w:left w:val="none" w:sz="0" w:space="0" w:color="auto"/>
        <w:bottom w:val="none" w:sz="0" w:space="0" w:color="auto"/>
        <w:right w:val="none" w:sz="0" w:space="0" w:color="auto"/>
      </w:divBdr>
    </w:div>
    <w:div w:id="334384584">
      <w:bodyDiv w:val="1"/>
      <w:marLeft w:val="0"/>
      <w:marRight w:val="0"/>
      <w:marTop w:val="0"/>
      <w:marBottom w:val="0"/>
      <w:divBdr>
        <w:top w:val="none" w:sz="0" w:space="0" w:color="auto"/>
        <w:left w:val="none" w:sz="0" w:space="0" w:color="auto"/>
        <w:bottom w:val="none" w:sz="0" w:space="0" w:color="auto"/>
        <w:right w:val="none" w:sz="0" w:space="0" w:color="auto"/>
      </w:divBdr>
    </w:div>
    <w:div w:id="338433729">
      <w:bodyDiv w:val="1"/>
      <w:marLeft w:val="0"/>
      <w:marRight w:val="0"/>
      <w:marTop w:val="0"/>
      <w:marBottom w:val="0"/>
      <w:divBdr>
        <w:top w:val="none" w:sz="0" w:space="0" w:color="auto"/>
        <w:left w:val="none" w:sz="0" w:space="0" w:color="auto"/>
        <w:bottom w:val="none" w:sz="0" w:space="0" w:color="auto"/>
        <w:right w:val="none" w:sz="0" w:space="0" w:color="auto"/>
      </w:divBdr>
    </w:div>
    <w:div w:id="346714455">
      <w:bodyDiv w:val="1"/>
      <w:marLeft w:val="0"/>
      <w:marRight w:val="0"/>
      <w:marTop w:val="0"/>
      <w:marBottom w:val="0"/>
      <w:divBdr>
        <w:top w:val="none" w:sz="0" w:space="0" w:color="auto"/>
        <w:left w:val="none" w:sz="0" w:space="0" w:color="auto"/>
        <w:bottom w:val="none" w:sz="0" w:space="0" w:color="auto"/>
        <w:right w:val="none" w:sz="0" w:space="0" w:color="auto"/>
      </w:divBdr>
    </w:div>
    <w:div w:id="350685646">
      <w:bodyDiv w:val="1"/>
      <w:marLeft w:val="0"/>
      <w:marRight w:val="0"/>
      <w:marTop w:val="0"/>
      <w:marBottom w:val="0"/>
      <w:divBdr>
        <w:top w:val="none" w:sz="0" w:space="0" w:color="auto"/>
        <w:left w:val="none" w:sz="0" w:space="0" w:color="auto"/>
        <w:bottom w:val="none" w:sz="0" w:space="0" w:color="auto"/>
        <w:right w:val="none" w:sz="0" w:space="0" w:color="auto"/>
      </w:divBdr>
    </w:div>
    <w:div w:id="356539645">
      <w:bodyDiv w:val="1"/>
      <w:marLeft w:val="0"/>
      <w:marRight w:val="0"/>
      <w:marTop w:val="0"/>
      <w:marBottom w:val="0"/>
      <w:divBdr>
        <w:top w:val="none" w:sz="0" w:space="0" w:color="auto"/>
        <w:left w:val="none" w:sz="0" w:space="0" w:color="auto"/>
        <w:bottom w:val="none" w:sz="0" w:space="0" w:color="auto"/>
        <w:right w:val="none" w:sz="0" w:space="0" w:color="auto"/>
      </w:divBdr>
    </w:div>
    <w:div w:id="357315714">
      <w:bodyDiv w:val="1"/>
      <w:marLeft w:val="0"/>
      <w:marRight w:val="0"/>
      <w:marTop w:val="0"/>
      <w:marBottom w:val="0"/>
      <w:divBdr>
        <w:top w:val="none" w:sz="0" w:space="0" w:color="auto"/>
        <w:left w:val="none" w:sz="0" w:space="0" w:color="auto"/>
        <w:bottom w:val="none" w:sz="0" w:space="0" w:color="auto"/>
        <w:right w:val="none" w:sz="0" w:space="0" w:color="auto"/>
      </w:divBdr>
    </w:div>
    <w:div w:id="410589129">
      <w:bodyDiv w:val="1"/>
      <w:marLeft w:val="0"/>
      <w:marRight w:val="0"/>
      <w:marTop w:val="0"/>
      <w:marBottom w:val="0"/>
      <w:divBdr>
        <w:top w:val="none" w:sz="0" w:space="0" w:color="auto"/>
        <w:left w:val="none" w:sz="0" w:space="0" w:color="auto"/>
        <w:bottom w:val="none" w:sz="0" w:space="0" w:color="auto"/>
        <w:right w:val="none" w:sz="0" w:space="0" w:color="auto"/>
      </w:divBdr>
    </w:div>
    <w:div w:id="433744552">
      <w:bodyDiv w:val="1"/>
      <w:marLeft w:val="0"/>
      <w:marRight w:val="0"/>
      <w:marTop w:val="0"/>
      <w:marBottom w:val="0"/>
      <w:divBdr>
        <w:top w:val="none" w:sz="0" w:space="0" w:color="auto"/>
        <w:left w:val="none" w:sz="0" w:space="0" w:color="auto"/>
        <w:bottom w:val="none" w:sz="0" w:space="0" w:color="auto"/>
        <w:right w:val="none" w:sz="0" w:space="0" w:color="auto"/>
      </w:divBdr>
    </w:div>
    <w:div w:id="435446618">
      <w:bodyDiv w:val="1"/>
      <w:marLeft w:val="0"/>
      <w:marRight w:val="0"/>
      <w:marTop w:val="0"/>
      <w:marBottom w:val="0"/>
      <w:divBdr>
        <w:top w:val="none" w:sz="0" w:space="0" w:color="auto"/>
        <w:left w:val="none" w:sz="0" w:space="0" w:color="auto"/>
        <w:bottom w:val="none" w:sz="0" w:space="0" w:color="auto"/>
        <w:right w:val="none" w:sz="0" w:space="0" w:color="auto"/>
      </w:divBdr>
    </w:div>
    <w:div w:id="443691722">
      <w:bodyDiv w:val="1"/>
      <w:marLeft w:val="0"/>
      <w:marRight w:val="0"/>
      <w:marTop w:val="0"/>
      <w:marBottom w:val="0"/>
      <w:divBdr>
        <w:top w:val="none" w:sz="0" w:space="0" w:color="auto"/>
        <w:left w:val="none" w:sz="0" w:space="0" w:color="auto"/>
        <w:bottom w:val="none" w:sz="0" w:space="0" w:color="auto"/>
        <w:right w:val="none" w:sz="0" w:space="0" w:color="auto"/>
      </w:divBdr>
    </w:div>
    <w:div w:id="467432363">
      <w:bodyDiv w:val="1"/>
      <w:marLeft w:val="0"/>
      <w:marRight w:val="0"/>
      <w:marTop w:val="0"/>
      <w:marBottom w:val="0"/>
      <w:divBdr>
        <w:top w:val="none" w:sz="0" w:space="0" w:color="auto"/>
        <w:left w:val="none" w:sz="0" w:space="0" w:color="auto"/>
        <w:bottom w:val="none" w:sz="0" w:space="0" w:color="auto"/>
        <w:right w:val="none" w:sz="0" w:space="0" w:color="auto"/>
      </w:divBdr>
    </w:div>
    <w:div w:id="497161806">
      <w:bodyDiv w:val="1"/>
      <w:marLeft w:val="0"/>
      <w:marRight w:val="0"/>
      <w:marTop w:val="0"/>
      <w:marBottom w:val="0"/>
      <w:divBdr>
        <w:top w:val="none" w:sz="0" w:space="0" w:color="auto"/>
        <w:left w:val="none" w:sz="0" w:space="0" w:color="auto"/>
        <w:bottom w:val="none" w:sz="0" w:space="0" w:color="auto"/>
        <w:right w:val="none" w:sz="0" w:space="0" w:color="auto"/>
      </w:divBdr>
    </w:div>
    <w:div w:id="497497378">
      <w:bodyDiv w:val="1"/>
      <w:marLeft w:val="0"/>
      <w:marRight w:val="0"/>
      <w:marTop w:val="0"/>
      <w:marBottom w:val="0"/>
      <w:divBdr>
        <w:top w:val="none" w:sz="0" w:space="0" w:color="auto"/>
        <w:left w:val="none" w:sz="0" w:space="0" w:color="auto"/>
        <w:bottom w:val="none" w:sz="0" w:space="0" w:color="auto"/>
        <w:right w:val="none" w:sz="0" w:space="0" w:color="auto"/>
      </w:divBdr>
    </w:div>
    <w:div w:id="522978423">
      <w:bodyDiv w:val="1"/>
      <w:marLeft w:val="0"/>
      <w:marRight w:val="0"/>
      <w:marTop w:val="0"/>
      <w:marBottom w:val="0"/>
      <w:divBdr>
        <w:top w:val="none" w:sz="0" w:space="0" w:color="auto"/>
        <w:left w:val="none" w:sz="0" w:space="0" w:color="auto"/>
        <w:bottom w:val="none" w:sz="0" w:space="0" w:color="auto"/>
        <w:right w:val="none" w:sz="0" w:space="0" w:color="auto"/>
      </w:divBdr>
    </w:div>
    <w:div w:id="543324192">
      <w:bodyDiv w:val="1"/>
      <w:marLeft w:val="0"/>
      <w:marRight w:val="0"/>
      <w:marTop w:val="0"/>
      <w:marBottom w:val="0"/>
      <w:divBdr>
        <w:top w:val="none" w:sz="0" w:space="0" w:color="auto"/>
        <w:left w:val="none" w:sz="0" w:space="0" w:color="auto"/>
        <w:bottom w:val="none" w:sz="0" w:space="0" w:color="auto"/>
        <w:right w:val="none" w:sz="0" w:space="0" w:color="auto"/>
      </w:divBdr>
    </w:div>
    <w:div w:id="543448251">
      <w:bodyDiv w:val="1"/>
      <w:marLeft w:val="0"/>
      <w:marRight w:val="0"/>
      <w:marTop w:val="0"/>
      <w:marBottom w:val="0"/>
      <w:divBdr>
        <w:top w:val="none" w:sz="0" w:space="0" w:color="auto"/>
        <w:left w:val="none" w:sz="0" w:space="0" w:color="auto"/>
        <w:bottom w:val="none" w:sz="0" w:space="0" w:color="auto"/>
        <w:right w:val="none" w:sz="0" w:space="0" w:color="auto"/>
      </w:divBdr>
    </w:div>
    <w:div w:id="545142587">
      <w:bodyDiv w:val="1"/>
      <w:marLeft w:val="0"/>
      <w:marRight w:val="0"/>
      <w:marTop w:val="0"/>
      <w:marBottom w:val="0"/>
      <w:divBdr>
        <w:top w:val="none" w:sz="0" w:space="0" w:color="auto"/>
        <w:left w:val="none" w:sz="0" w:space="0" w:color="auto"/>
        <w:bottom w:val="none" w:sz="0" w:space="0" w:color="auto"/>
        <w:right w:val="none" w:sz="0" w:space="0" w:color="auto"/>
      </w:divBdr>
    </w:div>
    <w:div w:id="546642910">
      <w:bodyDiv w:val="1"/>
      <w:marLeft w:val="0"/>
      <w:marRight w:val="0"/>
      <w:marTop w:val="0"/>
      <w:marBottom w:val="0"/>
      <w:divBdr>
        <w:top w:val="none" w:sz="0" w:space="0" w:color="auto"/>
        <w:left w:val="none" w:sz="0" w:space="0" w:color="auto"/>
        <w:bottom w:val="none" w:sz="0" w:space="0" w:color="auto"/>
        <w:right w:val="none" w:sz="0" w:space="0" w:color="auto"/>
      </w:divBdr>
    </w:div>
    <w:div w:id="555166261">
      <w:bodyDiv w:val="1"/>
      <w:marLeft w:val="0"/>
      <w:marRight w:val="0"/>
      <w:marTop w:val="0"/>
      <w:marBottom w:val="0"/>
      <w:divBdr>
        <w:top w:val="none" w:sz="0" w:space="0" w:color="auto"/>
        <w:left w:val="none" w:sz="0" w:space="0" w:color="auto"/>
        <w:bottom w:val="none" w:sz="0" w:space="0" w:color="auto"/>
        <w:right w:val="none" w:sz="0" w:space="0" w:color="auto"/>
      </w:divBdr>
    </w:div>
    <w:div w:id="556401901">
      <w:bodyDiv w:val="1"/>
      <w:marLeft w:val="0"/>
      <w:marRight w:val="0"/>
      <w:marTop w:val="0"/>
      <w:marBottom w:val="0"/>
      <w:divBdr>
        <w:top w:val="none" w:sz="0" w:space="0" w:color="auto"/>
        <w:left w:val="none" w:sz="0" w:space="0" w:color="auto"/>
        <w:bottom w:val="none" w:sz="0" w:space="0" w:color="auto"/>
        <w:right w:val="none" w:sz="0" w:space="0" w:color="auto"/>
      </w:divBdr>
    </w:div>
    <w:div w:id="566694793">
      <w:bodyDiv w:val="1"/>
      <w:marLeft w:val="0"/>
      <w:marRight w:val="0"/>
      <w:marTop w:val="0"/>
      <w:marBottom w:val="0"/>
      <w:divBdr>
        <w:top w:val="none" w:sz="0" w:space="0" w:color="auto"/>
        <w:left w:val="none" w:sz="0" w:space="0" w:color="auto"/>
        <w:bottom w:val="none" w:sz="0" w:space="0" w:color="auto"/>
        <w:right w:val="none" w:sz="0" w:space="0" w:color="auto"/>
      </w:divBdr>
    </w:div>
    <w:div w:id="573783556">
      <w:bodyDiv w:val="1"/>
      <w:marLeft w:val="0"/>
      <w:marRight w:val="0"/>
      <w:marTop w:val="0"/>
      <w:marBottom w:val="0"/>
      <w:divBdr>
        <w:top w:val="none" w:sz="0" w:space="0" w:color="auto"/>
        <w:left w:val="none" w:sz="0" w:space="0" w:color="auto"/>
        <w:bottom w:val="none" w:sz="0" w:space="0" w:color="auto"/>
        <w:right w:val="none" w:sz="0" w:space="0" w:color="auto"/>
      </w:divBdr>
    </w:div>
    <w:div w:id="592279093">
      <w:bodyDiv w:val="1"/>
      <w:marLeft w:val="0"/>
      <w:marRight w:val="0"/>
      <w:marTop w:val="0"/>
      <w:marBottom w:val="0"/>
      <w:divBdr>
        <w:top w:val="none" w:sz="0" w:space="0" w:color="auto"/>
        <w:left w:val="none" w:sz="0" w:space="0" w:color="auto"/>
        <w:bottom w:val="none" w:sz="0" w:space="0" w:color="auto"/>
        <w:right w:val="none" w:sz="0" w:space="0" w:color="auto"/>
      </w:divBdr>
    </w:div>
    <w:div w:id="595863300">
      <w:bodyDiv w:val="1"/>
      <w:marLeft w:val="0"/>
      <w:marRight w:val="0"/>
      <w:marTop w:val="0"/>
      <w:marBottom w:val="0"/>
      <w:divBdr>
        <w:top w:val="none" w:sz="0" w:space="0" w:color="auto"/>
        <w:left w:val="none" w:sz="0" w:space="0" w:color="auto"/>
        <w:bottom w:val="none" w:sz="0" w:space="0" w:color="auto"/>
        <w:right w:val="none" w:sz="0" w:space="0" w:color="auto"/>
      </w:divBdr>
    </w:div>
    <w:div w:id="619149850">
      <w:bodyDiv w:val="1"/>
      <w:marLeft w:val="0"/>
      <w:marRight w:val="0"/>
      <w:marTop w:val="0"/>
      <w:marBottom w:val="0"/>
      <w:divBdr>
        <w:top w:val="none" w:sz="0" w:space="0" w:color="auto"/>
        <w:left w:val="none" w:sz="0" w:space="0" w:color="auto"/>
        <w:bottom w:val="none" w:sz="0" w:space="0" w:color="auto"/>
        <w:right w:val="none" w:sz="0" w:space="0" w:color="auto"/>
      </w:divBdr>
    </w:div>
    <w:div w:id="619531075">
      <w:bodyDiv w:val="1"/>
      <w:marLeft w:val="0"/>
      <w:marRight w:val="0"/>
      <w:marTop w:val="0"/>
      <w:marBottom w:val="0"/>
      <w:divBdr>
        <w:top w:val="none" w:sz="0" w:space="0" w:color="auto"/>
        <w:left w:val="none" w:sz="0" w:space="0" w:color="auto"/>
        <w:bottom w:val="none" w:sz="0" w:space="0" w:color="auto"/>
        <w:right w:val="none" w:sz="0" w:space="0" w:color="auto"/>
      </w:divBdr>
    </w:div>
    <w:div w:id="620839683">
      <w:bodyDiv w:val="1"/>
      <w:marLeft w:val="0"/>
      <w:marRight w:val="0"/>
      <w:marTop w:val="0"/>
      <w:marBottom w:val="0"/>
      <w:divBdr>
        <w:top w:val="none" w:sz="0" w:space="0" w:color="auto"/>
        <w:left w:val="none" w:sz="0" w:space="0" w:color="auto"/>
        <w:bottom w:val="none" w:sz="0" w:space="0" w:color="auto"/>
        <w:right w:val="none" w:sz="0" w:space="0" w:color="auto"/>
      </w:divBdr>
    </w:div>
    <w:div w:id="636186761">
      <w:bodyDiv w:val="1"/>
      <w:marLeft w:val="0"/>
      <w:marRight w:val="0"/>
      <w:marTop w:val="0"/>
      <w:marBottom w:val="0"/>
      <w:divBdr>
        <w:top w:val="none" w:sz="0" w:space="0" w:color="auto"/>
        <w:left w:val="none" w:sz="0" w:space="0" w:color="auto"/>
        <w:bottom w:val="none" w:sz="0" w:space="0" w:color="auto"/>
        <w:right w:val="none" w:sz="0" w:space="0" w:color="auto"/>
      </w:divBdr>
    </w:div>
    <w:div w:id="642470196">
      <w:bodyDiv w:val="1"/>
      <w:marLeft w:val="0"/>
      <w:marRight w:val="0"/>
      <w:marTop w:val="0"/>
      <w:marBottom w:val="0"/>
      <w:divBdr>
        <w:top w:val="none" w:sz="0" w:space="0" w:color="auto"/>
        <w:left w:val="none" w:sz="0" w:space="0" w:color="auto"/>
        <w:bottom w:val="none" w:sz="0" w:space="0" w:color="auto"/>
        <w:right w:val="none" w:sz="0" w:space="0" w:color="auto"/>
      </w:divBdr>
    </w:div>
    <w:div w:id="642663840">
      <w:bodyDiv w:val="1"/>
      <w:marLeft w:val="0"/>
      <w:marRight w:val="0"/>
      <w:marTop w:val="0"/>
      <w:marBottom w:val="0"/>
      <w:divBdr>
        <w:top w:val="none" w:sz="0" w:space="0" w:color="auto"/>
        <w:left w:val="none" w:sz="0" w:space="0" w:color="auto"/>
        <w:bottom w:val="none" w:sz="0" w:space="0" w:color="auto"/>
        <w:right w:val="none" w:sz="0" w:space="0" w:color="auto"/>
      </w:divBdr>
    </w:div>
    <w:div w:id="659846698">
      <w:bodyDiv w:val="1"/>
      <w:marLeft w:val="0"/>
      <w:marRight w:val="0"/>
      <w:marTop w:val="0"/>
      <w:marBottom w:val="0"/>
      <w:divBdr>
        <w:top w:val="none" w:sz="0" w:space="0" w:color="auto"/>
        <w:left w:val="none" w:sz="0" w:space="0" w:color="auto"/>
        <w:bottom w:val="none" w:sz="0" w:space="0" w:color="auto"/>
        <w:right w:val="none" w:sz="0" w:space="0" w:color="auto"/>
      </w:divBdr>
    </w:div>
    <w:div w:id="663440292">
      <w:bodyDiv w:val="1"/>
      <w:marLeft w:val="0"/>
      <w:marRight w:val="0"/>
      <w:marTop w:val="0"/>
      <w:marBottom w:val="0"/>
      <w:divBdr>
        <w:top w:val="none" w:sz="0" w:space="0" w:color="auto"/>
        <w:left w:val="none" w:sz="0" w:space="0" w:color="auto"/>
        <w:bottom w:val="none" w:sz="0" w:space="0" w:color="auto"/>
        <w:right w:val="none" w:sz="0" w:space="0" w:color="auto"/>
      </w:divBdr>
    </w:div>
    <w:div w:id="668606453">
      <w:bodyDiv w:val="1"/>
      <w:marLeft w:val="0"/>
      <w:marRight w:val="0"/>
      <w:marTop w:val="0"/>
      <w:marBottom w:val="0"/>
      <w:divBdr>
        <w:top w:val="none" w:sz="0" w:space="0" w:color="auto"/>
        <w:left w:val="none" w:sz="0" w:space="0" w:color="auto"/>
        <w:bottom w:val="none" w:sz="0" w:space="0" w:color="auto"/>
        <w:right w:val="none" w:sz="0" w:space="0" w:color="auto"/>
      </w:divBdr>
    </w:div>
    <w:div w:id="679695405">
      <w:bodyDiv w:val="1"/>
      <w:marLeft w:val="0"/>
      <w:marRight w:val="0"/>
      <w:marTop w:val="0"/>
      <w:marBottom w:val="0"/>
      <w:divBdr>
        <w:top w:val="none" w:sz="0" w:space="0" w:color="auto"/>
        <w:left w:val="none" w:sz="0" w:space="0" w:color="auto"/>
        <w:bottom w:val="none" w:sz="0" w:space="0" w:color="auto"/>
        <w:right w:val="none" w:sz="0" w:space="0" w:color="auto"/>
      </w:divBdr>
    </w:div>
    <w:div w:id="684212194">
      <w:bodyDiv w:val="1"/>
      <w:marLeft w:val="0"/>
      <w:marRight w:val="0"/>
      <w:marTop w:val="0"/>
      <w:marBottom w:val="0"/>
      <w:divBdr>
        <w:top w:val="none" w:sz="0" w:space="0" w:color="auto"/>
        <w:left w:val="none" w:sz="0" w:space="0" w:color="auto"/>
        <w:bottom w:val="none" w:sz="0" w:space="0" w:color="auto"/>
        <w:right w:val="none" w:sz="0" w:space="0" w:color="auto"/>
      </w:divBdr>
    </w:div>
    <w:div w:id="698697623">
      <w:bodyDiv w:val="1"/>
      <w:marLeft w:val="0"/>
      <w:marRight w:val="0"/>
      <w:marTop w:val="0"/>
      <w:marBottom w:val="0"/>
      <w:divBdr>
        <w:top w:val="none" w:sz="0" w:space="0" w:color="auto"/>
        <w:left w:val="none" w:sz="0" w:space="0" w:color="auto"/>
        <w:bottom w:val="none" w:sz="0" w:space="0" w:color="auto"/>
        <w:right w:val="none" w:sz="0" w:space="0" w:color="auto"/>
      </w:divBdr>
    </w:div>
    <w:div w:id="703600694">
      <w:bodyDiv w:val="1"/>
      <w:marLeft w:val="0"/>
      <w:marRight w:val="0"/>
      <w:marTop w:val="0"/>
      <w:marBottom w:val="0"/>
      <w:divBdr>
        <w:top w:val="none" w:sz="0" w:space="0" w:color="auto"/>
        <w:left w:val="none" w:sz="0" w:space="0" w:color="auto"/>
        <w:bottom w:val="none" w:sz="0" w:space="0" w:color="auto"/>
        <w:right w:val="none" w:sz="0" w:space="0" w:color="auto"/>
      </w:divBdr>
    </w:div>
    <w:div w:id="734159244">
      <w:bodyDiv w:val="1"/>
      <w:marLeft w:val="0"/>
      <w:marRight w:val="0"/>
      <w:marTop w:val="0"/>
      <w:marBottom w:val="0"/>
      <w:divBdr>
        <w:top w:val="none" w:sz="0" w:space="0" w:color="auto"/>
        <w:left w:val="none" w:sz="0" w:space="0" w:color="auto"/>
        <w:bottom w:val="none" w:sz="0" w:space="0" w:color="auto"/>
        <w:right w:val="none" w:sz="0" w:space="0" w:color="auto"/>
      </w:divBdr>
    </w:div>
    <w:div w:id="765157582">
      <w:bodyDiv w:val="1"/>
      <w:marLeft w:val="0"/>
      <w:marRight w:val="0"/>
      <w:marTop w:val="0"/>
      <w:marBottom w:val="0"/>
      <w:divBdr>
        <w:top w:val="none" w:sz="0" w:space="0" w:color="auto"/>
        <w:left w:val="none" w:sz="0" w:space="0" w:color="auto"/>
        <w:bottom w:val="none" w:sz="0" w:space="0" w:color="auto"/>
        <w:right w:val="none" w:sz="0" w:space="0" w:color="auto"/>
      </w:divBdr>
    </w:div>
    <w:div w:id="784271083">
      <w:bodyDiv w:val="1"/>
      <w:marLeft w:val="0"/>
      <w:marRight w:val="0"/>
      <w:marTop w:val="0"/>
      <w:marBottom w:val="0"/>
      <w:divBdr>
        <w:top w:val="none" w:sz="0" w:space="0" w:color="auto"/>
        <w:left w:val="none" w:sz="0" w:space="0" w:color="auto"/>
        <w:bottom w:val="none" w:sz="0" w:space="0" w:color="auto"/>
        <w:right w:val="none" w:sz="0" w:space="0" w:color="auto"/>
      </w:divBdr>
    </w:div>
    <w:div w:id="858784829">
      <w:bodyDiv w:val="1"/>
      <w:marLeft w:val="0"/>
      <w:marRight w:val="0"/>
      <w:marTop w:val="0"/>
      <w:marBottom w:val="0"/>
      <w:divBdr>
        <w:top w:val="none" w:sz="0" w:space="0" w:color="auto"/>
        <w:left w:val="none" w:sz="0" w:space="0" w:color="auto"/>
        <w:bottom w:val="none" w:sz="0" w:space="0" w:color="auto"/>
        <w:right w:val="none" w:sz="0" w:space="0" w:color="auto"/>
      </w:divBdr>
    </w:div>
    <w:div w:id="876895500">
      <w:bodyDiv w:val="1"/>
      <w:marLeft w:val="0"/>
      <w:marRight w:val="0"/>
      <w:marTop w:val="0"/>
      <w:marBottom w:val="0"/>
      <w:divBdr>
        <w:top w:val="none" w:sz="0" w:space="0" w:color="auto"/>
        <w:left w:val="none" w:sz="0" w:space="0" w:color="auto"/>
        <w:bottom w:val="none" w:sz="0" w:space="0" w:color="auto"/>
        <w:right w:val="none" w:sz="0" w:space="0" w:color="auto"/>
      </w:divBdr>
    </w:div>
    <w:div w:id="878667222">
      <w:bodyDiv w:val="1"/>
      <w:marLeft w:val="0"/>
      <w:marRight w:val="0"/>
      <w:marTop w:val="0"/>
      <w:marBottom w:val="0"/>
      <w:divBdr>
        <w:top w:val="none" w:sz="0" w:space="0" w:color="auto"/>
        <w:left w:val="none" w:sz="0" w:space="0" w:color="auto"/>
        <w:bottom w:val="none" w:sz="0" w:space="0" w:color="auto"/>
        <w:right w:val="none" w:sz="0" w:space="0" w:color="auto"/>
      </w:divBdr>
    </w:div>
    <w:div w:id="888566396">
      <w:bodyDiv w:val="1"/>
      <w:marLeft w:val="0"/>
      <w:marRight w:val="0"/>
      <w:marTop w:val="0"/>
      <w:marBottom w:val="0"/>
      <w:divBdr>
        <w:top w:val="none" w:sz="0" w:space="0" w:color="auto"/>
        <w:left w:val="none" w:sz="0" w:space="0" w:color="auto"/>
        <w:bottom w:val="none" w:sz="0" w:space="0" w:color="auto"/>
        <w:right w:val="none" w:sz="0" w:space="0" w:color="auto"/>
      </w:divBdr>
    </w:div>
    <w:div w:id="903226088">
      <w:bodyDiv w:val="1"/>
      <w:marLeft w:val="0"/>
      <w:marRight w:val="0"/>
      <w:marTop w:val="0"/>
      <w:marBottom w:val="0"/>
      <w:divBdr>
        <w:top w:val="none" w:sz="0" w:space="0" w:color="auto"/>
        <w:left w:val="none" w:sz="0" w:space="0" w:color="auto"/>
        <w:bottom w:val="none" w:sz="0" w:space="0" w:color="auto"/>
        <w:right w:val="none" w:sz="0" w:space="0" w:color="auto"/>
      </w:divBdr>
    </w:div>
    <w:div w:id="906575380">
      <w:bodyDiv w:val="1"/>
      <w:marLeft w:val="0"/>
      <w:marRight w:val="0"/>
      <w:marTop w:val="0"/>
      <w:marBottom w:val="0"/>
      <w:divBdr>
        <w:top w:val="none" w:sz="0" w:space="0" w:color="auto"/>
        <w:left w:val="none" w:sz="0" w:space="0" w:color="auto"/>
        <w:bottom w:val="none" w:sz="0" w:space="0" w:color="auto"/>
        <w:right w:val="none" w:sz="0" w:space="0" w:color="auto"/>
      </w:divBdr>
    </w:div>
    <w:div w:id="922303262">
      <w:bodyDiv w:val="1"/>
      <w:marLeft w:val="0"/>
      <w:marRight w:val="0"/>
      <w:marTop w:val="0"/>
      <w:marBottom w:val="0"/>
      <w:divBdr>
        <w:top w:val="none" w:sz="0" w:space="0" w:color="auto"/>
        <w:left w:val="none" w:sz="0" w:space="0" w:color="auto"/>
        <w:bottom w:val="none" w:sz="0" w:space="0" w:color="auto"/>
        <w:right w:val="none" w:sz="0" w:space="0" w:color="auto"/>
      </w:divBdr>
    </w:div>
    <w:div w:id="949052594">
      <w:bodyDiv w:val="1"/>
      <w:marLeft w:val="0"/>
      <w:marRight w:val="0"/>
      <w:marTop w:val="0"/>
      <w:marBottom w:val="0"/>
      <w:divBdr>
        <w:top w:val="none" w:sz="0" w:space="0" w:color="auto"/>
        <w:left w:val="none" w:sz="0" w:space="0" w:color="auto"/>
        <w:bottom w:val="none" w:sz="0" w:space="0" w:color="auto"/>
        <w:right w:val="none" w:sz="0" w:space="0" w:color="auto"/>
      </w:divBdr>
    </w:div>
    <w:div w:id="960456004">
      <w:bodyDiv w:val="1"/>
      <w:marLeft w:val="0"/>
      <w:marRight w:val="0"/>
      <w:marTop w:val="0"/>
      <w:marBottom w:val="0"/>
      <w:divBdr>
        <w:top w:val="none" w:sz="0" w:space="0" w:color="auto"/>
        <w:left w:val="none" w:sz="0" w:space="0" w:color="auto"/>
        <w:bottom w:val="none" w:sz="0" w:space="0" w:color="auto"/>
        <w:right w:val="none" w:sz="0" w:space="0" w:color="auto"/>
      </w:divBdr>
    </w:div>
    <w:div w:id="964047095">
      <w:bodyDiv w:val="1"/>
      <w:marLeft w:val="0"/>
      <w:marRight w:val="0"/>
      <w:marTop w:val="0"/>
      <w:marBottom w:val="0"/>
      <w:divBdr>
        <w:top w:val="none" w:sz="0" w:space="0" w:color="auto"/>
        <w:left w:val="none" w:sz="0" w:space="0" w:color="auto"/>
        <w:bottom w:val="none" w:sz="0" w:space="0" w:color="auto"/>
        <w:right w:val="none" w:sz="0" w:space="0" w:color="auto"/>
      </w:divBdr>
    </w:div>
    <w:div w:id="971597757">
      <w:bodyDiv w:val="1"/>
      <w:marLeft w:val="0"/>
      <w:marRight w:val="0"/>
      <w:marTop w:val="0"/>
      <w:marBottom w:val="0"/>
      <w:divBdr>
        <w:top w:val="none" w:sz="0" w:space="0" w:color="auto"/>
        <w:left w:val="none" w:sz="0" w:space="0" w:color="auto"/>
        <w:bottom w:val="none" w:sz="0" w:space="0" w:color="auto"/>
        <w:right w:val="none" w:sz="0" w:space="0" w:color="auto"/>
      </w:divBdr>
    </w:div>
    <w:div w:id="984969111">
      <w:bodyDiv w:val="1"/>
      <w:marLeft w:val="0"/>
      <w:marRight w:val="0"/>
      <w:marTop w:val="0"/>
      <w:marBottom w:val="0"/>
      <w:divBdr>
        <w:top w:val="none" w:sz="0" w:space="0" w:color="auto"/>
        <w:left w:val="none" w:sz="0" w:space="0" w:color="auto"/>
        <w:bottom w:val="none" w:sz="0" w:space="0" w:color="auto"/>
        <w:right w:val="none" w:sz="0" w:space="0" w:color="auto"/>
      </w:divBdr>
    </w:div>
    <w:div w:id="987048495">
      <w:bodyDiv w:val="1"/>
      <w:marLeft w:val="0"/>
      <w:marRight w:val="0"/>
      <w:marTop w:val="0"/>
      <w:marBottom w:val="0"/>
      <w:divBdr>
        <w:top w:val="none" w:sz="0" w:space="0" w:color="auto"/>
        <w:left w:val="none" w:sz="0" w:space="0" w:color="auto"/>
        <w:bottom w:val="none" w:sz="0" w:space="0" w:color="auto"/>
        <w:right w:val="none" w:sz="0" w:space="0" w:color="auto"/>
      </w:divBdr>
    </w:div>
    <w:div w:id="1010527825">
      <w:bodyDiv w:val="1"/>
      <w:marLeft w:val="0"/>
      <w:marRight w:val="0"/>
      <w:marTop w:val="0"/>
      <w:marBottom w:val="0"/>
      <w:divBdr>
        <w:top w:val="none" w:sz="0" w:space="0" w:color="auto"/>
        <w:left w:val="none" w:sz="0" w:space="0" w:color="auto"/>
        <w:bottom w:val="none" w:sz="0" w:space="0" w:color="auto"/>
        <w:right w:val="none" w:sz="0" w:space="0" w:color="auto"/>
      </w:divBdr>
    </w:div>
    <w:div w:id="1033920039">
      <w:bodyDiv w:val="1"/>
      <w:marLeft w:val="0"/>
      <w:marRight w:val="0"/>
      <w:marTop w:val="0"/>
      <w:marBottom w:val="0"/>
      <w:divBdr>
        <w:top w:val="none" w:sz="0" w:space="0" w:color="auto"/>
        <w:left w:val="none" w:sz="0" w:space="0" w:color="auto"/>
        <w:bottom w:val="none" w:sz="0" w:space="0" w:color="auto"/>
        <w:right w:val="none" w:sz="0" w:space="0" w:color="auto"/>
      </w:divBdr>
    </w:div>
    <w:div w:id="1047873993">
      <w:bodyDiv w:val="1"/>
      <w:marLeft w:val="0"/>
      <w:marRight w:val="0"/>
      <w:marTop w:val="0"/>
      <w:marBottom w:val="0"/>
      <w:divBdr>
        <w:top w:val="none" w:sz="0" w:space="0" w:color="auto"/>
        <w:left w:val="none" w:sz="0" w:space="0" w:color="auto"/>
        <w:bottom w:val="none" w:sz="0" w:space="0" w:color="auto"/>
        <w:right w:val="none" w:sz="0" w:space="0" w:color="auto"/>
      </w:divBdr>
    </w:div>
    <w:div w:id="1072002842">
      <w:bodyDiv w:val="1"/>
      <w:marLeft w:val="0"/>
      <w:marRight w:val="0"/>
      <w:marTop w:val="0"/>
      <w:marBottom w:val="0"/>
      <w:divBdr>
        <w:top w:val="none" w:sz="0" w:space="0" w:color="auto"/>
        <w:left w:val="none" w:sz="0" w:space="0" w:color="auto"/>
        <w:bottom w:val="none" w:sz="0" w:space="0" w:color="auto"/>
        <w:right w:val="none" w:sz="0" w:space="0" w:color="auto"/>
      </w:divBdr>
    </w:div>
    <w:div w:id="1076704888">
      <w:bodyDiv w:val="1"/>
      <w:marLeft w:val="0"/>
      <w:marRight w:val="0"/>
      <w:marTop w:val="0"/>
      <w:marBottom w:val="0"/>
      <w:divBdr>
        <w:top w:val="none" w:sz="0" w:space="0" w:color="auto"/>
        <w:left w:val="none" w:sz="0" w:space="0" w:color="auto"/>
        <w:bottom w:val="none" w:sz="0" w:space="0" w:color="auto"/>
        <w:right w:val="none" w:sz="0" w:space="0" w:color="auto"/>
      </w:divBdr>
    </w:div>
    <w:div w:id="1081366286">
      <w:bodyDiv w:val="1"/>
      <w:marLeft w:val="0"/>
      <w:marRight w:val="0"/>
      <w:marTop w:val="0"/>
      <w:marBottom w:val="0"/>
      <w:divBdr>
        <w:top w:val="none" w:sz="0" w:space="0" w:color="auto"/>
        <w:left w:val="none" w:sz="0" w:space="0" w:color="auto"/>
        <w:bottom w:val="none" w:sz="0" w:space="0" w:color="auto"/>
        <w:right w:val="none" w:sz="0" w:space="0" w:color="auto"/>
      </w:divBdr>
    </w:div>
    <w:div w:id="1101411892">
      <w:bodyDiv w:val="1"/>
      <w:marLeft w:val="0"/>
      <w:marRight w:val="0"/>
      <w:marTop w:val="0"/>
      <w:marBottom w:val="0"/>
      <w:divBdr>
        <w:top w:val="none" w:sz="0" w:space="0" w:color="auto"/>
        <w:left w:val="none" w:sz="0" w:space="0" w:color="auto"/>
        <w:bottom w:val="none" w:sz="0" w:space="0" w:color="auto"/>
        <w:right w:val="none" w:sz="0" w:space="0" w:color="auto"/>
      </w:divBdr>
    </w:div>
    <w:div w:id="1110466071">
      <w:bodyDiv w:val="1"/>
      <w:marLeft w:val="0"/>
      <w:marRight w:val="0"/>
      <w:marTop w:val="0"/>
      <w:marBottom w:val="0"/>
      <w:divBdr>
        <w:top w:val="none" w:sz="0" w:space="0" w:color="auto"/>
        <w:left w:val="none" w:sz="0" w:space="0" w:color="auto"/>
        <w:bottom w:val="none" w:sz="0" w:space="0" w:color="auto"/>
        <w:right w:val="none" w:sz="0" w:space="0" w:color="auto"/>
      </w:divBdr>
    </w:div>
    <w:div w:id="1111702425">
      <w:bodyDiv w:val="1"/>
      <w:marLeft w:val="0"/>
      <w:marRight w:val="0"/>
      <w:marTop w:val="0"/>
      <w:marBottom w:val="0"/>
      <w:divBdr>
        <w:top w:val="none" w:sz="0" w:space="0" w:color="auto"/>
        <w:left w:val="none" w:sz="0" w:space="0" w:color="auto"/>
        <w:bottom w:val="none" w:sz="0" w:space="0" w:color="auto"/>
        <w:right w:val="none" w:sz="0" w:space="0" w:color="auto"/>
      </w:divBdr>
    </w:div>
    <w:div w:id="1119689679">
      <w:bodyDiv w:val="1"/>
      <w:marLeft w:val="0"/>
      <w:marRight w:val="0"/>
      <w:marTop w:val="0"/>
      <w:marBottom w:val="0"/>
      <w:divBdr>
        <w:top w:val="none" w:sz="0" w:space="0" w:color="auto"/>
        <w:left w:val="none" w:sz="0" w:space="0" w:color="auto"/>
        <w:bottom w:val="none" w:sz="0" w:space="0" w:color="auto"/>
        <w:right w:val="none" w:sz="0" w:space="0" w:color="auto"/>
      </w:divBdr>
    </w:div>
    <w:div w:id="1126001416">
      <w:bodyDiv w:val="1"/>
      <w:marLeft w:val="0"/>
      <w:marRight w:val="0"/>
      <w:marTop w:val="0"/>
      <w:marBottom w:val="0"/>
      <w:divBdr>
        <w:top w:val="none" w:sz="0" w:space="0" w:color="auto"/>
        <w:left w:val="none" w:sz="0" w:space="0" w:color="auto"/>
        <w:bottom w:val="none" w:sz="0" w:space="0" w:color="auto"/>
        <w:right w:val="none" w:sz="0" w:space="0" w:color="auto"/>
      </w:divBdr>
    </w:div>
    <w:div w:id="1147042487">
      <w:bodyDiv w:val="1"/>
      <w:marLeft w:val="0"/>
      <w:marRight w:val="0"/>
      <w:marTop w:val="0"/>
      <w:marBottom w:val="0"/>
      <w:divBdr>
        <w:top w:val="none" w:sz="0" w:space="0" w:color="auto"/>
        <w:left w:val="none" w:sz="0" w:space="0" w:color="auto"/>
        <w:bottom w:val="none" w:sz="0" w:space="0" w:color="auto"/>
        <w:right w:val="none" w:sz="0" w:space="0" w:color="auto"/>
      </w:divBdr>
    </w:div>
    <w:div w:id="1152986223">
      <w:bodyDiv w:val="1"/>
      <w:marLeft w:val="0"/>
      <w:marRight w:val="0"/>
      <w:marTop w:val="0"/>
      <w:marBottom w:val="0"/>
      <w:divBdr>
        <w:top w:val="none" w:sz="0" w:space="0" w:color="auto"/>
        <w:left w:val="none" w:sz="0" w:space="0" w:color="auto"/>
        <w:bottom w:val="none" w:sz="0" w:space="0" w:color="auto"/>
        <w:right w:val="none" w:sz="0" w:space="0" w:color="auto"/>
      </w:divBdr>
    </w:div>
    <w:div w:id="1159810133">
      <w:bodyDiv w:val="1"/>
      <w:marLeft w:val="0"/>
      <w:marRight w:val="0"/>
      <w:marTop w:val="0"/>
      <w:marBottom w:val="0"/>
      <w:divBdr>
        <w:top w:val="none" w:sz="0" w:space="0" w:color="auto"/>
        <w:left w:val="none" w:sz="0" w:space="0" w:color="auto"/>
        <w:bottom w:val="none" w:sz="0" w:space="0" w:color="auto"/>
        <w:right w:val="none" w:sz="0" w:space="0" w:color="auto"/>
      </w:divBdr>
    </w:div>
    <w:div w:id="1160266225">
      <w:bodyDiv w:val="1"/>
      <w:marLeft w:val="0"/>
      <w:marRight w:val="0"/>
      <w:marTop w:val="0"/>
      <w:marBottom w:val="0"/>
      <w:divBdr>
        <w:top w:val="none" w:sz="0" w:space="0" w:color="auto"/>
        <w:left w:val="none" w:sz="0" w:space="0" w:color="auto"/>
        <w:bottom w:val="none" w:sz="0" w:space="0" w:color="auto"/>
        <w:right w:val="none" w:sz="0" w:space="0" w:color="auto"/>
      </w:divBdr>
    </w:div>
    <w:div w:id="1202211692">
      <w:bodyDiv w:val="1"/>
      <w:marLeft w:val="0"/>
      <w:marRight w:val="0"/>
      <w:marTop w:val="0"/>
      <w:marBottom w:val="0"/>
      <w:divBdr>
        <w:top w:val="none" w:sz="0" w:space="0" w:color="auto"/>
        <w:left w:val="none" w:sz="0" w:space="0" w:color="auto"/>
        <w:bottom w:val="none" w:sz="0" w:space="0" w:color="auto"/>
        <w:right w:val="none" w:sz="0" w:space="0" w:color="auto"/>
      </w:divBdr>
    </w:div>
    <w:div w:id="1211379103">
      <w:bodyDiv w:val="1"/>
      <w:marLeft w:val="0"/>
      <w:marRight w:val="0"/>
      <w:marTop w:val="0"/>
      <w:marBottom w:val="0"/>
      <w:divBdr>
        <w:top w:val="none" w:sz="0" w:space="0" w:color="auto"/>
        <w:left w:val="none" w:sz="0" w:space="0" w:color="auto"/>
        <w:bottom w:val="none" w:sz="0" w:space="0" w:color="auto"/>
        <w:right w:val="none" w:sz="0" w:space="0" w:color="auto"/>
      </w:divBdr>
    </w:div>
    <w:div w:id="1211839164">
      <w:bodyDiv w:val="1"/>
      <w:marLeft w:val="0"/>
      <w:marRight w:val="0"/>
      <w:marTop w:val="0"/>
      <w:marBottom w:val="0"/>
      <w:divBdr>
        <w:top w:val="none" w:sz="0" w:space="0" w:color="auto"/>
        <w:left w:val="none" w:sz="0" w:space="0" w:color="auto"/>
        <w:bottom w:val="none" w:sz="0" w:space="0" w:color="auto"/>
        <w:right w:val="none" w:sz="0" w:space="0" w:color="auto"/>
      </w:divBdr>
    </w:div>
    <w:div w:id="1213539238">
      <w:bodyDiv w:val="1"/>
      <w:marLeft w:val="0"/>
      <w:marRight w:val="0"/>
      <w:marTop w:val="0"/>
      <w:marBottom w:val="0"/>
      <w:divBdr>
        <w:top w:val="none" w:sz="0" w:space="0" w:color="auto"/>
        <w:left w:val="none" w:sz="0" w:space="0" w:color="auto"/>
        <w:bottom w:val="none" w:sz="0" w:space="0" w:color="auto"/>
        <w:right w:val="none" w:sz="0" w:space="0" w:color="auto"/>
      </w:divBdr>
    </w:div>
    <w:div w:id="1222210704">
      <w:bodyDiv w:val="1"/>
      <w:marLeft w:val="0"/>
      <w:marRight w:val="0"/>
      <w:marTop w:val="0"/>
      <w:marBottom w:val="0"/>
      <w:divBdr>
        <w:top w:val="none" w:sz="0" w:space="0" w:color="auto"/>
        <w:left w:val="none" w:sz="0" w:space="0" w:color="auto"/>
        <w:bottom w:val="none" w:sz="0" w:space="0" w:color="auto"/>
        <w:right w:val="none" w:sz="0" w:space="0" w:color="auto"/>
      </w:divBdr>
    </w:div>
    <w:div w:id="1269198030">
      <w:bodyDiv w:val="1"/>
      <w:marLeft w:val="0"/>
      <w:marRight w:val="0"/>
      <w:marTop w:val="0"/>
      <w:marBottom w:val="0"/>
      <w:divBdr>
        <w:top w:val="none" w:sz="0" w:space="0" w:color="auto"/>
        <w:left w:val="none" w:sz="0" w:space="0" w:color="auto"/>
        <w:bottom w:val="none" w:sz="0" w:space="0" w:color="auto"/>
        <w:right w:val="none" w:sz="0" w:space="0" w:color="auto"/>
      </w:divBdr>
    </w:div>
    <w:div w:id="1275409380">
      <w:bodyDiv w:val="1"/>
      <w:marLeft w:val="0"/>
      <w:marRight w:val="0"/>
      <w:marTop w:val="0"/>
      <w:marBottom w:val="0"/>
      <w:divBdr>
        <w:top w:val="none" w:sz="0" w:space="0" w:color="auto"/>
        <w:left w:val="none" w:sz="0" w:space="0" w:color="auto"/>
        <w:bottom w:val="none" w:sz="0" w:space="0" w:color="auto"/>
        <w:right w:val="none" w:sz="0" w:space="0" w:color="auto"/>
      </w:divBdr>
    </w:div>
    <w:div w:id="1291476800">
      <w:bodyDiv w:val="1"/>
      <w:marLeft w:val="0"/>
      <w:marRight w:val="0"/>
      <w:marTop w:val="0"/>
      <w:marBottom w:val="0"/>
      <w:divBdr>
        <w:top w:val="none" w:sz="0" w:space="0" w:color="auto"/>
        <w:left w:val="none" w:sz="0" w:space="0" w:color="auto"/>
        <w:bottom w:val="none" w:sz="0" w:space="0" w:color="auto"/>
        <w:right w:val="none" w:sz="0" w:space="0" w:color="auto"/>
      </w:divBdr>
    </w:div>
    <w:div w:id="1297377015">
      <w:bodyDiv w:val="1"/>
      <w:marLeft w:val="0"/>
      <w:marRight w:val="0"/>
      <w:marTop w:val="0"/>
      <w:marBottom w:val="0"/>
      <w:divBdr>
        <w:top w:val="none" w:sz="0" w:space="0" w:color="auto"/>
        <w:left w:val="none" w:sz="0" w:space="0" w:color="auto"/>
        <w:bottom w:val="none" w:sz="0" w:space="0" w:color="auto"/>
        <w:right w:val="none" w:sz="0" w:space="0" w:color="auto"/>
      </w:divBdr>
    </w:div>
    <w:div w:id="1303077693">
      <w:bodyDiv w:val="1"/>
      <w:marLeft w:val="0"/>
      <w:marRight w:val="0"/>
      <w:marTop w:val="0"/>
      <w:marBottom w:val="0"/>
      <w:divBdr>
        <w:top w:val="none" w:sz="0" w:space="0" w:color="auto"/>
        <w:left w:val="none" w:sz="0" w:space="0" w:color="auto"/>
        <w:bottom w:val="none" w:sz="0" w:space="0" w:color="auto"/>
        <w:right w:val="none" w:sz="0" w:space="0" w:color="auto"/>
      </w:divBdr>
    </w:div>
    <w:div w:id="1305770018">
      <w:bodyDiv w:val="1"/>
      <w:marLeft w:val="0"/>
      <w:marRight w:val="0"/>
      <w:marTop w:val="0"/>
      <w:marBottom w:val="0"/>
      <w:divBdr>
        <w:top w:val="none" w:sz="0" w:space="0" w:color="auto"/>
        <w:left w:val="none" w:sz="0" w:space="0" w:color="auto"/>
        <w:bottom w:val="none" w:sz="0" w:space="0" w:color="auto"/>
        <w:right w:val="none" w:sz="0" w:space="0" w:color="auto"/>
      </w:divBdr>
    </w:div>
    <w:div w:id="1313102762">
      <w:bodyDiv w:val="1"/>
      <w:marLeft w:val="0"/>
      <w:marRight w:val="0"/>
      <w:marTop w:val="0"/>
      <w:marBottom w:val="0"/>
      <w:divBdr>
        <w:top w:val="none" w:sz="0" w:space="0" w:color="auto"/>
        <w:left w:val="none" w:sz="0" w:space="0" w:color="auto"/>
        <w:bottom w:val="none" w:sz="0" w:space="0" w:color="auto"/>
        <w:right w:val="none" w:sz="0" w:space="0" w:color="auto"/>
      </w:divBdr>
    </w:div>
    <w:div w:id="1344478864">
      <w:bodyDiv w:val="1"/>
      <w:marLeft w:val="0"/>
      <w:marRight w:val="0"/>
      <w:marTop w:val="0"/>
      <w:marBottom w:val="0"/>
      <w:divBdr>
        <w:top w:val="none" w:sz="0" w:space="0" w:color="auto"/>
        <w:left w:val="none" w:sz="0" w:space="0" w:color="auto"/>
        <w:bottom w:val="none" w:sz="0" w:space="0" w:color="auto"/>
        <w:right w:val="none" w:sz="0" w:space="0" w:color="auto"/>
      </w:divBdr>
    </w:div>
    <w:div w:id="1363286393">
      <w:bodyDiv w:val="1"/>
      <w:marLeft w:val="0"/>
      <w:marRight w:val="0"/>
      <w:marTop w:val="0"/>
      <w:marBottom w:val="0"/>
      <w:divBdr>
        <w:top w:val="none" w:sz="0" w:space="0" w:color="auto"/>
        <w:left w:val="none" w:sz="0" w:space="0" w:color="auto"/>
        <w:bottom w:val="none" w:sz="0" w:space="0" w:color="auto"/>
        <w:right w:val="none" w:sz="0" w:space="0" w:color="auto"/>
      </w:divBdr>
    </w:div>
    <w:div w:id="1384325535">
      <w:bodyDiv w:val="1"/>
      <w:marLeft w:val="0"/>
      <w:marRight w:val="0"/>
      <w:marTop w:val="0"/>
      <w:marBottom w:val="0"/>
      <w:divBdr>
        <w:top w:val="none" w:sz="0" w:space="0" w:color="auto"/>
        <w:left w:val="none" w:sz="0" w:space="0" w:color="auto"/>
        <w:bottom w:val="none" w:sz="0" w:space="0" w:color="auto"/>
        <w:right w:val="none" w:sz="0" w:space="0" w:color="auto"/>
      </w:divBdr>
    </w:div>
    <w:div w:id="1399473474">
      <w:bodyDiv w:val="1"/>
      <w:marLeft w:val="0"/>
      <w:marRight w:val="0"/>
      <w:marTop w:val="0"/>
      <w:marBottom w:val="0"/>
      <w:divBdr>
        <w:top w:val="none" w:sz="0" w:space="0" w:color="auto"/>
        <w:left w:val="none" w:sz="0" w:space="0" w:color="auto"/>
        <w:bottom w:val="none" w:sz="0" w:space="0" w:color="auto"/>
        <w:right w:val="none" w:sz="0" w:space="0" w:color="auto"/>
      </w:divBdr>
    </w:div>
    <w:div w:id="1406562922">
      <w:bodyDiv w:val="1"/>
      <w:marLeft w:val="0"/>
      <w:marRight w:val="0"/>
      <w:marTop w:val="0"/>
      <w:marBottom w:val="0"/>
      <w:divBdr>
        <w:top w:val="none" w:sz="0" w:space="0" w:color="auto"/>
        <w:left w:val="none" w:sz="0" w:space="0" w:color="auto"/>
        <w:bottom w:val="none" w:sz="0" w:space="0" w:color="auto"/>
        <w:right w:val="none" w:sz="0" w:space="0" w:color="auto"/>
      </w:divBdr>
    </w:div>
    <w:div w:id="1413502776">
      <w:bodyDiv w:val="1"/>
      <w:marLeft w:val="0"/>
      <w:marRight w:val="0"/>
      <w:marTop w:val="0"/>
      <w:marBottom w:val="0"/>
      <w:divBdr>
        <w:top w:val="none" w:sz="0" w:space="0" w:color="auto"/>
        <w:left w:val="none" w:sz="0" w:space="0" w:color="auto"/>
        <w:bottom w:val="none" w:sz="0" w:space="0" w:color="auto"/>
        <w:right w:val="none" w:sz="0" w:space="0" w:color="auto"/>
      </w:divBdr>
    </w:div>
    <w:div w:id="1416631958">
      <w:bodyDiv w:val="1"/>
      <w:marLeft w:val="0"/>
      <w:marRight w:val="0"/>
      <w:marTop w:val="0"/>
      <w:marBottom w:val="0"/>
      <w:divBdr>
        <w:top w:val="none" w:sz="0" w:space="0" w:color="auto"/>
        <w:left w:val="none" w:sz="0" w:space="0" w:color="auto"/>
        <w:bottom w:val="none" w:sz="0" w:space="0" w:color="auto"/>
        <w:right w:val="none" w:sz="0" w:space="0" w:color="auto"/>
      </w:divBdr>
    </w:div>
    <w:div w:id="1429614657">
      <w:bodyDiv w:val="1"/>
      <w:marLeft w:val="0"/>
      <w:marRight w:val="0"/>
      <w:marTop w:val="0"/>
      <w:marBottom w:val="0"/>
      <w:divBdr>
        <w:top w:val="none" w:sz="0" w:space="0" w:color="auto"/>
        <w:left w:val="none" w:sz="0" w:space="0" w:color="auto"/>
        <w:bottom w:val="none" w:sz="0" w:space="0" w:color="auto"/>
        <w:right w:val="none" w:sz="0" w:space="0" w:color="auto"/>
      </w:divBdr>
    </w:div>
    <w:div w:id="1467434079">
      <w:bodyDiv w:val="1"/>
      <w:marLeft w:val="0"/>
      <w:marRight w:val="0"/>
      <w:marTop w:val="0"/>
      <w:marBottom w:val="0"/>
      <w:divBdr>
        <w:top w:val="none" w:sz="0" w:space="0" w:color="auto"/>
        <w:left w:val="none" w:sz="0" w:space="0" w:color="auto"/>
        <w:bottom w:val="none" w:sz="0" w:space="0" w:color="auto"/>
        <w:right w:val="none" w:sz="0" w:space="0" w:color="auto"/>
      </w:divBdr>
    </w:div>
    <w:div w:id="1482503876">
      <w:bodyDiv w:val="1"/>
      <w:marLeft w:val="0"/>
      <w:marRight w:val="0"/>
      <w:marTop w:val="0"/>
      <w:marBottom w:val="0"/>
      <w:divBdr>
        <w:top w:val="none" w:sz="0" w:space="0" w:color="auto"/>
        <w:left w:val="none" w:sz="0" w:space="0" w:color="auto"/>
        <w:bottom w:val="none" w:sz="0" w:space="0" w:color="auto"/>
        <w:right w:val="none" w:sz="0" w:space="0" w:color="auto"/>
      </w:divBdr>
    </w:div>
    <w:div w:id="1482700005">
      <w:bodyDiv w:val="1"/>
      <w:marLeft w:val="0"/>
      <w:marRight w:val="0"/>
      <w:marTop w:val="0"/>
      <w:marBottom w:val="0"/>
      <w:divBdr>
        <w:top w:val="none" w:sz="0" w:space="0" w:color="auto"/>
        <w:left w:val="none" w:sz="0" w:space="0" w:color="auto"/>
        <w:bottom w:val="none" w:sz="0" w:space="0" w:color="auto"/>
        <w:right w:val="none" w:sz="0" w:space="0" w:color="auto"/>
      </w:divBdr>
    </w:div>
    <w:div w:id="1560557238">
      <w:bodyDiv w:val="1"/>
      <w:marLeft w:val="0"/>
      <w:marRight w:val="0"/>
      <w:marTop w:val="0"/>
      <w:marBottom w:val="0"/>
      <w:divBdr>
        <w:top w:val="none" w:sz="0" w:space="0" w:color="auto"/>
        <w:left w:val="none" w:sz="0" w:space="0" w:color="auto"/>
        <w:bottom w:val="none" w:sz="0" w:space="0" w:color="auto"/>
        <w:right w:val="none" w:sz="0" w:space="0" w:color="auto"/>
      </w:divBdr>
    </w:div>
    <w:div w:id="1567377490">
      <w:bodyDiv w:val="1"/>
      <w:marLeft w:val="0"/>
      <w:marRight w:val="0"/>
      <w:marTop w:val="0"/>
      <w:marBottom w:val="0"/>
      <w:divBdr>
        <w:top w:val="none" w:sz="0" w:space="0" w:color="auto"/>
        <w:left w:val="none" w:sz="0" w:space="0" w:color="auto"/>
        <w:bottom w:val="none" w:sz="0" w:space="0" w:color="auto"/>
        <w:right w:val="none" w:sz="0" w:space="0" w:color="auto"/>
      </w:divBdr>
    </w:div>
    <w:div w:id="1569074558">
      <w:bodyDiv w:val="1"/>
      <w:marLeft w:val="0"/>
      <w:marRight w:val="0"/>
      <w:marTop w:val="0"/>
      <w:marBottom w:val="0"/>
      <w:divBdr>
        <w:top w:val="none" w:sz="0" w:space="0" w:color="auto"/>
        <w:left w:val="none" w:sz="0" w:space="0" w:color="auto"/>
        <w:bottom w:val="none" w:sz="0" w:space="0" w:color="auto"/>
        <w:right w:val="none" w:sz="0" w:space="0" w:color="auto"/>
      </w:divBdr>
    </w:div>
    <w:div w:id="1577741621">
      <w:bodyDiv w:val="1"/>
      <w:marLeft w:val="0"/>
      <w:marRight w:val="0"/>
      <w:marTop w:val="0"/>
      <w:marBottom w:val="0"/>
      <w:divBdr>
        <w:top w:val="none" w:sz="0" w:space="0" w:color="auto"/>
        <w:left w:val="none" w:sz="0" w:space="0" w:color="auto"/>
        <w:bottom w:val="none" w:sz="0" w:space="0" w:color="auto"/>
        <w:right w:val="none" w:sz="0" w:space="0" w:color="auto"/>
      </w:divBdr>
    </w:div>
    <w:div w:id="1586844550">
      <w:bodyDiv w:val="1"/>
      <w:marLeft w:val="0"/>
      <w:marRight w:val="0"/>
      <w:marTop w:val="0"/>
      <w:marBottom w:val="0"/>
      <w:divBdr>
        <w:top w:val="none" w:sz="0" w:space="0" w:color="auto"/>
        <w:left w:val="none" w:sz="0" w:space="0" w:color="auto"/>
        <w:bottom w:val="none" w:sz="0" w:space="0" w:color="auto"/>
        <w:right w:val="none" w:sz="0" w:space="0" w:color="auto"/>
      </w:divBdr>
    </w:div>
    <w:div w:id="1593127211">
      <w:bodyDiv w:val="1"/>
      <w:marLeft w:val="0"/>
      <w:marRight w:val="0"/>
      <w:marTop w:val="0"/>
      <w:marBottom w:val="0"/>
      <w:divBdr>
        <w:top w:val="none" w:sz="0" w:space="0" w:color="auto"/>
        <w:left w:val="none" w:sz="0" w:space="0" w:color="auto"/>
        <w:bottom w:val="none" w:sz="0" w:space="0" w:color="auto"/>
        <w:right w:val="none" w:sz="0" w:space="0" w:color="auto"/>
      </w:divBdr>
    </w:div>
    <w:div w:id="1638299541">
      <w:bodyDiv w:val="1"/>
      <w:marLeft w:val="0"/>
      <w:marRight w:val="0"/>
      <w:marTop w:val="0"/>
      <w:marBottom w:val="0"/>
      <w:divBdr>
        <w:top w:val="none" w:sz="0" w:space="0" w:color="auto"/>
        <w:left w:val="none" w:sz="0" w:space="0" w:color="auto"/>
        <w:bottom w:val="none" w:sz="0" w:space="0" w:color="auto"/>
        <w:right w:val="none" w:sz="0" w:space="0" w:color="auto"/>
      </w:divBdr>
    </w:div>
    <w:div w:id="1639803059">
      <w:bodyDiv w:val="1"/>
      <w:marLeft w:val="0"/>
      <w:marRight w:val="0"/>
      <w:marTop w:val="0"/>
      <w:marBottom w:val="0"/>
      <w:divBdr>
        <w:top w:val="none" w:sz="0" w:space="0" w:color="auto"/>
        <w:left w:val="none" w:sz="0" w:space="0" w:color="auto"/>
        <w:bottom w:val="none" w:sz="0" w:space="0" w:color="auto"/>
        <w:right w:val="none" w:sz="0" w:space="0" w:color="auto"/>
      </w:divBdr>
    </w:div>
    <w:div w:id="1681395776">
      <w:bodyDiv w:val="1"/>
      <w:marLeft w:val="0"/>
      <w:marRight w:val="0"/>
      <w:marTop w:val="0"/>
      <w:marBottom w:val="0"/>
      <w:divBdr>
        <w:top w:val="none" w:sz="0" w:space="0" w:color="auto"/>
        <w:left w:val="none" w:sz="0" w:space="0" w:color="auto"/>
        <w:bottom w:val="none" w:sz="0" w:space="0" w:color="auto"/>
        <w:right w:val="none" w:sz="0" w:space="0" w:color="auto"/>
      </w:divBdr>
    </w:div>
    <w:div w:id="1682974949">
      <w:bodyDiv w:val="1"/>
      <w:marLeft w:val="0"/>
      <w:marRight w:val="0"/>
      <w:marTop w:val="0"/>
      <w:marBottom w:val="0"/>
      <w:divBdr>
        <w:top w:val="none" w:sz="0" w:space="0" w:color="auto"/>
        <w:left w:val="none" w:sz="0" w:space="0" w:color="auto"/>
        <w:bottom w:val="none" w:sz="0" w:space="0" w:color="auto"/>
        <w:right w:val="none" w:sz="0" w:space="0" w:color="auto"/>
      </w:divBdr>
    </w:div>
    <w:div w:id="1699818705">
      <w:bodyDiv w:val="1"/>
      <w:marLeft w:val="0"/>
      <w:marRight w:val="0"/>
      <w:marTop w:val="0"/>
      <w:marBottom w:val="0"/>
      <w:divBdr>
        <w:top w:val="none" w:sz="0" w:space="0" w:color="auto"/>
        <w:left w:val="none" w:sz="0" w:space="0" w:color="auto"/>
        <w:bottom w:val="none" w:sz="0" w:space="0" w:color="auto"/>
        <w:right w:val="none" w:sz="0" w:space="0" w:color="auto"/>
      </w:divBdr>
    </w:div>
    <w:div w:id="1708140027">
      <w:bodyDiv w:val="1"/>
      <w:marLeft w:val="0"/>
      <w:marRight w:val="0"/>
      <w:marTop w:val="0"/>
      <w:marBottom w:val="0"/>
      <w:divBdr>
        <w:top w:val="none" w:sz="0" w:space="0" w:color="auto"/>
        <w:left w:val="none" w:sz="0" w:space="0" w:color="auto"/>
        <w:bottom w:val="none" w:sz="0" w:space="0" w:color="auto"/>
        <w:right w:val="none" w:sz="0" w:space="0" w:color="auto"/>
      </w:divBdr>
    </w:div>
    <w:div w:id="1740245688">
      <w:bodyDiv w:val="1"/>
      <w:marLeft w:val="0"/>
      <w:marRight w:val="0"/>
      <w:marTop w:val="0"/>
      <w:marBottom w:val="0"/>
      <w:divBdr>
        <w:top w:val="none" w:sz="0" w:space="0" w:color="auto"/>
        <w:left w:val="none" w:sz="0" w:space="0" w:color="auto"/>
        <w:bottom w:val="none" w:sz="0" w:space="0" w:color="auto"/>
        <w:right w:val="none" w:sz="0" w:space="0" w:color="auto"/>
      </w:divBdr>
    </w:div>
    <w:div w:id="1755082785">
      <w:bodyDiv w:val="1"/>
      <w:marLeft w:val="0"/>
      <w:marRight w:val="0"/>
      <w:marTop w:val="0"/>
      <w:marBottom w:val="0"/>
      <w:divBdr>
        <w:top w:val="none" w:sz="0" w:space="0" w:color="auto"/>
        <w:left w:val="none" w:sz="0" w:space="0" w:color="auto"/>
        <w:bottom w:val="none" w:sz="0" w:space="0" w:color="auto"/>
        <w:right w:val="none" w:sz="0" w:space="0" w:color="auto"/>
      </w:divBdr>
    </w:div>
    <w:div w:id="1757288822">
      <w:bodyDiv w:val="1"/>
      <w:marLeft w:val="0"/>
      <w:marRight w:val="0"/>
      <w:marTop w:val="0"/>
      <w:marBottom w:val="0"/>
      <w:divBdr>
        <w:top w:val="none" w:sz="0" w:space="0" w:color="auto"/>
        <w:left w:val="none" w:sz="0" w:space="0" w:color="auto"/>
        <w:bottom w:val="none" w:sz="0" w:space="0" w:color="auto"/>
        <w:right w:val="none" w:sz="0" w:space="0" w:color="auto"/>
      </w:divBdr>
    </w:div>
    <w:div w:id="1759521179">
      <w:bodyDiv w:val="1"/>
      <w:marLeft w:val="0"/>
      <w:marRight w:val="0"/>
      <w:marTop w:val="0"/>
      <w:marBottom w:val="0"/>
      <w:divBdr>
        <w:top w:val="none" w:sz="0" w:space="0" w:color="auto"/>
        <w:left w:val="none" w:sz="0" w:space="0" w:color="auto"/>
        <w:bottom w:val="none" w:sz="0" w:space="0" w:color="auto"/>
        <w:right w:val="none" w:sz="0" w:space="0" w:color="auto"/>
      </w:divBdr>
    </w:div>
    <w:div w:id="1783648430">
      <w:bodyDiv w:val="1"/>
      <w:marLeft w:val="0"/>
      <w:marRight w:val="0"/>
      <w:marTop w:val="0"/>
      <w:marBottom w:val="0"/>
      <w:divBdr>
        <w:top w:val="none" w:sz="0" w:space="0" w:color="auto"/>
        <w:left w:val="none" w:sz="0" w:space="0" w:color="auto"/>
        <w:bottom w:val="none" w:sz="0" w:space="0" w:color="auto"/>
        <w:right w:val="none" w:sz="0" w:space="0" w:color="auto"/>
      </w:divBdr>
    </w:div>
    <w:div w:id="1804303853">
      <w:bodyDiv w:val="1"/>
      <w:marLeft w:val="0"/>
      <w:marRight w:val="0"/>
      <w:marTop w:val="0"/>
      <w:marBottom w:val="0"/>
      <w:divBdr>
        <w:top w:val="none" w:sz="0" w:space="0" w:color="auto"/>
        <w:left w:val="none" w:sz="0" w:space="0" w:color="auto"/>
        <w:bottom w:val="none" w:sz="0" w:space="0" w:color="auto"/>
        <w:right w:val="none" w:sz="0" w:space="0" w:color="auto"/>
      </w:divBdr>
    </w:div>
    <w:div w:id="1806239585">
      <w:bodyDiv w:val="1"/>
      <w:marLeft w:val="0"/>
      <w:marRight w:val="0"/>
      <w:marTop w:val="0"/>
      <w:marBottom w:val="0"/>
      <w:divBdr>
        <w:top w:val="none" w:sz="0" w:space="0" w:color="auto"/>
        <w:left w:val="none" w:sz="0" w:space="0" w:color="auto"/>
        <w:bottom w:val="none" w:sz="0" w:space="0" w:color="auto"/>
        <w:right w:val="none" w:sz="0" w:space="0" w:color="auto"/>
      </w:divBdr>
    </w:div>
    <w:div w:id="1811165948">
      <w:bodyDiv w:val="1"/>
      <w:marLeft w:val="0"/>
      <w:marRight w:val="0"/>
      <w:marTop w:val="0"/>
      <w:marBottom w:val="0"/>
      <w:divBdr>
        <w:top w:val="none" w:sz="0" w:space="0" w:color="auto"/>
        <w:left w:val="none" w:sz="0" w:space="0" w:color="auto"/>
        <w:bottom w:val="none" w:sz="0" w:space="0" w:color="auto"/>
        <w:right w:val="none" w:sz="0" w:space="0" w:color="auto"/>
      </w:divBdr>
    </w:div>
    <w:div w:id="1826162723">
      <w:bodyDiv w:val="1"/>
      <w:marLeft w:val="0"/>
      <w:marRight w:val="0"/>
      <w:marTop w:val="0"/>
      <w:marBottom w:val="0"/>
      <w:divBdr>
        <w:top w:val="none" w:sz="0" w:space="0" w:color="auto"/>
        <w:left w:val="none" w:sz="0" w:space="0" w:color="auto"/>
        <w:bottom w:val="none" w:sz="0" w:space="0" w:color="auto"/>
        <w:right w:val="none" w:sz="0" w:space="0" w:color="auto"/>
      </w:divBdr>
    </w:div>
    <w:div w:id="1830748558">
      <w:bodyDiv w:val="1"/>
      <w:marLeft w:val="0"/>
      <w:marRight w:val="0"/>
      <w:marTop w:val="0"/>
      <w:marBottom w:val="0"/>
      <w:divBdr>
        <w:top w:val="none" w:sz="0" w:space="0" w:color="auto"/>
        <w:left w:val="none" w:sz="0" w:space="0" w:color="auto"/>
        <w:bottom w:val="none" w:sz="0" w:space="0" w:color="auto"/>
        <w:right w:val="none" w:sz="0" w:space="0" w:color="auto"/>
      </w:divBdr>
    </w:div>
    <w:div w:id="1836263607">
      <w:bodyDiv w:val="1"/>
      <w:marLeft w:val="0"/>
      <w:marRight w:val="0"/>
      <w:marTop w:val="0"/>
      <w:marBottom w:val="0"/>
      <w:divBdr>
        <w:top w:val="none" w:sz="0" w:space="0" w:color="auto"/>
        <w:left w:val="none" w:sz="0" w:space="0" w:color="auto"/>
        <w:bottom w:val="none" w:sz="0" w:space="0" w:color="auto"/>
        <w:right w:val="none" w:sz="0" w:space="0" w:color="auto"/>
      </w:divBdr>
    </w:div>
    <w:div w:id="1904177985">
      <w:bodyDiv w:val="1"/>
      <w:marLeft w:val="0"/>
      <w:marRight w:val="0"/>
      <w:marTop w:val="0"/>
      <w:marBottom w:val="0"/>
      <w:divBdr>
        <w:top w:val="none" w:sz="0" w:space="0" w:color="auto"/>
        <w:left w:val="none" w:sz="0" w:space="0" w:color="auto"/>
        <w:bottom w:val="none" w:sz="0" w:space="0" w:color="auto"/>
        <w:right w:val="none" w:sz="0" w:space="0" w:color="auto"/>
      </w:divBdr>
    </w:div>
    <w:div w:id="1920865068">
      <w:bodyDiv w:val="1"/>
      <w:marLeft w:val="0"/>
      <w:marRight w:val="0"/>
      <w:marTop w:val="0"/>
      <w:marBottom w:val="0"/>
      <w:divBdr>
        <w:top w:val="none" w:sz="0" w:space="0" w:color="auto"/>
        <w:left w:val="none" w:sz="0" w:space="0" w:color="auto"/>
        <w:bottom w:val="none" w:sz="0" w:space="0" w:color="auto"/>
        <w:right w:val="none" w:sz="0" w:space="0" w:color="auto"/>
      </w:divBdr>
    </w:div>
    <w:div w:id="1935629146">
      <w:bodyDiv w:val="1"/>
      <w:marLeft w:val="0"/>
      <w:marRight w:val="0"/>
      <w:marTop w:val="0"/>
      <w:marBottom w:val="0"/>
      <w:divBdr>
        <w:top w:val="none" w:sz="0" w:space="0" w:color="auto"/>
        <w:left w:val="none" w:sz="0" w:space="0" w:color="auto"/>
        <w:bottom w:val="none" w:sz="0" w:space="0" w:color="auto"/>
        <w:right w:val="none" w:sz="0" w:space="0" w:color="auto"/>
      </w:divBdr>
    </w:div>
    <w:div w:id="1936551835">
      <w:bodyDiv w:val="1"/>
      <w:marLeft w:val="0"/>
      <w:marRight w:val="0"/>
      <w:marTop w:val="0"/>
      <w:marBottom w:val="0"/>
      <w:divBdr>
        <w:top w:val="none" w:sz="0" w:space="0" w:color="auto"/>
        <w:left w:val="none" w:sz="0" w:space="0" w:color="auto"/>
        <w:bottom w:val="none" w:sz="0" w:space="0" w:color="auto"/>
        <w:right w:val="none" w:sz="0" w:space="0" w:color="auto"/>
      </w:divBdr>
    </w:div>
    <w:div w:id="1938319269">
      <w:bodyDiv w:val="1"/>
      <w:marLeft w:val="0"/>
      <w:marRight w:val="0"/>
      <w:marTop w:val="0"/>
      <w:marBottom w:val="0"/>
      <w:divBdr>
        <w:top w:val="none" w:sz="0" w:space="0" w:color="auto"/>
        <w:left w:val="none" w:sz="0" w:space="0" w:color="auto"/>
        <w:bottom w:val="none" w:sz="0" w:space="0" w:color="auto"/>
        <w:right w:val="none" w:sz="0" w:space="0" w:color="auto"/>
      </w:divBdr>
    </w:div>
    <w:div w:id="1989479885">
      <w:bodyDiv w:val="1"/>
      <w:marLeft w:val="0"/>
      <w:marRight w:val="0"/>
      <w:marTop w:val="0"/>
      <w:marBottom w:val="0"/>
      <w:divBdr>
        <w:top w:val="none" w:sz="0" w:space="0" w:color="auto"/>
        <w:left w:val="none" w:sz="0" w:space="0" w:color="auto"/>
        <w:bottom w:val="none" w:sz="0" w:space="0" w:color="auto"/>
        <w:right w:val="none" w:sz="0" w:space="0" w:color="auto"/>
      </w:divBdr>
    </w:div>
    <w:div w:id="2011593949">
      <w:bodyDiv w:val="1"/>
      <w:marLeft w:val="0"/>
      <w:marRight w:val="0"/>
      <w:marTop w:val="0"/>
      <w:marBottom w:val="0"/>
      <w:divBdr>
        <w:top w:val="none" w:sz="0" w:space="0" w:color="auto"/>
        <w:left w:val="none" w:sz="0" w:space="0" w:color="auto"/>
        <w:bottom w:val="none" w:sz="0" w:space="0" w:color="auto"/>
        <w:right w:val="none" w:sz="0" w:space="0" w:color="auto"/>
      </w:divBdr>
    </w:div>
    <w:div w:id="2039886209">
      <w:bodyDiv w:val="1"/>
      <w:marLeft w:val="0"/>
      <w:marRight w:val="0"/>
      <w:marTop w:val="0"/>
      <w:marBottom w:val="0"/>
      <w:divBdr>
        <w:top w:val="none" w:sz="0" w:space="0" w:color="auto"/>
        <w:left w:val="none" w:sz="0" w:space="0" w:color="auto"/>
        <w:bottom w:val="none" w:sz="0" w:space="0" w:color="auto"/>
        <w:right w:val="none" w:sz="0" w:space="0" w:color="auto"/>
      </w:divBdr>
    </w:div>
    <w:div w:id="2046710311">
      <w:bodyDiv w:val="1"/>
      <w:marLeft w:val="0"/>
      <w:marRight w:val="0"/>
      <w:marTop w:val="0"/>
      <w:marBottom w:val="0"/>
      <w:divBdr>
        <w:top w:val="none" w:sz="0" w:space="0" w:color="auto"/>
        <w:left w:val="none" w:sz="0" w:space="0" w:color="auto"/>
        <w:bottom w:val="none" w:sz="0" w:space="0" w:color="auto"/>
        <w:right w:val="none" w:sz="0" w:space="0" w:color="auto"/>
      </w:divBdr>
    </w:div>
    <w:div w:id="2054301748">
      <w:bodyDiv w:val="1"/>
      <w:marLeft w:val="0"/>
      <w:marRight w:val="0"/>
      <w:marTop w:val="0"/>
      <w:marBottom w:val="0"/>
      <w:divBdr>
        <w:top w:val="none" w:sz="0" w:space="0" w:color="auto"/>
        <w:left w:val="none" w:sz="0" w:space="0" w:color="auto"/>
        <w:bottom w:val="none" w:sz="0" w:space="0" w:color="auto"/>
        <w:right w:val="none" w:sz="0" w:space="0" w:color="auto"/>
      </w:divBdr>
    </w:div>
    <w:div w:id="2067945009">
      <w:bodyDiv w:val="1"/>
      <w:marLeft w:val="0"/>
      <w:marRight w:val="0"/>
      <w:marTop w:val="0"/>
      <w:marBottom w:val="0"/>
      <w:divBdr>
        <w:top w:val="none" w:sz="0" w:space="0" w:color="auto"/>
        <w:left w:val="none" w:sz="0" w:space="0" w:color="auto"/>
        <w:bottom w:val="none" w:sz="0" w:space="0" w:color="auto"/>
        <w:right w:val="none" w:sz="0" w:space="0" w:color="auto"/>
      </w:divBdr>
    </w:div>
    <w:div w:id="2068262438">
      <w:bodyDiv w:val="1"/>
      <w:marLeft w:val="0"/>
      <w:marRight w:val="0"/>
      <w:marTop w:val="0"/>
      <w:marBottom w:val="0"/>
      <w:divBdr>
        <w:top w:val="none" w:sz="0" w:space="0" w:color="auto"/>
        <w:left w:val="none" w:sz="0" w:space="0" w:color="auto"/>
        <w:bottom w:val="none" w:sz="0" w:space="0" w:color="auto"/>
        <w:right w:val="none" w:sz="0" w:space="0" w:color="auto"/>
      </w:divBdr>
    </w:div>
    <w:div w:id="2068456174">
      <w:bodyDiv w:val="1"/>
      <w:marLeft w:val="0"/>
      <w:marRight w:val="0"/>
      <w:marTop w:val="0"/>
      <w:marBottom w:val="0"/>
      <w:divBdr>
        <w:top w:val="none" w:sz="0" w:space="0" w:color="auto"/>
        <w:left w:val="none" w:sz="0" w:space="0" w:color="auto"/>
        <w:bottom w:val="none" w:sz="0" w:space="0" w:color="auto"/>
        <w:right w:val="none" w:sz="0" w:space="0" w:color="auto"/>
      </w:divBdr>
    </w:div>
    <w:div w:id="2069840261">
      <w:bodyDiv w:val="1"/>
      <w:marLeft w:val="0"/>
      <w:marRight w:val="0"/>
      <w:marTop w:val="0"/>
      <w:marBottom w:val="0"/>
      <w:divBdr>
        <w:top w:val="none" w:sz="0" w:space="0" w:color="auto"/>
        <w:left w:val="none" w:sz="0" w:space="0" w:color="auto"/>
        <w:bottom w:val="none" w:sz="0" w:space="0" w:color="auto"/>
        <w:right w:val="none" w:sz="0" w:space="0" w:color="auto"/>
      </w:divBdr>
    </w:div>
    <w:div w:id="2072003174">
      <w:bodyDiv w:val="1"/>
      <w:marLeft w:val="0"/>
      <w:marRight w:val="0"/>
      <w:marTop w:val="0"/>
      <w:marBottom w:val="0"/>
      <w:divBdr>
        <w:top w:val="none" w:sz="0" w:space="0" w:color="auto"/>
        <w:left w:val="none" w:sz="0" w:space="0" w:color="auto"/>
        <w:bottom w:val="none" w:sz="0" w:space="0" w:color="auto"/>
        <w:right w:val="none" w:sz="0" w:space="0" w:color="auto"/>
      </w:divBdr>
    </w:div>
    <w:div w:id="2091921523">
      <w:bodyDiv w:val="1"/>
      <w:marLeft w:val="0"/>
      <w:marRight w:val="0"/>
      <w:marTop w:val="0"/>
      <w:marBottom w:val="0"/>
      <w:divBdr>
        <w:top w:val="none" w:sz="0" w:space="0" w:color="auto"/>
        <w:left w:val="none" w:sz="0" w:space="0" w:color="auto"/>
        <w:bottom w:val="none" w:sz="0" w:space="0" w:color="auto"/>
        <w:right w:val="none" w:sz="0" w:space="0" w:color="auto"/>
      </w:divBdr>
    </w:div>
    <w:div w:id="212122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SRIBSA09041\CTDGEVIDD3$\CONFIDENCIAL\Evidencia&#231;&#227;o\Publica&#231;&#227;o\PubliCon\Arquivos\Publicacao\Exercicio2018\BB\03T\Juncao\BBPLI13" TargetMode="External"/><Relationship Id="rId21" Type="http://schemas.openxmlformats.org/officeDocument/2006/relationships/header" Target="header7.xml"/><Relationship Id="rId42" Type="http://schemas.openxmlformats.org/officeDocument/2006/relationships/footer" Target="footer11.xml"/><Relationship Id="rId47" Type="http://schemas.openxmlformats.org/officeDocument/2006/relationships/footer" Target="footer13.xml"/><Relationship Id="rId63" Type="http://schemas.openxmlformats.org/officeDocument/2006/relationships/footer" Target="footer21.xml"/><Relationship Id="rId68" Type="http://schemas.openxmlformats.org/officeDocument/2006/relationships/footer" Target="footer23.xml"/><Relationship Id="rId84" Type="http://schemas.openxmlformats.org/officeDocument/2006/relationships/header" Target="header38.xml"/><Relationship Id="rId89"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footer" Target="footer34.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file:///\\SRIBSA09041\CTDGEVIDD3$\CONFIDENCIAL\Evidencia&#231;&#227;o\Publica&#231;&#227;o\PubliCon\Arquivos\Publicacao\Exercicio2018\BB\03T\Juncao\BBPLI13" TargetMode="Externa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file:///\\SRIBSA09041\CTDGEVIDD3$\CONFIDENCIAL\Evidencia&#231;&#227;o\Publica&#231;&#227;o\PubliCon\Arquivos\Publicacao\Exercicio2018\BB\03T\Juncao\BBPLI13" TargetMode="Externa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footer" Target="footer12.xml"/><Relationship Id="rId53" Type="http://schemas.openxmlformats.org/officeDocument/2006/relationships/footer" Target="footer16.xml"/><Relationship Id="rId58" Type="http://schemas.openxmlformats.org/officeDocument/2006/relationships/header" Target="header24.xml"/><Relationship Id="rId66" Type="http://schemas.openxmlformats.org/officeDocument/2006/relationships/footer" Target="footer22.xml"/><Relationship Id="rId74" Type="http://schemas.openxmlformats.org/officeDocument/2006/relationships/header" Target="header33.xml"/><Relationship Id="rId79" Type="http://schemas.openxmlformats.org/officeDocument/2006/relationships/footer" Target="footer28.xml"/><Relationship Id="rId87" Type="http://schemas.openxmlformats.org/officeDocument/2006/relationships/footer" Target="footer32.xml"/><Relationship Id="rId102" Type="http://schemas.openxmlformats.org/officeDocument/2006/relationships/header" Target="header47.xml"/><Relationship Id="rId5" Type="http://schemas.openxmlformats.org/officeDocument/2006/relationships/webSettings" Target="webSettings.xml"/><Relationship Id="rId61" Type="http://schemas.openxmlformats.org/officeDocument/2006/relationships/footer" Target="footer20.xml"/><Relationship Id="rId82" Type="http://schemas.openxmlformats.org/officeDocument/2006/relationships/header" Target="header37.xml"/><Relationship Id="rId90" Type="http://schemas.openxmlformats.org/officeDocument/2006/relationships/header" Target="header41.xml"/><Relationship Id="rId95" Type="http://schemas.openxmlformats.org/officeDocument/2006/relationships/header" Target="header44.xml"/><Relationship Id="rId19" Type="http://schemas.openxmlformats.org/officeDocument/2006/relationships/header" Target="header6.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yperlink" Target="file:///\\SRIBSA09041\CTDGEVIDD3$\CONFIDENCIAL\Evidencia&#231;&#227;o\Publica&#231;&#227;o\PubliCon\Arquivos\Publicacao\Exercicio2018\BB\03T\Juncao\BBPLI13" TargetMode="External"/><Relationship Id="rId30" Type="http://schemas.openxmlformats.org/officeDocument/2006/relationships/hyperlink" Target="file:///\\SRIBSA09041\CTDGEVIDD3$\CONFIDENCIAL\Evidencia&#231;&#227;o\Publica&#231;&#227;o\PubliCon\Arquivos\Publicacao\Exercicio2018\BB\03T\Juncao\BBPLI13" TargetMode="External"/><Relationship Id="rId35" Type="http://schemas.openxmlformats.org/officeDocument/2006/relationships/footer" Target="footer8.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header" Target="header27.xml"/><Relationship Id="rId69" Type="http://schemas.openxmlformats.org/officeDocument/2006/relationships/header" Target="header30.xml"/><Relationship Id="rId77" Type="http://schemas.openxmlformats.org/officeDocument/2006/relationships/footer" Target="footer27.xml"/><Relationship Id="rId100" Type="http://schemas.openxmlformats.org/officeDocument/2006/relationships/header" Target="header46.xm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5.xml"/><Relationship Id="rId72" Type="http://schemas.openxmlformats.org/officeDocument/2006/relationships/footer" Target="footer25.xml"/><Relationship Id="rId80" Type="http://schemas.openxmlformats.org/officeDocument/2006/relationships/header" Target="header36.xml"/><Relationship Id="rId85" Type="http://schemas.openxmlformats.org/officeDocument/2006/relationships/footer" Target="footer31.xml"/><Relationship Id="rId93" Type="http://schemas.openxmlformats.org/officeDocument/2006/relationships/header" Target="header43.xml"/><Relationship Id="rId98" Type="http://schemas.openxmlformats.org/officeDocument/2006/relationships/header" Target="header45.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header" Target="header18.xml"/><Relationship Id="rId59" Type="http://schemas.openxmlformats.org/officeDocument/2006/relationships/footer" Target="footer19.xml"/><Relationship Id="rId67" Type="http://schemas.openxmlformats.org/officeDocument/2006/relationships/header" Target="header29.xml"/><Relationship Id="rId103" Type="http://schemas.openxmlformats.org/officeDocument/2006/relationships/footer" Target="footer40.xml"/><Relationship Id="rId20" Type="http://schemas.openxmlformats.org/officeDocument/2006/relationships/footer" Target="footer5.xml"/><Relationship Id="rId41" Type="http://schemas.openxmlformats.org/officeDocument/2006/relationships/header" Target="head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footer" Target="footer24.xml"/><Relationship Id="rId75" Type="http://schemas.openxmlformats.org/officeDocument/2006/relationships/footer" Target="footer26.xml"/><Relationship Id="rId83" Type="http://schemas.openxmlformats.org/officeDocument/2006/relationships/footer" Target="footer30.xml"/><Relationship Id="rId88" Type="http://schemas.openxmlformats.org/officeDocument/2006/relationships/header" Target="header40.xml"/><Relationship Id="rId91" Type="http://schemas.openxmlformats.org/officeDocument/2006/relationships/header" Target="header42.xml"/><Relationship Id="rId96" Type="http://schemas.openxmlformats.org/officeDocument/2006/relationships/footer" Target="footer3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yperlink" Target="file:///\\SRIBSA09041\CTDGEVIDD3$\CONFIDENCIAL\Evidencia&#231;&#227;o\Publica&#231;&#227;o\PubliCon\Arquivos\Publicacao\Exercicio2018\BB\03T\Juncao\BBPLI13" TargetMode="External"/><Relationship Id="rId36" Type="http://schemas.openxmlformats.org/officeDocument/2006/relationships/header" Target="header12.xml"/><Relationship Id="rId49" Type="http://schemas.openxmlformats.org/officeDocument/2006/relationships/footer" Target="footer14.xml"/><Relationship Id="rId57" Type="http://schemas.openxmlformats.org/officeDocument/2006/relationships/footer" Target="footer18.xml"/><Relationship Id="rId10" Type="http://schemas.openxmlformats.org/officeDocument/2006/relationships/header" Target="header1.xml"/><Relationship Id="rId31" Type="http://schemas.openxmlformats.org/officeDocument/2006/relationships/hyperlink" Target="file:///\\SRIBSA09041\CTDGEVIDD3$\CONFIDENCIAL\Evidencia&#231;&#227;o\Publica&#231;&#227;o\PubliCon\Arquivos\Publicacao\Exercicio2018\BB\03T\Juncao\BBPLI13" TargetMode="Externa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header" Target="header28.xml"/><Relationship Id="rId73" Type="http://schemas.openxmlformats.org/officeDocument/2006/relationships/header" Target="header32.xml"/><Relationship Id="rId78" Type="http://schemas.openxmlformats.org/officeDocument/2006/relationships/header" Target="header35.xml"/><Relationship Id="rId81" Type="http://schemas.openxmlformats.org/officeDocument/2006/relationships/footer" Target="footer29.xml"/><Relationship Id="rId86" Type="http://schemas.openxmlformats.org/officeDocument/2006/relationships/header" Target="header39.xml"/><Relationship Id="rId94" Type="http://schemas.openxmlformats.org/officeDocument/2006/relationships/footer" Target="footer35.xml"/><Relationship Id="rId99" Type="http://schemas.openxmlformats.org/officeDocument/2006/relationships/footer" Target="footer38.xml"/><Relationship Id="rId101" Type="http://schemas.openxmlformats.org/officeDocument/2006/relationships/footer" Target="footer39.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4.xml"/><Relationship Id="rId34" Type="http://schemas.openxmlformats.org/officeDocument/2006/relationships/header" Target="header11.xml"/><Relationship Id="rId50" Type="http://schemas.openxmlformats.org/officeDocument/2006/relationships/header" Target="header20.xml"/><Relationship Id="rId55" Type="http://schemas.openxmlformats.org/officeDocument/2006/relationships/footer" Target="footer17.xml"/><Relationship Id="rId76" Type="http://schemas.openxmlformats.org/officeDocument/2006/relationships/header" Target="header34.xml"/><Relationship Id="rId97" Type="http://schemas.openxmlformats.org/officeDocument/2006/relationships/footer" Target="footer37.xml"/><Relationship Id="rId104" Type="http://schemas.openxmlformats.org/officeDocument/2006/relationships/fontTable" Target="fontTable.xml"/></Relationships>
</file>

<file path=word/_rels/footer39.xml.rels><?xml version="1.0" encoding="UTF-8" standalone="yes"?>
<Relationships xmlns="http://schemas.openxmlformats.org/package/2006/relationships"><Relationship Id="rId1" Type="http://schemas.openxmlformats.org/officeDocument/2006/relationships/image" Target="media/image9.emf"/></Relationships>
</file>

<file path=word/_rels/header2.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14.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17.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28.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33.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42.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6.emf"/></Relationships>
</file>

<file path=word/_rels/header44.xml.rels><?xml version="1.0" encoding="UTF-8" standalone="yes"?>
<Relationships xmlns="http://schemas.openxmlformats.org/package/2006/relationships"><Relationship Id="rId1" Type="http://schemas.openxmlformats.org/officeDocument/2006/relationships/image" Target="media/image8.emf"/></Relationships>
</file>

<file path=word/_rels/header46.xml.rels><?xml version="1.0" encoding="UTF-8" standalone="yes"?>
<Relationships xmlns="http://schemas.openxmlformats.org/package/2006/relationships"><Relationship Id="rId8" Type="http://schemas.openxmlformats.org/officeDocument/2006/relationships/image" Target="media/image13.emf"/><Relationship Id="rId3" Type="http://schemas.openxmlformats.org/officeDocument/2006/relationships/image" Target="media/image10.png"/><Relationship Id="rId7" Type="http://schemas.openxmlformats.org/officeDocument/2006/relationships/image" Target="media/image12.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11.emf"/></Relationships>
</file>

<file path=word/_rels/header47.xml.rels><?xml version="1.0" encoding="UTF-8" standalone="yes"?>
<Relationships xmlns="http://schemas.openxmlformats.org/package/2006/relationships"><Relationship Id="rId8" Type="http://schemas.openxmlformats.org/officeDocument/2006/relationships/image" Target="media/image13.emf"/><Relationship Id="rId3" Type="http://schemas.openxmlformats.org/officeDocument/2006/relationships/image" Target="media/image10.png"/><Relationship Id="rId7" Type="http://schemas.openxmlformats.org/officeDocument/2006/relationships/image" Target="media/image12.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png"/><Relationship Id="rId4" Type="http://schemas.openxmlformats.org/officeDocument/2006/relationships/image" Target="media/image1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5846C-12C5-4461-BD1F-61A98B56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50126</Words>
  <Characters>270684</Characters>
  <Application>Microsoft Office Word</Application>
  <DocSecurity>4</DocSecurity>
  <Lines>2255</Lines>
  <Paragraphs>640</Paragraphs>
  <ScaleCrop>false</ScaleCrop>
  <HeadingPairs>
    <vt:vector size="2" baseType="variant">
      <vt:variant>
        <vt:lpstr>Título</vt:lpstr>
      </vt:variant>
      <vt:variant>
        <vt:i4>1</vt:i4>
      </vt:variant>
    </vt:vector>
  </HeadingPairs>
  <TitlesOfParts>
    <vt:vector size="1" baseType="lpstr">
      <vt:lpstr/>
    </vt:vector>
  </TitlesOfParts>
  <Company>bb</Company>
  <LinksUpToDate>false</LinksUpToDate>
  <CharactersWithSpaces>320170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Lilian Saeko Taba</dc:creator>
  <cp:lastModifiedBy>Diogo Simas Machado</cp:lastModifiedBy>
  <cp:revision>2</cp:revision>
  <cp:lastPrinted>2018-11-08T12:34:00Z</cp:lastPrinted>
  <dcterms:created xsi:type="dcterms:W3CDTF">2018-11-08T13:17:00Z</dcterms:created>
  <dcterms:modified xsi:type="dcterms:W3CDTF">2018-11-08T13:17:00Z</dcterms:modified>
</cp:coreProperties>
</file>